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2DE0D" w14:textId="77777777" w:rsidR="002257FA" w:rsidRDefault="002257FA" w:rsidP="002257FA">
      <w:pPr>
        <w:rPr>
          <w:rFonts w:ascii="Lato" w:hAnsi="Lato" w:cs="Arial"/>
          <w:color w:val="0072BC"/>
          <w:sz w:val="56"/>
          <w:szCs w:val="56"/>
        </w:rPr>
      </w:pPr>
      <w:r w:rsidRPr="002257FA">
        <w:rPr>
          <w:rFonts w:ascii="Lato" w:hAnsi="Lato" w:cs="Arial"/>
          <w:color w:val="0072BC"/>
          <w:sz w:val="56"/>
          <w:szCs w:val="56"/>
        </w:rPr>
        <w:t>Inclusion of people</w:t>
      </w:r>
      <w:r w:rsidRPr="002257FA">
        <w:rPr>
          <w:rFonts w:ascii="Lato" w:hAnsi="Lato" w:cs="Arial"/>
          <w:sz w:val="56"/>
          <w:szCs w:val="56"/>
        </w:rPr>
        <w:t xml:space="preserve"> </w:t>
      </w:r>
      <w:r w:rsidRPr="002257FA">
        <w:rPr>
          <w:rFonts w:ascii="Lato" w:hAnsi="Lato" w:cs="Arial"/>
          <w:color w:val="0072BC"/>
          <w:sz w:val="56"/>
          <w:szCs w:val="56"/>
        </w:rPr>
        <w:t>with diverse needs and characteristics</w:t>
      </w:r>
    </w:p>
    <w:p w14:paraId="004CBCD3" w14:textId="6DFAEEFF" w:rsidR="00F9402A" w:rsidRPr="00B7431F" w:rsidRDefault="00527DEE" w:rsidP="00F9402A">
      <w:pPr>
        <w:rPr>
          <w:rFonts w:ascii="Lato" w:hAnsi="Lato" w:cs="Arial"/>
          <w:sz w:val="36"/>
          <w:szCs w:val="36"/>
        </w:rPr>
      </w:pPr>
      <w:r w:rsidRPr="00527DEE">
        <w:rPr>
          <w:rFonts w:ascii="Lato" w:hAnsi="Lato" w:cs="Arial"/>
          <w:sz w:val="36"/>
          <w:szCs w:val="36"/>
        </w:rPr>
        <w:t xml:space="preserve">Messaging Matrix </w:t>
      </w:r>
    </w:p>
    <w:tbl>
      <w:tblPr>
        <w:tblStyle w:val="TableGrid"/>
        <w:tblW w:w="5356" w:type="pct"/>
        <w:tblLook w:val="04A0" w:firstRow="1" w:lastRow="0" w:firstColumn="1" w:lastColumn="0" w:noHBand="0" w:noVBand="1"/>
      </w:tblPr>
      <w:tblGrid>
        <w:gridCol w:w="1555"/>
        <w:gridCol w:w="2409"/>
        <w:gridCol w:w="4396"/>
        <w:gridCol w:w="2267"/>
        <w:gridCol w:w="2126"/>
        <w:gridCol w:w="1417"/>
      </w:tblGrid>
      <w:tr w:rsidR="00B332FA" w:rsidRPr="00B7431F" w14:paraId="44BBF73C" w14:textId="4296D165" w:rsidTr="00B332FA">
        <w:tc>
          <w:tcPr>
            <w:tcW w:w="2950" w:type="pct"/>
            <w:gridSpan w:val="3"/>
            <w:shd w:val="clear" w:color="auto" w:fill="0072BC"/>
          </w:tcPr>
          <w:p w14:paraId="357388CD" w14:textId="02911953" w:rsidR="00B332FA" w:rsidRPr="00B7431F" w:rsidRDefault="00B332FA" w:rsidP="00B66999">
            <w:pPr>
              <w:rPr>
                <w:rFonts w:ascii="Lato" w:hAnsi="Lato" w:cs="Arial"/>
                <w:b/>
                <w:bCs/>
                <w:color w:val="FFFFFF" w:themeColor="background1"/>
                <w:sz w:val="22"/>
                <w:szCs w:val="22"/>
              </w:rPr>
            </w:pPr>
          </w:p>
        </w:tc>
        <w:tc>
          <w:tcPr>
            <w:tcW w:w="800" w:type="pct"/>
            <w:shd w:val="clear" w:color="auto" w:fill="0072BC"/>
          </w:tcPr>
          <w:p w14:paraId="2C53DDD7" w14:textId="5D7DE76C" w:rsidR="00B332FA" w:rsidRPr="00B7431F" w:rsidRDefault="00B332FA" w:rsidP="00B66999">
            <w:pPr>
              <w:rPr>
                <w:rFonts w:ascii="Lato" w:hAnsi="Lato" w:cs="Arial"/>
                <w:b/>
                <w:bCs/>
                <w:color w:val="FFFFFF" w:themeColor="background1"/>
                <w:sz w:val="22"/>
                <w:szCs w:val="22"/>
              </w:rPr>
            </w:pPr>
            <w:r w:rsidRPr="00B7431F">
              <w:rPr>
                <w:rFonts w:ascii="Lato" w:hAnsi="Lato" w:cs="Arial"/>
                <w:b/>
                <w:bCs/>
                <w:color w:val="FFFFFF" w:themeColor="background1"/>
                <w:sz w:val="22"/>
                <w:szCs w:val="22"/>
              </w:rPr>
              <w:t>CHANNELS</w:t>
            </w:r>
          </w:p>
        </w:tc>
        <w:tc>
          <w:tcPr>
            <w:tcW w:w="750" w:type="pct"/>
            <w:shd w:val="clear" w:color="auto" w:fill="0072BC"/>
          </w:tcPr>
          <w:p w14:paraId="287251E1" w14:textId="47AC1EA6" w:rsidR="00B332FA" w:rsidRPr="00B7431F" w:rsidRDefault="00B332FA" w:rsidP="00B66999">
            <w:pPr>
              <w:rPr>
                <w:rFonts w:ascii="Lato" w:hAnsi="Lato" w:cs="Arial"/>
                <w:b/>
                <w:bCs/>
                <w:color w:val="FFFFFF" w:themeColor="background1"/>
                <w:sz w:val="22"/>
                <w:szCs w:val="22"/>
              </w:rPr>
            </w:pPr>
            <w:r w:rsidRPr="00B7431F">
              <w:rPr>
                <w:rFonts w:ascii="Lato" w:hAnsi="Lato" w:cs="Arial"/>
                <w:b/>
                <w:bCs/>
                <w:color w:val="FFFFFF" w:themeColor="background1"/>
                <w:sz w:val="22"/>
                <w:szCs w:val="22"/>
              </w:rPr>
              <w:t>OUTPUT</w:t>
            </w:r>
          </w:p>
        </w:tc>
        <w:tc>
          <w:tcPr>
            <w:tcW w:w="500" w:type="pct"/>
            <w:shd w:val="clear" w:color="auto" w:fill="0072BC"/>
          </w:tcPr>
          <w:p w14:paraId="2EEBE350" w14:textId="07EC397C" w:rsidR="00B332FA" w:rsidRPr="00B7431F" w:rsidRDefault="00B332FA" w:rsidP="00B66999">
            <w:pPr>
              <w:rPr>
                <w:rFonts w:ascii="Lato" w:hAnsi="Lato" w:cs="Arial"/>
                <w:b/>
                <w:bCs/>
                <w:color w:val="FFFFFF" w:themeColor="background1"/>
                <w:sz w:val="22"/>
                <w:szCs w:val="22"/>
              </w:rPr>
            </w:pPr>
            <w:r w:rsidRPr="00B7431F">
              <w:rPr>
                <w:rFonts w:ascii="Lato" w:hAnsi="Lato" w:cs="Arial"/>
                <w:b/>
                <w:bCs/>
                <w:color w:val="FFFFFF" w:themeColor="background1"/>
                <w:sz w:val="22"/>
                <w:szCs w:val="22"/>
              </w:rPr>
              <w:t>LANGUAGE</w:t>
            </w:r>
          </w:p>
        </w:tc>
      </w:tr>
      <w:tr w:rsidR="00F218A4" w:rsidRPr="00B7431F" w14:paraId="1BFEDAC4" w14:textId="58950A6D" w:rsidTr="00F218A4">
        <w:tc>
          <w:tcPr>
            <w:tcW w:w="549" w:type="pct"/>
          </w:tcPr>
          <w:p w14:paraId="6416E369" w14:textId="3A2FF507" w:rsidR="00F218A4" w:rsidRPr="00B7431F" w:rsidRDefault="00F218A4" w:rsidP="00B66999">
            <w:pPr>
              <w:rPr>
                <w:rFonts w:ascii="Lato" w:hAnsi="Lato" w:cs="Arial"/>
                <w:b/>
                <w:bCs/>
                <w:sz w:val="22"/>
                <w:szCs w:val="22"/>
              </w:rPr>
            </w:pPr>
            <w:r w:rsidRPr="00B7431F">
              <w:rPr>
                <w:rFonts w:ascii="Lato" w:hAnsi="Lato" w:cs="Arial"/>
                <w:b/>
                <w:bCs/>
                <w:sz w:val="22"/>
                <w:szCs w:val="22"/>
              </w:rPr>
              <w:t xml:space="preserve">AUDIENCE </w:t>
            </w:r>
          </w:p>
        </w:tc>
        <w:tc>
          <w:tcPr>
            <w:tcW w:w="2401" w:type="pct"/>
            <w:gridSpan w:val="2"/>
          </w:tcPr>
          <w:p w14:paraId="0B926D9A" w14:textId="6F1DDD5F" w:rsidR="00F218A4" w:rsidRPr="00B7431F" w:rsidRDefault="00F218A4" w:rsidP="00B66999">
            <w:pPr>
              <w:rPr>
                <w:rFonts w:ascii="Lato" w:hAnsi="Lato" w:cs="Arial"/>
                <w:b/>
                <w:bCs/>
                <w:sz w:val="18"/>
                <w:szCs w:val="18"/>
              </w:rPr>
            </w:pPr>
            <w:r>
              <w:rPr>
                <w:rFonts w:ascii="Lato" w:hAnsi="Lato" w:cs="Arial"/>
                <w:i/>
                <w:iCs/>
                <w:sz w:val="18"/>
                <w:szCs w:val="18"/>
              </w:rPr>
              <w:t>P</w:t>
            </w:r>
            <w:r w:rsidRPr="009826ED">
              <w:rPr>
                <w:rFonts w:ascii="Lato" w:hAnsi="Lato" w:cs="Arial"/>
                <w:i/>
                <w:iCs/>
                <w:sz w:val="18"/>
                <w:szCs w:val="18"/>
              </w:rPr>
              <w:t>eople with diverse needs and characteristics, including people with disabilities or with diverse sexual orientation, gender identity, gender expression and sex characteristics (SOGIESC).</w:t>
            </w:r>
          </w:p>
        </w:tc>
        <w:tc>
          <w:tcPr>
            <w:tcW w:w="800" w:type="pct"/>
            <w:vMerge w:val="restart"/>
          </w:tcPr>
          <w:p w14:paraId="5C42FCE0" w14:textId="77777777" w:rsidR="00F218A4" w:rsidRPr="00B7431F" w:rsidRDefault="00F218A4" w:rsidP="00B66999">
            <w:pPr>
              <w:rPr>
                <w:rFonts w:ascii="Lato" w:hAnsi="Lato" w:cs="Arial"/>
                <w:b/>
                <w:bCs/>
                <w:sz w:val="18"/>
                <w:szCs w:val="18"/>
              </w:rPr>
            </w:pPr>
            <w:r w:rsidRPr="00B7431F">
              <w:rPr>
                <w:rFonts w:ascii="Lato" w:hAnsi="Lato" w:cs="Arial"/>
                <w:b/>
                <w:bCs/>
                <w:sz w:val="18"/>
                <w:szCs w:val="18"/>
              </w:rPr>
              <w:t xml:space="preserve">Preferred by audience </w:t>
            </w:r>
          </w:p>
          <w:p w14:paraId="4C5D1244" w14:textId="77777777" w:rsidR="00F218A4" w:rsidRPr="00B7431F" w:rsidRDefault="00F218A4" w:rsidP="00B66999">
            <w:pPr>
              <w:rPr>
                <w:rFonts w:ascii="Lato" w:hAnsi="Lato" w:cs="Arial"/>
                <w:b/>
                <w:bCs/>
                <w:sz w:val="18"/>
                <w:szCs w:val="18"/>
              </w:rPr>
            </w:pPr>
          </w:p>
          <w:p w14:paraId="29929A63" w14:textId="77777777" w:rsidR="00F218A4" w:rsidRPr="00B7431F" w:rsidRDefault="00F218A4" w:rsidP="00C50295">
            <w:pPr>
              <w:rPr>
                <w:rFonts w:ascii="Lato" w:hAnsi="Lato" w:cs="Arial"/>
                <w:sz w:val="18"/>
                <w:szCs w:val="18"/>
              </w:rPr>
            </w:pPr>
          </w:p>
          <w:p w14:paraId="7839A014" w14:textId="77777777" w:rsidR="00F218A4" w:rsidRPr="00B7431F" w:rsidRDefault="00F218A4" w:rsidP="00C50295">
            <w:pPr>
              <w:rPr>
                <w:rFonts w:ascii="Lato" w:hAnsi="Lato" w:cs="Arial"/>
                <w:sz w:val="18"/>
                <w:szCs w:val="18"/>
              </w:rPr>
            </w:pPr>
          </w:p>
          <w:p w14:paraId="55BF107B" w14:textId="1A64E309" w:rsidR="00F218A4" w:rsidRPr="00B7431F" w:rsidRDefault="00F218A4" w:rsidP="00C50295">
            <w:pPr>
              <w:rPr>
                <w:rFonts w:ascii="Lato" w:hAnsi="Lato" w:cs="Arial"/>
                <w:sz w:val="18"/>
                <w:szCs w:val="18"/>
              </w:rPr>
            </w:pPr>
          </w:p>
          <w:p w14:paraId="2B669D13" w14:textId="1AA49C59" w:rsidR="00F218A4" w:rsidRPr="00B7431F" w:rsidRDefault="00F218A4" w:rsidP="00C50295">
            <w:pPr>
              <w:rPr>
                <w:rFonts w:ascii="Lato" w:hAnsi="Lato" w:cs="Arial"/>
                <w:sz w:val="18"/>
                <w:szCs w:val="18"/>
              </w:rPr>
            </w:pPr>
          </w:p>
          <w:p w14:paraId="380ECFE2" w14:textId="2B49EADE" w:rsidR="00F218A4" w:rsidRPr="00B7431F" w:rsidRDefault="00F218A4" w:rsidP="00C50295">
            <w:pPr>
              <w:rPr>
                <w:rFonts w:ascii="Lato" w:hAnsi="Lato" w:cs="Arial"/>
                <w:sz w:val="18"/>
                <w:szCs w:val="18"/>
              </w:rPr>
            </w:pPr>
          </w:p>
          <w:p w14:paraId="4DC4115A" w14:textId="75DA8734" w:rsidR="00F218A4" w:rsidRPr="00B7431F" w:rsidRDefault="00F218A4" w:rsidP="00C50295">
            <w:pPr>
              <w:rPr>
                <w:rFonts w:ascii="Lato" w:hAnsi="Lato" w:cs="Arial"/>
                <w:sz w:val="18"/>
                <w:szCs w:val="18"/>
              </w:rPr>
            </w:pPr>
          </w:p>
          <w:p w14:paraId="6EA7FFD4" w14:textId="77777777" w:rsidR="00F218A4" w:rsidRPr="00B7431F" w:rsidRDefault="00F218A4" w:rsidP="00C50295">
            <w:pPr>
              <w:rPr>
                <w:rFonts w:ascii="Lato" w:hAnsi="Lato" w:cs="Arial"/>
                <w:sz w:val="18"/>
                <w:szCs w:val="18"/>
              </w:rPr>
            </w:pPr>
            <w:r w:rsidRPr="00B7431F">
              <w:rPr>
                <w:rFonts w:ascii="Lato" w:hAnsi="Lato" w:cs="Arial"/>
                <w:sz w:val="18"/>
                <w:szCs w:val="18"/>
              </w:rPr>
              <w:t>Offline channels:</w:t>
            </w:r>
          </w:p>
          <w:p w14:paraId="3E0E5A48" w14:textId="77777777" w:rsidR="00F218A4" w:rsidRPr="00B7431F" w:rsidRDefault="00F218A4" w:rsidP="00C50295">
            <w:pPr>
              <w:rPr>
                <w:rFonts w:ascii="Lato" w:hAnsi="Lato" w:cs="Arial"/>
                <w:sz w:val="18"/>
                <w:szCs w:val="18"/>
              </w:rPr>
            </w:pPr>
          </w:p>
          <w:p w14:paraId="47AA5625" w14:textId="629B9B74" w:rsidR="00F218A4" w:rsidRPr="00B7431F" w:rsidRDefault="00F218A4" w:rsidP="00C50295">
            <w:pPr>
              <w:rPr>
                <w:rFonts w:ascii="Lato" w:hAnsi="Lato" w:cs="Arial"/>
                <w:sz w:val="18"/>
                <w:szCs w:val="18"/>
              </w:rPr>
            </w:pPr>
            <w:r w:rsidRPr="00B7431F">
              <w:rPr>
                <w:rFonts w:ascii="Lato" w:hAnsi="Lato" w:cs="Arial"/>
                <w:sz w:val="18"/>
                <w:szCs w:val="18"/>
              </w:rPr>
              <w:t>Community centre attended by displaced communities</w:t>
            </w:r>
          </w:p>
          <w:p w14:paraId="4739846D" w14:textId="3EB8853B" w:rsidR="00F218A4" w:rsidRPr="00B7431F" w:rsidRDefault="00F218A4" w:rsidP="00244AF1">
            <w:pPr>
              <w:rPr>
                <w:rFonts w:ascii="Lato" w:hAnsi="Lato" w:cs="Arial"/>
                <w:sz w:val="18"/>
                <w:szCs w:val="18"/>
              </w:rPr>
            </w:pPr>
            <w:r w:rsidRPr="00B7431F">
              <w:rPr>
                <w:rFonts w:ascii="Lato" w:hAnsi="Lato" w:cs="Arial"/>
                <w:sz w:val="18"/>
                <w:szCs w:val="18"/>
              </w:rPr>
              <w:t xml:space="preserve">Marking safe spaces </w:t>
            </w:r>
          </w:p>
          <w:p w14:paraId="6CB7A90C" w14:textId="4FD8B1FB" w:rsidR="00F218A4" w:rsidRPr="00B7431F" w:rsidRDefault="00F218A4" w:rsidP="00C50295">
            <w:pPr>
              <w:rPr>
                <w:rFonts w:ascii="Lato" w:hAnsi="Lato" w:cs="Arial"/>
                <w:sz w:val="18"/>
                <w:szCs w:val="18"/>
              </w:rPr>
            </w:pPr>
          </w:p>
          <w:p w14:paraId="60047C43" w14:textId="77777777" w:rsidR="002C4B33" w:rsidRDefault="002C4B33" w:rsidP="00C50295">
            <w:pPr>
              <w:rPr>
                <w:rFonts w:ascii="Lato" w:hAnsi="Lato" w:cs="Arial"/>
                <w:sz w:val="18"/>
                <w:szCs w:val="18"/>
              </w:rPr>
            </w:pPr>
          </w:p>
          <w:p w14:paraId="63407F4F" w14:textId="77777777" w:rsidR="007729AE" w:rsidRDefault="007729AE" w:rsidP="00C50295">
            <w:pPr>
              <w:rPr>
                <w:rFonts w:ascii="Lato" w:hAnsi="Lato" w:cs="Arial"/>
                <w:sz w:val="18"/>
                <w:szCs w:val="18"/>
              </w:rPr>
            </w:pPr>
          </w:p>
          <w:p w14:paraId="6D68DB38" w14:textId="77777777" w:rsidR="007729AE" w:rsidRDefault="007729AE" w:rsidP="00C50295">
            <w:pPr>
              <w:rPr>
                <w:rFonts w:ascii="Lato" w:hAnsi="Lato" w:cs="Arial"/>
                <w:sz w:val="18"/>
                <w:szCs w:val="18"/>
              </w:rPr>
            </w:pPr>
          </w:p>
          <w:p w14:paraId="5388C1C7" w14:textId="77777777" w:rsidR="007729AE" w:rsidRDefault="007729AE" w:rsidP="00C50295">
            <w:pPr>
              <w:rPr>
                <w:rFonts w:ascii="Lato" w:hAnsi="Lato" w:cs="Arial"/>
                <w:sz w:val="18"/>
                <w:szCs w:val="18"/>
              </w:rPr>
            </w:pPr>
          </w:p>
          <w:p w14:paraId="5B500B03" w14:textId="77777777" w:rsidR="007729AE" w:rsidRDefault="007729AE" w:rsidP="00C50295">
            <w:pPr>
              <w:rPr>
                <w:rFonts w:ascii="Lato" w:hAnsi="Lato" w:cs="Arial"/>
                <w:sz w:val="18"/>
                <w:szCs w:val="18"/>
              </w:rPr>
            </w:pPr>
          </w:p>
          <w:p w14:paraId="5CDD28DE" w14:textId="6132416A" w:rsidR="00F218A4" w:rsidRPr="00B7431F" w:rsidRDefault="00F218A4" w:rsidP="00C50295">
            <w:pPr>
              <w:rPr>
                <w:rFonts w:ascii="Lato" w:hAnsi="Lato" w:cs="Arial"/>
                <w:sz w:val="18"/>
                <w:szCs w:val="18"/>
              </w:rPr>
            </w:pPr>
            <w:r w:rsidRPr="00B7431F">
              <w:rPr>
                <w:rFonts w:ascii="Lato" w:hAnsi="Lato" w:cs="Arial"/>
                <w:sz w:val="18"/>
                <w:szCs w:val="18"/>
              </w:rPr>
              <w:t>Digital channels:</w:t>
            </w:r>
          </w:p>
          <w:p w14:paraId="2B75C210" w14:textId="77777777" w:rsidR="00F218A4" w:rsidRPr="00B7431F" w:rsidRDefault="00F218A4" w:rsidP="00C50295">
            <w:pPr>
              <w:rPr>
                <w:rFonts w:ascii="Lato" w:hAnsi="Lato" w:cs="Arial"/>
                <w:sz w:val="18"/>
                <w:szCs w:val="18"/>
              </w:rPr>
            </w:pPr>
          </w:p>
          <w:p w14:paraId="5FA2AB7D" w14:textId="585363F6" w:rsidR="00F218A4" w:rsidRPr="00B7431F" w:rsidRDefault="00F218A4" w:rsidP="00C50295">
            <w:pPr>
              <w:pStyle w:val="ListParagraph"/>
              <w:numPr>
                <w:ilvl w:val="0"/>
                <w:numId w:val="35"/>
              </w:numPr>
              <w:rPr>
                <w:rFonts w:ascii="Lato" w:hAnsi="Lato" w:cs="Arial"/>
                <w:sz w:val="18"/>
                <w:szCs w:val="18"/>
              </w:rPr>
            </w:pPr>
            <w:r w:rsidRPr="00B7431F">
              <w:rPr>
                <w:rFonts w:ascii="Lato" w:hAnsi="Lato" w:cs="Arial"/>
                <w:sz w:val="18"/>
                <w:szCs w:val="18"/>
              </w:rPr>
              <w:t>Website (Help.org or other dedicated websites)</w:t>
            </w:r>
          </w:p>
          <w:p w14:paraId="7E99C5C7" w14:textId="77777777" w:rsidR="00F218A4" w:rsidRPr="00B7431F" w:rsidRDefault="00F218A4" w:rsidP="00C50295">
            <w:pPr>
              <w:rPr>
                <w:rFonts w:ascii="Lato" w:hAnsi="Lato" w:cs="Arial"/>
                <w:sz w:val="18"/>
                <w:szCs w:val="18"/>
              </w:rPr>
            </w:pPr>
          </w:p>
          <w:p w14:paraId="6C456EA8" w14:textId="77777777" w:rsidR="00F218A4" w:rsidRPr="00B7431F" w:rsidRDefault="00F218A4" w:rsidP="00C50295">
            <w:pPr>
              <w:pStyle w:val="ListParagraph"/>
              <w:numPr>
                <w:ilvl w:val="0"/>
                <w:numId w:val="35"/>
              </w:numPr>
              <w:rPr>
                <w:rFonts w:ascii="Lato" w:hAnsi="Lato" w:cs="Arial"/>
                <w:b/>
                <w:bCs/>
                <w:sz w:val="18"/>
                <w:szCs w:val="18"/>
              </w:rPr>
            </w:pPr>
            <w:r w:rsidRPr="00B7431F">
              <w:rPr>
                <w:rFonts w:ascii="Lato" w:hAnsi="Lato" w:cs="Arial"/>
                <w:sz w:val="18"/>
                <w:szCs w:val="18"/>
              </w:rPr>
              <w:t xml:space="preserve">Social and messaging apps </w:t>
            </w:r>
          </w:p>
          <w:p w14:paraId="3EB31D8A" w14:textId="77777777" w:rsidR="00F218A4" w:rsidRPr="00B7431F" w:rsidRDefault="00F218A4" w:rsidP="00C50295">
            <w:pPr>
              <w:rPr>
                <w:rFonts w:ascii="Lato" w:hAnsi="Lato" w:cs="Arial"/>
                <w:b/>
                <w:bCs/>
                <w:sz w:val="18"/>
                <w:szCs w:val="18"/>
              </w:rPr>
            </w:pPr>
          </w:p>
          <w:p w14:paraId="7881105F" w14:textId="77777777" w:rsidR="00F218A4" w:rsidRPr="00B7431F" w:rsidRDefault="00F218A4" w:rsidP="00C50295">
            <w:pPr>
              <w:rPr>
                <w:rFonts w:ascii="Lato" w:hAnsi="Lato" w:cs="Arial"/>
                <w:sz w:val="18"/>
                <w:szCs w:val="18"/>
              </w:rPr>
            </w:pPr>
          </w:p>
          <w:p w14:paraId="0A5DF32B" w14:textId="77777777" w:rsidR="00F218A4" w:rsidRPr="00B7431F" w:rsidRDefault="00F218A4" w:rsidP="00C50295">
            <w:pPr>
              <w:rPr>
                <w:rFonts w:ascii="Lato" w:hAnsi="Lato" w:cs="Arial"/>
                <w:sz w:val="18"/>
                <w:szCs w:val="18"/>
              </w:rPr>
            </w:pPr>
          </w:p>
          <w:p w14:paraId="51466667" w14:textId="77777777" w:rsidR="00F218A4" w:rsidRPr="00B7431F" w:rsidRDefault="00F218A4" w:rsidP="00C50295">
            <w:pPr>
              <w:rPr>
                <w:rFonts w:ascii="Lato" w:hAnsi="Lato" w:cs="Arial"/>
                <w:sz w:val="18"/>
                <w:szCs w:val="18"/>
              </w:rPr>
            </w:pPr>
          </w:p>
          <w:p w14:paraId="0B835FAD" w14:textId="10EC17E3" w:rsidR="00F218A4" w:rsidRPr="00B7431F" w:rsidRDefault="00F218A4" w:rsidP="00B66999">
            <w:pPr>
              <w:rPr>
                <w:rFonts w:ascii="Lato" w:hAnsi="Lato" w:cs="Arial"/>
                <w:b/>
                <w:bCs/>
                <w:sz w:val="18"/>
                <w:szCs w:val="18"/>
              </w:rPr>
            </w:pPr>
          </w:p>
        </w:tc>
        <w:tc>
          <w:tcPr>
            <w:tcW w:w="750" w:type="pct"/>
            <w:vMerge w:val="restart"/>
          </w:tcPr>
          <w:p w14:paraId="0C2A1D67" w14:textId="77777777" w:rsidR="00F218A4" w:rsidRPr="00B7431F" w:rsidRDefault="00F218A4" w:rsidP="00B66999">
            <w:pPr>
              <w:rPr>
                <w:rFonts w:ascii="Lato" w:hAnsi="Lato" w:cs="Arial"/>
                <w:b/>
                <w:bCs/>
                <w:sz w:val="18"/>
                <w:szCs w:val="18"/>
              </w:rPr>
            </w:pPr>
            <w:r w:rsidRPr="00B7431F">
              <w:rPr>
                <w:rFonts w:ascii="Lato" w:hAnsi="Lato" w:cs="Arial"/>
                <w:b/>
                <w:bCs/>
                <w:sz w:val="18"/>
                <w:szCs w:val="18"/>
              </w:rPr>
              <w:lastRenderedPageBreak/>
              <w:t>Suitable to channel distribution</w:t>
            </w:r>
          </w:p>
          <w:p w14:paraId="697CFB65" w14:textId="77777777" w:rsidR="00F218A4" w:rsidRPr="00B7431F" w:rsidRDefault="00F218A4" w:rsidP="00B66999">
            <w:pPr>
              <w:rPr>
                <w:rFonts w:ascii="Lato" w:hAnsi="Lato" w:cs="Arial"/>
                <w:b/>
                <w:bCs/>
                <w:sz w:val="18"/>
                <w:szCs w:val="18"/>
              </w:rPr>
            </w:pPr>
          </w:p>
          <w:p w14:paraId="7CB02935" w14:textId="77777777" w:rsidR="00F218A4" w:rsidRPr="00B7431F" w:rsidRDefault="00F218A4" w:rsidP="00B66999">
            <w:pPr>
              <w:rPr>
                <w:rFonts w:ascii="Lato" w:hAnsi="Lato" w:cs="Arial"/>
                <w:b/>
                <w:bCs/>
                <w:sz w:val="18"/>
                <w:szCs w:val="18"/>
              </w:rPr>
            </w:pPr>
          </w:p>
          <w:p w14:paraId="195A1526" w14:textId="2FEC9C70" w:rsidR="00F218A4" w:rsidRPr="00B7431F" w:rsidRDefault="00F218A4" w:rsidP="00B66999">
            <w:pPr>
              <w:rPr>
                <w:rFonts w:ascii="Lato" w:hAnsi="Lato" w:cs="Arial"/>
                <w:b/>
                <w:bCs/>
                <w:sz w:val="18"/>
                <w:szCs w:val="18"/>
              </w:rPr>
            </w:pPr>
          </w:p>
          <w:p w14:paraId="233A4BFB" w14:textId="0E81A71D" w:rsidR="00F218A4" w:rsidRPr="00B7431F" w:rsidRDefault="00F218A4" w:rsidP="00B66999">
            <w:pPr>
              <w:rPr>
                <w:rFonts w:ascii="Lato" w:hAnsi="Lato" w:cs="Arial"/>
                <w:b/>
                <w:bCs/>
                <w:sz w:val="18"/>
                <w:szCs w:val="18"/>
              </w:rPr>
            </w:pPr>
          </w:p>
          <w:p w14:paraId="1EF4CF97" w14:textId="30CC9558" w:rsidR="00F218A4" w:rsidRPr="00B7431F" w:rsidRDefault="00F218A4" w:rsidP="00B66999">
            <w:pPr>
              <w:rPr>
                <w:rFonts w:ascii="Lato" w:hAnsi="Lato" w:cs="Arial"/>
                <w:b/>
                <w:bCs/>
                <w:sz w:val="18"/>
                <w:szCs w:val="18"/>
              </w:rPr>
            </w:pPr>
          </w:p>
          <w:p w14:paraId="338A215E" w14:textId="552EE92A" w:rsidR="00F218A4" w:rsidRPr="00B7431F" w:rsidRDefault="00F218A4" w:rsidP="00B66999">
            <w:pPr>
              <w:rPr>
                <w:rFonts w:ascii="Lato" w:hAnsi="Lato" w:cs="Arial"/>
                <w:b/>
                <w:bCs/>
                <w:sz w:val="18"/>
                <w:szCs w:val="18"/>
              </w:rPr>
            </w:pPr>
          </w:p>
          <w:p w14:paraId="4366C2A4" w14:textId="0AF02B73" w:rsidR="00F218A4" w:rsidRPr="00B7431F" w:rsidRDefault="00F218A4" w:rsidP="00B66999">
            <w:pPr>
              <w:rPr>
                <w:rFonts w:ascii="Lato" w:hAnsi="Lato" w:cs="Arial"/>
                <w:b/>
                <w:bCs/>
                <w:sz w:val="18"/>
                <w:szCs w:val="18"/>
              </w:rPr>
            </w:pPr>
          </w:p>
          <w:p w14:paraId="3ABF93F3" w14:textId="77777777" w:rsidR="00F218A4" w:rsidRPr="00B7431F" w:rsidRDefault="00F218A4" w:rsidP="00B66999">
            <w:pPr>
              <w:rPr>
                <w:rFonts w:ascii="Lato" w:hAnsi="Lato" w:cs="Arial"/>
                <w:b/>
                <w:bCs/>
                <w:sz w:val="18"/>
                <w:szCs w:val="18"/>
              </w:rPr>
            </w:pPr>
          </w:p>
          <w:p w14:paraId="5845F846" w14:textId="37C2C09D" w:rsidR="00F218A4" w:rsidRPr="00B7431F" w:rsidRDefault="007729AE" w:rsidP="00C50295">
            <w:pPr>
              <w:pStyle w:val="ListParagraph"/>
              <w:numPr>
                <w:ilvl w:val="0"/>
                <w:numId w:val="42"/>
              </w:numPr>
              <w:rPr>
                <w:rFonts w:ascii="Lato" w:hAnsi="Lato" w:cs="Arial"/>
                <w:sz w:val="18"/>
                <w:szCs w:val="18"/>
              </w:rPr>
            </w:pPr>
            <w:r>
              <w:rPr>
                <w:rFonts w:ascii="Lato" w:hAnsi="Lato" w:cs="Arial"/>
                <w:sz w:val="18"/>
                <w:szCs w:val="18"/>
              </w:rPr>
              <w:t>Posters</w:t>
            </w:r>
            <w:r w:rsidR="00F218A4" w:rsidRPr="00B7431F">
              <w:rPr>
                <w:rFonts w:ascii="Lato" w:hAnsi="Lato" w:cs="Arial"/>
                <w:sz w:val="18"/>
                <w:szCs w:val="18"/>
              </w:rPr>
              <w:t xml:space="preserve"> displayed in community centres</w:t>
            </w:r>
          </w:p>
          <w:p w14:paraId="0878703D" w14:textId="7FF3D8C3" w:rsidR="00F218A4" w:rsidRPr="00B7431F" w:rsidRDefault="007729AE" w:rsidP="00244AF1">
            <w:pPr>
              <w:pStyle w:val="ListParagraph"/>
              <w:numPr>
                <w:ilvl w:val="0"/>
                <w:numId w:val="42"/>
              </w:numPr>
              <w:rPr>
                <w:rFonts w:ascii="Lato" w:hAnsi="Lato" w:cs="Arial"/>
                <w:sz w:val="18"/>
                <w:szCs w:val="18"/>
              </w:rPr>
            </w:pPr>
            <w:r>
              <w:rPr>
                <w:rFonts w:ascii="Lato" w:hAnsi="Lato" w:cs="Arial"/>
                <w:sz w:val="18"/>
                <w:szCs w:val="18"/>
              </w:rPr>
              <w:t>Leaflet</w:t>
            </w:r>
            <w:r w:rsidR="00F218A4" w:rsidRPr="00B7431F">
              <w:rPr>
                <w:rFonts w:ascii="Lato" w:hAnsi="Lato" w:cs="Arial"/>
                <w:sz w:val="18"/>
                <w:szCs w:val="18"/>
              </w:rPr>
              <w:t>s</w:t>
            </w:r>
          </w:p>
          <w:p w14:paraId="0F76883D" w14:textId="4D8DFB9B" w:rsidR="00F218A4" w:rsidRPr="00B7431F" w:rsidRDefault="00F218A4" w:rsidP="00244AF1">
            <w:pPr>
              <w:pStyle w:val="ListParagraph"/>
              <w:numPr>
                <w:ilvl w:val="0"/>
                <w:numId w:val="42"/>
              </w:numPr>
              <w:rPr>
                <w:rFonts w:ascii="Lato" w:hAnsi="Lato" w:cs="Arial"/>
                <w:sz w:val="18"/>
                <w:szCs w:val="18"/>
              </w:rPr>
            </w:pPr>
            <w:r w:rsidRPr="00B7431F">
              <w:rPr>
                <w:rFonts w:ascii="Lato" w:hAnsi="Lato" w:cs="Arial"/>
                <w:sz w:val="18"/>
                <w:szCs w:val="18"/>
              </w:rPr>
              <w:lastRenderedPageBreak/>
              <w:t>Stickers</w:t>
            </w:r>
            <w:r w:rsidR="00AD6AF1">
              <w:rPr>
                <w:rFonts w:ascii="Lato" w:hAnsi="Lato" w:cs="Arial"/>
                <w:sz w:val="18"/>
                <w:szCs w:val="18"/>
              </w:rPr>
              <w:t xml:space="preserve"> to mark spaces</w:t>
            </w:r>
          </w:p>
          <w:p w14:paraId="60892F7E" w14:textId="62B17AF7" w:rsidR="00F218A4" w:rsidRPr="00B7431F" w:rsidRDefault="00F218A4" w:rsidP="00244AF1">
            <w:pPr>
              <w:pStyle w:val="ListParagraph"/>
              <w:numPr>
                <w:ilvl w:val="0"/>
                <w:numId w:val="42"/>
              </w:numPr>
              <w:rPr>
                <w:rFonts w:ascii="Lato" w:hAnsi="Lato" w:cs="Arial"/>
                <w:sz w:val="18"/>
                <w:szCs w:val="18"/>
              </w:rPr>
            </w:pPr>
            <w:r w:rsidRPr="00B7431F">
              <w:rPr>
                <w:rFonts w:ascii="Lato" w:hAnsi="Lato" w:cs="Arial"/>
                <w:sz w:val="18"/>
                <w:szCs w:val="18"/>
              </w:rPr>
              <w:t>Pins</w:t>
            </w:r>
            <w:r w:rsidR="00AD6AF1">
              <w:rPr>
                <w:rFonts w:ascii="Lato" w:hAnsi="Lato" w:cs="Arial"/>
                <w:sz w:val="18"/>
                <w:szCs w:val="18"/>
              </w:rPr>
              <w:t xml:space="preserve"> for staff/partners</w:t>
            </w:r>
          </w:p>
          <w:p w14:paraId="0F528873" w14:textId="77777777" w:rsidR="00F218A4" w:rsidRPr="00B7431F" w:rsidRDefault="00F218A4" w:rsidP="00C50295">
            <w:pPr>
              <w:rPr>
                <w:rFonts w:ascii="Lato" w:hAnsi="Lato" w:cs="Arial"/>
                <w:sz w:val="18"/>
                <w:szCs w:val="18"/>
              </w:rPr>
            </w:pPr>
          </w:p>
          <w:p w14:paraId="6C495048" w14:textId="77777777" w:rsidR="00F218A4" w:rsidRPr="00B7431F" w:rsidRDefault="00F218A4" w:rsidP="00C50295">
            <w:pPr>
              <w:pStyle w:val="ListParagraph"/>
              <w:rPr>
                <w:rFonts w:ascii="Lato" w:hAnsi="Lato" w:cs="Arial"/>
                <w:b/>
                <w:bCs/>
                <w:sz w:val="18"/>
                <w:szCs w:val="18"/>
              </w:rPr>
            </w:pPr>
          </w:p>
          <w:p w14:paraId="5399D650" w14:textId="77777777" w:rsidR="00F218A4" w:rsidRPr="00B7431F" w:rsidRDefault="00F218A4" w:rsidP="00C50295">
            <w:pPr>
              <w:pStyle w:val="ListParagraph"/>
              <w:rPr>
                <w:rFonts w:ascii="Lato" w:hAnsi="Lato" w:cs="Arial"/>
                <w:b/>
                <w:bCs/>
                <w:sz w:val="18"/>
                <w:szCs w:val="18"/>
              </w:rPr>
            </w:pPr>
          </w:p>
          <w:p w14:paraId="35BC4B57" w14:textId="77777777" w:rsidR="00F218A4" w:rsidRPr="0026066E" w:rsidRDefault="00F218A4" w:rsidP="0026066E">
            <w:pPr>
              <w:rPr>
                <w:rFonts w:ascii="Lato" w:hAnsi="Lato" w:cs="Arial"/>
                <w:b/>
                <w:bCs/>
                <w:sz w:val="18"/>
                <w:szCs w:val="18"/>
              </w:rPr>
            </w:pPr>
          </w:p>
          <w:p w14:paraId="03A374E3" w14:textId="77777777" w:rsidR="00F218A4" w:rsidRDefault="00F218A4" w:rsidP="00C50295">
            <w:pPr>
              <w:pStyle w:val="ListParagraph"/>
              <w:rPr>
                <w:rFonts w:ascii="Lato" w:hAnsi="Lato" w:cs="Arial"/>
                <w:b/>
                <w:bCs/>
                <w:sz w:val="18"/>
                <w:szCs w:val="18"/>
              </w:rPr>
            </w:pPr>
          </w:p>
          <w:p w14:paraId="23AFFAFF" w14:textId="77777777" w:rsidR="003B62B9" w:rsidRPr="00B7431F" w:rsidRDefault="003B62B9" w:rsidP="00C50295">
            <w:pPr>
              <w:pStyle w:val="ListParagraph"/>
              <w:rPr>
                <w:rFonts w:ascii="Lato" w:hAnsi="Lato" w:cs="Arial"/>
                <w:b/>
                <w:bCs/>
                <w:sz w:val="18"/>
                <w:szCs w:val="18"/>
              </w:rPr>
            </w:pPr>
          </w:p>
          <w:p w14:paraId="1BA7223C" w14:textId="3E84D9D1" w:rsidR="0026066E" w:rsidRPr="0026066E" w:rsidRDefault="0026066E" w:rsidP="00C50295">
            <w:pPr>
              <w:pStyle w:val="ListParagraph"/>
              <w:numPr>
                <w:ilvl w:val="0"/>
                <w:numId w:val="35"/>
              </w:numPr>
              <w:rPr>
                <w:rFonts w:ascii="Lato" w:hAnsi="Lato" w:cs="Arial"/>
                <w:sz w:val="18"/>
                <w:szCs w:val="18"/>
              </w:rPr>
            </w:pPr>
            <w:r w:rsidRPr="0026066E">
              <w:rPr>
                <w:rFonts w:ascii="Lato" w:hAnsi="Lato" w:cs="Arial"/>
                <w:sz w:val="18"/>
                <w:szCs w:val="18"/>
              </w:rPr>
              <w:t>Dedicated page</w:t>
            </w:r>
          </w:p>
          <w:p w14:paraId="30C7DE57" w14:textId="29AFA885" w:rsidR="00F218A4" w:rsidRPr="00B7431F" w:rsidRDefault="0026066E" w:rsidP="00C50295">
            <w:pPr>
              <w:pStyle w:val="ListParagraph"/>
              <w:numPr>
                <w:ilvl w:val="0"/>
                <w:numId w:val="35"/>
              </w:numPr>
              <w:rPr>
                <w:rFonts w:ascii="Lato" w:hAnsi="Lato" w:cs="Arial"/>
                <w:b/>
                <w:bCs/>
                <w:sz w:val="18"/>
                <w:szCs w:val="18"/>
              </w:rPr>
            </w:pPr>
            <w:r>
              <w:rPr>
                <w:rFonts w:ascii="Lato" w:hAnsi="Lato" w:cs="Arial"/>
                <w:sz w:val="18"/>
                <w:szCs w:val="18"/>
              </w:rPr>
              <w:t>Illustrations</w:t>
            </w:r>
            <w:r w:rsidR="00F218A4" w:rsidRPr="00B7431F">
              <w:rPr>
                <w:rFonts w:ascii="Lato" w:hAnsi="Lato" w:cs="Arial"/>
                <w:sz w:val="18"/>
                <w:szCs w:val="18"/>
              </w:rPr>
              <w:t xml:space="preserve"> to share via </w:t>
            </w:r>
            <w:r w:rsidR="003B62B9">
              <w:rPr>
                <w:rFonts w:ascii="Lato" w:hAnsi="Lato" w:cs="Arial"/>
                <w:sz w:val="18"/>
                <w:szCs w:val="18"/>
              </w:rPr>
              <w:t>messaging apps (WhatsApp trees</w:t>
            </w:r>
            <w:r w:rsidR="00AD6AF1">
              <w:rPr>
                <w:rFonts w:ascii="Lato" w:hAnsi="Lato" w:cs="Arial"/>
                <w:sz w:val="18"/>
                <w:szCs w:val="18"/>
              </w:rPr>
              <w:t>, Twilio etc.)</w:t>
            </w:r>
          </w:p>
          <w:p w14:paraId="7EA97A15" w14:textId="77777777" w:rsidR="00F218A4" w:rsidRPr="00B7431F" w:rsidRDefault="00F218A4" w:rsidP="00C50295">
            <w:pPr>
              <w:rPr>
                <w:rFonts w:ascii="Lato" w:hAnsi="Lato" w:cs="Arial"/>
                <w:sz w:val="18"/>
                <w:szCs w:val="18"/>
              </w:rPr>
            </w:pPr>
          </w:p>
          <w:p w14:paraId="49FA2233" w14:textId="2FEA1CFC" w:rsidR="00F218A4" w:rsidRPr="00B7431F" w:rsidRDefault="00F218A4" w:rsidP="00B66999">
            <w:pPr>
              <w:rPr>
                <w:rFonts w:ascii="Lato" w:hAnsi="Lato" w:cs="Arial"/>
                <w:b/>
                <w:bCs/>
                <w:sz w:val="18"/>
                <w:szCs w:val="18"/>
              </w:rPr>
            </w:pPr>
          </w:p>
        </w:tc>
        <w:tc>
          <w:tcPr>
            <w:tcW w:w="500" w:type="pct"/>
            <w:vMerge w:val="restart"/>
          </w:tcPr>
          <w:p w14:paraId="62258016" w14:textId="77777777" w:rsidR="00F218A4" w:rsidRPr="00B7431F" w:rsidRDefault="00F218A4" w:rsidP="00B66999">
            <w:pPr>
              <w:rPr>
                <w:rFonts w:ascii="Lato" w:hAnsi="Lato" w:cs="Arial"/>
                <w:b/>
                <w:bCs/>
                <w:sz w:val="18"/>
                <w:szCs w:val="18"/>
              </w:rPr>
            </w:pPr>
            <w:r w:rsidRPr="00B7431F">
              <w:rPr>
                <w:rFonts w:ascii="Lato" w:hAnsi="Lato" w:cs="Arial"/>
                <w:b/>
                <w:bCs/>
                <w:sz w:val="18"/>
                <w:szCs w:val="18"/>
              </w:rPr>
              <w:lastRenderedPageBreak/>
              <w:t xml:space="preserve">Suitable to audience </w:t>
            </w:r>
          </w:p>
          <w:p w14:paraId="1992B357" w14:textId="77777777" w:rsidR="00F218A4" w:rsidRPr="00B7431F" w:rsidRDefault="00F218A4" w:rsidP="00B66999">
            <w:pPr>
              <w:rPr>
                <w:rFonts w:ascii="Lato" w:hAnsi="Lato" w:cs="Arial"/>
                <w:b/>
                <w:bCs/>
                <w:sz w:val="18"/>
                <w:szCs w:val="18"/>
              </w:rPr>
            </w:pPr>
          </w:p>
          <w:p w14:paraId="360F1CD1" w14:textId="1C9B4562" w:rsidR="00F218A4" w:rsidRPr="00B7431F" w:rsidRDefault="00F218A4" w:rsidP="00B66999">
            <w:pPr>
              <w:rPr>
                <w:rFonts w:ascii="Lato" w:hAnsi="Lato" w:cs="Arial"/>
                <w:b/>
                <w:bCs/>
                <w:sz w:val="18"/>
                <w:szCs w:val="18"/>
              </w:rPr>
            </w:pPr>
          </w:p>
          <w:p w14:paraId="0BC17F05" w14:textId="1932A20F" w:rsidR="00F218A4" w:rsidRPr="00B7431F" w:rsidRDefault="00F218A4" w:rsidP="00B66999">
            <w:pPr>
              <w:rPr>
                <w:rFonts w:ascii="Lato" w:hAnsi="Lato" w:cs="Arial"/>
                <w:b/>
                <w:bCs/>
                <w:sz w:val="18"/>
                <w:szCs w:val="18"/>
              </w:rPr>
            </w:pPr>
          </w:p>
          <w:p w14:paraId="467FD89D" w14:textId="31A5DD99" w:rsidR="00F218A4" w:rsidRPr="00B7431F" w:rsidRDefault="00F218A4" w:rsidP="00B66999">
            <w:pPr>
              <w:rPr>
                <w:rFonts w:ascii="Lato" w:hAnsi="Lato" w:cs="Arial"/>
                <w:b/>
                <w:bCs/>
                <w:sz w:val="18"/>
                <w:szCs w:val="18"/>
              </w:rPr>
            </w:pPr>
          </w:p>
          <w:p w14:paraId="4332F2E6" w14:textId="149D43DD" w:rsidR="00F218A4" w:rsidRPr="00B7431F" w:rsidRDefault="00F218A4" w:rsidP="00B66999">
            <w:pPr>
              <w:rPr>
                <w:rFonts w:ascii="Lato" w:hAnsi="Lato" w:cs="Arial"/>
                <w:b/>
                <w:bCs/>
                <w:sz w:val="18"/>
                <w:szCs w:val="18"/>
              </w:rPr>
            </w:pPr>
          </w:p>
          <w:p w14:paraId="704134BF" w14:textId="10917DD3" w:rsidR="00F218A4" w:rsidRPr="00B7431F" w:rsidRDefault="00F218A4" w:rsidP="00B66999">
            <w:pPr>
              <w:rPr>
                <w:rFonts w:ascii="Lato" w:hAnsi="Lato" w:cs="Arial"/>
                <w:b/>
                <w:bCs/>
                <w:sz w:val="18"/>
                <w:szCs w:val="18"/>
              </w:rPr>
            </w:pPr>
          </w:p>
          <w:p w14:paraId="3894B3A3" w14:textId="3BBC3F98" w:rsidR="00F218A4" w:rsidRPr="00B7431F" w:rsidRDefault="00F218A4" w:rsidP="00B66999">
            <w:pPr>
              <w:rPr>
                <w:rFonts w:ascii="Lato" w:hAnsi="Lato" w:cs="Arial"/>
                <w:b/>
                <w:bCs/>
                <w:sz w:val="18"/>
                <w:szCs w:val="18"/>
              </w:rPr>
            </w:pPr>
          </w:p>
          <w:p w14:paraId="3FE079B8" w14:textId="21AA56F8" w:rsidR="00F218A4" w:rsidRPr="00B7431F" w:rsidRDefault="00F218A4" w:rsidP="00B66999">
            <w:pPr>
              <w:rPr>
                <w:rFonts w:ascii="Lato" w:hAnsi="Lato" w:cs="Arial"/>
                <w:b/>
                <w:bCs/>
                <w:sz w:val="18"/>
                <w:szCs w:val="18"/>
              </w:rPr>
            </w:pPr>
          </w:p>
          <w:p w14:paraId="1ED73ABE" w14:textId="41F54BE9" w:rsidR="00F218A4" w:rsidRPr="00B7431F" w:rsidRDefault="00F218A4" w:rsidP="00B66999">
            <w:pPr>
              <w:rPr>
                <w:rFonts w:ascii="Lato" w:hAnsi="Lato" w:cs="Arial"/>
                <w:b/>
                <w:bCs/>
                <w:sz w:val="18"/>
                <w:szCs w:val="18"/>
              </w:rPr>
            </w:pPr>
          </w:p>
          <w:p w14:paraId="7A6E0F05" w14:textId="6B4329CD" w:rsidR="00F218A4" w:rsidRPr="00B7431F" w:rsidRDefault="00F218A4" w:rsidP="00B66999">
            <w:pPr>
              <w:rPr>
                <w:rFonts w:ascii="Lato" w:hAnsi="Lato" w:cs="Arial"/>
                <w:b/>
                <w:bCs/>
                <w:sz w:val="18"/>
                <w:szCs w:val="18"/>
              </w:rPr>
            </w:pPr>
          </w:p>
          <w:p w14:paraId="0AA78866" w14:textId="58286C52" w:rsidR="00F218A4" w:rsidRPr="00B7431F" w:rsidRDefault="00F218A4" w:rsidP="00B66999">
            <w:pPr>
              <w:rPr>
                <w:rFonts w:ascii="Lato" w:hAnsi="Lato" w:cs="Arial"/>
                <w:b/>
                <w:bCs/>
                <w:sz w:val="18"/>
                <w:szCs w:val="18"/>
              </w:rPr>
            </w:pPr>
          </w:p>
          <w:p w14:paraId="21D079A1" w14:textId="77777777" w:rsidR="00F218A4" w:rsidRPr="00B7431F" w:rsidRDefault="00F218A4" w:rsidP="00B66999">
            <w:pPr>
              <w:rPr>
                <w:rFonts w:ascii="Lato" w:hAnsi="Lato" w:cs="Arial"/>
                <w:b/>
                <w:bCs/>
                <w:sz w:val="18"/>
                <w:szCs w:val="18"/>
              </w:rPr>
            </w:pPr>
          </w:p>
          <w:p w14:paraId="05E18EB9" w14:textId="77777777" w:rsidR="00F218A4" w:rsidRPr="00B7431F" w:rsidRDefault="00F218A4" w:rsidP="00B66999">
            <w:pPr>
              <w:rPr>
                <w:rFonts w:ascii="Lato" w:hAnsi="Lato" w:cs="Arial"/>
                <w:b/>
                <w:bCs/>
                <w:sz w:val="18"/>
                <w:szCs w:val="18"/>
              </w:rPr>
            </w:pPr>
          </w:p>
          <w:p w14:paraId="392D102C" w14:textId="77777777" w:rsidR="00F218A4" w:rsidRPr="00B7431F" w:rsidRDefault="00F218A4" w:rsidP="00C50295">
            <w:pPr>
              <w:rPr>
                <w:rFonts w:ascii="Lato" w:hAnsi="Lato" w:cs="Arial"/>
                <w:sz w:val="18"/>
                <w:szCs w:val="18"/>
              </w:rPr>
            </w:pPr>
            <w:r w:rsidRPr="00B7431F">
              <w:rPr>
                <w:rFonts w:ascii="Lato" w:hAnsi="Lato" w:cs="Arial"/>
                <w:sz w:val="18"/>
                <w:szCs w:val="18"/>
              </w:rPr>
              <w:lastRenderedPageBreak/>
              <w:t>Sign language</w:t>
            </w:r>
          </w:p>
          <w:p w14:paraId="10D22DF8" w14:textId="77777777" w:rsidR="00F218A4" w:rsidRPr="00B7431F" w:rsidRDefault="00F218A4" w:rsidP="00C50295">
            <w:pPr>
              <w:rPr>
                <w:rFonts w:ascii="Lato" w:hAnsi="Lato" w:cs="Arial"/>
                <w:sz w:val="18"/>
                <w:szCs w:val="18"/>
              </w:rPr>
            </w:pPr>
          </w:p>
          <w:p w14:paraId="6A3A4F98" w14:textId="77777777" w:rsidR="00F218A4" w:rsidRPr="00B7431F" w:rsidRDefault="00F218A4" w:rsidP="00C50295">
            <w:pPr>
              <w:rPr>
                <w:rFonts w:ascii="Lato" w:hAnsi="Lato" w:cs="Arial"/>
                <w:sz w:val="18"/>
                <w:szCs w:val="18"/>
              </w:rPr>
            </w:pPr>
          </w:p>
          <w:p w14:paraId="5A0C6584" w14:textId="77777777" w:rsidR="00F218A4" w:rsidRPr="00B7431F" w:rsidRDefault="00F218A4" w:rsidP="00C50295">
            <w:pPr>
              <w:rPr>
                <w:rFonts w:ascii="Lato" w:hAnsi="Lato" w:cs="Arial"/>
                <w:sz w:val="18"/>
                <w:szCs w:val="18"/>
              </w:rPr>
            </w:pPr>
          </w:p>
          <w:p w14:paraId="289F56FD" w14:textId="77777777" w:rsidR="00F218A4" w:rsidRPr="00B7431F" w:rsidRDefault="00F218A4" w:rsidP="00C50295">
            <w:pPr>
              <w:rPr>
                <w:rFonts w:ascii="Lato" w:hAnsi="Lato" w:cs="Arial"/>
                <w:sz w:val="18"/>
                <w:szCs w:val="18"/>
              </w:rPr>
            </w:pPr>
          </w:p>
          <w:p w14:paraId="03D9002E" w14:textId="01E33DD7" w:rsidR="00F218A4" w:rsidRPr="00B7431F" w:rsidRDefault="00F218A4" w:rsidP="00C50295">
            <w:pPr>
              <w:rPr>
                <w:rFonts w:ascii="Lato" w:hAnsi="Lato" w:cs="Arial"/>
                <w:sz w:val="18"/>
                <w:szCs w:val="18"/>
              </w:rPr>
            </w:pPr>
            <w:r w:rsidRPr="00B7431F">
              <w:rPr>
                <w:rFonts w:ascii="Lato" w:hAnsi="Lato" w:cs="Arial"/>
                <w:sz w:val="18"/>
                <w:szCs w:val="18"/>
              </w:rPr>
              <w:t>Accessible language and content translations</w:t>
            </w:r>
            <w:r w:rsidR="00AD6AF1">
              <w:rPr>
                <w:rFonts w:ascii="Lato" w:hAnsi="Lato" w:cs="Arial"/>
                <w:sz w:val="18"/>
                <w:szCs w:val="18"/>
              </w:rPr>
              <w:t xml:space="preserve"> in languages spoken by communities</w:t>
            </w:r>
          </w:p>
          <w:p w14:paraId="68BDDB2D" w14:textId="7CD1561D" w:rsidR="00F218A4" w:rsidRPr="00B7431F" w:rsidRDefault="00F218A4" w:rsidP="00B66999">
            <w:pPr>
              <w:rPr>
                <w:rFonts w:ascii="Lato" w:hAnsi="Lato" w:cs="Arial"/>
                <w:b/>
                <w:bCs/>
                <w:sz w:val="18"/>
                <w:szCs w:val="18"/>
              </w:rPr>
            </w:pPr>
          </w:p>
        </w:tc>
      </w:tr>
      <w:tr w:rsidR="00B332FA" w:rsidRPr="00B7431F" w14:paraId="62DAD9A1" w14:textId="39928D26" w:rsidTr="00B332FA">
        <w:tc>
          <w:tcPr>
            <w:tcW w:w="549" w:type="pct"/>
          </w:tcPr>
          <w:p w14:paraId="07A6D39E" w14:textId="7BCC88AE" w:rsidR="00B332FA" w:rsidRPr="00B7431F" w:rsidRDefault="00B332FA" w:rsidP="00B66999">
            <w:pPr>
              <w:rPr>
                <w:rFonts w:ascii="Lato" w:hAnsi="Lato" w:cs="Arial"/>
                <w:b/>
                <w:bCs/>
                <w:sz w:val="22"/>
                <w:szCs w:val="22"/>
              </w:rPr>
            </w:pPr>
            <w:r w:rsidRPr="00B7431F">
              <w:rPr>
                <w:rFonts w:ascii="Lato" w:hAnsi="Lato" w:cs="Arial"/>
                <w:b/>
                <w:bCs/>
                <w:sz w:val="22"/>
                <w:szCs w:val="22"/>
              </w:rPr>
              <w:t>MAIN CONCERNS</w:t>
            </w:r>
          </w:p>
        </w:tc>
        <w:tc>
          <w:tcPr>
            <w:tcW w:w="2401" w:type="pct"/>
            <w:gridSpan w:val="2"/>
          </w:tcPr>
          <w:p w14:paraId="6F66298D" w14:textId="77777777" w:rsidR="00B332FA" w:rsidRPr="00B7431F" w:rsidRDefault="00B332FA" w:rsidP="000A3352">
            <w:pPr>
              <w:pStyle w:val="ListParagraph"/>
              <w:numPr>
                <w:ilvl w:val="0"/>
                <w:numId w:val="41"/>
              </w:numPr>
              <w:rPr>
                <w:rFonts w:ascii="Lato" w:hAnsi="Lato" w:cs="Arial"/>
                <w:i/>
                <w:iCs/>
                <w:sz w:val="18"/>
                <w:szCs w:val="18"/>
              </w:rPr>
            </w:pPr>
            <w:r w:rsidRPr="00B7431F">
              <w:rPr>
                <w:rFonts w:ascii="Lato" w:hAnsi="Lato" w:cs="Arial"/>
                <w:i/>
                <w:iCs/>
                <w:sz w:val="18"/>
                <w:szCs w:val="18"/>
              </w:rPr>
              <w:t>Some individuals may be facing trauma or other barriers to seeking protection</w:t>
            </w:r>
            <w:r w:rsidRPr="00B7431F">
              <w:rPr>
                <w:rStyle w:val="FootnoteReference"/>
                <w:rFonts w:ascii="Lato" w:hAnsi="Lato" w:cs="Arial"/>
                <w:i/>
                <w:iCs/>
                <w:sz w:val="18"/>
                <w:szCs w:val="18"/>
              </w:rPr>
              <w:footnoteReference w:id="2"/>
            </w:r>
            <w:r w:rsidRPr="00B7431F">
              <w:rPr>
                <w:rFonts w:ascii="Lato" w:hAnsi="Lato" w:cs="Arial"/>
                <w:i/>
                <w:iCs/>
                <w:sz w:val="18"/>
                <w:szCs w:val="18"/>
              </w:rPr>
              <w:t xml:space="preserve"> </w:t>
            </w:r>
          </w:p>
          <w:p w14:paraId="77734204" w14:textId="35FE0EED" w:rsidR="00B332FA" w:rsidRPr="00B7431F" w:rsidRDefault="00B332FA" w:rsidP="00B66999">
            <w:pPr>
              <w:rPr>
                <w:rFonts w:ascii="Lato" w:hAnsi="Lato" w:cs="Arial"/>
                <w:b/>
                <w:bCs/>
                <w:sz w:val="18"/>
                <w:szCs w:val="18"/>
              </w:rPr>
            </w:pPr>
            <w:r w:rsidRPr="00B7431F">
              <w:rPr>
                <w:rFonts w:ascii="Lato" w:hAnsi="Lato" w:cs="Arial"/>
                <w:i/>
                <w:iCs/>
                <w:sz w:val="18"/>
                <w:szCs w:val="18"/>
              </w:rPr>
              <w:t>May be not willing to disclose needs</w:t>
            </w:r>
          </w:p>
        </w:tc>
        <w:tc>
          <w:tcPr>
            <w:tcW w:w="800" w:type="pct"/>
            <w:vMerge/>
          </w:tcPr>
          <w:p w14:paraId="1BB89395" w14:textId="77777777" w:rsidR="00B332FA" w:rsidRPr="00B7431F" w:rsidRDefault="00B332FA" w:rsidP="00B66999">
            <w:pPr>
              <w:rPr>
                <w:rFonts w:ascii="Lato" w:hAnsi="Lato" w:cs="Arial"/>
                <w:b/>
                <w:bCs/>
                <w:sz w:val="18"/>
                <w:szCs w:val="18"/>
              </w:rPr>
            </w:pPr>
          </w:p>
        </w:tc>
        <w:tc>
          <w:tcPr>
            <w:tcW w:w="750" w:type="pct"/>
            <w:vMerge/>
          </w:tcPr>
          <w:p w14:paraId="130285FC" w14:textId="77777777" w:rsidR="00B332FA" w:rsidRPr="00B7431F" w:rsidRDefault="00B332FA" w:rsidP="00B66999">
            <w:pPr>
              <w:rPr>
                <w:rFonts w:ascii="Lato" w:hAnsi="Lato" w:cs="Arial"/>
                <w:b/>
                <w:bCs/>
                <w:sz w:val="18"/>
                <w:szCs w:val="18"/>
              </w:rPr>
            </w:pPr>
          </w:p>
        </w:tc>
        <w:tc>
          <w:tcPr>
            <w:tcW w:w="500" w:type="pct"/>
            <w:vMerge/>
          </w:tcPr>
          <w:p w14:paraId="463DB91B" w14:textId="77777777" w:rsidR="00B332FA" w:rsidRPr="00B7431F" w:rsidRDefault="00B332FA" w:rsidP="00B66999">
            <w:pPr>
              <w:rPr>
                <w:rFonts w:ascii="Lato" w:hAnsi="Lato" w:cs="Arial"/>
                <w:b/>
                <w:bCs/>
                <w:sz w:val="18"/>
                <w:szCs w:val="18"/>
              </w:rPr>
            </w:pPr>
          </w:p>
        </w:tc>
      </w:tr>
      <w:tr w:rsidR="00185F37" w:rsidRPr="00B7431F" w14:paraId="39BBFA2D" w14:textId="77777777" w:rsidTr="00185F37">
        <w:tc>
          <w:tcPr>
            <w:tcW w:w="549" w:type="pct"/>
            <w:vMerge w:val="restart"/>
          </w:tcPr>
          <w:p w14:paraId="5BE7D024" w14:textId="77777777" w:rsidR="00185F37" w:rsidRPr="00B7431F" w:rsidRDefault="00185F37" w:rsidP="00EA006F">
            <w:pPr>
              <w:rPr>
                <w:rFonts w:ascii="Lato" w:hAnsi="Lato" w:cs="Arial"/>
                <w:b/>
                <w:bCs/>
                <w:sz w:val="22"/>
                <w:szCs w:val="22"/>
              </w:rPr>
            </w:pPr>
            <w:r w:rsidRPr="00B7431F">
              <w:rPr>
                <w:rFonts w:ascii="Lato" w:hAnsi="Lato" w:cs="Arial"/>
                <w:b/>
                <w:bCs/>
                <w:sz w:val="22"/>
                <w:szCs w:val="22"/>
              </w:rPr>
              <w:t>MESSAGE 1</w:t>
            </w:r>
          </w:p>
          <w:p w14:paraId="2BA94A5E" w14:textId="77777777" w:rsidR="00185F37" w:rsidRPr="00B7431F" w:rsidRDefault="00185F37" w:rsidP="00EA006F">
            <w:pPr>
              <w:rPr>
                <w:rFonts w:ascii="Lato" w:hAnsi="Lato" w:cs="Arial"/>
                <w:b/>
                <w:bCs/>
                <w:sz w:val="22"/>
                <w:szCs w:val="22"/>
              </w:rPr>
            </w:pPr>
          </w:p>
        </w:tc>
        <w:tc>
          <w:tcPr>
            <w:tcW w:w="850" w:type="pct"/>
            <w:vMerge w:val="restart"/>
            <w:shd w:val="clear" w:color="auto" w:fill="auto"/>
          </w:tcPr>
          <w:p w14:paraId="53C7D3DF" w14:textId="77777777" w:rsidR="00185F37" w:rsidRPr="00B7431F" w:rsidRDefault="00185F37" w:rsidP="00EA006F">
            <w:pPr>
              <w:rPr>
                <w:rFonts w:ascii="Lato" w:hAnsi="Lato" w:cs="Arial"/>
                <w:i/>
                <w:iCs/>
                <w:sz w:val="18"/>
                <w:szCs w:val="18"/>
              </w:rPr>
            </w:pPr>
            <w:r w:rsidRPr="00B7431F">
              <w:rPr>
                <w:rFonts w:ascii="Lato" w:hAnsi="Lato" w:cs="Arial"/>
                <w:i/>
                <w:iCs/>
                <w:sz w:val="18"/>
                <w:szCs w:val="18"/>
              </w:rPr>
              <w:t>Everyone has the right to seek asylum</w:t>
            </w:r>
          </w:p>
          <w:p w14:paraId="3417EA34" w14:textId="77777777" w:rsidR="00185F37" w:rsidRPr="00B7431F" w:rsidRDefault="00185F37" w:rsidP="00EA006F">
            <w:pPr>
              <w:rPr>
                <w:rFonts w:ascii="Lato" w:hAnsi="Lato" w:cs="Arial"/>
                <w:i/>
                <w:iCs/>
                <w:sz w:val="18"/>
                <w:szCs w:val="18"/>
              </w:rPr>
            </w:pPr>
          </w:p>
          <w:p w14:paraId="1480AA2E" w14:textId="77777777" w:rsidR="00185F37" w:rsidRPr="00B7431F" w:rsidRDefault="00185F37" w:rsidP="00EA006F">
            <w:pPr>
              <w:rPr>
                <w:rFonts w:ascii="Lato" w:hAnsi="Lato" w:cs="Arial"/>
                <w:i/>
                <w:iCs/>
                <w:sz w:val="18"/>
                <w:szCs w:val="18"/>
              </w:rPr>
            </w:pPr>
          </w:p>
          <w:p w14:paraId="270D5FA9" w14:textId="77777777" w:rsidR="00185F37" w:rsidRPr="00B7431F" w:rsidRDefault="00185F37" w:rsidP="00EA006F">
            <w:pPr>
              <w:rPr>
                <w:rFonts w:ascii="Lato" w:hAnsi="Lato" w:cs="Arial"/>
                <w:i/>
                <w:iCs/>
                <w:sz w:val="18"/>
                <w:szCs w:val="18"/>
              </w:rPr>
            </w:pPr>
          </w:p>
          <w:p w14:paraId="471B8BAB" w14:textId="77777777" w:rsidR="00185F37" w:rsidRPr="00B7431F" w:rsidRDefault="00185F37" w:rsidP="00EA006F">
            <w:pPr>
              <w:rPr>
                <w:rFonts w:ascii="Lato" w:hAnsi="Lato" w:cs="Arial"/>
                <w:i/>
                <w:iCs/>
                <w:sz w:val="18"/>
                <w:szCs w:val="18"/>
              </w:rPr>
            </w:pPr>
          </w:p>
          <w:p w14:paraId="06C9FE95" w14:textId="77777777" w:rsidR="00185F37" w:rsidRPr="00B7431F" w:rsidRDefault="00185F37" w:rsidP="00EA006F">
            <w:pPr>
              <w:rPr>
                <w:rFonts w:ascii="Lato" w:hAnsi="Lato" w:cs="Arial"/>
                <w:i/>
                <w:iCs/>
                <w:sz w:val="18"/>
                <w:szCs w:val="18"/>
              </w:rPr>
            </w:pPr>
          </w:p>
          <w:p w14:paraId="7514141F" w14:textId="2DF51A60" w:rsidR="00185F37" w:rsidRPr="00B332FA" w:rsidRDefault="00185F37" w:rsidP="00EA006F">
            <w:pPr>
              <w:rPr>
                <w:rFonts w:ascii="Lato" w:hAnsi="Lato" w:cs="Arial"/>
                <w:b/>
                <w:bCs/>
                <w:sz w:val="22"/>
                <w:szCs w:val="22"/>
              </w:rPr>
            </w:pPr>
          </w:p>
        </w:tc>
        <w:tc>
          <w:tcPr>
            <w:tcW w:w="1551" w:type="pct"/>
            <w:shd w:val="clear" w:color="auto" w:fill="0072BC"/>
          </w:tcPr>
          <w:p w14:paraId="1896C1BB" w14:textId="2F01910B" w:rsidR="00185F37" w:rsidRPr="00B332FA" w:rsidRDefault="00185F37" w:rsidP="00B332FA">
            <w:pPr>
              <w:rPr>
                <w:rFonts w:ascii="Lato" w:hAnsi="Lato" w:cs="Arial"/>
                <w:b/>
                <w:bCs/>
                <w:sz w:val="22"/>
                <w:szCs w:val="22"/>
              </w:rPr>
            </w:pPr>
            <w:r w:rsidRPr="00B332FA">
              <w:rPr>
                <w:rFonts w:ascii="Lato" w:hAnsi="Lato" w:cs="Arial"/>
                <w:b/>
                <w:bCs/>
                <w:color w:val="FFFFFF" w:themeColor="background1"/>
                <w:sz w:val="22"/>
                <w:szCs w:val="22"/>
              </w:rPr>
              <w:t>PROOF POINTS</w:t>
            </w:r>
          </w:p>
        </w:tc>
        <w:tc>
          <w:tcPr>
            <w:tcW w:w="800" w:type="pct"/>
            <w:vMerge/>
          </w:tcPr>
          <w:p w14:paraId="6A92E4A5" w14:textId="77777777" w:rsidR="00185F37" w:rsidRPr="00B7431F" w:rsidRDefault="00185F37" w:rsidP="00B66999">
            <w:pPr>
              <w:rPr>
                <w:rFonts w:ascii="Lato" w:hAnsi="Lato" w:cs="Arial"/>
                <w:b/>
                <w:bCs/>
                <w:sz w:val="18"/>
                <w:szCs w:val="18"/>
              </w:rPr>
            </w:pPr>
          </w:p>
        </w:tc>
        <w:tc>
          <w:tcPr>
            <w:tcW w:w="750" w:type="pct"/>
            <w:vMerge/>
          </w:tcPr>
          <w:p w14:paraId="205A733F" w14:textId="77777777" w:rsidR="00185F37" w:rsidRPr="00B7431F" w:rsidRDefault="00185F37" w:rsidP="00B66999">
            <w:pPr>
              <w:rPr>
                <w:rFonts w:ascii="Lato" w:hAnsi="Lato" w:cs="Arial"/>
                <w:b/>
                <w:bCs/>
                <w:sz w:val="18"/>
                <w:szCs w:val="18"/>
              </w:rPr>
            </w:pPr>
          </w:p>
        </w:tc>
        <w:tc>
          <w:tcPr>
            <w:tcW w:w="500" w:type="pct"/>
            <w:vMerge/>
          </w:tcPr>
          <w:p w14:paraId="4904018A" w14:textId="77777777" w:rsidR="00185F37" w:rsidRPr="00B7431F" w:rsidRDefault="00185F37" w:rsidP="00B66999">
            <w:pPr>
              <w:rPr>
                <w:rFonts w:ascii="Lato" w:hAnsi="Lato" w:cs="Arial"/>
                <w:b/>
                <w:bCs/>
                <w:sz w:val="18"/>
                <w:szCs w:val="18"/>
              </w:rPr>
            </w:pPr>
          </w:p>
        </w:tc>
      </w:tr>
      <w:tr w:rsidR="00185F37" w:rsidRPr="00B7431F" w14:paraId="53CCCD78" w14:textId="77777777" w:rsidTr="004F7220">
        <w:tc>
          <w:tcPr>
            <w:tcW w:w="549" w:type="pct"/>
            <w:vMerge/>
          </w:tcPr>
          <w:p w14:paraId="7A364C2B" w14:textId="77777777" w:rsidR="00185F37" w:rsidRPr="00B7431F" w:rsidRDefault="00185F37" w:rsidP="00EA006F">
            <w:pPr>
              <w:rPr>
                <w:rFonts w:ascii="Lato" w:hAnsi="Lato" w:cs="Arial"/>
                <w:b/>
                <w:bCs/>
                <w:sz w:val="22"/>
                <w:szCs w:val="22"/>
              </w:rPr>
            </w:pPr>
          </w:p>
        </w:tc>
        <w:tc>
          <w:tcPr>
            <w:tcW w:w="850" w:type="pct"/>
            <w:vMerge/>
          </w:tcPr>
          <w:p w14:paraId="1014F866" w14:textId="58EA55B1" w:rsidR="00185F37" w:rsidRPr="00B7431F" w:rsidRDefault="00185F37" w:rsidP="00EA006F">
            <w:pPr>
              <w:rPr>
                <w:rFonts w:ascii="Lato" w:hAnsi="Lato" w:cs="Arial"/>
                <w:i/>
                <w:iCs/>
                <w:sz w:val="18"/>
                <w:szCs w:val="18"/>
              </w:rPr>
            </w:pPr>
          </w:p>
        </w:tc>
        <w:tc>
          <w:tcPr>
            <w:tcW w:w="1551" w:type="pct"/>
          </w:tcPr>
          <w:p w14:paraId="537DBF27" w14:textId="77777777" w:rsidR="0029705C" w:rsidRPr="0029705C" w:rsidRDefault="0029705C" w:rsidP="0029705C">
            <w:pPr>
              <w:pStyle w:val="ListParagraph"/>
              <w:numPr>
                <w:ilvl w:val="0"/>
                <w:numId w:val="34"/>
              </w:numPr>
              <w:rPr>
                <w:rFonts w:ascii="Lato" w:hAnsi="Lato" w:cs="Arial"/>
                <w:sz w:val="18"/>
                <w:szCs w:val="18"/>
              </w:rPr>
            </w:pPr>
            <w:r w:rsidRPr="0029705C">
              <w:rPr>
                <w:rFonts w:ascii="Lato" w:hAnsi="Lato" w:cs="Arial"/>
                <w:sz w:val="18"/>
                <w:szCs w:val="18"/>
              </w:rPr>
              <w:t>People with disabilities face barriers that may hinder full and effective participation in society and access to opportunities on an equal basis with others.</w:t>
            </w:r>
          </w:p>
          <w:p w14:paraId="1A1B2ABD" w14:textId="77777777" w:rsidR="0029705C" w:rsidRPr="0029705C" w:rsidRDefault="0029705C" w:rsidP="0029705C">
            <w:pPr>
              <w:pStyle w:val="ListParagraph"/>
              <w:numPr>
                <w:ilvl w:val="0"/>
                <w:numId w:val="34"/>
              </w:numPr>
              <w:rPr>
                <w:rFonts w:ascii="Lato" w:hAnsi="Lato" w:cs="Arial"/>
                <w:sz w:val="18"/>
                <w:szCs w:val="18"/>
              </w:rPr>
            </w:pPr>
            <w:r w:rsidRPr="0029705C">
              <w:rPr>
                <w:rFonts w:ascii="Lato" w:hAnsi="Lato" w:cs="Arial"/>
                <w:sz w:val="18"/>
                <w:szCs w:val="18"/>
              </w:rPr>
              <w:t>People with disabilities may face heightened protection risks and be unable to access humanitarian assistance and programmes, such as education, livelihoods, and health care.</w:t>
            </w:r>
          </w:p>
          <w:p w14:paraId="1F4359E5" w14:textId="77777777" w:rsidR="0029705C" w:rsidRPr="0029705C" w:rsidRDefault="0029705C" w:rsidP="0029705C">
            <w:pPr>
              <w:pStyle w:val="ListParagraph"/>
              <w:numPr>
                <w:ilvl w:val="0"/>
                <w:numId w:val="34"/>
              </w:numPr>
              <w:rPr>
                <w:rFonts w:ascii="Lato" w:hAnsi="Lato" w:cs="Arial"/>
                <w:sz w:val="18"/>
                <w:szCs w:val="18"/>
              </w:rPr>
            </w:pPr>
            <w:r w:rsidRPr="0029705C">
              <w:rPr>
                <w:rFonts w:ascii="Lato" w:hAnsi="Lato" w:cs="Arial"/>
                <w:sz w:val="18"/>
                <w:szCs w:val="18"/>
              </w:rPr>
              <w:t>LGBTIQ+ people have the right to seek asylum.</w:t>
            </w:r>
          </w:p>
          <w:p w14:paraId="0F8A0E64" w14:textId="75DC79BC" w:rsidR="00185F37" w:rsidRPr="00B7431F" w:rsidRDefault="0029705C" w:rsidP="0029705C">
            <w:pPr>
              <w:pStyle w:val="ListParagraph"/>
              <w:numPr>
                <w:ilvl w:val="0"/>
                <w:numId w:val="34"/>
              </w:numPr>
              <w:rPr>
                <w:rFonts w:ascii="Lato" w:hAnsi="Lato" w:cs="Arial"/>
                <w:sz w:val="18"/>
                <w:szCs w:val="18"/>
              </w:rPr>
            </w:pPr>
            <w:r w:rsidRPr="0029705C">
              <w:rPr>
                <w:rFonts w:ascii="Lato" w:hAnsi="Lato" w:cs="Arial"/>
                <w:sz w:val="18"/>
                <w:szCs w:val="18"/>
              </w:rPr>
              <w:lastRenderedPageBreak/>
              <w:t>If you fear being persecuted because of your sexual orientation, gender identity, gender expression and/or sex characteristics you have the right to seek asylum or help</w:t>
            </w:r>
          </w:p>
        </w:tc>
        <w:tc>
          <w:tcPr>
            <w:tcW w:w="800" w:type="pct"/>
            <w:vMerge/>
          </w:tcPr>
          <w:p w14:paraId="3E56C1AF" w14:textId="77777777" w:rsidR="00185F37" w:rsidRPr="00B7431F" w:rsidRDefault="00185F37" w:rsidP="00EA006F">
            <w:pPr>
              <w:pStyle w:val="ListParagraph"/>
              <w:numPr>
                <w:ilvl w:val="0"/>
                <w:numId w:val="36"/>
              </w:numPr>
              <w:rPr>
                <w:rFonts w:ascii="Lato" w:hAnsi="Lato" w:cs="Arial"/>
                <w:sz w:val="18"/>
                <w:szCs w:val="18"/>
              </w:rPr>
            </w:pPr>
          </w:p>
        </w:tc>
        <w:tc>
          <w:tcPr>
            <w:tcW w:w="750" w:type="pct"/>
            <w:vMerge/>
          </w:tcPr>
          <w:p w14:paraId="2151289F" w14:textId="77777777" w:rsidR="00185F37" w:rsidRPr="00B7431F" w:rsidRDefault="00185F37" w:rsidP="00EA006F">
            <w:pPr>
              <w:rPr>
                <w:rFonts w:ascii="Lato" w:hAnsi="Lato" w:cs="Arial"/>
                <w:sz w:val="18"/>
                <w:szCs w:val="18"/>
              </w:rPr>
            </w:pPr>
          </w:p>
        </w:tc>
        <w:tc>
          <w:tcPr>
            <w:tcW w:w="500" w:type="pct"/>
            <w:vMerge/>
          </w:tcPr>
          <w:p w14:paraId="419031A1" w14:textId="77777777" w:rsidR="00185F37" w:rsidRPr="00B7431F" w:rsidRDefault="00185F37" w:rsidP="00EA006F">
            <w:pPr>
              <w:rPr>
                <w:rFonts w:ascii="Lato" w:hAnsi="Lato" w:cs="Arial"/>
                <w:sz w:val="18"/>
                <w:szCs w:val="18"/>
              </w:rPr>
            </w:pPr>
          </w:p>
        </w:tc>
      </w:tr>
      <w:tr w:rsidR="004F7220" w:rsidRPr="00B7431F" w14:paraId="5C701D9D" w14:textId="77777777" w:rsidTr="004F7220">
        <w:tc>
          <w:tcPr>
            <w:tcW w:w="549" w:type="pct"/>
          </w:tcPr>
          <w:p w14:paraId="087B2B33" w14:textId="77777777" w:rsidR="004F7220" w:rsidRPr="00B7431F" w:rsidRDefault="004F7220" w:rsidP="00284988">
            <w:pPr>
              <w:rPr>
                <w:rFonts w:ascii="Lato" w:hAnsi="Lato" w:cs="Arial"/>
                <w:b/>
                <w:bCs/>
                <w:sz w:val="22"/>
                <w:szCs w:val="22"/>
              </w:rPr>
            </w:pPr>
            <w:r w:rsidRPr="00B7431F">
              <w:rPr>
                <w:rFonts w:ascii="Lato" w:hAnsi="Lato" w:cs="Arial"/>
                <w:b/>
                <w:bCs/>
                <w:sz w:val="22"/>
                <w:szCs w:val="22"/>
              </w:rPr>
              <w:t>MESSAGE 2</w:t>
            </w:r>
          </w:p>
          <w:p w14:paraId="7835016A" w14:textId="77777777" w:rsidR="004F7220" w:rsidRPr="00B7431F" w:rsidRDefault="004F7220" w:rsidP="00284988">
            <w:pPr>
              <w:rPr>
                <w:rFonts w:ascii="Lato" w:hAnsi="Lato" w:cs="Arial"/>
                <w:b/>
                <w:bCs/>
                <w:sz w:val="22"/>
                <w:szCs w:val="22"/>
              </w:rPr>
            </w:pPr>
          </w:p>
          <w:p w14:paraId="15249F70" w14:textId="77777777" w:rsidR="004F7220" w:rsidRPr="00B7431F" w:rsidRDefault="004F7220" w:rsidP="00EA006F">
            <w:pPr>
              <w:rPr>
                <w:rFonts w:ascii="Lato" w:hAnsi="Lato" w:cs="Arial"/>
                <w:b/>
                <w:bCs/>
                <w:sz w:val="22"/>
                <w:szCs w:val="22"/>
              </w:rPr>
            </w:pPr>
          </w:p>
        </w:tc>
        <w:tc>
          <w:tcPr>
            <w:tcW w:w="850" w:type="pct"/>
          </w:tcPr>
          <w:p w14:paraId="39054E99" w14:textId="145DC8B0" w:rsidR="004F7220" w:rsidRPr="00B7431F" w:rsidRDefault="004F7220" w:rsidP="00EA006F">
            <w:pPr>
              <w:rPr>
                <w:rFonts w:ascii="Lato" w:hAnsi="Lato" w:cs="Arial"/>
                <w:i/>
                <w:iCs/>
                <w:sz w:val="18"/>
                <w:szCs w:val="18"/>
              </w:rPr>
            </w:pPr>
            <w:r w:rsidRPr="00B7431F">
              <w:rPr>
                <w:rFonts w:ascii="Lato" w:hAnsi="Lato" w:cs="Arial"/>
                <w:i/>
                <w:iCs/>
                <w:sz w:val="18"/>
                <w:szCs w:val="18"/>
              </w:rPr>
              <w:t>UNHCR</w:t>
            </w:r>
            <w:r w:rsidR="00936DAC">
              <w:rPr>
                <w:rFonts w:ascii="Lato" w:hAnsi="Lato" w:cs="Arial"/>
                <w:i/>
                <w:iCs/>
                <w:sz w:val="18"/>
                <w:szCs w:val="18"/>
              </w:rPr>
              <w:t>/partner</w:t>
            </w:r>
            <w:r w:rsidRPr="00B7431F">
              <w:rPr>
                <w:rFonts w:ascii="Lato" w:hAnsi="Lato" w:cs="Arial"/>
                <w:i/>
                <w:iCs/>
                <w:sz w:val="18"/>
                <w:szCs w:val="18"/>
              </w:rPr>
              <w:t xml:space="preserve"> is a safe space </w:t>
            </w:r>
          </w:p>
        </w:tc>
        <w:tc>
          <w:tcPr>
            <w:tcW w:w="1551" w:type="pct"/>
          </w:tcPr>
          <w:p w14:paraId="0CF037F0" w14:textId="77777777" w:rsidR="00AA56ED" w:rsidRPr="00AA56ED" w:rsidRDefault="00AA56ED" w:rsidP="00AA56ED">
            <w:pPr>
              <w:pStyle w:val="ListParagraph"/>
              <w:numPr>
                <w:ilvl w:val="0"/>
                <w:numId w:val="34"/>
              </w:numPr>
              <w:rPr>
                <w:rFonts w:ascii="Lato" w:hAnsi="Lato" w:cs="Arial"/>
                <w:i/>
                <w:iCs/>
                <w:sz w:val="18"/>
                <w:szCs w:val="18"/>
              </w:rPr>
            </w:pPr>
            <w:r w:rsidRPr="00AA56ED">
              <w:rPr>
                <w:rFonts w:ascii="Lato" w:hAnsi="Lato" w:cs="Arial"/>
                <w:i/>
                <w:iCs/>
                <w:sz w:val="18"/>
                <w:szCs w:val="18"/>
              </w:rPr>
              <w:t>Women, men, girls, and boys with disabilities have diverse needs and capacities, which need to be understood to inform programming, facilitate the identification and removal of barriers, and promote equal access and inclusion.</w:t>
            </w:r>
          </w:p>
          <w:p w14:paraId="769EADD4" w14:textId="77777777" w:rsidR="00AA56ED" w:rsidRPr="00AA56ED" w:rsidRDefault="00AA56ED" w:rsidP="00AA56ED">
            <w:pPr>
              <w:pStyle w:val="ListParagraph"/>
              <w:numPr>
                <w:ilvl w:val="0"/>
                <w:numId w:val="34"/>
              </w:numPr>
              <w:rPr>
                <w:rFonts w:ascii="Lato" w:hAnsi="Lato" w:cs="Arial"/>
                <w:i/>
                <w:iCs/>
                <w:sz w:val="18"/>
                <w:szCs w:val="18"/>
              </w:rPr>
            </w:pPr>
            <w:r w:rsidRPr="00AA56ED">
              <w:rPr>
                <w:rFonts w:ascii="Lato" w:hAnsi="Lato" w:cs="Arial"/>
                <w:i/>
                <w:iCs/>
                <w:sz w:val="18"/>
                <w:szCs w:val="18"/>
              </w:rPr>
              <w:t xml:space="preserve">If you have been exposed to discrimination or abusive behaviour because of your diverse needs or characteristics, sexual orientation or gender identity, UNHCR/partners can help you access the health services, psychosocial support you may require. </w:t>
            </w:r>
          </w:p>
          <w:p w14:paraId="407F8E55" w14:textId="77777777" w:rsidR="00AA56ED" w:rsidRPr="00AA56ED" w:rsidRDefault="00AA56ED" w:rsidP="00AA56ED">
            <w:pPr>
              <w:pStyle w:val="ListParagraph"/>
              <w:numPr>
                <w:ilvl w:val="0"/>
                <w:numId w:val="34"/>
              </w:numPr>
              <w:rPr>
                <w:rFonts w:ascii="Lato" w:hAnsi="Lato" w:cs="Arial"/>
                <w:i/>
                <w:iCs/>
                <w:sz w:val="18"/>
                <w:szCs w:val="18"/>
              </w:rPr>
            </w:pPr>
            <w:r w:rsidRPr="00AA56ED">
              <w:rPr>
                <w:rFonts w:ascii="Lato" w:hAnsi="Lato" w:cs="Arial"/>
                <w:i/>
                <w:iCs/>
                <w:sz w:val="18"/>
                <w:szCs w:val="18"/>
              </w:rPr>
              <w:t>[marking spaces] Discrimination-free zone</w:t>
            </w:r>
          </w:p>
          <w:p w14:paraId="78843781" w14:textId="77777777" w:rsidR="00AA56ED" w:rsidRPr="00AA56ED" w:rsidRDefault="00AA56ED" w:rsidP="00AA56ED">
            <w:pPr>
              <w:pStyle w:val="ListParagraph"/>
              <w:numPr>
                <w:ilvl w:val="0"/>
                <w:numId w:val="34"/>
              </w:numPr>
              <w:rPr>
                <w:rFonts w:ascii="Lato" w:hAnsi="Lato" w:cs="Arial"/>
                <w:i/>
                <w:iCs/>
                <w:sz w:val="18"/>
                <w:szCs w:val="18"/>
              </w:rPr>
            </w:pPr>
            <w:r w:rsidRPr="00AA56ED">
              <w:rPr>
                <w:rFonts w:ascii="Lato" w:hAnsi="Lato" w:cs="Arial"/>
                <w:i/>
                <w:iCs/>
                <w:sz w:val="18"/>
                <w:szCs w:val="18"/>
              </w:rPr>
              <w:t>[marking spaces] Hate-free zone</w:t>
            </w:r>
          </w:p>
          <w:p w14:paraId="220F0118" w14:textId="77777777" w:rsidR="00B961B1" w:rsidRPr="00B961B1" w:rsidRDefault="00B961B1" w:rsidP="00B961B1">
            <w:pPr>
              <w:pStyle w:val="ListParagraph"/>
              <w:numPr>
                <w:ilvl w:val="0"/>
                <w:numId w:val="34"/>
              </w:numPr>
              <w:rPr>
                <w:rFonts w:ascii="Lato" w:hAnsi="Lato" w:cs="Arial"/>
                <w:i/>
                <w:iCs/>
                <w:sz w:val="18"/>
                <w:szCs w:val="18"/>
              </w:rPr>
            </w:pPr>
            <w:r w:rsidRPr="00B961B1">
              <w:rPr>
                <w:rFonts w:ascii="Lato" w:hAnsi="Lato" w:cs="Arial"/>
                <w:i/>
                <w:iCs/>
                <w:sz w:val="18"/>
                <w:szCs w:val="18"/>
              </w:rPr>
              <w:t>[marking spaces] You are safe here</w:t>
            </w:r>
          </w:p>
          <w:p w14:paraId="34A9C66B" w14:textId="77777777" w:rsidR="00B961B1" w:rsidRPr="00B961B1" w:rsidRDefault="00B961B1" w:rsidP="00B961B1">
            <w:pPr>
              <w:pStyle w:val="ListParagraph"/>
              <w:numPr>
                <w:ilvl w:val="0"/>
                <w:numId w:val="34"/>
              </w:numPr>
              <w:rPr>
                <w:rFonts w:ascii="Lato" w:hAnsi="Lato" w:cs="Arial"/>
                <w:i/>
                <w:iCs/>
                <w:sz w:val="18"/>
                <w:szCs w:val="18"/>
              </w:rPr>
            </w:pPr>
            <w:r w:rsidRPr="00B961B1">
              <w:rPr>
                <w:rFonts w:ascii="Lato" w:hAnsi="Lato" w:cs="Arial"/>
                <w:i/>
                <w:iCs/>
                <w:sz w:val="18"/>
                <w:szCs w:val="18"/>
              </w:rPr>
              <w:t>Your case, your data and the information you provide us will be treated with full confidentiality, your family or community will not be informed</w:t>
            </w:r>
          </w:p>
          <w:p w14:paraId="702DC265" w14:textId="77777777" w:rsidR="00B961B1" w:rsidRPr="00B961B1" w:rsidRDefault="00B961B1" w:rsidP="00B961B1">
            <w:pPr>
              <w:pStyle w:val="ListParagraph"/>
              <w:numPr>
                <w:ilvl w:val="0"/>
                <w:numId w:val="34"/>
              </w:numPr>
              <w:rPr>
                <w:rFonts w:ascii="Lato" w:hAnsi="Lato" w:cs="Arial"/>
                <w:i/>
                <w:iCs/>
                <w:sz w:val="18"/>
                <w:szCs w:val="18"/>
              </w:rPr>
            </w:pPr>
            <w:r w:rsidRPr="00B961B1">
              <w:rPr>
                <w:rFonts w:ascii="Lato" w:hAnsi="Lato" w:cs="Arial"/>
                <w:i/>
                <w:iCs/>
                <w:sz w:val="18"/>
                <w:szCs w:val="18"/>
              </w:rPr>
              <w:t>UNHCR Protection officers are available on speed dial if you require immediate assistance</w:t>
            </w:r>
          </w:p>
          <w:p w14:paraId="1BA5254B" w14:textId="50E00D6C" w:rsidR="004F7220" w:rsidRPr="00B7431F" w:rsidRDefault="00B961B1" w:rsidP="00B961B1">
            <w:pPr>
              <w:pStyle w:val="ListParagraph"/>
              <w:numPr>
                <w:ilvl w:val="0"/>
                <w:numId w:val="34"/>
              </w:numPr>
              <w:rPr>
                <w:rFonts w:ascii="Lato" w:hAnsi="Lato" w:cs="Arial"/>
                <w:i/>
                <w:iCs/>
                <w:sz w:val="18"/>
                <w:szCs w:val="18"/>
              </w:rPr>
            </w:pPr>
            <w:r w:rsidRPr="00B961B1">
              <w:rPr>
                <w:rFonts w:ascii="Lato" w:hAnsi="Lato" w:cs="Arial"/>
                <w:i/>
                <w:iCs/>
                <w:sz w:val="18"/>
                <w:szCs w:val="18"/>
              </w:rPr>
              <w:t>This is a secure channel, contact</w:t>
            </w:r>
            <w:r>
              <w:rPr>
                <w:rFonts w:ascii="Lato" w:hAnsi="Lato" w:cs="Arial"/>
                <w:i/>
                <w:iCs/>
                <w:sz w:val="18"/>
                <w:szCs w:val="18"/>
              </w:rPr>
              <w:t xml:space="preserve">: </w:t>
            </w:r>
            <w:r w:rsidRPr="00B961B1">
              <w:rPr>
                <w:rFonts w:ascii="Lato" w:hAnsi="Lato" w:cs="Arial"/>
                <w:i/>
                <w:iCs/>
                <w:sz w:val="18"/>
                <w:szCs w:val="18"/>
              </w:rPr>
              <w:t>[entry points]</w:t>
            </w:r>
          </w:p>
        </w:tc>
        <w:tc>
          <w:tcPr>
            <w:tcW w:w="800" w:type="pct"/>
            <w:vMerge/>
          </w:tcPr>
          <w:p w14:paraId="29945C54" w14:textId="6FA01366" w:rsidR="004F7220" w:rsidRPr="00B7431F" w:rsidRDefault="004F7220" w:rsidP="00EA006F">
            <w:pPr>
              <w:pStyle w:val="ListParagraph"/>
              <w:numPr>
                <w:ilvl w:val="0"/>
                <w:numId w:val="36"/>
              </w:numPr>
              <w:rPr>
                <w:rFonts w:ascii="Lato" w:hAnsi="Lato" w:cs="Arial"/>
                <w:sz w:val="18"/>
                <w:szCs w:val="18"/>
              </w:rPr>
            </w:pPr>
          </w:p>
        </w:tc>
        <w:tc>
          <w:tcPr>
            <w:tcW w:w="750" w:type="pct"/>
            <w:vMerge/>
          </w:tcPr>
          <w:p w14:paraId="3BA6D131" w14:textId="67089AA2" w:rsidR="004F7220" w:rsidRPr="00B7431F" w:rsidRDefault="004F7220" w:rsidP="00EA006F">
            <w:pPr>
              <w:rPr>
                <w:rFonts w:ascii="Lato" w:hAnsi="Lato" w:cs="Arial"/>
                <w:sz w:val="18"/>
                <w:szCs w:val="18"/>
              </w:rPr>
            </w:pPr>
          </w:p>
        </w:tc>
        <w:tc>
          <w:tcPr>
            <w:tcW w:w="500" w:type="pct"/>
            <w:vMerge/>
          </w:tcPr>
          <w:p w14:paraId="09B41401" w14:textId="70BE7617" w:rsidR="004F7220" w:rsidRPr="00B7431F" w:rsidRDefault="004F7220" w:rsidP="00EA006F">
            <w:pPr>
              <w:rPr>
                <w:rFonts w:ascii="Lato" w:hAnsi="Lato" w:cs="Arial"/>
                <w:sz w:val="18"/>
                <w:szCs w:val="18"/>
              </w:rPr>
            </w:pPr>
          </w:p>
        </w:tc>
      </w:tr>
    </w:tbl>
    <w:p w14:paraId="0CCCC4A7" w14:textId="4F96F184" w:rsidR="00776B40" w:rsidRPr="00B7431F" w:rsidRDefault="00776B40" w:rsidP="004F749C">
      <w:pPr>
        <w:spacing w:after="0"/>
        <w:rPr>
          <w:rFonts w:ascii="Lato" w:hAnsi="Lato" w:cs="Calibri"/>
          <w:sz w:val="22"/>
          <w:szCs w:val="22"/>
          <w:lang w:val="en-US"/>
        </w:rPr>
      </w:pPr>
    </w:p>
    <w:p w14:paraId="4EA7C76E" w14:textId="2F6690C6" w:rsidR="00D70DCA" w:rsidRDefault="00D70DCA" w:rsidP="004F749C">
      <w:pPr>
        <w:spacing w:after="0"/>
        <w:rPr>
          <w:rFonts w:ascii="Lato" w:hAnsi="Lato" w:cs="Calibri"/>
          <w:sz w:val="22"/>
          <w:szCs w:val="22"/>
          <w:lang w:val="en-US"/>
        </w:rPr>
      </w:pPr>
    </w:p>
    <w:p w14:paraId="27BA600C" w14:textId="77777777" w:rsidR="00ED3846" w:rsidRDefault="00ED3846" w:rsidP="00FD3626">
      <w:pPr>
        <w:rPr>
          <w:rFonts w:ascii="Lato" w:hAnsi="Lato" w:cs="Arial"/>
          <w:color w:val="0072BC"/>
          <w:sz w:val="56"/>
          <w:szCs w:val="56"/>
        </w:rPr>
      </w:pPr>
    </w:p>
    <w:p w14:paraId="03C200EA" w14:textId="77777777" w:rsidR="00ED3846" w:rsidRDefault="00ED3846" w:rsidP="00FD3626">
      <w:pPr>
        <w:rPr>
          <w:rFonts w:ascii="Lato" w:hAnsi="Lato" w:cs="Arial"/>
          <w:color w:val="0072BC"/>
          <w:sz w:val="56"/>
          <w:szCs w:val="56"/>
        </w:rPr>
      </w:pPr>
    </w:p>
    <w:p w14:paraId="3EF22595" w14:textId="77777777" w:rsidR="00ED3846" w:rsidRDefault="00ED3846" w:rsidP="00FD3626">
      <w:pPr>
        <w:rPr>
          <w:rFonts w:ascii="Lato" w:hAnsi="Lato" w:cs="Arial"/>
          <w:color w:val="0072BC"/>
          <w:sz w:val="56"/>
          <w:szCs w:val="56"/>
        </w:rPr>
      </w:pPr>
    </w:p>
    <w:p w14:paraId="24F23E38" w14:textId="77777777" w:rsidR="0066733A" w:rsidRPr="0066733A" w:rsidRDefault="0066733A" w:rsidP="00783CE2">
      <w:pPr>
        <w:rPr>
          <w:rFonts w:ascii="Lato" w:hAnsi="Lato" w:cs="Arial"/>
          <w:color w:val="0072BC"/>
          <w:sz w:val="56"/>
          <w:szCs w:val="56"/>
          <w:lang w:val="fr-FR"/>
        </w:rPr>
      </w:pPr>
      <w:r w:rsidRPr="0066733A">
        <w:rPr>
          <w:rFonts w:ascii="Lato" w:hAnsi="Lato" w:cs="Arial"/>
          <w:color w:val="0072BC"/>
          <w:sz w:val="56"/>
          <w:szCs w:val="56"/>
          <w:lang w:val="fr-FR"/>
        </w:rPr>
        <w:lastRenderedPageBreak/>
        <w:t>Inclusion de personnes ayant des besoins et des caractéristiques divers</w:t>
      </w:r>
    </w:p>
    <w:p w14:paraId="1AE4D92A" w14:textId="289B292A" w:rsidR="0066733A" w:rsidRPr="00B7431F" w:rsidRDefault="0066733A" w:rsidP="0066733A">
      <w:pPr>
        <w:rPr>
          <w:rFonts w:ascii="Lato" w:hAnsi="Lato" w:cs="Arial"/>
          <w:sz w:val="36"/>
          <w:szCs w:val="36"/>
        </w:rPr>
      </w:pPr>
      <w:proofErr w:type="spellStart"/>
      <w:r w:rsidRPr="00527DEE">
        <w:rPr>
          <w:rFonts w:ascii="Lato" w:hAnsi="Lato" w:cs="Arial"/>
          <w:sz w:val="36"/>
          <w:szCs w:val="36"/>
        </w:rPr>
        <w:t>Matrice</w:t>
      </w:r>
      <w:proofErr w:type="spellEnd"/>
      <w:r w:rsidRPr="00527DEE">
        <w:rPr>
          <w:rFonts w:ascii="Lato" w:hAnsi="Lato" w:cs="Arial"/>
          <w:sz w:val="36"/>
          <w:szCs w:val="36"/>
        </w:rPr>
        <w:t xml:space="preserve"> de </w:t>
      </w:r>
      <w:proofErr w:type="spellStart"/>
      <w:r w:rsidRPr="00527DEE">
        <w:rPr>
          <w:rFonts w:ascii="Lato" w:hAnsi="Lato" w:cs="Arial"/>
          <w:sz w:val="36"/>
          <w:szCs w:val="36"/>
        </w:rPr>
        <w:t>messagerie</w:t>
      </w:r>
      <w:proofErr w:type="spellEnd"/>
      <w:r w:rsidRPr="00527DEE">
        <w:rPr>
          <w:rFonts w:ascii="Lato" w:hAnsi="Lato" w:cs="Arial"/>
          <w:sz w:val="36"/>
          <w:szCs w:val="36"/>
        </w:rPr>
        <w:t xml:space="preserve"> </w:t>
      </w:r>
    </w:p>
    <w:tbl>
      <w:tblPr>
        <w:tblStyle w:val="TableGrid"/>
        <w:tblW w:w="5356" w:type="pct"/>
        <w:tblLook w:val="04A0" w:firstRow="1" w:lastRow="0" w:firstColumn="1" w:lastColumn="0" w:noHBand="0" w:noVBand="1"/>
      </w:tblPr>
      <w:tblGrid>
        <w:gridCol w:w="2207"/>
        <w:gridCol w:w="2180"/>
        <w:gridCol w:w="4168"/>
        <w:gridCol w:w="2039"/>
        <w:gridCol w:w="2247"/>
        <w:gridCol w:w="1329"/>
      </w:tblGrid>
      <w:tr w:rsidR="00595F88" w:rsidRPr="00B7431F" w14:paraId="0AE11179" w14:textId="77777777" w:rsidTr="00742066">
        <w:tc>
          <w:tcPr>
            <w:tcW w:w="2950" w:type="pct"/>
            <w:gridSpan w:val="3"/>
            <w:shd w:val="clear" w:color="auto" w:fill="0072BC"/>
          </w:tcPr>
          <w:p w14:paraId="7F4E9D58" w14:textId="77777777" w:rsidR="00595F88" w:rsidRPr="00B7431F" w:rsidRDefault="00595F88" w:rsidP="00742066">
            <w:pPr>
              <w:rPr>
                <w:rFonts w:ascii="Lato" w:hAnsi="Lato" w:cs="Arial"/>
                <w:b/>
                <w:bCs/>
                <w:color w:val="FFFFFF" w:themeColor="background1"/>
                <w:sz w:val="22"/>
                <w:szCs w:val="22"/>
              </w:rPr>
            </w:pPr>
          </w:p>
        </w:tc>
        <w:tc>
          <w:tcPr>
            <w:tcW w:w="800" w:type="pct"/>
            <w:shd w:val="clear" w:color="auto" w:fill="0072BC"/>
          </w:tcPr>
          <w:p w14:paraId="05F726BE" w14:textId="77777777" w:rsidR="00595F88" w:rsidRPr="00B7431F" w:rsidRDefault="00595F88" w:rsidP="00742066">
            <w:pPr>
              <w:rPr>
                <w:rFonts w:ascii="Lato" w:hAnsi="Lato" w:cs="Arial"/>
                <w:b/>
                <w:bCs/>
                <w:color w:val="FFFFFF" w:themeColor="background1"/>
                <w:sz w:val="22"/>
                <w:szCs w:val="22"/>
              </w:rPr>
            </w:pPr>
            <w:r w:rsidRPr="00B7431F">
              <w:rPr>
                <w:rFonts w:ascii="Lato" w:hAnsi="Lato" w:cs="Arial"/>
                <w:b/>
                <w:bCs/>
                <w:color w:val="FFFFFF" w:themeColor="background1"/>
                <w:sz w:val="22"/>
                <w:szCs w:val="22"/>
              </w:rPr>
              <w:t>CANAUX</w:t>
            </w:r>
          </w:p>
        </w:tc>
        <w:tc>
          <w:tcPr>
            <w:tcW w:w="750" w:type="pct"/>
            <w:shd w:val="clear" w:color="auto" w:fill="0072BC"/>
          </w:tcPr>
          <w:p w14:paraId="7595FE8B" w14:textId="77777777" w:rsidR="00595F88" w:rsidRPr="00B7431F" w:rsidRDefault="00595F88" w:rsidP="00742066">
            <w:pPr>
              <w:rPr>
                <w:rFonts w:ascii="Lato" w:hAnsi="Lato" w:cs="Arial"/>
                <w:b/>
                <w:bCs/>
                <w:color w:val="FFFFFF" w:themeColor="background1"/>
                <w:sz w:val="22"/>
                <w:szCs w:val="22"/>
              </w:rPr>
            </w:pPr>
            <w:r w:rsidRPr="00B7431F">
              <w:rPr>
                <w:rFonts w:ascii="Lato" w:hAnsi="Lato" w:cs="Arial"/>
                <w:b/>
                <w:bCs/>
                <w:color w:val="FFFFFF" w:themeColor="background1"/>
                <w:sz w:val="22"/>
                <w:szCs w:val="22"/>
              </w:rPr>
              <w:t>SORTIE</w:t>
            </w:r>
          </w:p>
        </w:tc>
        <w:tc>
          <w:tcPr>
            <w:tcW w:w="500" w:type="pct"/>
            <w:shd w:val="clear" w:color="auto" w:fill="0072BC"/>
          </w:tcPr>
          <w:p w14:paraId="16530B31" w14:textId="77777777" w:rsidR="00595F88" w:rsidRPr="00B7431F" w:rsidRDefault="00595F88" w:rsidP="00742066">
            <w:pPr>
              <w:rPr>
                <w:rFonts w:ascii="Lato" w:hAnsi="Lato" w:cs="Arial"/>
                <w:b/>
                <w:bCs/>
                <w:color w:val="FFFFFF" w:themeColor="background1"/>
                <w:sz w:val="22"/>
                <w:szCs w:val="22"/>
              </w:rPr>
            </w:pPr>
            <w:r w:rsidRPr="00B7431F">
              <w:rPr>
                <w:rFonts w:ascii="Lato" w:hAnsi="Lato" w:cs="Arial"/>
                <w:b/>
                <w:bCs/>
                <w:color w:val="FFFFFF" w:themeColor="background1"/>
                <w:sz w:val="22"/>
                <w:szCs w:val="22"/>
              </w:rPr>
              <w:t>LANGUE</w:t>
            </w:r>
          </w:p>
        </w:tc>
      </w:tr>
      <w:tr w:rsidR="00595F88" w:rsidRPr="00595F88" w14:paraId="1F3029A2" w14:textId="77777777" w:rsidTr="00742066">
        <w:tc>
          <w:tcPr>
            <w:tcW w:w="549" w:type="pct"/>
          </w:tcPr>
          <w:p w14:paraId="77680B0C" w14:textId="77777777" w:rsidR="00595F88" w:rsidRPr="00B7431F" w:rsidRDefault="00595F88" w:rsidP="00742066">
            <w:pPr>
              <w:rPr>
                <w:rFonts w:ascii="Lato" w:hAnsi="Lato" w:cs="Arial"/>
                <w:b/>
                <w:bCs/>
                <w:sz w:val="22"/>
                <w:szCs w:val="22"/>
              </w:rPr>
            </w:pPr>
            <w:r w:rsidRPr="00B7431F">
              <w:rPr>
                <w:rFonts w:ascii="Lato" w:hAnsi="Lato" w:cs="Arial"/>
                <w:b/>
                <w:bCs/>
                <w:sz w:val="22"/>
                <w:szCs w:val="22"/>
              </w:rPr>
              <w:t xml:space="preserve">AUDIENCE </w:t>
            </w:r>
          </w:p>
        </w:tc>
        <w:tc>
          <w:tcPr>
            <w:tcW w:w="2401" w:type="pct"/>
            <w:gridSpan w:val="2"/>
          </w:tcPr>
          <w:p w14:paraId="6D7CBF1F" w14:textId="77777777" w:rsidR="00595F88" w:rsidRPr="00595F88" w:rsidRDefault="00595F88" w:rsidP="00742066">
            <w:pPr>
              <w:rPr>
                <w:rFonts w:ascii="Lato" w:hAnsi="Lato" w:cs="Arial"/>
                <w:b/>
                <w:bCs/>
                <w:sz w:val="18"/>
                <w:szCs w:val="18"/>
                <w:lang w:val="fr-FR"/>
              </w:rPr>
            </w:pPr>
            <w:r w:rsidRPr="00595F88">
              <w:rPr>
                <w:rFonts w:ascii="Lato" w:hAnsi="Lato" w:cs="Arial"/>
                <w:i/>
                <w:iCs/>
                <w:sz w:val="18"/>
                <w:szCs w:val="18"/>
                <w:lang w:val="fr-FR"/>
              </w:rPr>
              <w:t>Les personnes ayant des besoins et des caractéristiques divers, y compris les personnes handicapées ou ayant des orientations sexuelles, des identités de genre, des expressions de genre et des caractéristiques sexuelles diverses.</w:t>
            </w:r>
          </w:p>
        </w:tc>
        <w:tc>
          <w:tcPr>
            <w:tcW w:w="800" w:type="pct"/>
            <w:vMerge w:val="restart"/>
          </w:tcPr>
          <w:p w14:paraId="65BCFA87" w14:textId="77777777" w:rsidR="00595F88" w:rsidRPr="00595F88" w:rsidRDefault="00595F88" w:rsidP="00742066">
            <w:pPr>
              <w:rPr>
                <w:rFonts w:ascii="Lato" w:hAnsi="Lato" w:cs="Arial"/>
                <w:b/>
                <w:bCs/>
                <w:sz w:val="18"/>
                <w:szCs w:val="18"/>
                <w:lang w:val="fr-FR"/>
              </w:rPr>
            </w:pPr>
            <w:r w:rsidRPr="00595F88">
              <w:rPr>
                <w:rFonts w:ascii="Lato" w:hAnsi="Lato" w:cs="Arial"/>
                <w:b/>
                <w:bCs/>
                <w:sz w:val="18"/>
                <w:szCs w:val="18"/>
                <w:lang w:val="fr-FR"/>
              </w:rPr>
              <w:t xml:space="preserve">Préféré par le public </w:t>
            </w:r>
          </w:p>
          <w:p w14:paraId="1DE3E709" w14:textId="77777777" w:rsidR="00595F88" w:rsidRPr="00595F88" w:rsidRDefault="00595F88" w:rsidP="00742066">
            <w:pPr>
              <w:rPr>
                <w:rFonts w:ascii="Lato" w:hAnsi="Lato" w:cs="Arial"/>
                <w:b/>
                <w:bCs/>
                <w:sz w:val="18"/>
                <w:szCs w:val="18"/>
                <w:lang w:val="fr-FR"/>
              </w:rPr>
            </w:pPr>
          </w:p>
          <w:p w14:paraId="4B22FD84" w14:textId="77777777" w:rsidR="00595F88" w:rsidRPr="00595F88" w:rsidRDefault="00595F88" w:rsidP="00742066">
            <w:pPr>
              <w:rPr>
                <w:rFonts w:ascii="Lato" w:hAnsi="Lato" w:cs="Arial"/>
                <w:sz w:val="18"/>
                <w:szCs w:val="18"/>
                <w:lang w:val="fr-FR"/>
              </w:rPr>
            </w:pPr>
          </w:p>
          <w:p w14:paraId="1864821A" w14:textId="77777777" w:rsidR="00595F88" w:rsidRPr="00595F88" w:rsidRDefault="00595F88" w:rsidP="00742066">
            <w:pPr>
              <w:rPr>
                <w:rFonts w:ascii="Lato" w:hAnsi="Lato" w:cs="Arial"/>
                <w:sz w:val="18"/>
                <w:szCs w:val="18"/>
                <w:lang w:val="fr-FR"/>
              </w:rPr>
            </w:pPr>
          </w:p>
          <w:p w14:paraId="62DFEE6B" w14:textId="77777777" w:rsidR="00595F88" w:rsidRPr="00595F88" w:rsidRDefault="00595F88" w:rsidP="00742066">
            <w:pPr>
              <w:rPr>
                <w:rFonts w:ascii="Lato" w:hAnsi="Lato" w:cs="Arial"/>
                <w:sz w:val="18"/>
                <w:szCs w:val="18"/>
                <w:lang w:val="fr-FR"/>
              </w:rPr>
            </w:pPr>
          </w:p>
          <w:p w14:paraId="43CA69F2" w14:textId="77777777" w:rsidR="00595F88" w:rsidRPr="00595F88" w:rsidRDefault="00595F88" w:rsidP="00742066">
            <w:pPr>
              <w:rPr>
                <w:rFonts w:ascii="Lato" w:hAnsi="Lato" w:cs="Arial"/>
                <w:sz w:val="18"/>
                <w:szCs w:val="18"/>
                <w:lang w:val="fr-FR"/>
              </w:rPr>
            </w:pPr>
          </w:p>
          <w:p w14:paraId="474F320B" w14:textId="77777777" w:rsidR="00595F88" w:rsidRPr="00595F88" w:rsidRDefault="00595F88" w:rsidP="00742066">
            <w:pPr>
              <w:rPr>
                <w:rFonts w:ascii="Lato" w:hAnsi="Lato" w:cs="Arial"/>
                <w:sz w:val="18"/>
                <w:szCs w:val="18"/>
                <w:lang w:val="fr-FR"/>
              </w:rPr>
            </w:pPr>
          </w:p>
          <w:p w14:paraId="443FB4A0" w14:textId="77777777" w:rsidR="00595F88" w:rsidRPr="00595F88" w:rsidRDefault="00595F88" w:rsidP="00742066">
            <w:pPr>
              <w:rPr>
                <w:rFonts w:ascii="Lato" w:hAnsi="Lato" w:cs="Arial"/>
                <w:sz w:val="18"/>
                <w:szCs w:val="18"/>
                <w:lang w:val="fr-FR"/>
              </w:rPr>
            </w:pPr>
          </w:p>
          <w:p w14:paraId="5B0135CA" w14:textId="77777777" w:rsidR="00595F88" w:rsidRPr="00595F88" w:rsidRDefault="00595F88" w:rsidP="00742066">
            <w:pPr>
              <w:rPr>
                <w:rFonts w:ascii="Lato" w:hAnsi="Lato" w:cs="Arial"/>
                <w:sz w:val="18"/>
                <w:szCs w:val="18"/>
                <w:lang w:val="fr-FR"/>
              </w:rPr>
            </w:pPr>
            <w:r w:rsidRPr="00595F88">
              <w:rPr>
                <w:rFonts w:ascii="Lato" w:hAnsi="Lato" w:cs="Arial"/>
                <w:sz w:val="18"/>
                <w:szCs w:val="18"/>
                <w:lang w:val="fr-FR"/>
              </w:rPr>
              <w:t>Canaux hors ligne :</w:t>
            </w:r>
          </w:p>
          <w:p w14:paraId="58797427" w14:textId="77777777" w:rsidR="00595F88" w:rsidRPr="00595F88" w:rsidRDefault="00595F88" w:rsidP="00742066">
            <w:pPr>
              <w:rPr>
                <w:rFonts w:ascii="Lato" w:hAnsi="Lato" w:cs="Arial"/>
                <w:sz w:val="18"/>
                <w:szCs w:val="18"/>
                <w:lang w:val="fr-FR"/>
              </w:rPr>
            </w:pPr>
          </w:p>
          <w:p w14:paraId="4669D9FA" w14:textId="77777777" w:rsidR="00595F88" w:rsidRPr="00595F88" w:rsidRDefault="00595F88" w:rsidP="00742066">
            <w:pPr>
              <w:rPr>
                <w:rFonts w:ascii="Lato" w:hAnsi="Lato" w:cs="Arial"/>
                <w:sz w:val="18"/>
                <w:szCs w:val="18"/>
                <w:lang w:val="fr-FR"/>
              </w:rPr>
            </w:pPr>
            <w:r w:rsidRPr="00595F88">
              <w:rPr>
                <w:rFonts w:ascii="Lato" w:hAnsi="Lato" w:cs="Arial"/>
                <w:sz w:val="18"/>
                <w:szCs w:val="18"/>
                <w:lang w:val="fr-FR"/>
              </w:rPr>
              <w:t>Centre communautaire fréquenté par les communautés déplacées</w:t>
            </w:r>
          </w:p>
          <w:p w14:paraId="65DC358B" w14:textId="77777777" w:rsidR="00595F88" w:rsidRPr="00595F88" w:rsidRDefault="00595F88" w:rsidP="00742066">
            <w:pPr>
              <w:rPr>
                <w:rFonts w:ascii="Lato" w:hAnsi="Lato" w:cs="Arial"/>
                <w:sz w:val="18"/>
                <w:szCs w:val="18"/>
                <w:lang w:val="fr-FR"/>
              </w:rPr>
            </w:pPr>
            <w:r w:rsidRPr="00595F88">
              <w:rPr>
                <w:rFonts w:ascii="Lato" w:hAnsi="Lato" w:cs="Arial"/>
                <w:sz w:val="18"/>
                <w:szCs w:val="18"/>
                <w:lang w:val="fr-FR"/>
              </w:rPr>
              <w:t xml:space="preserve">Marquage des espaces sûrs </w:t>
            </w:r>
          </w:p>
          <w:p w14:paraId="4BFEFAA6" w14:textId="77777777" w:rsidR="00595F88" w:rsidRPr="00595F88" w:rsidRDefault="00595F88" w:rsidP="00742066">
            <w:pPr>
              <w:rPr>
                <w:rFonts w:ascii="Lato" w:hAnsi="Lato" w:cs="Arial"/>
                <w:sz w:val="18"/>
                <w:szCs w:val="18"/>
                <w:lang w:val="fr-FR"/>
              </w:rPr>
            </w:pPr>
          </w:p>
          <w:p w14:paraId="0FE29464" w14:textId="77777777" w:rsidR="00595F88" w:rsidRPr="00595F88" w:rsidRDefault="00595F88" w:rsidP="00742066">
            <w:pPr>
              <w:rPr>
                <w:rFonts w:ascii="Lato" w:hAnsi="Lato" w:cs="Arial"/>
                <w:sz w:val="18"/>
                <w:szCs w:val="18"/>
                <w:lang w:val="fr-FR"/>
              </w:rPr>
            </w:pPr>
          </w:p>
          <w:p w14:paraId="02636AE4" w14:textId="77777777" w:rsidR="00595F88" w:rsidRPr="00595F88" w:rsidRDefault="00595F88" w:rsidP="00742066">
            <w:pPr>
              <w:rPr>
                <w:rFonts w:ascii="Lato" w:hAnsi="Lato" w:cs="Arial"/>
                <w:sz w:val="18"/>
                <w:szCs w:val="18"/>
                <w:lang w:val="fr-FR"/>
              </w:rPr>
            </w:pPr>
          </w:p>
          <w:p w14:paraId="3B0866E6" w14:textId="77777777" w:rsidR="00595F88" w:rsidRPr="00595F88" w:rsidRDefault="00595F88" w:rsidP="00742066">
            <w:pPr>
              <w:rPr>
                <w:rFonts w:ascii="Lato" w:hAnsi="Lato" w:cs="Arial"/>
                <w:sz w:val="18"/>
                <w:szCs w:val="18"/>
                <w:lang w:val="fr-FR"/>
              </w:rPr>
            </w:pPr>
          </w:p>
          <w:p w14:paraId="4C6056A1" w14:textId="77777777" w:rsidR="00595F88" w:rsidRPr="00595F88" w:rsidRDefault="00595F88" w:rsidP="00742066">
            <w:pPr>
              <w:rPr>
                <w:rFonts w:ascii="Lato" w:hAnsi="Lato" w:cs="Arial"/>
                <w:sz w:val="18"/>
                <w:szCs w:val="18"/>
                <w:lang w:val="fr-FR"/>
              </w:rPr>
            </w:pPr>
          </w:p>
          <w:p w14:paraId="26E83D80" w14:textId="77777777" w:rsidR="00595F88" w:rsidRPr="00595F88" w:rsidRDefault="00595F88" w:rsidP="00742066">
            <w:pPr>
              <w:rPr>
                <w:rFonts w:ascii="Lato" w:hAnsi="Lato" w:cs="Arial"/>
                <w:sz w:val="18"/>
                <w:szCs w:val="18"/>
                <w:lang w:val="fr-FR"/>
              </w:rPr>
            </w:pPr>
          </w:p>
          <w:p w14:paraId="368C1744" w14:textId="77777777" w:rsidR="00595F88" w:rsidRPr="00595F88" w:rsidRDefault="00595F88" w:rsidP="00742066">
            <w:pPr>
              <w:rPr>
                <w:rFonts w:ascii="Lato" w:hAnsi="Lato" w:cs="Arial"/>
                <w:sz w:val="18"/>
                <w:szCs w:val="18"/>
                <w:lang w:val="fr-FR"/>
              </w:rPr>
            </w:pPr>
            <w:r w:rsidRPr="00595F88">
              <w:rPr>
                <w:rFonts w:ascii="Lato" w:hAnsi="Lato" w:cs="Arial"/>
                <w:sz w:val="18"/>
                <w:szCs w:val="18"/>
                <w:lang w:val="fr-FR"/>
              </w:rPr>
              <w:t>Canaux numériques :</w:t>
            </w:r>
          </w:p>
          <w:p w14:paraId="37655549" w14:textId="77777777" w:rsidR="00595F88" w:rsidRPr="00595F88" w:rsidRDefault="00595F88" w:rsidP="00742066">
            <w:pPr>
              <w:rPr>
                <w:rFonts w:ascii="Lato" w:hAnsi="Lato" w:cs="Arial"/>
                <w:sz w:val="18"/>
                <w:szCs w:val="18"/>
                <w:lang w:val="fr-FR"/>
              </w:rPr>
            </w:pPr>
          </w:p>
          <w:p w14:paraId="4585933B" w14:textId="77777777" w:rsidR="00595F88" w:rsidRPr="00595F88" w:rsidRDefault="00595F88" w:rsidP="00742066">
            <w:pPr>
              <w:pStyle w:val="ListParagraph"/>
              <w:numPr>
                <w:ilvl w:val="0"/>
                <w:numId w:val="35"/>
              </w:numPr>
              <w:rPr>
                <w:rFonts w:ascii="Lato" w:hAnsi="Lato" w:cs="Arial"/>
                <w:sz w:val="18"/>
                <w:szCs w:val="18"/>
                <w:lang w:val="fr-FR"/>
              </w:rPr>
            </w:pPr>
            <w:r w:rsidRPr="00595F88">
              <w:rPr>
                <w:rFonts w:ascii="Lato" w:hAnsi="Lato" w:cs="Arial"/>
                <w:sz w:val="18"/>
                <w:szCs w:val="18"/>
                <w:lang w:val="fr-FR"/>
              </w:rPr>
              <w:t>Site web (Help.org ou autres sites web dédiés)</w:t>
            </w:r>
          </w:p>
          <w:p w14:paraId="306E23BD" w14:textId="77777777" w:rsidR="00595F88" w:rsidRPr="00595F88" w:rsidRDefault="00595F88" w:rsidP="00742066">
            <w:pPr>
              <w:rPr>
                <w:rFonts w:ascii="Lato" w:hAnsi="Lato" w:cs="Arial"/>
                <w:sz w:val="18"/>
                <w:szCs w:val="18"/>
                <w:lang w:val="fr-FR"/>
              </w:rPr>
            </w:pPr>
          </w:p>
          <w:p w14:paraId="0C5DD351" w14:textId="77777777" w:rsidR="00595F88" w:rsidRPr="00B7431F" w:rsidRDefault="00595F88" w:rsidP="00742066">
            <w:pPr>
              <w:pStyle w:val="ListParagraph"/>
              <w:numPr>
                <w:ilvl w:val="0"/>
                <w:numId w:val="35"/>
              </w:numPr>
              <w:rPr>
                <w:rFonts w:ascii="Lato" w:hAnsi="Lato" w:cs="Arial"/>
                <w:b/>
                <w:bCs/>
                <w:sz w:val="18"/>
                <w:szCs w:val="18"/>
              </w:rPr>
            </w:pPr>
            <w:r w:rsidRPr="00B7431F">
              <w:rPr>
                <w:rFonts w:ascii="Lato" w:hAnsi="Lato" w:cs="Arial"/>
                <w:sz w:val="18"/>
                <w:szCs w:val="18"/>
              </w:rPr>
              <w:t xml:space="preserve">Applications </w:t>
            </w:r>
            <w:proofErr w:type="spellStart"/>
            <w:r w:rsidRPr="00B7431F">
              <w:rPr>
                <w:rFonts w:ascii="Lato" w:hAnsi="Lato" w:cs="Arial"/>
                <w:sz w:val="18"/>
                <w:szCs w:val="18"/>
              </w:rPr>
              <w:t>sociales</w:t>
            </w:r>
            <w:proofErr w:type="spellEnd"/>
            <w:r w:rsidRPr="00B7431F">
              <w:rPr>
                <w:rFonts w:ascii="Lato" w:hAnsi="Lato" w:cs="Arial"/>
                <w:sz w:val="18"/>
                <w:szCs w:val="18"/>
              </w:rPr>
              <w:t xml:space="preserve"> et de </w:t>
            </w:r>
            <w:proofErr w:type="spellStart"/>
            <w:r w:rsidRPr="00B7431F">
              <w:rPr>
                <w:rFonts w:ascii="Lato" w:hAnsi="Lato" w:cs="Arial"/>
                <w:sz w:val="18"/>
                <w:szCs w:val="18"/>
              </w:rPr>
              <w:t>messagerie</w:t>
            </w:r>
            <w:proofErr w:type="spellEnd"/>
            <w:r w:rsidRPr="00B7431F">
              <w:rPr>
                <w:rFonts w:ascii="Lato" w:hAnsi="Lato" w:cs="Arial"/>
                <w:sz w:val="18"/>
                <w:szCs w:val="18"/>
              </w:rPr>
              <w:t xml:space="preserve"> </w:t>
            </w:r>
          </w:p>
          <w:p w14:paraId="0680931C" w14:textId="77777777" w:rsidR="00595F88" w:rsidRPr="00B7431F" w:rsidRDefault="00595F88" w:rsidP="00742066">
            <w:pPr>
              <w:rPr>
                <w:rFonts w:ascii="Lato" w:hAnsi="Lato" w:cs="Arial"/>
                <w:b/>
                <w:bCs/>
                <w:sz w:val="18"/>
                <w:szCs w:val="18"/>
              </w:rPr>
            </w:pPr>
          </w:p>
          <w:p w14:paraId="0D9853FE" w14:textId="77777777" w:rsidR="00595F88" w:rsidRPr="00B7431F" w:rsidRDefault="00595F88" w:rsidP="00742066">
            <w:pPr>
              <w:rPr>
                <w:rFonts w:ascii="Lato" w:hAnsi="Lato" w:cs="Arial"/>
                <w:sz w:val="18"/>
                <w:szCs w:val="18"/>
              </w:rPr>
            </w:pPr>
          </w:p>
          <w:p w14:paraId="27DB014E" w14:textId="77777777" w:rsidR="00595F88" w:rsidRPr="00B7431F" w:rsidRDefault="00595F88" w:rsidP="00742066">
            <w:pPr>
              <w:rPr>
                <w:rFonts w:ascii="Lato" w:hAnsi="Lato" w:cs="Arial"/>
                <w:sz w:val="18"/>
                <w:szCs w:val="18"/>
              </w:rPr>
            </w:pPr>
          </w:p>
          <w:p w14:paraId="17CDD27F" w14:textId="77777777" w:rsidR="00595F88" w:rsidRPr="00B7431F" w:rsidRDefault="00595F88" w:rsidP="00742066">
            <w:pPr>
              <w:rPr>
                <w:rFonts w:ascii="Lato" w:hAnsi="Lato" w:cs="Arial"/>
                <w:sz w:val="18"/>
                <w:szCs w:val="18"/>
              </w:rPr>
            </w:pPr>
          </w:p>
          <w:p w14:paraId="4E111EB7" w14:textId="77777777" w:rsidR="00595F88" w:rsidRPr="00B7431F" w:rsidRDefault="00595F88" w:rsidP="00742066">
            <w:pPr>
              <w:rPr>
                <w:rFonts w:ascii="Lato" w:hAnsi="Lato" w:cs="Arial"/>
                <w:b/>
                <w:bCs/>
                <w:sz w:val="18"/>
                <w:szCs w:val="18"/>
              </w:rPr>
            </w:pPr>
          </w:p>
        </w:tc>
        <w:tc>
          <w:tcPr>
            <w:tcW w:w="750" w:type="pct"/>
            <w:vMerge w:val="restart"/>
          </w:tcPr>
          <w:p w14:paraId="01D41E63" w14:textId="77777777" w:rsidR="00595F88" w:rsidRPr="00595F88" w:rsidRDefault="00595F88" w:rsidP="00742066">
            <w:pPr>
              <w:rPr>
                <w:rFonts w:ascii="Lato" w:hAnsi="Lato" w:cs="Arial"/>
                <w:b/>
                <w:bCs/>
                <w:sz w:val="18"/>
                <w:szCs w:val="18"/>
                <w:lang w:val="fr-FR"/>
              </w:rPr>
            </w:pPr>
            <w:r w:rsidRPr="00595F88">
              <w:rPr>
                <w:rFonts w:ascii="Lato" w:hAnsi="Lato" w:cs="Arial"/>
                <w:b/>
                <w:bCs/>
                <w:sz w:val="18"/>
                <w:szCs w:val="18"/>
                <w:lang w:val="fr-FR"/>
              </w:rPr>
              <w:lastRenderedPageBreak/>
              <w:t>Adapté à la distribution par canaux</w:t>
            </w:r>
          </w:p>
          <w:p w14:paraId="419E6F84" w14:textId="77777777" w:rsidR="00595F88" w:rsidRPr="00595F88" w:rsidRDefault="00595F88" w:rsidP="00742066">
            <w:pPr>
              <w:rPr>
                <w:rFonts w:ascii="Lato" w:hAnsi="Lato" w:cs="Arial"/>
                <w:b/>
                <w:bCs/>
                <w:sz w:val="18"/>
                <w:szCs w:val="18"/>
                <w:lang w:val="fr-FR"/>
              </w:rPr>
            </w:pPr>
          </w:p>
          <w:p w14:paraId="7628F398" w14:textId="77777777" w:rsidR="00595F88" w:rsidRPr="00595F88" w:rsidRDefault="00595F88" w:rsidP="00742066">
            <w:pPr>
              <w:rPr>
                <w:rFonts w:ascii="Lato" w:hAnsi="Lato" w:cs="Arial"/>
                <w:b/>
                <w:bCs/>
                <w:sz w:val="18"/>
                <w:szCs w:val="18"/>
                <w:lang w:val="fr-FR"/>
              </w:rPr>
            </w:pPr>
          </w:p>
          <w:p w14:paraId="1C15FA7E" w14:textId="77777777" w:rsidR="00595F88" w:rsidRPr="00595F88" w:rsidRDefault="00595F88" w:rsidP="00742066">
            <w:pPr>
              <w:rPr>
                <w:rFonts w:ascii="Lato" w:hAnsi="Lato" w:cs="Arial"/>
                <w:b/>
                <w:bCs/>
                <w:sz w:val="18"/>
                <w:szCs w:val="18"/>
                <w:lang w:val="fr-FR"/>
              </w:rPr>
            </w:pPr>
          </w:p>
          <w:p w14:paraId="12377963" w14:textId="77777777" w:rsidR="00595F88" w:rsidRPr="00595F88" w:rsidRDefault="00595F88" w:rsidP="00742066">
            <w:pPr>
              <w:rPr>
                <w:rFonts w:ascii="Lato" w:hAnsi="Lato" w:cs="Arial"/>
                <w:b/>
                <w:bCs/>
                <w:sz w:val="18"/>
                <w:szCs w:val="18"/>
                <w:lang w:val="fr-FR"/>
              </w:rPr>
            </w:pPr>
          </w:p>
          <w:p w14:paraId="7538749F" w14:textId="77777777" w:rsidR="00595F88" w:rsidRPr="00595F88" w:rsidRDefault="00595F88" w:rsidP="00742066">
            <w:pPr>
              <w:rPr>
                <w:rFonts w:ascii="Lato" w:hAnsi="Lato" w:cs="Arial"/>
                <w:b/>
                <w:bCs/>
                <w:sz w:val="18"/>
                <w:szCs w:val="18"/>
                <w:lang w:val="fr-FR"/>
              </w:rPr>
            </w:pPr>
          </w:p>
          <w:p w14:paraId="11DEF7AB" w14:textId="77777777" w:rsidR="00595F88" w:rsidRPr="00595F88" w:rsidRDefault="00595F88" w:rsidP="00742066">
            <w:pPr>
              <w:rPr>
                <w:rFonts w:ascii="Lato" w:hAnsi="Lato" w:cs="Arial"/>
                <w:b/>
                <w:bCs/>
                <w:sz w:val="18"/>
                <w:szCs w:val="18"/>
                <w:lang w:val="fr-FR"/>
              </w:rPr>
            </w:pPr>
          </w:p>
          <w:p w14:paraId="31D010FF" w14:textId="77777777" w:rsidR="00595F88" w:rsidRPr="00595F88" w:rsidRDefault="00595F88" w:rsidP="00742066">
            <w:pPr>
              <w:rPr>
                <w:rFonts w:ascii="Lato" w:hAnsi="Lato" w:cs="Arial"/>
                <w:b/>
                <w:bCs/>
                <w:sz w:val="18"/>
                <w:szCs w:val="18"/>
                <w:lang w:val="fr-FR"/>
              </w:rPr>
            </w:pPr>
          </w:p>
          <w:p w14:paraId="1628D11E" w14:textId="77777777" w:rsidR="00595F88" w:rsidRPr="00595F88" w:rsidRDefault="00595F88" w:rsidP="00742066">
            <w:pPr>
              <w:rPr>
                <w:rFonts w:ascii="Lato" w:hAnsi="Lato" w:cs="Arial"/>
                <w:b/>
                <w:bCs/>
                <w:sz w:val="18"/>
                <w:szCs w:val="18"/>
                <w:lang w:val="fr-FR"/>
              </w:rPr>
            </w:pPr>
          </w:p>
          <w:p w14:paraId="36EB3481" w14:textId="77777777" w:rsidR="00595F88" w:rsidRPr="00595F88" w:rsidRDefault="00595F88" w:rsidP="00742066">
            <w:pPr>
              <w:pStyle w:val="ListParagraph"/>
              <w:numPr>
                <w:ilvl w:val="0"/>
                <w:numId w:val="42"/>
              </w:numPr>
              <w:rPr>
                <w:rFonts w:ascii="Lato" w:hAnsi="Lato" w:cs="Arial"/>
                <w:sz w:val="18"/>
                <w:szCs w:val="18"/>
                <w:lang w:val="fr-FR"/>
              </w:rPr>
            </w:pPr>
            <w:r w:rsidRPr="00595F88">
              <w:rPr>
                <w:rFonts w:ascii="Lato" w:hAnsi="Lato" w:cs="Arial"/>
                <w:sz w:val="18"/>
                <w:szCs w:val="18"/>
                <w:lang w:val="fr-FR"/>
              </w:rPr>
              <w:t>Affiches affichées dans les centres communautaires</w:t>
            </w:r>
          </w:p>
          <w:p w14:paraId="784A1313" w14:textId="77777777" w:rsidR="00595F88" w:rsidRPr="00B7431F" w:rsidRDefault="00595F88" w:rsidP="00742066">
            <w:pPr>
              <w:pStyle w:val="ListParagraph"/>
              <w:numPr>
                <w:ilvl w:val="0"/>
                <w:numId w:val="42"/>
              </w:numPr>
              <w:rPr>
                <w:rFonts w:ascii="Lato" w:hAnsi="Lato" w:cs="Arial"/>
                <w:sz w:val="18"/>
                <w:szCs w:val="18"/>
              </w:rPr>
            </w:pPr>
            <w:proofErr w:type="spellStart"/>
            <w:r>
              <w:rPr>
                <w:rFonts w:ascii="Lato" w:hAnsi="Lato" w:cs="Arial"/>
                <w:sz w:val="18"/>
                <w:szCs w:val="18"/>
              </w:rPr>
              <w:t>Dépliants</w:t>
            </w:r>
            <w:proofErr w:type="spellEnd"/>
          </w:p>
          <w:p w14:paraId="4CCAB46A" w14:textId="77777777" w:rsidR="00595F88" w:rsidRPr="00B7431F" w:rsidRDefault="00595F88" w:rsidP="00742066">
            <w:pPr>
              <w:pStyle w:val="ListParagraph"/>
              <w:numPr>
                <w:ilvl w:val="0"/>
                <w:numId w:val="42"/>
              </w:numPr>
              <w:rPr>
                <w:rFonts w:ascii="Lato" w:hAnsi="Lato" w:cs="Arial"/>
                <w:sz w:val="18"/>
                <w:szCs w:val="18"/>
              </w:rPr>
            </w:pPr>
            <w:proofErr w:type="spellStart"/>
            <w:r w:rsidRPr="00B7431F">
              <w:rPr>
                <w:rFonts w:ascii="Lato" w:hAnsi="Lato" w:cs="Arial"/>
                <w:sz w:val="18"/>
                <w:szCs w:val="18"/>
              </w:rPr>
              <w:t>Autocollants</w:t>
            </w:r>
            <w:proofErr w:type="spellEnd"/>
            <w:r w:rsidRPr="00B7431F">
              <w:rPr>
                <w:rFonts w:ascii="Lato" w:hAnsi="Lato" w:cs="Arial"/>
                <w:sz w:val="18"/>
                <w:szCs w:val="18"/>
              </w:rPr>
              <w:t xml:space="preserve"> pour </w:t>
            </w:r>
            <w:proofErr w:type="spellStart"/>
            <w:r w:rsidRPr="00B7431F">
              <w:rPr>
                <w:rFonts w:ascii="Lato" w:hAnsi="Lato" w:cs="Arial"/>
                <w:sz w:val="18"/>
                <w:szCs w:val="18"/>
              </w:rPr>
              <w:t>marquer</w:t>
            </w:r>
            <w:proofErr w:type="spellEnd"/>
            <w:r w:rsidRPr="00B7431F">
              <w:rPr>
                <w:rFonts w:ascii="Lato" w:hAnsi="Lato" w:cs="Arial"/>
                <w:sz w:val="18"/>
                <w:szCs w:val="18"/>
              </w:rPr>
              <w:t xml:space="preserve"> les </w:t>
            </w:r>
            <w:proofErr w:type="spellStart"/>
            <w:r w:rsidRPr="00B7431F">
              <w:rPr>
                <w:rFonts w:ascii="Lato" w:hAnsi="Lato" w:cs="Arial"/>
                <w:sz w:val="18"/>
                <w:szCs w:val="18"/>
              </w:rPr>
              <w:t>espaces</w:t>
            </w:r>
            <w:proofErr w:type="spellEnd"/>
          </w:p>
          <w:p w14:paraId="177831BC" w14:textId="77777777" w:rsidR="00595F88" w:rsidRPr="00595F88" w:rsidRDefault="00595F88" w:rsidP="00742066">
            <w:pPr>
              <w:pStyle w:val="ListParagraph"/>
              <w:numPr>
                <w:ilvl w:val="0"/>
                <w:numId w:val="42"/>
              </w:numPr>
              <w:rPr>
                <w:rFonts w:ascii="Lato" w:hAnsi="Lato" w:cs="Arial"/>
                <w:sz w:val="18"/>
                <w:szCs w:val="18"/>
                <w:lang w:val="fr-FR"/>
              </w:rPr>
            </w:pPr>
            <w:r w:rsidRPr="00595F88">
              <w:rPr>
                <w:rFonts w:ascii="Lato" w:hAnsi="Lato" w:cs="Arial"/>
                <w:sz w:val="18"/>
                <w:szCs w:val="18"/>
                <w:lang w:val="fr-FR"/>
              </w:rPr>
              <w:lastRenderedPageBreak/>
              <w:t>Pin's pour le personnel/les partenaires</w:t>
            </w:r>
          </w:p>
          <w:p w14:paraId="7918A9FF" w14:textId="77777777" w:rsidR="00595F88" w:rsidRPr="00595F88" w:rsidRDefault="00595F88" w:rsidP="00742066">
            <w:pPr>
              <w:rPr>
                <w:rFonts w:ascii="Lato" w:hAnsi="Lato" w:cs="Arial"/>
                <w:sz w:val="18"/>
                <w:szCs w:val="18"/>
                <w:lang w:val="fr-FR"/>
              </w:rPr>
            </w:pPr>
          </w:p>
          <w:p w14:paraId="423E9E63" w14:textId="77777777" w:rsidR="00595F88" w:rsidRPr="00595F88" w:rsidRDefault="00595F88" w:rsidP="00742066">
            <w:pPr>
              <w:pStyle w:val="ListParagraph"/>
              <w:rPr>
                <w:rFonts w:ascii="Lato" w:hAnsi="Lato" w:cs="Arial"/>
                <w:b/>
                <w:bCs/>
                <w:sz w:val="18"/>
                <w:szCs w:val="18"/>
                <w:lang w:val="fr-FR"/>
              </w:rPr>
            </w:pPr>
          </w:p>
          <w:p w14:paraId="774F1474" w14:textId="77777777" w:rsidR="00595F88" w:rsidRPr="00595F88" w:rsidRDefault="00595F88" w:rsidP="00742066">
            <w:pPr>
              <w:pStyle w:val="ListParagraph"/>
              <w:rPr>
                <w:rFonts w:ascii="Lato" w:hAnsi="Lato" w:cs="Arial"/>
                <w:b/>
                <w:bCs/>
                <w:sz w:val="18"/>
                <w:szCs w:val="18"/>
                <w:lang w:val="fr-FR"/>
              </w:rPr>
            </w:pPr>
          </w:p>
          <w:p w14:paraId="2FD093D6" w14:textId="77777777" w:rsidR="00595F88" w:rsidRPr="00595F88" w:rsidRDefault="00595F88" w:rsidP="00742066">
            <w:pPr>
              <w:rPr>
                <w:rFonts w:ascii="Lato" w:hAnsi="Lato" w:cs="Arial"/>
                <w:b/>
                <w:bCs/>
                <w:sz w:val="18"/>
                <w:szCs w:val="18"/>
                <w:lang w:val="fr-FR"/>
              </w:rPr>
            </w:pPr>
          </w:p>
          <w:p w14:paraId="6FC44F95" w14:textId="77777777" w:rsidR="00595F88" w:rsidRPr="00595F88" w:rsidRDefault="00595F88" w:rsidP="00742066">
            <w:pPr>
              <w:pStyle w:val="ListParagraph"/>
              <w:rPr>
                <w:rFonts w:ascii="Lato" w:hAnsi="Lato" w:cs="Arial"/>
                <w:b/>
                <w:bCs/>
                <w:sz w:val="18"/>
                <w:szCs w:val="18"/>
                <w:lang w:val="fr-FR"/>
              </w:rPr>
            </w:pPr>
          </w:p>
          <w:p w14:paraId="592DF4F9" w14:textId="77777777" w:rsidR="00595F88" w:rsidRPr="00595F88" w:rsidRDefault="00595F88" w:rsidP="00742066">
            <w:pPr>
              <w:pStyle w:val="ListParagraph"/>
              <w:rPr>
                <w:rFonts w:ascii="Lato" w:hAnsi="Lato" w:cs="Arial"/>
                <w:b/>
                <w:bCs/>
                <w:sz w:val="18"/>
                <w:szCs w:val="18"/>
                <w:lang w:val="fr-FR"/>
              </w:rPr>
            </w:pPr>
          </w:p>
          <w:p w14:paraId="531BD962" w14:textId="77777777" w:rsidR="00595F88" w:rsidRPr="0026066E" w:rsidRDefault="00595F88" w:rsidP="00742066">
            <w:pPr>
              <w:pStyle w:val="ListParagraph"/>
              <w:numPr>
                <w:ilvl w:val="0"/>
                <w:numId w:val="35"/>
              </w:numPr>
              <w:rPr>
                <w:rFonts w:ascii="Lato" w:hAnsi="Lato" w:cs="Arial"/>
                <w:sz w:val="18"/>
                <w:szCs w:val="18"/>
              </w:rPr>
            </w:pPr>
            <w:r w:rsidRPr="0026066E">
              <w:rPr>
                <w:rFonts w:ascii="Lato" w:hAnsi="Lato" w:cs="Arial"/>
                <w:sz w:val="18"/>
                <w:szCs w:val="18"/>
              </w:rPr>
              <w:t xml:space="preserve">Page </w:t>
            </w:r>
            <w:proofErr w:type="spellStart"/>
            <w:r w:rsidRPr="0026066E">
              <w:rPr>
                <w:rFonts w:ascii="Lato" w:hAnsi="Lato" w:cs="Arial"/>
                <w:sz w:val="18"/>
                <w:szCs w:val="18"/>
              </w:rPr>
              <w:t>dédiée</w:t>
            </w:r>
            <w:proofErr w:type="spellEnd"/>
          </w:p>
          <w:p w14:paraId="6E6F7823" w14:textId="77777777" w:rsidR="00595F88" w:rsidRPr="00595F88" w:rsidRDefault="00595F88" w:rsidP="00742066">
            <w:pPr>
              <w:pStyle w:val="ListParagraph"/>
              <w:numPr>
                <w:ilvl w:val="0"/>
                <w:numId w:val="35"/>
              </w:numPr>
              <w:rPr>
                <w:rFonts w:ascii="Lato" w:hAnsi="Lato" w:cs="Arial"/>
                <w:b/>
                <w:bCs/>
                <w:sz w:val="18"/>
                <w:szCs w:val="18"/>
                <w:lang w:val="fr-FR"/>
              </w:rPr>
            </w:pPr>
            <w:r w:rsidRPr="00595F88">
              <w:rPr>
                <w:rFonts w:ascii="Lato" w:hAnsi="Lato" w:cs="Arial"/>
                <w:sz w:val="18"/>
                <w:szCs w:val="18"/>
                <w:lang w:val="fr-FR"/>
              </w:rPr>
              <w:t xml:space="preserve">Illustrations à partager via des applications de messagerie (arbres WhatsApp, </w:t>
            </w:r>
            <w:proofErr w:type="spellStart"/>
            <w:r w:rsidRPr="00595F88">
              <w:rPr>
                <w:rFonts w:ascii="Lato" w:hAnsi="Lato" w:cs="Arial"/>
                <w:sz w:val="18"/>
                <w:szCs w:val="18"/>
                <w:lang w:val="fr-FR"/>
              </w:rPr>
              <w:t>Twilio</w:t>
            </w:r>
            <w:proofErr w:type="spellEnd"/>
            <w:r w:rsidRPr="00595F88">
              <w:rPr>
                <w:rFonts w:ascii="Lato" w:hAnsi="Lato" w:cs="Arial"/>
                <w:sz w:val="18"/>
                <w:szCs w:val="18"/>
                <w:lang w:val="fr-FR"/>
              </w:rPr>
              <w:t xml:space="preserve"> etc.)</w:t>
            </w:r>
          </w:p>
          <w:p w14:paraId="4560DA5D" w14:textId="77777777" w:rsidR="00595F88" w:rsidRPr="00595F88" w:rsidRDefault="00595F88" w:rsidP="00742066">
            <w:pPr>
              <w:rPr>
                <w:rFonts w:ascii="Lato" w:hAnsi="Lato" w:cs="Arial"/>
                <w:sz w:val="18"/>
                <w:szCs w:val="18"/>
                <w:lang w:val="fr-FR"/>
              </w:rPr>
            </w:pPr>
          </w:p>
          <w:p w14:paraId="2FA6012C" w14:textId="77777777" w:rsidR="00595F88" w:rsidRPr="00595F88" w:rsidRDefault="00595F88" w:rsidP="00742066">
            <w:pPr>
              <w:rPr>
                <w:rFonts w:ascii="Lato" w:hAnsi="Lato" w:cs="Arial"/>
                <w:b/>
                <w:bCs/>
                <w:sz w:val="18"/>
                <w:szCs w:val="18"/>
                <w:lang w:val="fr-FR"/>
              </w:rPr>
            </w:pPr>
          </w:p>
        </w:tc>
        <w:tc>
          <w:tcPr>
            <w:tcW w:w="500" w:type="pct"/>
            <w:vMerge w:val="restart"/>
          </w:tcPr>
          <w:p w14:paraId="0E87B13B" w14:textId="77777777" w:rsidR="00595F88" w:rsidRPr="00595F88" w:rsidRDefault="00595F88" w:rsidP="00742066">
            <w:pPr>
              <w:rPr>
                <w:rFonts w:ascii="Lato" w:hAnsi="Lato" w:cs="Arial"/>
                <w:b/>
                <w:bCs/>
                <w:sz w:val="18"/>
                <w:szCs w:val="18"/>
                <w:lang w:val="fr-FR"/>
              </w:rPr>
            </w:pPr>
            <w:r w:rsidRPr="00595F88">
              <w:rPr>
                <w:rFonts w:ascii="Lato" w:hAnsi="Lato" w:cs="Arial"/>
                <w:b/>
                <w:bCs/>
                <w:sz w:val="18"/>
                <w:szCs w:val="18"/>
                <w:lang w:val="fr-FR"/>
              </w:rPr>
              <w:lastRenderedPageBreak/>
              <w:t xml:space="preserve">Adapté au public </w:t>
            </w:r>
          </w:p>
          <w:p w14:paraId="06A6D969" w14:textId="77777777" w:rsidR="00595F88" w:rsidRPr="00595F88" w:rsidRDefault="00595F88" w:rsidP="00742066">
            <w:pPr>
              <w:rPr>
                <w:rFonts w:ascii="Lato" w:hAnsi="Lato" w:cs="Arial"/>
                <w:b/>
                <w:bCs/>
                <w:sz w:val="18"/>
                <w:szCs w:val="18"/>
                <w:lang w:val="fr-FR"/>
              </w:rPr>
            </w:pPr>
          </w:p>
          <w:p w14:paraId="49EF54BB" w14:textId="77777777" w:rsidR="00595F88" w:rsidRPr="00595F88" w:rsidRDefault="00595F88" w:rsidP="00742066">
            <w:pPr>
              <w:rPr>
                <w:rFonts w:ascii="Lato" w:hAnsi="Lato" w:cs="Arial"/>
                <w:b/>
                <w:bCs/>
                <w:sz w:val="18"/>
                <w:szCs w:val="18"/>
                <w:lang w:val="fr-FR"/>
              </w:rPr>
            </w:pPr>
          </w:p>
          <w:p w14:paraId="7D925DA0" w14:textId="77777777" w:rsidR="00595F88" w:rsidRPr="00595F88" w:rsidRDefault="00595F88" w:rsidP="00742066">
            <w:pPr>
              <w:rPr>
                <w:rFonts w:ascii="Lato" w:hAnsi="Lato" w:cs="Arial"/>
                <w:b/>
                <w:bCs/>
                <w:sz w:val="18"/>
                <w:szCs w:val="18"/>
                <w:lang w:val="fr-FR"/>
              </w:rPr>
            </w:pPr>
          </w:p>
          <w:p w14:paraId="731EBF34" w14:textId="77777777" w:rsidR="00595F88" w:rsidRPr="00595F88" w:rsidRDefault="00595F88" w:rsidP="00742066">
            <w:pPr>
              <w:rPr>
                <w:rFonts w:ascii="Lato" w:hAnsi="Lato" w:cs="Arial"/>
                <w:b/>
                <w:bCs/>
                <w:sz w:val="18"/>
                <w:szCs w:val="18"/>
                <w:lang w:val="fr-FR"/>
              </w:rPr>
            </w:pPr>
          </w:p>
          <w:p w14:paraId="7D9A264C" w14:textId="77777777" w:rsidR="00595F88" w:rsidRPr="00595F88" w:rsidRDefault="00595F88" w:rsidP="00742066">
            <w:pPr>
              <w:rPr>
                <w:rFonts w:ascii="Lato" w:hAnsi="Lato" w:cs="Arial"/>
                <w:b/>
                <w:bCs/>
                <w:sz w:val="18"/>
                <w:szCs w:val="18"/>
                <w:lang w:val="fr-FR"/>
              </w:rPr>
            </w:pPr>
          </w:p>
          <w:p w14:paraId="1DBC2DEB" w14:textId="77777777" w:rsidR="00595F88" w:rsidRPr="00595F88" w:rsidRDefault="00595F88" w:rsidP="00742066">
            <w:pPr>
              <w:rPr>
                <w:rFonts w:ascii="Lato" w:hAnsi="Lato" w:cs="Arial"/>
                <w:b/>
                <w:bCs/>
                <w:sz w:val="18"/>
                <w:szCs w:val="18"/>
                <w:lang w:val="fr-FR"/>
              </w:rPr>
            </w:pPr>
          </w:p>
          <w:p w14:paraId="573A5108" w14:textId="77777777" w:rsidR="00595F88" w:rsidRPr="00595F88" w:rsidRDefault="00595F88" w:rsidP="00742066">
            <w:pPr>
              <w:rPr>
                <w:rFonts w:ascii="Lato" w:hAnsi="Lato" w:cs="Arial"/>
                <w:b/>
                <w:bCs/>
                <w:sz w:val="18"/>
                <w:szCs w:val="18"/>
                <w:lang w:val="fr-FR"/>
              </w:rPr>
            </w:pPr>
          </w:p>
          <w:p w14:paraId="734396BD" w14:textId="77777777" w:rsidR="00595F88" w:rsidRPr="00595F88" w:rsidRDefault="00595F88" w:rsidP="00742066">
            <w:pPr>
              <w:rPr>
                <w:rFonts w:ascii="Lato" w:hAnsi="Lato" w:cs="Arial"/>
                <w:b/>
                <w:bCs/>
                <w:sz w:val="18"/>
                <w:szCs w:val="18"/>
                <w:lang w:val="fr-FR"/>
              </w:rPr>
            </w:pPr>
          </w:p>
          <w:p w14:paraId="02FAD403" w14:textId="77777777" w:rsidR="00595F88" w:rsidRPr="00595F88" w:rsidRDefault="00595F88" w:rsidP="00742066">
            <w:pPr>
              <w:rPr>
                <w:rFonts w:ascii="Lato" w:hAnsi="Lato" w:cs="Arial"/>
                <w:b/>
                <w:bCs/>
                <w:sz w:val="18"/>
                <w:szCs w:val="18"/>
                <w:lang w:val="fr-FR"/>
              </w:rPr>
            </w:pPr>
          </w:p>
          <w:p w14:paraId="6BA43A99" w14:textId="77777777" w:rsidR="00595F88" w:rsidRPr="00595F88" w:rsidRDefault="00595F88" w:rsidP="00742066">
            <w:pPr>
              <w:rPr>
                <w:rFonts w:ascii="Lato" w:hAnsi="Lato" w:cs="Arial"/>
                <w:b/>
                <w:bCs/>
                <w:sz w:val="18"/>
                <w:szCs w:val="18"/>
                <w:lang w:val="fr-FR"/>
              </w:rPr>
            </w:pPr>
          </w:p>
          <w:p w14:paraId="1668F2AD" w14:textId="77777777" w:rsidR="00595F88" w:rsidRPr="00595F88" w:rsidRDefault="00595F88" w:rsidP="00742066">
            <w:pPr>
              <w:rPr>
                <w:rFonts w:ascii="Lato" w:hAnsi="Lato" w:cs="Arial"/>
                <w:b/>
                <w:bCs/>
                <w:sz w:val="18"/>
                <w:szCs w:val="18"/>
                <w:lang w:val="fr-FR"/>
              </w:rPr>
            </w:pPr>
          </w:p>
          <w:p w14:paraId="5332A167" w14:textId="77777777" w:rsidR="00595F88" w:rsidRPr="00595F88" w:rsidRDefault="00595F88" w:rsidP="00742066">
            <w:pPr>
              <w:rPr>
                <w:rFonts w:ascii="Lato" w:hAnsi="Lato" w:cs="Arial"/>
                <w:b/>
                <w:bCs/>
                <w:sz w:val="18"/>
                <w:szCs w:val="18"/>
                <w:lang w:val="fr-FR"/>
              </w:rPr>
            </w:pPr>
          </w:p>
          <w:p w14:paraId="5866BBFE" w14:textId="77777777" w:rsidR="00595F88" w:rsidRPr="00595F88" w:rsidRDefault="00595F88" w:rsidP="00742066">
            <w:pPr>
              <w:rPr>
                <w:rFonts w:ascii="Lato" w:hAnsi="Lato" w:cs="Arial"/>
                <w:b/>
                <w:bCs/>
                <w:sz w:val="18"/>
                <w:szCs w:val="18"/>
                <w:lang w:val="fr-FR"/>
              </w:rPr>
            </w:pPr>
          </w:p>
          <w:p w14:paraId="7846D55D" w14:textId="77777777" w:rsidR="00595F88" w:rsidRPr="00595F88" w:rsidRDefault="00595F88" w:rsidP="00742066">
            <w:pPr>
              <w:rPr>
                <w:rFonts w:ascii="Lato" w:hAnsi="Lato" w:cs="Arial"/>
                <w:sz w:val="18"/>
                <w:szCs w:val="18"/>
                <w:lang w:val="fr-FR"/>
              </w:rPr>
            </w:pPr>
            <w:r w:rsidRPr="00595F88">
              <w:rPr>
                <w:rFonts w:ascii="Lato" w:hAnsi="Lato" w:cs="Arial"/>
                <w:sz w:val="18"/>
                <w:szCs w:val="18"/>
                <w:lang w:val="fr-FR"/>
              </w:rPr>
              <w:t>Langue des signes</w:t>
            </w:r>
          </w:p>
          <w:p w14:paraId="507445AC" w14:textId="77777777" w:rsidR="00595F88" w:rsidRPr="00595F88" w:rsidRDefault="00595F88" w:rsidP="00742066">
            <w:pPr>
              <w:rPr>
                <w:rFonts w:ascii="Lato" w:hAnsi="Lato" w:cs="Arial"/>
                <w:sz w:val="18"/>
                <w:szCs w:val="18"/>
                <w:lang w:val="fr-FR"/>
              </w:rPr>
            </w:pPr>
          </w:p>
          <w:p w14:paraId="17A1BF1D" w14:textId="77777777" w:rsidR="00595F88" w:rsidRPr="00595F88" w:rsidRDefault="00595F88" w:rsidP="00742066">
            <w:pPr>
              <w:rPr>
                <w:rFonts w:ascii="Lato" w:hAnsi="Lato" w:cs="Arial"/>
                <w:sz w:val="18"/>
                <w:szCs w:val="18"/>
                <w:lang w:val="fr-FR"/>
              </w:rPr>
            </w:pPr>
          </w:p>
          <w:p w14:paraId="332D7708" w14:textId="77777777" w:rsidR="00595F88" w:rsidRPr="00595F88" w:rsidRDefault="00595F88" w:rsidP="00742066">
            <w:pPr>
              <w:rPr>
                <w:rFonts w:ascii="Lato" w:hAnsi="Lato" w:cs="Arial"/>
                <w:sz w:val="18"/>
                <w:szCs w:val="18"/>
                <w:lang w:val="fr-FR"/>
              </w:rPr>
            </w:pPr>
          </w:p>
          <w:p w14:paraId="723C29EC" w14:textId="77777777" w:rsidR="00595F88" w:rsidRPr="00595F88" w:rsidRDefault="00595F88" w:rsidP="00742066">
            <w:pPr>
              <w:rPr>
                <w:rFonts w:ascii="Lato" w:hAnsi="Lato" w:cs="Arial"/>
                <w:sz w:val="18"/>
                <w:szCs w:val="18"/>
                <w:lang w:val="fr-FR"/>
              </w:rPr>
            </w:pPr>
          </w:p>
          <w:p w14:paraId="09212F89" w14:textId="77777777" w:rsidR="00595F88" w:rsidRPr="00595F88" w:rsidRDefault="00595F88" w:rsidP="00742066">
            <w:pPr>
              <w:rPr>
                <w:rFonts w:ascii="Lato" w:hAnsi="Lato" w:cs="Arial"/>
                <w:sz w:val="18"/>
                <w:szCs w:val="18"/>
                <w:lang w:val="fr-FR"/>
              </w:rPr>
            </w:pPr>
            <w:r w:rsidRPr="00595F88">
              <w:rPr>
                <w:rFonts w:ascii="Lato" w:hAnsi="Lato" w:cs="Arial"/>
                <w:sz w:val="18"/>
                <w:szCs w:val="18"/>
                <w:lang w:val="fr-FR"/>
              </w:rPr>
              <w:t>Traduction de langues et de contenus accessibles dans les langues parlées par les communautés</w:t>
            </w:r>
          </w:p>
          <w:p w14:paraId="5929445B" w14:textId="77777777" w:rsidR="00595F88" w:rsidRPr="00595F88" w:rsidRDefault="00595F88" w:rsidP="00742066">
            <w:pPr>
              <w:rPr>
                <w:rFonts w:ascii="Lato" w:hAnsi="Lato" w:cs="Arial"/>
                <w:b/>
                <w:bCs/>
                <w:sz w:val="18"/>
                <w:szCs w:val="18"/>
                <w:lang w:val="fr-FR"/>
              </w:rPr>
            </w:pPr>
          </w:p>
        </w:tc>
      </w:tr>
      <w:tr w:rsidR="00595F88" w:rsidRPr="00595F88" w14:paraId="7C977883" w14:textId="77777777" w:rsidTr="00742066">
        <w:tc>
          <w:tcPr>
            <w:tcW w:w="549" w:type="pct"/>
          </w:tcPr>
          <w:p w14:paraId="15B9E5C6" w14:textId="77777777" w:rsidR="00595F88" w:rsidRPr="00B7431F" w:rsidRDefault="00595F88" w:rsidP="00742066">
            <w:pPr>
              <w:rPr>
                <w:rFonts w:ascii="Lato" w:hAnsi="Lato" w:cs="Arial"/>
                <w:b/>
                <w:bCs/>
                <w:sz w:val="22"/>
                <w:szCs w:val="22"/>
              </w:rPr>
            </w:pPr>
            <w:r w:rsidRPr="00B7431F">
              <w:rPr>
                <w:rFonts w:ascii="Lato" w:hAnsi="Lato" w:cs="Arial"/>
                <w:b/>
                <w:bCs/>
                <w:sz w:val="22"/>
                <w:szCs w:val="22"/>
              </w:rPr>
              <w:t>PRINCIPALES PRÉOCCUPATIONS</w:t>
            </w:r>
          </w:p>
        </w:tc>
        <w:tc>
          <w:tcPr>
            <w:tcW w:w="2401" w:type="pct"/>
            <w:gridSpan w:val="2"/>
          </w:tcPr>
          <w:p w14:paraId="17B0A011" w14:textId="77777777" w:rsidR="00595F88" w:rsidRPr="00595F88" w:rsidRDefault="00595F88" w:rsidP="00742066">
            <w:pPr>
              <w:pStyle w:val="ListParagraph"/>
              <w:numPr>
                <w:ilvl w:val="0"/>
                <w:numId w:val="41"/>
              </w:numPr>
              <w:rPr>
                <w:rFonts w:ascii="Lato" w:hAnsi="Lato" w:cs="Arial"/>
                <w:i/>
                <w:iCs/>
                <w:sz w:val="18"/>
                <w:szCs w:val="18"/>
                <w:lang w:val="fr-FR"/>
              </w:rPr>
            </w:pPr>
            <w:r w:rsidRPr="00595F88">
              <w:rPr>
                <w:rFonts w:ascii="Lato" w:hAnsi="Lato" w:cs="Arial"/>
                <w:i/>
                <w:iCs/>
                <w:sz w:val="18"/>
                <w:szCs w:val="18"/>
                <w:lang w:val="fr-FR"/>
              </w:rPr>
              <w:t>Certaines personnes peuvent être confrontées à des traumatismes ou à d'autres obstacles pour demander protection</w:t>
            </w:r>
            <w:r w:rsidRPr="00B7431F">
              <w:rPr>
                <w:rStyle w:val="FootnoteReference"/>
                <w:rFonts w:ascii="Lato" w:hAnsi="Lato" w:cs="Arial"/>
                <w:i/>
                <w:iCs/>
                <w:sz w:val="18"/>
                <w:szCs w:val="18"/>
              </w:rPr>
              <w:footnoteReference w:id="3"/>
            </w:r>
            <w:r w:rsidRPr="00595F88">
              <w:rPr>
                <w:rFonts w:ascii="Lato" w:hAnsi="Lato" w:cs="Arial"/>
                <w:i/>
                <w:iCs/>
                <w:sz w:val="18"/>
                <w:szCs w:val="18"/>
                <w:lang w:val="fr-FR"/>
              </w:rPr>
              <w:t xml:space="preserve"> </w:t>
            </w:r>
          </w:p>
          <w:p w14:paraId="6DF97C6C" w14:textId="77777777" w:rsidR="00595F88" w:rsidRPr="00595F88" w:rsidRDefault="00595F88" w:rsidP="00742066">
            <w:pPr>
              <w:rPr>
                <w:rFonts w:ascii="Lato" w:hAnsi="Lato" w:cs="Arial"/>
                <w:b/>
                <w:bCs/>
                <w:sz w:val="18"/>
                <w:szCs w:val="18"/>
                <w:lang w:val="fr-FR"/>
              </w:rPr>
            </w:pPr>
            <w:r w:rsidRPr="00595F88">
              <w:rPr>
                <w:rFonts w:ascii="Lato" w:hAnsi="Lato" w:cs="Arial"/>
                <w:i/>
                <w:iCs/>
                <w:sz w:val="18"/>
                <w:szCs w:val="18"/>
                <w:lang w:val="fr-FR"/>
              </w:rPr>
              <w:t>Peut ne pas être disposé à divulguer ses besoins</w:t>
            </w:r>
          </w:p>
        </w:tc>
        <w:tc>
          <w:tcPr>
            <w:tcW w:w="800" w:type="pct"/>
            <w:vMerge/>
          </w:tcPr>
          <w:p w14:paraId="172729AE" w14:textId="77777777" w:rsidR="00595F88" w:rsidRPr="00595F88" w:rsidRDefault="00595F88" w:rsidP="00742066">
            <w:pPr>
              <w:rPr>
                <w:rFonts w:ascii="Lato" w:hAnsi="Lato" w:cs="Arial"/>
                <w:b/>
                <w:bCs/>
                <w:sz w:val="18"/>
                <w:szCs w:val="18"/>
                <w:lang w:val="fr-FR"/>
              </w:rPr>
            </w:pPr>
          </w:p>
        </w:tc>
        <w:tc>
          <w:tcPr>
            <w:tcW w:w="750" w:type="pct"/>
            <w:vMerge/>
          </w:tcPr>
          <w:p w14:paraId="5476C829" w14:textId="77777777" w:rsidR="00595F88" w:rsidRPr="00595F88" w:rsidRDefault="00595F88" w:rsidP="00742066">
            <w:pPr>
              <w:rPr>
                <w:rFonts w:ascii="Lato" w:hAnsi="Lato" w:cs="Arial"/>
                <w:b/>
                <w:bCs/>
                <w:sz w:val="18"/>
                <w:szCs w:val="18"/>
                <w:lang w:val="fr-FR"/>
              </w:rPr>
            </w:pPr>
          </w:p>
        </w:tc>
        <w:tc>
          <w:tcPr>
            <w:tcW w:w="500" w:type="pct"/>
            <w:vMerge/>
          </w:tcPr>
          <w:p w14:paraId="6BE99F77" w14:textId="77777777" w:rsidR="00595F88" w:rsidRPr="00595F88" w:rsidRDefault="00595F88" w:rsidP="00742066">
            <w:pPr>
              <w:rPr>
                <w:rFonts w:ascii="Lato" w:hAnsi="Lato" w:cs="Arial"/>
                <w:b/>
                <w:bCs/>
                <w:sz w:val="18"/>
                <w:szCs w:val="18"/>
                <w:lang w:val="fr-FR"/>
              </w:rPr>
            </w:pPr>
          </w:p>
        </w:tc>
      </w:tr>
      <w:tr w:rsidR="00595F88" w:rsidRPr="00B7431F" w14:paraId="306FD1CD" w14:textId="77777777" w:rsidTr="00742066">
        <w:tc>
          <w:tcPr>
            <w:tcW w:w="549" w:type="pct"/>
            <w:vMerge w:val="restart"/>
          </w:tcPr>
          <w:p w14:paraId="59F7232A" w14:textId="77777777" w:rsidR="00595F88" w:rsidRPr="00B7431F" w:rsidRDefault="00595F88" w:rsidP="00742066">
            <w:pPr>
              <w:rPr>
                <w:rFonts w:ascii="Lato" w:hAnsi="Lato" w:cs="Arial"/>
                <w:b/>
                <w:bCs/>
                <w:sz w:val="22"/>
                <w:szCs w:val="22"/>
              </w:rPr>
            </w:pPr>
            <w:r w:rsidRPr="00B7431F">
              <w:rPr>
                <w:rFonts w:ascii="Lato" w:hAnsi="Lato" w:cs="Arial"/>
                <w:b/>
                <w:bCs/>
                <w:sz w:val="22"/>
                <w:szCs w:val="22"/>
              </w:rPr>
              <w:t>LE MESSAGE 1</w:t>
            </w:r>
          </w:p>
          <w:p w14:paraId="790CD98C" w14:textId="77777777" w:rsidR="00595F88" w:rsidRPr="00B7431F" w:rsidRDefault="00595F88" w:rsidP="00742066">
            <w:pPr>
              <w:rPr>
                <w:rFonts w:ascii="Lato" w:hAnsi="Lato" w:cs="Arial"/>
                <w:b/>
                <w:bCs/>
                <w:sz w:val="22"/>
                <w:szCs w:val="22"/>
              </w:rPr>
            </w:pPr>
          </w:p>
        </w:tc>
        <w:tc>
          <w:tcPr>
            <w:tcW w:w="850" w:type="pct"/>
            <w:vMerge w:val="restart"/>
            <w:shd w:val="clear" w:color="auto" w:fill="auto"/>
          </w:tcPr>
          <w:p w14:paraId="7D02C126" w14:textId="77777777" w:rsidR="00595F88" w:rsidRPr="00595F88" w:rsidRDefault="00595F88" w:rsidP="00742066">
            <w:pPr>
              <w:rPr>
                <w:rFonts w:ascii="Lato" w:hAnsi="Lato" w:cs="Arial"/>
                <w:i/>
                <w:iCs/>
                <w:sz w:val="18"/>
                <w:szCs w:val="18"/>
                <w:lang w:val="fr-FR"/>
              </w:rPr>
            </w:pPr>
            <w:r w:rsidRPr="00595F88">
              <w:rPr>
                <w:rFonts w:ascii="Lato" w:hAnsi="Lato" w:cs="Arial"/>
                <w:i/>
                <w:iCs/>
                <w:sz w:val="18"/>
                <w:szCs w:val="18"/>
                <w:lang w:val="fr-FR"/>
              </w:rPr>
              <w:t>Toute personne a le droit de demander l'asile</w:t>
            </w:r>
          </w:p>
          <w:p w14:paraId="6DB8C138" w14:textId="77777777" w:rsidR="00595F88" w:rsidRPr="00595F88" w:rsidRDefault="00595F88" w:rsidP="00742066">
            <w:pPr>
              <w:rPr>
                <w:rFonts w:ascii="Lato" w:hAnsi="Lato" w:cs="Arial"/>
                <w:i/>
                <w:iCs/>
                <w:sz w:val="18"/>
                <w:szCs w:val="18"/>
                <w:lang w:val="fr-FR"/>
              </w:rPr>
            </w:pPr>
          </w:p>
          <w:p w14:paraId="63D96944" w14:textId="77777777" w:rsidR="00595F88" w:rsidRPr="00595F88" w:rsidRDefault="00595F88" w:rsidP="00742066">
            <w:pPr>
              <w:rPr>
                <w:rFonts w:ascii="Lato" w:hAnsi="Lato" w:cs="Arial"/>
                <w:i/>
                <w:iCs/>
                <w:sz w:val="18"/>
                <w:szCs w:val="18"/>
                <w:lang w:val="fr-FR"/>
              </w:rPr>
            </w:pPr>
          </w:p>
          <w:p w14:paraId="26A85382" w14:textId="77777777" w:rsidR="00595F88" w:rsidRPr="00595F88" w:rsidRDefault="00595F88" w:rsidP="00742066">
            <w:pPr>
              <w:rPr>
                <w:rFonts w:ascii="Lato" w:hAnsi="Lato" w:cs="Arial"/>
                <w:i/>
                <w:iCs/>
                <w:sz w:val="18"/>
                <w:szCs w:val="18"/>
                <w:lang w:val="fr-FR"/>
              </w:rPr>
            </w:pPr>
          </w:p>
          <w:p w14:paraId="22987B18" w14:textId="77777777" w:rsidR="00595F88" w:rsidRPr="00595F88" w:rsidRDefault="00595F88" w:rsidP="00742066">
            <w:pPr>
              <w:rPr>
                <w:rFonts w:ascii="Lato" w:hAnsi="Lato" w:cs="Arial"/>
                <w:i/>
                <w:iCs/>
                <w:sz w:val="18"/>
                <w:szCs w:val="18"/>
                <w:lang w:val="fr-FR"/>
              </w:rPr>
            </w:pPr>
          </w:p>
          <w:p w14:paraId="4EB70B87" w14:textId="77777777" w:rsidR="00595F88" w:rsidRPr="00595F88" w:rsidRDefault="00595F88" w:rsidP="00742066">
            <w:pPr>
              <w:rPr>
                <w:rFonts w:ascii="Lato" w:hAnsi="Lato" w:cs="Arial"/>
                <w:i/>
                <w:iCs/>
                <w:sz w:val="18"/>
                <w:szCs w:val="18"/>
                <w:lang w:val="fr-FR"/>
              </w:rPr>
            </w:pPr>
          </w:p>
          <w:p w14:paraId="5F4222A4" w14:textId="77777777" w:rsidR="00595F88" w:rsidRPr="00595F88" w:rsidRDefault="00595F88" w:rsidP="00742066">
            <w:pPr>
              <w:rPr>
                <w:rFonts w:ascii="Lato" w:hAnsi="Lato" w:cs="Arial"/>
                <w:b/>
                <w:bCs/>
                <w:sz w:val="22"/>
                <w:szCs w:val="22"/>
                <w:lang w:val="fr-FR"/>
              </w:rPr>
            </w:pPr>
          </w:p>
        </w:tc>
        <w:tc>
          <w:tcPr>
            <w:tcW w:w="1551" w:type="pct"/>
            <w:shd w:val="clear" w:color="auto" w:fill="0072BC"/>
          </w:tcPr>
          <w:p w14:paraId="0737DD4D" w14:textId="77777777" w:rsidR="00595F88" w:rsidRPr="00B332FA" w:rsidRDefault="00595F88" w:rsidP="00742066">
            <w:pPr>
              <w:rPr>
                <w:rFonts w:ascii="Lato" w:hAnsi="Lato" w:cs="Arial"/>
                <w:b/>
                <w:bCs/>
                <w:sz w:val="22"/>
                <w:szCs w:val="22"/>
              </w:rPr>
            </w:pPr>
            <w:r w:rsidRPr="00B332FA">
              <w:rPr>
                <w:rFonts w:ascii="Lato" w:hAnsi="Lato" w:cs="Arial"/>
                <w:b/>
                <w:bCs/>
                <w:color w:val="FFFFFF" w:themeColor="background1"/>
                <w:sz w:val="22"/>
                <w:szCs w:val="22"/>
              </w:rPr>
              <w:t>POINTS DE PREUVE</w:t>
            </w:r>
          </w:p>
        </w:tc>
        <w:tc>
          <w:tcPr>
            <w:tcW w:w="800" w:type="pct"/>
            <w:vMerge/>
          </w:tcPr>
          <w:p w14:paraId="05317FC9" w14:textId="77777777" w:rsidR="00595F88" w:rsidRPr="00B7431F" w:rsidRDefault="00595F88" w:rsidP="00742066">
            <w:pPr>
              <w:rPr>
                <w:rFonts w:ascii="Lato" w:hAnsi="Lato" w:cs="Arial"/>
                <w:b/>
                <w:bCs/>
                <w:sz w:val="18"/>
                <w:szCs w:val="18"/>
              </w:rPr>
            </w:pPr>
          </w:p>
        </w:tc>
        <w:tc>
          <w:tcPr>
            <w:tcW w:w="750" w:type="pct"/>
            <w:vMerge/>
          </w:tcPr>
          <w:p w14:paraId="56FFE6F5" w14:textId="77777777" w:rsidR="00595F88" w:rsidRPr="00B7431F" w:rsidRDefault="00595F88" w:rsidP="00742066">
            <w:pPr>
              <w:rPr>
                <w:rFonts w:ascii="Lato" w:hAnsi="Lato" w:cs="Arial"/>
                <w:b/>
                <w:bCs/>
                <w:sz w:val="18"/>
                <w:szCs w:val="18"/>
              </w:rPr>
            </w:pPr>
          </w:p>
        </w:tc>
        <w:tc>
          <w:tcPr>
            <w:tcW w:w="500" w:type="pct"/>
            <w:vMerge/>
          </w:tcPr>
          <w:p w14:paraId="324C33E6" w14:textId="77777777" w:rsidR="00595F88" w:rsidRPr="00B7431F" w:rsidRDefault="00595F88" w:rsidP="00742066">
            <w:pPr>
              <w:rPr>
                <w:rFonts w:ascii="Lato" w:hAnsi="Lato" w:cs="Arial"/>
                <w:b/>
                <w:bCs/>
                <w:sz w:val="18"/>
                <w:szCs w:val="18"/>
              </w:rPr>
            </w:pPr>
          </w:p>
        </w:tc>
      </w:tr>
      <w:tr w:rsidR="00595F88" w:rsidRPr="00595F88" w14:paraId="1A3C52B9" w14:textId="77777777" w:rsidTr="00742066">
        <w:tc>
          <w:tcPr>
            <w:tcW w:w="549" w:type="pct"/>
            <w:vMerge/>
          </w:tcPr>
          <w:p w14:paraId="4CD077BE" w14:textId="77777777" w:rsidR="00595F88" w:rsidRPr="00B7431F" w:rsidRDefault="00595F88" w:rsidP="00742066">
            <w:pPr>
              <w:rPr>
                <w:rFonts w:ascii="Lato" w:hAnsi="Lato" w:cs="Arial"/>
                <w:b/>
                <w:bCs/>
                <w:sz w:val="22"/>
                <w:szCs w:val="22"/>
              </w:rPr>
            </w:pPr>
          </w:p>
        </w:tc>
        <w:tc>
          <w:tcPr>
            <w:tcW w:w="850" w:type="pct"/>
            <w:vMerge/>
          </w:tcPr>
          <w:p w14:paraId="748E9ECB" w14:textId="77777777" w:rsidR="00595F88" w:rsidRPr="00B7431F" w:rsidRDefault="00595F88" w:rsidP="00742066">
            <w:pPr>
              <w:rPr>
                <w:rFonts w:ascii="Lato" w:hAnsi="Lato" w:cs="Arial"/>
                <w:i/>
                <w:iCs/>
                <w:sz w:val="18"/>
                <w:szCs w:val="18"/>
              </w:rPr>
            </w:pPr>
          </w:p>
        </w:tc>
        <w:tc>
          <w:tcPr>
            <w:tcW w:w="1551" w:type="pct"/>
          </w:tcPr>
          <w:p w14:paraId="1E6ECBBB" w14:textId="77777777" w:rsidR="00595F88" w:rsidRPr="00595F88" w:rsidRDefault="00595F88" w:rsidP="00742066">
            <w:pPr>
              <w:pStyle w:val="ListParagraph"/>
              <w:numPr>
                <w:ilvl w:val="0"/>
                <w:numId w:val="34"/>
              </w:numPr>
              <w:rPr>
                <w:rFonts w:ascii="Lato" w:hAnsi="Lato" w:cs="Arial"/>
                <w:sz w:val="18"/>
                <w:szCs w:val="18"/>
                <w:lang w:val="fr-FR"/>
              </w:rPr>
            </w:pPr>
            <w:r w:rsidRPr="00595F88">
              <w:rPr>
                <w:rFonts w:ascii="Lato" w:hAnsi="Lato" w:cs="Arial"/>
                <w:sz w:val="18"/>
                <w:szCs w:val="18"/>
                <w:lang w:val="fr-FR"/>
              </w:rPr>
              <w:t>Les personnes handicapées se heurtent à des obstacles qui peuvent entraver leur participation pleine et effective à la société et l'accès aux opportunités sur un pied d'égalité avec les autres.</w:t>
            </w:r>
          </w:p>
          <w:p w14:paraId="1B8A93B0" w14:textId="77777777" w:rsidR="00595F88" w:rsidRPr="00595F88" w:rsidRDefault="00595F88" w:rsidP="00742066">
            <w:pPr>
              <w:pStyle w:val="ListParagraph"/>
              <w:numPr>
                <w:ilvl w:val="0"/>
                <w:numId w:val="34"/>
              </w:numPr>
              <w:rPr>
                <w:rFonts w:ascii="Lato" w:hAnsi="Lato" w:cs="Arial"/>
                <w:sz w:val="18"/>
                <w:szCs w:val="18"/>
                <w:lang w:val="fr-FR"/>
              </w:rPr>
            </w:pPr>
            <w:r w:rsidRPr="00595F88">
              <w:rPr>
                <w:rFonts w:ascii="Lato" w:hAnsi="Lato" w:cs="Arial"/>
                <w:sz w:val="18"/>
                <w:szCs w:val="18"/>
                <w:lang w:val="fr-FR"/>
              </w:rPr>
              <w:t>Les personnes handicapées peuvent être confrontées à des risques accrus en matière de protection et ne pas être en mesure d'accéder à l'aide et aux programmes humanitaires, tels que l'éducation, les moyens de subsistance et les soins de santé.</w:t>
            </w:r>
          </w:p>
          <w:p w14:paraId="2E5076BE" w14:textId="77777777" w:rsidR="00595F88" w:rsidRPr="00595F88" w:rsidRDefault="00595F88" w:rsidP="00742066">
            <w:pPr>
              <w:pStyle w:val="ListParagraph"/>
              <w:numPr>
                <w:ilvl w:val="0"/>
                <w:numId w:val="34"/>
              </w:numPr>
              <w:rPr>
                <w:rFonts w:ascii="Lato" w:hAnsi="Lato" w:cs="Arial"/>
                <w:sz w:val="18"/>
                <w:szCs w:val="18"/>
                <w:lang w:val="fr-FR"/>
              </w:rPr>
            </w:pPr>
            <w:r w:rsidRPr="00595F88">
              <w:rPr>
                <w:rFonts w:ascii="Lato" w:hAnsi="Lato" w:cs="Arial"/>
                <w:sz w:val="18"/>
                <w:szCs w:val="18"/>
                <w:lang w:val="fr-FR"/>
              </w:rPr>
              <w:t>Les personnes LGBTIQ+ ont le droit de demander l'asile.</w:t>
            </w:r>
          </w:p>
          <w:p w14:paraId="5FE82C84" w14:textId="77777777" w:rsidR="00595F88" w:rsidRPr="00595F88" w:rsidRDefault="00595F88" w:rsidP="00742066">
            <w:pPr>
              <w:pStyle w:val="ListParagraph"/>
              <w:numPr>
                <w:ilvl w:val="0"/>
                <w:numId w:val="34"/>
              </w:numPr>
              <w:rPr>
                <w:rFonts w:ascii="Lato" w:hAnsi="Lato" w:cs="Arial"/>
                <w:sz w:val="18"/>
                <w:szCs w:val="18"/>
                <w:lang w:val="fr-FR"/>
              </w:rPr>
            </w:pPr>
            <w:r w:rsidRPr="00595F88">
              <w:rPr>
                <w:rFonts w:ascii="Lato" w:hAnsi="Lato" w:cs="Arial"/>
                <w:sz w:val="18"/>
                <w:szCs w:val="18"/>
                <w:lang w:val="fr-FR"/>
              </w:rPr>
              <w:lastRenderedPageBreak/>
              <w:t>Si vous craignez d'être persécuté en raison de votre orientation sexuelle, de votre identité de genre, de votre expression de genre et/ou de vos caractéristiques sexuelles, vous avez le droit de demander l'asile ou de l'aide</w:t>
            </w:r>
          </w:p>
        </w:tc>
        <w:tc>
          <w:tcPr>
            <w:tcW w:w="800" w:type="pct"/>
            <w:vMerge/>
          </w:tcPr>
          <w:p w14:paraId="6900A775" w14:textId="77777777" w:rsidR="00595F88" w:rsidRPr="00595F88" w:rsidRDefault="00595F88" w:rsidP="00742066">
            <w:pPr>
              <w:pStyle w:val="ListParagraph"/>
              <w:numPr>
                <w:ilvl w:val="0"/>
                <w:numId w:val="36"/>
              </w:numPr>
              <w:rPr>
                <w:rFonts w:ascii="Lato" w:hAnsi="Lato" w:cs="Arial"/>
                <w:sz w:val="18"/>
                <w:szCs w:val="18"/>
                <w:lang w:val="fr-FR"/>
              </w:rPr>
            </w:pPr>
          </w:p>
        </w:tc>
        <w:tc>
          <w:tcPr>
            <w:tcW w:w="750" w:type="pct"/>
            <w:vMerge/>
          </w:tcPr>
          <w:p w14:paraId="592515BC" w14:textId="77777777" w:rsidR="00595F88" w:rsidRPr="00595F88" w:rsidRDefault="00595F88" w:rsidP="00742066">
            <w:pPr>
              <w:rPr>
                <w:rFonts w:ascii="Lato" w:hAnsi="Lato" w:cs="Arial"/>
                <w:sz w:val="18"/>
                <w:szCs w:val="18"/>
                <w:lang w:val="fr-FR"/>
              </w:rPr>
            </w:pPr>
          </w:p>
        </w:tc>
        <w:tc>
          <w:tcPr>
            <w:tcW w:w="500" w:type="pct"/>
            <w:vMerge/>
          </w:tcPr>
          <w:p w14:paraId="7EBFAC27" w14:textId="77777777" w:rsidR="00595F88" w:rsidRPr="00595F88" w:rsidRDefault="00595F88" w:rsidP="00742066">
            <w:pPr>
              <w:rPr>
                <w:rFonts w:ascii="Lato" w:hAnsi="Lato" w:cs="Arial"/>
                <w:sz w:val="18"/>
                <w:szCs w:val="18"/>
                <w:lang w:val="fr-FR"/>
              </w:rPr>
            </w:pPr>
          </w:p>
        </w:tc>
      </w:tr>
      <w:tr w:rsidR="00595F88" w:rsidRPr="00595F88" w14:paraId="5E36D62D" w14:textId="77777777" w:rsidTr="00742066">
        <w:tc>
          <w:tcPr>
            <w:tcW w:w="549" w:type="pct"/>
          </w:tcPr>
          <w:p w14:paraId="173E551B" w14:textId="77777777" w:rsidR="00595F88" w:rsidRPr="00B7431F" w:rsidRDefault="00595F88" w:rsidP="00742066">
            <w:pPr>
              <w:rPr>
                <w:rFonts w:ascii="Lato" w:hAnsi="Lato" w:cs="Arial"/>
                <w:b/>
                <w:bCs/>
                <w:sz w:val="22"/>
                <w:szCs w:val="22"/>
              </w:rPr>
            </w:pPr>
            <w:r w:rsidRPr="00B7431F">
              <w:rPr>
                <w:rFonts w:ascii="Lato" w:hAnsi="Lato" w:cs="Arial"/>
                <w:b/>
                <w:bCs/>
                <w:sz w:val="22"/>
                <w:szCs w:val="22"/>
              </w:rPr>
              <w:t>MESSAGE 2</w:t>
            </w:r>
          </w:p>
          <w:p w14:paraId="4D53B4BD" w14:textId="77777777" w:rsidR="00595F88" w:rsidRPr="00B7431F" w:rsidRDefault="00595F88" w:rsidP="00742066">
            <w:pPr>
              <w:rPr>
                <w:rFonts w:ascii="Lato" w:hAnsi="Lato" w:cs="Arial"/>
                <w:b/>
                <w:bCs/>
                <w:sz w:val="22"/>
                <w:szCs w:val="22"/>
              </w:rPr>
            </w:pPr>
          </w:p>
          <w:p w14:paraId="1F499EE3" w14:textId="77777777" w:rsidR="00595F88" w:rsidRPr="00B7431F" w:rsidRDefault="00595F88" w:rsidP="00742066">
            <w:pPr>
              <w:rPr>
                <w:rFonts w:ascii="Lato" w:hAnsi="Lato" w:cs="Arial"/>
                <w:b/>
                <w:bCs/>
                <w:sz w:val="22"/>
                <w:szCs w:val="22"/>
              </w:rPr>
            </w:pPr>
          </w:p>
        </w:tc>
        <w:tc>
          <w:tcPr>
            <w:tcW w:w="850" w:type="pct"/>
          </w:tcPr>
          <w:p w14:paraId="66613757" w14:textId="77777777" w:rsidR="00595F88" w:rsidRPr="00595F88" w:rsidRDefault="00595F88" w:rsidP="00742066">
            <w:pPr>
              <w:rPr>
                <w:rFonts w:ascii="Lato" w:hAnsi="Lato" w:cs="Arial"/>
                <w:i/>
                <w:iCs/>
                <w:sz w:val="18"/>
                <w:szCs w:val="18"/>
                <w:lang w:val="fr-FR"/>
              </w:rPr>
            </w:pPr>
            <w:r w:rsidRPr="00595F88">
              <w:rPr>
                <w:rFonts w:ascii="Lato" w:hAnsi="Lato" w:cs="Arial"/>
                <w:i/>
                <w:iCs/>
                <w:sz w:val="18"/>
                <w:szCs w:val="18"/>
                <w:lang w:val="fr-FR"/>
              </w:rPr>
              <w:t xml:space="preserve">Le HCR/partenaire est un espace sûr </w:t>
            </w:r>
          </w:p>
        </w:tc>
        <w:tc>
          <w:tcPr>
            <w:tcW w:w="1551" w:type="pct"/>
          </w:tcPr>
          <w:p w14:paraId="3A94EC62" w14:textId="77777777" w:rsidR="00595F88" w:rsidRPr="00595F88" w:rsidRDefault="00595F88" w:rsidP="00742066">
            <w:pPr>
              <w:pStyle w:val="ListParagraph"/>
              <w:numPr>
                <w:ilvl w:val="0"/>
                <w:numId w:val="34"/>
              </w:numPr>
              <w:rPr>
                <w:rFonts w:ascii="Lato" w:hAnsi="Lato" w:cs="Arial"/>
                <w:i/>
                <w:iCs/>
                <w:sz w:val="18"/>
                <w:szCs w:val="18"/>
                <w:lang w:val="fr-FR"/>
              </w:rPr>
            </w:pPr>
            <w:r w:rsidRPr="00595F88">
              <w:rPr>
                <w:rFonts w:ascii="Lato" w:hAnsi="Lato" w:cs="Arial"/>
                <w:i/>
                <w:iCs/>
                <w:sz w:val="18"/>
                <w:szCs w:val="18"/>
                <w:lang w:val="fr-FR"/>
              </w:rPr>
              <w:t>Les femmes, les hommes, les filles et les garçons handicapés ont des besoins et des capacités divers, qui doivent être compris pour éclairer les programmes, faciliter l'identification et l'élimination des obstacles et promouvoir l'égalité d'accès et l'inclusion.</w:t>
            </w:r>
          </w:p>
          <w:p w14:paraId="7E3D3507" w14:textId="77777777" w:rsidR="00595F88" w:rsidRPr="00595F88" w:rsidRDefault="00595F88" w:rsidP="00742066">
            <w:pPr>
              <w:pStyle w:val="ListParagraph"/>
              <w:numPr>
                <w:ilvl w:val="0"/>
                <w:numId w:val="34"/>
              </w:numPr>
              <w:rPr>
                <w:rFonts w:ascii="Lato" w:hAnsi="Lato" w:cs="Arial"/>
                <w:i/>
                <w:iCs/>
                <w:sz w:val="18"/>
                <w:szCs w:val="18"/>
                <w:lang w:val="fr-FR"/>
              </w:rPr>
            </w:pPr>
            <w:r w:rsidRPr="00595F88">
              <w:rPr>
                <w:rFonts w:ascii="Lato" w:hAnsi="Lato" w:cs="Arial"/>
                <w:i/>
                <w:iCs/>
                <w:sz w:val="18"/>
                <w:szCs w:val="18"/>
                <w:lang w:val="fr-FR"/>
              </w:rPr>
              <w:t xml:space="preserve">Si vous avez été exposé à la discrimination ou à un comportement abusif en raison de vos besoins ou caractéristiques divers, de votre orientation sexuelle ou de votre identité de genre, le HCR/ses partenaires peuvent vous aider à accéder aux services de santé et au soutien psychosocial dont vous pourriez avoir besoin. </w:t>
            </w:r>
          </w:p>
          <w:p w14:paraId="0D284E0C" w14:textId="77777777" w:rsidR="00595F88" w:rsidRPr="00595F88" w:rsidRDefault="00595F88" w:rsidP="00742066">
            <w:pPr>
              <w:pStyle w:val="ListParagraph"/>
              <w:numPr>
                <w:ilvl w:val="0"/>
                <w:numId w:val="34"/>
              </w:numPr>
              <w:rPr>
                <w:rFonts w:ascii="Lato" w:hAnsi="Lato" w:cs="Arial"/>
                <w:i/>
                <w:iCs/>
                <w:sz w:val="18"/>
                <w:szCs w:val="18"/>
                <w:lang w:val="fr-FR"/>
              </w:rPr>
            </w:pPr>
            <w:r w:rsidRPr="00595F88">
              <w:rPr>
                <w:rFonts w:ascii="Lato" w:hAnsi="Lato" w:cs="Arial"/>
                <w:i/>
                <w:iCs/>
                <w:sz w:val="18"/>
                <w:szCs w:val="18"/>
                <w:lang w:val="fr-FR"/>
              </w:rPr>
              <w:t>[</w:t>
            </w:r>
            <w:proofErr w:type="gramStart"/>
            <w:r w:rsidRPr="00595F88">
              <w:rPr>
                <w:rFonts w:ascii="Lato" w:hAnsi="Lato" w:cs="Arial"/>
                <w:i/>
                <w:iCs/>
                <w:sz w:val="18"/>
                <w:szCs w:val="18"/>
                <w:lang w:val="fr-FR"/>
              </w:rPr>
              <w:t>marquer</w:t>
            </w:r>
            <w:proofErr w:type="gramEnd"/>
            <w:r w:rsidRPr="00595F88">
              <w:rPr>
                <w:rFonts w:ascii="Lato" w:hAnsi="Lato" w:cs="Arial"/>
                <w:i/>
                <w:iCs/>
                <w:sz w:val="18"/>
                <w:szCs w:val="18"/>
                <w:lang w:val="fr-FR"/>
              </w:rPr>
              <w:t xml:space="preserve"> les espaces] Zone exempte de discrimination</w:t>
            </w:r>
          </w:p>
          <w:p w14:paraId="5E46E99D" w14:textId="77777777" w:rsidR="00595F88" w:rsidRPr="00595F88" w:rsidRDefault="00595F88" w:rsidP="00742066">
            <w:pPr>
              <w:pStyle w:val="ListParagraph"/>
              <w:numPr>
                <w:ilvl w:val="0"/>
                <w:numId w:val="34"/>
              </w:numPr>
              <w:rPr>
                <w:rFonts w:ascii="Lato" w:hAnsi="Lato" w:cs="Arial"/>
                <w:i/>
                <w:iCs/>
                <w:sz w:val="18"/>
                <w:szCs w:val="18"/>
                <w:lang w:val="fr-FR"/>
              </w:rPr>
            </w:pPr>
            <w:r w:rsidRPr="00595F88">
              <w:rPr>
                <w:rFonts w:ascii="Lato" w:hAnsi="Lato" w:cs="Arial"/>
                <w:i/>
                <w:iCs/>
                <w:sz w:val="18"/>
                <w:szCs w:val="18"/>
                <w:lang w:val="fr-FR"/>
              </w:rPr>
              <w:t>[</w:t>
            </w:r>
            <w:proofErr w:type="gramStart"/>
            <w:r w:rsidRPr="00595F88">
              <w:rPr>
                <w:rFonts w:ascii="Lato" w:hAnsi="Lato" w:cs="Arial"/>
                <w:i/>
                <w:iCs/>
                <w:sz w:val="18"/>
                <w:szCs w:val="18"/>
                <w:lang w:val="fr-FR"/>
              </w:rPr>
              <w:t>marquer</w:t>
            </w:r>
            <w:proofErr w:type="gramEnd"/>
            <w:r w:rsidRPr="00595F88">
              <w:rPr>
                <w:rFonts w:ascii="Lato" w:hAnsi="Lato" w:cs="Arial"/>
                <w:i/>
                <w:iCs/>
                <w:sz w:val="18"/>
                <w:szCs w:val="18"/>
                <w:lang w:val="fr-FR"/>
              </w:rPr>
              <w:t xml:space="preserve"> les espaces] Zone </w:t>
            </w:r>
            <w:proofErr w:type="spellStart"/>
            <w:r w:rsidRPr="00595F88">
              <w:rPr>
                <w:rFonts w:ascii="Lato" w:hAnsi="Lato" w:cs="Arial"/>
                <w:i/>
                <w:iCs/>
                <w:sz w:val="18"/>
                <w:szCs w:val="18"/>
                <w:lang w:val="fr-FR"/>
              </w:rPr>
              <w:t>anti-haine</w:t>
            </w:r>
            <w:proofErr w:type="spellEnd"/>
          </w:p>
          <w:p w14:paraId="617D2245" w14:textId="77777777" w:rsidR="00595F88" w:rsidRPr="00595F88" w:rsidRDefault="00595F88" w:rsidP="00742066">
            <w:pPr>
              <w:pStyle w:val="ListParagraph"/>
              <w:numPr>
                <w:ilvl w:val="0"/>
                <w:numId w:val="34"/>
              </w:numPr>
              <w:rPr>
                <w:rFonts w:ascii="Lato" w:hAnsi="Lato" w:cs="Arial"/>
                <w:i/>
                <w:iCs/>
                <w:sz w:val="18"/>
                <w:szCs w:val="18"/>
                <w:lang w:val="fr-FR"/>
              </w:rPr>
            </w:pPr>
            <w:r w:rsidRPr="00595F88">
              <w:rPr>
                <w:rFonts w:ascii="Lato" w:hAnsi="Lato" w:cs="Arial"/>
                <w:i/>
                <w:iCs/>
                <w:sz w:val="18"/>
                <w:szCs w:val="18"/>
                <w:lang w:val="fr-FR"/>
              </w:rPr>
              <w:t>[</w:t>
            </w:r>
            <w:proofErr w:type="gramStart"/>
            <w:r w:rsidRPr="00595F88">
              <w:rPr>
                <w:rFonts w:ascii="Lato" w:hAnsi="Lato" w:cs="Arial"/>
                <w:i/>
                <w:iCs/>
                <w:sz w:val="18"/>
                <w:szCs w:val="18"/>
                <w:lang w:val="fr-FR"/>
              </w:rPr>
              <w:t>marquer</w:t>
            </w:r>
            <w:proofErr w:type="gramEnd"/>
            <w:r w:rsidRPr="00595F88">
              <w:rPr>
                <w:rFonts w:ascii="Lato" w:hAnsi="Lato" w:cs="Arial"/>
                <w:i/>
                <w:iCs/>
                <w:sz w:val="18"/>
                <w:szCs w:val="18"/>
                <w:lang w:val="fr-FR"/>
              </w:rPr>
              <w:t xml:space="preserve"> les espaces] Vous êtes en sécurité ici</w:t>
            </w:r>
          </w:p>
          <w:p w14:paraId="1898A309" w14:textId="77777777" w:rsidR="00595F88" w:rsidRPr="00595F88" w:rsidRDefault="00595F88" w:rsidP="00742066">
            <w:pPr>
              <w:pStyle w:val="ListParagraph"/>
              <w:numPr>
                <w:ilvl w:val="0"/>
                <w:numId w:val="34"/>
              </w:numPr>
              <w:rPr>
                <w:rFonts w:ascii="Lato" w:hAnsi="Lato" w:cs="Arial"/>
                <w:i/>
                <w:iCs/>
                <w:sz w:val="18"/>
                <w:szCs w:val="18"/>
                <w:lang w:val="fr-FR"/>
              </w:rPr>
            </w:pPr>
            <w:r w:rsidRPr="00595F88">
              <w:rPr>
                <w:rFonts w:ascii="Lato" w:hAnsi="Lato" w:cs="Arial"/>
                <w:i/>
                <w:iCs/>
                <w:sz w:val="18"/>
                <w:szCs w:val="18"/>
                <w:lang w:val="fr-FR"/>
              </w:rPr>
              <w:t>Votre cas, vos données et les informations que vous nous fournissez seront traités en toute confidentialité, votre famille ou votre communauté n'en sera pas informée.</w:t>
            </w:r>
          </w:p>
          <w:p w14:paraId="32B34E50" w14:textId="77777777" w:rsidR="00595F88" w:rsidRPr="00595F88" w:rsidRDefault="00595F88" w:rsidP="00742066">
            <w:pPr>
              <w:pStyle w:val="ListParagraph"/>
              <w:numPr>
                <w:ilvl w:val="0"/>
                <w:numId w:val="34"/>
              </w:numPr>
              <w:rPr>
                <w:rFonts w:ascii="Lato" w:hAnsi="Lato" w:cs="Arial"/>
                <w:i/>
                <w:iCs/>
                <w:sz w:val="18"/>
                <w:szCs w:val="18"/>
                <w:lang w:val="fr-FR"/>
              </w:rPr>
            </w:pPr>
            <w:r w:rsidRPr="00595F88">
              <w:rPr>
                <w:rFonts w:ascii="Lato" w:hAnsi="Lato" w:cs="Arial"/>
                <w:i/>
                <w:iCs/>
                <w:sz w:val="18"/>
                <w:szCs w:val="18"/>
                <w:lang w:val="fr-FR"/>
              </w:rPr>
              <w:t>Les agents de protection du HCR sont disponibles en appel abrégé si vous avez besoin d'une assistance immédiate</w:t>
            </w:r>
          </w:p>
          <w:p w14:paraId="23D015D3" w14:textId="77777777" w:rsidR="00595F88" w:rsidRPr="00595F88" w:rsidRDefault="00595F88" w:rsidP="00742066">
            <w:pPr>
              <w:pStyle w:val="ListParagraph"/>
              <w:numPr>
                <w:ilvl w:val="0"/>
                <w:numId w:val="34"/>
              </w:numPr>
              <w:rPr>
                <w:rFonts w:ascii="Lato" w:hAnsi="Lato" w:cs="Arial"/>
                <w:i/>
                <w:iCs/>
                <w:sz w:val="18"/>
                <w:szCs w:val="18"/>
                <w:lang w:val="fr-FR"/>
              </w:rPr>
            </w:pPr>
            <w:r w:rsidRPr="00595F88">
              <w:rPr>
                <w:rFonts w:ascii="Lato" w:hAnsi="Lato" w:cs="Arial"/>
                <w:i/>
                <w:iCs/>
                <w:sz w:val="18"/>
                <w:szCs w:val="18"/>
                <w:lang w:val="fr-FR"/>
              </w:rPr>
              <w:t>Il s'agit d'un canal sécurisé, contactez : [points d'entrée]</w:t>
            </w:r>
          </w:p>
        </w:tc>
        <w:tc>
          <w:tcPr>
            <w:tcW w:w="800" w:type="pct"/>
            <w:vMerge/>
          </w:tcPr>
          <w:p w14:paraId="00E2136D" w14:textId="77777777" w:rsidR="00595F88" w:rsidRPr="00595F88" w:rsidRDefault="00595F88" w:rsidP="00742066">
            <w:pPr>
              <w:pStyle w:val="ListParagraph"/>
              <w:numPr>
                <w:ilvl w:val="0"/>
                <w:numId w:val="36"/>
              </w:numPr>
              <w:rPr>
                <w:rFonts w:ascii="Lato" w:hAnsi="Lato" w:cs="Arial"/>
                <w:sz w:val="18"/>
                <w:szCs w:val="18"/>
                <w:lang w:val="fr-FR"/>
              </w:rPr>
            </w:pPr>
          </w:p>
        </w:tc>
        <w:tc>
          <w:tcPr>
            <w:tcW w:w="750" w:type="pct"/>
            <w:vMerge/>
          </w:tcPr>
          <w:p w14:paraId="7C0FF2EB" w14:textId="77777777" w:rsidR="00595F88" w:rsidRPr="00595F88" w:rsidRDefault="00595F88" w:rsidP="00742066">
            <w:pPr>
              <w:rPr>
                <w:rFonts w:ascii="Lato" w:hAnsi="Lato" w:cs="Arial"/>
                <w:sz w:val="18"/>
                <w:szCs w:val="18"/>
                <w:lang w:val="fr-FR"/>
              </w:rPr>
            </w:pPr>
          </w:p>
        </w:tc>
        <w:tc>
          <w:tcPr>
            <w:tcW w:w="500" w:type="pct"/>
            <w:vMerge/>
          </w:tcPr>
          <w:p w14:paraId="0AE715AA" w14:textId="77777777" w:rsidR="00595F88" w:rsidRPr="00595F88" w:rsidRDefault="00595F88" w:rsidP="00742066">
            <w:pPr>
              <w:rPr>
                <w:rFonts w:ascii="Lato" w:hAnsi="Lato" w:cs="Arial"/>
                <w:sz w:val="18"/>
                <w:szCs w:val="18"/>
                <w:lang w:val="fr-FR"/>
              </w:rPr>
            </w:pPr>
          </w:p>
        </w:tc>
      </w:tr>
    </w:tbl>
    <w:p w14:paraId="194844BE" w14:textId="77777777" w:rsidR="00FD3626" w:rsidRPr="00595F88" w:rsidRDefault="00FD3626" w:rsidP="004F749C">
      <w:pPr>
        <w:spacing w:after="0"/>
        <w:rPr>
          <w:rFonts w:ascii="Lato" w:hAnsi="Lato" w:cs="Calibri"/>
          <w:sz w:val="22"/>
          <w:szCs w:val="22"/>
          <w:lang w:val="fr-FR"/>
        </w:rPr>
      </w:pPr>
    </w:p>
    <w:p w14:paraId="46A13BED" w14:textId="77777777" w:rsidR="00ED3846" w:rsidRPr="00595F88" w:rsidRDefault="00ED3846" w:rsidP="004F749C">
      <w:pPr>
        <w:spacing w:after="0"/>
        <w:rPr>
          <w:rFonts w:ascii="Lato" w:hAnsi="Lato" w:cs="Calibri"/>
          <w:sz w:val="22"/>
          <w:szCs w:val="22"/>
          <w:lang w:val="fr-FR"/>
        </w:rPr>
      </w:pPr>
    </w:p>
    <w:p w14:paraId="0155AE52" w14:textId="77777777" w:rsidR="00ED3846" w:rsidRPr="00595F88" w:rsidRDefault="00ED3846" w:rsidP="004F749C">
      <w:pPr>
        <w:spacing w:after="0"/>
        <w:rPr>
          <w:rFonts w:ascii="Lato" w:hAnsi="Lato" w:cs="Calibri"/>
          <w:sz w:val="22"/>
          <w:szCs w:val="22"/>
          <w:lang w:val="fr-FR"/>
        </w:rPr>
      </w:pPr>
    </w:p>
    <w:p w14:paraId="4999BC2F" w14:textId="77777777" w:rsidR="00ED3846" w:rsidRPr="0031387C" w:rsidRDefault="00ED3846" w:rsidP="004F749C">
      <w:pPr>
        <w:spacing w:after="0"/>
        <w:rPr>
          <w:rFonts w:ascii="Calibri" w:hAnsi="Calibri" w:cs="Calibri"/>
          <w:sz w:val="22"/>
          <w:szCs w:val="22"/>
          <w:lang w:val="fr-FR"/>
        </w:rPr>
      </w:pPr>
    </w:p>
    <w:p w14:paraId="224DE00D" w14:textId="3E70D6C0" w:rsidR="0068712B" w:rsidRPr="0031387C" w:rsidRDefault="0068712B" w:rsidP="00046248">
      <w:pPr>
        <w:bidi/>
        <w:rPr>
          <w:rFonts w:ascii="Calibri" w:hAnsi="Calibri" w:cs="Calibri"/>
          <w:color w:val="0072BC"/>
          <w:sz w:val="56"/>
          <w:szCs w:val="56"/>
        </w:rPr>
      </w:pPr>
      <w:r w:rsidRPr="0031387C">
        <w:rPr>
          <w:rFonts w:ascii="Calibri" w:hAnsi="Calibri" w:cs="Calibri"/>
          <w:color w:val="0072BC"/>
          <w:sz w:val="56"/>
          <w:szCs w:val="56"/>
          <w:rtl/>
        </w:rPr>
        <w:t>شمولية الأشخاص ذوي الاحتياجات والخصائص المتنوعة</w:t>
      </w:r>
    </w:p>
    <w:p w14:paraId="4CBF0C05" w14:textId="65D4CA62" w:rsidR="00FD3626" w:rsidRPr="0031387C" w:rsidRDefault="0068712B" w:rsidP="0068712B">
      <w:pPr>
        <w:bidi/>
        <w:rPr>
          <w:rFonts w:ascii="Calibri" w:hAnsi="Calibri" w:cs="Calibri"/>
          <w:sz w:val="36"/>
          <w:szCs w:val="36"/>
        </w:rPr>
      </w:pPr>
      <w:r w:rsidRPr="0031387C">
        <w:rPr>
          <w:rFonts w:ascii="Calibri" w:hAnsi="Calibri" w:cs="Calibri"/>
          <w:sz w:val="36"/>
          <w:szCs w:val="36"/>
          <w:rtl/>
        </w:rPr>
        <w:t>مصفوفة المراسلة</w:t>
      </w:r>
      <w:r w:rsidR="00FD3626" w:rsidRPr="0031387C">
        <w:rPr>
          <w:rFonts w:ascii="Calibri" w:hAnsi="Calibri" w:cs="Calibri"/>
          <w:sz w:val="36"/>
          <w:szCs w:val="36"/>
        </w:rPr>
        <w:t xml:space="preserve"> </w:t>
      </w:r>
    </w:p>
    <w:tbl>
      <w:tblPr>
        <w:tblStyle w:val="TableGrid"/>
        <w:tblW w:w="5356" w:type="pct"/>
        <w:tblLook w:val="04A0" w:firstRow="1" w:lastRow="0" w:firstColumn="1" w:lastColumn="0" w:noHBand="0" w:noVBand="1"/>
      </w:tblPr>
      <w:tblGrid>
        <w:gridCol w:w="1555"/>
        <w:gridCol w:w="2409"/>
        <w:gridCol w:w="4396"/>
        <w:gridCol w:w="2267"/>
        <w:gridCol w:w="2126"/>
        <w:gridCol w:w="1417"/>
      </w:tblGrid>
      <w:tr w:rsidR="0031387C" w:rsidRPr="0031387C" w14:paraId="68C1578F" w14:textId="77777777" w:rsidTr="00425BAF">
        <w:tc>
          <w:tcPr>
            <w:tcW w:w="2950" w:type="pct"/>
            <w:gridSpan w:val="3"/>
            <w:shd w:val="clear" w:color="auto" w:fill="0072BC"/>
          </w:tcPr>
          <w:p w14:paraId="41DFA108" w14:textId="77777777" w:rsidR="0031387C" w:rsidRPr="0031387C" w:rsidRDefault="0031387C" w:rsidP="0031387C">
            <w:pPr>
              <w:bidi/>
              <w:rPr>
                <w:rFonts w:ascii="Calibri" w:hAnsi="Calibri" w:cs="Calibri"/>
                <w:b/>
                <w:bCs/>
                <w:color w:val="FFFFFF" w:themeColor="background1"/>
                <w:sz w:val="22"/>
                <w:szCs w:val="22"/>
              </w:rPr>
            </w:pPr>
          </w:p>
        </w:tc>
        <w:tc>
          <w:tcPr>
            <w:tcW w:w="800" w:type="pct"/>
            <w:shd w:val="clear" w:color="auto" w:fill="0072BC"/>
          </w:tcPr>
          <w:p w14:paraId="3B3196B5" w14:textId="77777777" w:rsidR="0031387C" w:rsidRPr="0031387C" w:rsidRDefault="0031387C" w:rsidP="0031387C">
            <w:pPr>
              <w:bidi/>
              <w:rPr>
                <w:rFonts w:ascii="Calibri" w:hAnsi="Calibri" w:cs="Calibri"/>
                <w:b/>
                <w:bCs/>
                <w:color w:val="FFFFFF" w:themeColor="background1"/>
                <w:sz w:val="22"/>
                <w:szCs w:val="22"/>
              </w:rPr>
            </w:pPr>
            <w:r w:rsidRPr="0031387C">
              <w:rPr>
                <w:rFonts w:ascii="Calibri" w:hAnsi="Calibri" w:cs="Calibri"/>
                <w:b/>
                <w:bCs/>
                <w:color w:val="FFFFFF" w:themeColor="background1"/>
                <w:sz w:val="22"/>
                <w:szCs w:val="22"/>
                <w:rtl/>
              </w:rPr>
              <w:t>القنوات</w:t>
            </w:r>
          </w:p>
        </w:tc>
        <w:tc>
          <w:tcPr>
            <w:tcW w:w="750" w:type="pct"/>
            <w:shd w:val="clear" w:color="auto" w:fill="0072BC"/>
          </w:tcPr>
          <w:p w14:paraId="786F7FAF" w14:textId="77777777" w:rsidR="0031387C" w:rsidRPr="0031387C" w:rsidRDefault="0031387C" w:rsidP="0031387C">
            <w:pPr>
              <w:bidi/>
              <w:rPr>
                <w:rFonts w:ascii="Calibri" w:hAnsi="Calibri" w:cs="Calibri"/>
                <w:b/>
                <w:bCs/>
                <w:color w:val="FFFFFF" w:themeColor="background1"/>
                <w:sz w:val="22"/>
                <w:szCs w:val="22"/>
              </w:rPr>
            </w:pPr>
            <w:r w:rsidRPr="0031387C">
              <w:rPr>
                <w:rFonts w:ascii="Calibri" w:hAnsi="Calibri" w:cs="Calibri"/>
                <w:b/>
                <w:bCs/>
                <w:color w:val="FFFFFF" w:themeColor="background1"/>
                <w:sz w:val="22"/>
                <w:szCs w:val="22"/>
                <w:rtl/>
              </w:rPr>
              <w:t>الناتج</w:t>
            </w:r>
          </w:p>
        </w:tc>
        <w:tc>
          <w:tcPr>
            <w:tcW w:w="500" w:type="pct"/>
            <w:shd w:val="clear" w:color="auto" w:fill="0072BC"/>
          </w:tcPr>
          <w:p w14:paraId="688245EC" w14:textId="77777777" w:rsidR="0031387C" w:rsidRPr="0031387C" w:rsidRDefault="0031387C" w:rsidP="0031387C">
            <w:pPr>
              <w:bidi/>
              <w:rPr>
                <w:rFonts w:ascii="Calibri" w:hAnsi="Calibri" w:cs="Calibri"/>
                <w:b/>
                <w:bCs/>
                <w:color w:val="FFFFFF" w:themeColor="background1"/>
                <w:sz w:val="22"/>
                <w:szCs w:val="22"/>
              </w:rPr>
            </w:pPr>
            <w:r w:rsidRPr="0031387C">
              <w:rPr>
                <w:rFonts w:ascii="Calibri" w:hAnsi="Calibri" w:cs="Calibri"/>
                <w:b/>
                <w:bCs/>
                <w:color w:val="FFFFFF" w:themeColor="background1"/>
                <w:sz w:val="22"/>
                <w:szCs w:val="22"/>
                <w:rtl/>
              </w:rPr>
              <w:t>اللغة</w:t>
            </w:r>
          </w:p>
        </w:tc>
      </w:tr>
      <w:tr w:rsidR="0031387C" w:rsidRPr="0031387C" w14:paraId="318DBF78" w14:textId="77777777" w:rsidTr="00425BAF">
        <w:tc>
          <w:tcPr>
            <w:tcW w:w="549" w:type="pct"/>
          </w:tcPr>
          <w:p w14:paraId="5C48E735" w14:textId="77777777" w:rsidR="0031387C" w:rsidRPr="0031387C" w:rsidRDefault="0031387C" w:rsidP="0031387C">
            <w:pPr>
              <w:bidi/>
              <w:rPr>
                <w:rFonts w:ascii="Calibri" w:hAnsi="Calibri" w:cs="Calibri"/>
                <w:b/>
                <w:bCs/>
                <w:sz w:val="22"/>
                <w:szCs w:val="22"/>
              </w:rPr>
            </w:pPr>
            <w:r w:rsidRPr="0031387C">
              <w:rPr>
                <w:rFonts w:ascii="Calibri" w:hAnsi="Calibri" w:cs="Calibri"/>
                <w:b/>
                <w:bCs/>
                <w:sz w:val="22"/>
                <w:szCs w:val="22"/>
                <w:rtl/>
              </w:rPr>
              <w:t xml:space="preserve">الجمهور </w:t>
            </w:r>
          </w:p>
        </w:tc>
        <w:tc>
          <w:tcPr>
            <w:tcW w:w="2401" w:type="pct"/>
            <w:gridSpan w:val="2"/>
          </w:tcPr>
          <w:p w14:paraId="73DAC96C" w14:textId="77777777" w:rsidR="0031387C" w:rsidRPr="0031387C" w:rsidRDefault="0031387C" w:rsidP="0031387C">
            <w:pPr>
              <w:bidi/>
              <w:rPr>
                <w:rFonts w:ascii="Calibri" w:hAnsi="Calibri" w:cs="Calibri"/>
                <w:b/>
                <w:bCs/>
                <w:sz w:val="18"/>
                <w:szCs w:val="18"/>
              </w:rPr>
            </w:pPr>
            <w:r w:rsidRPr="0031387C">
              <w:rPr>
                <w:rFonts w:ascii="Calibri" w:hAnsi="Calibri" w:cs="Calibri"/>
                <w:i/>
                <w:iCs/>
                <w:sz w:val="18"/>
                <w:szCs w:val="18"/>
                <w:rtl/>
              </w:rPr>
              <w:t>الأشخاص ذوو الاحتياجات والخصائص المتنوعة، بما في ذلك الأشخاص ذوي الإعاقة أو ذوي التوجه الجنسي والهوية الجنسية والهوية الجنسية والتعبير الجنسي والخصائص الجنسية المتنوعة.</w:t>
            </w:r>
          </w:p>
        </w:tc>
        <w:tc>
          <w:tcPr>
            <w:tcW w:w="800" w:type="pct"/>
            <w:vMerge w:val="restart"/>
          </w:tcPr>
          <w:p w14:paraId="2B6E2707" w14:textId="77777777" w:rsidR="0031387C" w:rsidRPr="0031387C" w:rsidRDefault="0031387C" w:rsidP="0031387C">
            <w:pPr>
              <w:bidi/>
              <w:rPr>
                <w:rFonts w:ascii="Calibri" w:hAnsi="Calibri" w:cs="Calibri"/>
                <w:b/>
                <w:bCs/>
                <w:sz w:val="18"/>
                <w:szCs w:val="18"/>
              </w:rPr>
            </w:pPr>
            <w:r w:rsidRPr="0031387C">
              <w:rPr>
                <w:rFonts w:ascii="Calibri" w:hAnsi="Calibri" w:cs="Calibri"/>
                <w:b/>
                <w:bCs/>
                <w:sz w:val="18"/>
                <w:szCs w:val="18"/>
                <w:rtl/>
              </w:rPr>
              <w:t xml:space="preserve">مفضل من قبل الجمهور </w:t>
            </w:r>
          </w:p>
          <w:p w14:paraId="3BDBF582" w14:textId="77777777" w:rsidR="0031387C" w:rsidRPr="0031387C" w:rsidRDefault="0031387C" w:rsidP="0031387C">
            <w:pPr>
              <w:bidi/>
              <w:rPr>
                <w:rFonts w:ascii="Calibri" w:hAnsi="Calibri" w:cs="Calibri"/>
                <w:b/>
                <w:bCs/>
                <w:sz w:val="18"/>
                <w:szCs w:val="18"/>
              </w:rPr>
            </w:pPr>
          </w:p>
          <w:p w14:paraId="00665E63" w14:textId="77777777" w:rsidR="0031387C" w:rsidRPr="0031387C" w:rsidRDefault="0031387C" w:rsidP="0031387C">
            <w:pPr>
              <w:bidi/>
              <w:rPr>
                <w:rFonts w:ascii="Calibri" w:hAnsi="Calibri" w:cs="Calibri"/>
                <w:sz w:val="18"/>
                <w:szCs w:val="18"/>
              </w:rPr>
            </w:pPr>
          </w:p>
          <w:p w14:paraId="723FAD7D" w14:textId="77777777" w:rsidR="0031387C" w:rsidRPr="0031387C" w:rsidRDefault="0031387C" w:rsidP="0031387C">
            <w:pPr>
              <w:bidi/>
              <w:rPr>
                <w:rFonts w:ascii="Calibri" w:hAnsi="Calibri" w:cs="Calibri"/>
                <w:sz w:val="18"/>
                <w:szCs w:val="18"/>
              </w:rPr>
            </w:pPr>
          </w:p>
          <w:p w14:paraId="0FEF9717" w14:textId="77777777" w:rsidR="0031387C" w:rsidRPr="0031387C" w:rsidRDefault="0031387C" w:rsidP="0031387C">
            <w:pPr>
              <w:bidi/>
              <w:rPr>
                <w:rFonts w:ascii="Calibri" w:hAnsi="Calibri" w:cs="Calibri"/>
                <w:sz w:val="18"/>
                <w:szCs w:val="18"/>
              </w:rPr>
            </w:pPr>
          </w:p>
          <w:p w14:paraId="758406D3" w14:textId="77777777" w:rsidR="0031387C" w:rsidRPr="0031387C" w:rsidRDefault="0031387C" w:rsidP="0031387C">
            <w:pPr>
              <w:bidi/>
              <w:rPr>
                <w:rFonts w:ascii="Calibri" w:hAnsi="Calibri" w:cs="Calibri"/>
                <w:sz w:val="18"/>
                <w:szCs w:val="18"/>
              </w:rPr>
            </w:pPr>
          </w:p>
          <w:p w14:paraId="6506B2B4" w14:textId="77777777" w:rsidR="0031387C" w:rsidRPr="0031387C" w:rsidRDefault="0031387C" w:rsidP="0031387C">
            <w:pPr>
              <w:bidi/>
              <w:rPr>
                <w:rFonts w:ascii="Calibri" w:hAnsi="Calibri" w:cs="Calibri"/>
                <w:sz w:val="18"/>
                <w:szCs w:val="18"/>
              </w:rPr>
            </w:pPr>
          </w:p>
          <w:p w14:paraId="4D028C84" w14:textId="77777777" w:rsidR="0031387C" w:rsidRPr="0031387C" w:rsidRDefault="0031387C" w:rsidP="0031387C">
            <w:pPr>
              <w:bidi/>
              <w:rPr>
                <w:rFonts w:ascii="Calibri" w:hAnsi="Calibri" w:cs="Calibri"/>
                <w:sz w:val="18"/>
                <w:szCs w:val="18"/>
              </w:rPr>
            </w:pPr>
          </w:p>
          <w:p w14:paraId="75D577B8" w14:textId="77777777" w:rsidR="0031387C" w:rsidRPr="0031387C" w:rsidRDefault="0031387C" w:rsidP="0031387C">
            <w:pPr>
              <w:bidi/>
              <w:rPr>
                <w:rFonts w:ascii="Calibri" w:hAnsi="Calibri" w:cs="Calibri"/>
                <w:sz w:val="18"/>
                <w:szCs w:val="18"/>
              </w:rPr>
            </w:pPr>
            <w:r w:rsidRPr="0031387C">
              <w:rPr>
                <w:rFonts w:ascii="Calibri" w:hAnsi="Calibri" w:cs="Calibri"/>
                <w:sz w:val="18"/>
                <w:szCs w:val="18"/>
                <w:rtl/>
              </w:rPr>
              <w:t>القنوات غير المتصلة بالإنترنت:</w:t>
            </w:r>
          </w:p>
          <w:p w14:paraId="195ED0E5" w14:textId="77777777" w:rsidR="0031387C" w:rsidRPr="0031387C" w:rsidRDefault="0031387C" w:rsidP="0031387C">
            <w:pPr>
              <w:bidi/>
              <w:rPr>
                <w:rFonts w:ascii="Calibri" w:hAnsi="Calibri" w:cs="Calibri"/>
                <w:sz w:val="18"/>
                <w:szCs w:val="18"/>
              </w:rPr>
            </w:pPr>
          </w:p>
          <w:p w14:paraId="6580AF31" w14:textId="77777777" w:rsidR="0031387C" w:rsidRPr="0031387C" w:rsidRDefault="0031387C" w:rsidP="0031387C">
            <w:pPr>
              <w:bidi/>
              <w:rPr>
                <w:rFonts w:ascii="Calibri" w:hAnsi="Calibri" w:cs="Calibri"/>
                <w:sz w:val="18"/>
                <w:szCs w:val="18"/>
              </w:rPr>
            </w:pPr>
            <w:r w:rsidRPr="0031387C">
              <w:rPr>
                <w:rFonts w:ascii="Calibri" w:hAnsi="Calibri" w:cs="Calibri"/>
                <w:sz w:val="18"/>
                <w:szCs w:val="18"/>
                <w:rtl/>
              </w:rPr>
              <w:t>مركز مجتمعي يحضره مجتمعات النازحين</w:t>
            </w:r>
          </w:p>
          <w:p w14:paraId="14CDC804" w14:textId="77777777" w:rsidR="0031387C" w:rsidRPr="0031387C" w:rsidRDefault="0031387C" w:rsidP="0031387C">
            <w:pPr>
              <w:bidi/>
              <w:rPr>
                <w:rFonts w:ascii="Calibri" w:hAnsi="Calibri" w:cs="Calibri"/>
                <w:sz w:val="18"/>
                <w:szCs w:val="18"/>
              </w:rPr>
            </w:pPr>
            <w:r w:rsidRPr="0031387C">
              <w:rPr>
                <w:rFonts w:ascii="Calibri" w:hAnsi="Calibri" w:cs="Calibri"/>
                <w:sz w:val="18"/>
                <w:szCs w:val="18"/>
                <w:rtl/>
              </w:rPr>
              <w:t xml:space="preserve">تحديد المساحات الآمنة </w:t>
            </w:r>
          </w:p>
          <w:p w14:paraId="357EF36E" w14:textId="77777777" w:rsidR="0031387C" w:rsidRPr="0031387C" w:rsidRDefault="0031387C" w:rsidP="0031387C">
            <w:pPr>
              <w:bidi/>
              <w:rPr>
                <w:rFonts w:ascii="Calibri" w:hAnsi="Calibri" w:cs="Calibri"/>
                <w:sz w:val="18"/>
                <w:szCs w:val="18"/>
              </w:rPr>
            </w:pPr>
          </w:p>
          <w:p w14:paraId="624DA2B8" w14:textId="77777777" w:rsidR="0031387C" w:rsidRPr="0031387C" w:rsidRDefault="0031387C" w:rsidP="0031387C">
            <w:pPr>
              <w:bidi/>
              <w:rPr>
                <w:rFonts w:ascii="Calibri" w:hAnsi="Calibri" w:cs="Calibri"/>
                <w:sz w:val="18"/>
                <w:szCs w:val="18"/>
              </w:rPr>
            </w:pPr>
          </w:p>
          <w:p w14:paraId="57684BED" w14:textId="77777777" w:rsidR="0031387C" w:rsidRPr="0031387C" w:rsidRDefault="0031387C" w:rsidP="0031387C">
            <w:pPr>
              <w:bidi/>
              <w:rPr>
                <w:rFonts w:ascii="Calibri" w:hAnsi="Calibri" w:cs="Calibri"/>
                <w:sz w:val="18"/>
                <w:szCs w:val="18"/>
              </w:rPr>
            </w:pPr>
          </w:p>
          <w:p w14:paraId="5735B031" w14:textId="77777777" w:rsidR="0031387C" w:rsidRPr="0031387C" w:rsidRDefault="0031387C" w:rsidP="0031387C">
            <w:pPr>
              <w:bidi/>
              <w:rPr>
                <w:rFonts w:ascii="Calibri" w:hAnsi="Calibri" w:cs="Calibri"/>
                <w:sz w:val="18"/>
                <w:szCs w:val="18"/>
              </w:rPr>
            </w:pPr>
          </w:p>
          <w:p w14:paraId="41B5339F" w14:textId="77777777" w:rsidR="0031387C" w:rsidRPr="0031387C" w:rsidRDefault="0031387C" w:rsidP="0031387C">
            <w:pPr>
              <w:bidi/>
              <w:rPr>
                <w:rFonts w:ascii="Calibri" w:hAnsi="Calibri" w:cs="Calibri"/>
                <w:sz w:val="18"/>
                <w:szCs w:val="18"/>
              </w:rPr>
            </w:pPr>
          </w:p>
          <w:p w14:paraId="5F8A4336" w14:textId="77777777" w:rsidR="0031387C" w:rsidRPr="0031387C" w:rsidRDefault="0031387C" w:rsidP="0031387C">
            <w:pPr>
              <w:bidi/>
              <w:rPr>
                <w:rFonts w:ascii="Calibri" w:hAnsi="Calibri" w:cs="Calibri"/>
                <w:sz w:val="18"/>
                <w:szCs w:val="18"/>
              </w:rPr>
            </w:pPr>
          </w:p>
          <w:p w14:paraId="56415066" w14:textId="77777777" w:rsidR="0031387C" w:rsidRPr="0031387C" w:rsidRDefault="0031387C" w:rsidP="0031387C">
            <w:pPr>
              <w:bidi/>
              <w:rPr>
                <w:rFonts w:ascii="Calibri" w:hAnsi="Calibri" w:cs="Calibri"/>
                <w:sz w:val="18"/>
                <w:szCs w:val="18"/>
              </w:rPr>
            </w:pPr>
            <w:r w:rsidRPr="0031387C">
              <w:rPr>
                <w:rFonts w:ascii="Calibri" w:hAnsi="Calibri" w:cs="Calibri"/>
                <w:sz w:val="18"/>
                <w:szCs w:val="18"/>
                <w:rtl/>
              </w:rPr>
              <w:t>القنوات الرقمية:</w:t>
            </w:r>
          </w:p>
          <w:p w14:paraId="22B63478" w14:textId="77777777" w:rsidR="0031387C" w:rsidRPr="0031387C" w:rsidRDefault="0031387C" w:rsidP="0031387C">
            <w:pPr>
              <w:bidi/>
              <w:rPr>
                <w:rFonts w:ascii="Calibri" w:hAnsi="Calibri" w:cs="Calibri"/>
                <w:sz w:val="18"/>
                <w:szCs w:val="18"/>
              </w:rPr>
            </w:pPr>
          </w:p>
          <w:p w14:paraId="4307AA26" w14:textId="77777777" w:rsidR="0031387C" w:rsidRPr="0031387C" w:rsidRDefault="0031387C" w:rsidP="0031387C">
            <w:pPr>
              <w:pStyle w:val="ListParagraph"/>
              <w:numPr>
                <w:ilvl w:val="0"/>
                <w:numId w:val="35"/>
              </w:numPr>
              <w:bidi/>
              <w:rPr>
                <w:rFonts w:ascii="Calibri" w:hAnsi="Calibri" w:cs="Calibri"/>
                <w:sz w:val="18"/>
                <w:szCs w:val="18"/>
              </w:rPr>
            </w:pPr>
            <w:r w:rsidRPr="0031387C">
              <w:rPr>
                <w:rFonts w:ascii="Calibri" w:hAnsi="Calibri" w:cs="Calibri"/>
                <w:sz w:val="18"/>
                <w:szCs w:val="18"/>
                <w:rtl/>
              </w:rPr>
              <w:t>موقع الويب (Help.org أو مواقع ويب أخرى مخصصة)</w:t>
            </w:r>
          </w:p>
          <w:p w14:paraId="18174362" w14:textId="77777777" w:rsidR="0031387C" w:rsidRPr="0031387C" w:rsidRDefault="0031387C" w:rsidP="0031387C">
            <w:pPr>
              <w:bidi/>
              <w:rPr>
                <w:rFonts w:ascii="Calibri" w:hAnsi="Calibri" w:cs="Calibri"/>
                <w:sz w:val="18"/>
                <w:szCs w:val="18"/>
              </w:rPr>
            </w:pPr>
          </w:p>
          <w:p w14:paraId="4F80B655" w14:textId="77777777" w:rsidR="0031387C" w:rsidRPr="0031387C" w:rsidRDefault="0031387C" w:rsidP="0031387C">
            <w:pPr>
              <w:pStyle w:val="ListParagraph"/>
              <w:numPr>
                <w:ilvl w:val="0"/>
                <w:numId w:val="35"/>
              </w:numPr>
              <w:bidi/>
              <w:rPr>
                <w:rFonts w:ascii="Calibri" w:hAnsi="Calibri" w:cs="Calibri"/>
                <w:b/>
                <w:bCs/>
                <w:sz w:val="18"/>
                <w:szCs w:val="18"/>
              </w:rPr>
            </w:pPr>
            <w:r w:rsidRPr="0031387C">
              <w:rPr>
                <w:rFonts w:ascii="Calibri" w:hAnsi="Calibri" w:cs="Calibri"/>
                <w:sz w:val="18"/>
                <w:szCs w:val="18"/>
                <w:rtl/>
              </w:rPr>
              <w:t xml:space="preserve">تطبيقات التواصل الاجتماعي والمراسلة </w:t>
            </w:r>
          </w:p>
          <w:p w14:paraId="17DFA968" w14:textId="77777777" w:rsidR="0031387C" w:rsidRPr="0031387C" w:rsidRDefault="0031387C" w:rsidP="0031387C">
            <w:pPr>
              <w:bidi/>
              <w:rPr>
                <w:rFonts w:ascii="Calibri" w:hAnsi="Calibri" w:cs="Calibri"/>
                <w:b/>
                <w:bCs/>
                <w:sz w:val="18"/>
                <w:szCs w:val="18"/>
              </w:rPr>
            </w:pPr>
          </w:p>
          <w:p w14:paraId="7A72BC0A" w14:textId="77777777" w:rsidR="0031387C" w:rsidRPr="0031387C" w:rsidRDefault="0031387C" w:rsidP="0031387C">
            <w:pPr>
              <w:bidi/>
              <w:rPr>
                <w:rFonts w:ascii="Calibri" w:hAnsi="Calibri" w:cs="Calibri"/>
                <w:sz w:val="18"/>
                <w:szCs w:val="18"/>
              </w:rPr>
            </w:pPr>
          </w:p>
          <w:p w14:paraId="1EA4D3DB" w14:textId="77777777" w:rsidR="0031387C" w:rsidRPr="0031387C" w:rsidRDefault="0031387C" w:rsidP="0031387C">
            <w:pPr>
              <w:bidi/>
              <w:rPr>
                <w:rFonts w:ascii="Calibri" w:hAnsi="Calibri" w:cs="Calibri"/>
                <w:sz w:val="18"/>
                <w:szCs w:val="18"/>
              </w:rPr>
            </w:pPr>
          </w:p>
          <w:p w14:paraId="346034BA" w14:textId="77777777" w:rsidR="0031387C" w:rsidRPr="0031387C" w:rsidRDefault="0031387C" w:rsidP="0031387C">
            <w:pPr>
              <w:bidi/>
              <w:rPr>
                <w:rFonts w:ascii="Calibri" w:hAnsi="Calibri" w:cs="Calibri"/>
                <w:sz w:val="18"/>
                <w:szCs w:val="18"/>
              </w:rPr>
            </w:pPr>
          </w:p>
          <w:p w14:paraId="69D397F0" w14:textId="77777777" w:rsidR="0031387C" w:rsidRPr="0031387C" w:rsidRDefault="0031387C" w:rsidP="0031387C">
            <w:pPr>
              <w:bidi/>
              <w:rPr>
                <w:rFonts w:ascii="Calibri" w:hAnsi="Calibri" w:cs="Calibri"/>
                <w:b/>
                <w:bCs/>
                <w:sz w:val="18"/>
                <w:szCs w:val="18"/>
              </w:rPr>
            </w:pPr>
          </w:p>
        </w:tc>
        <w:tc>
          <w:tcPr>
            <w:tcW w:w="750" w:type="pct"/>
            <w:vMerge w:val="restart"/>
          </w:tcPr>
          <w:p w14:paraId="7578C041" w14:textId="77777777" w:rsidR="0031387C" w:rsidRPr="0031387C" w:rsidRDefault="0031387C" w:rsidP="0031387C">
            <w:pPr>
              <w:bidi/>
              <w:rPr>
                <w:rFonts w:ascii="Calibri" w:hAnsi="Calibri" w:cs="Calibri"/>
                <w:b/>
                <w:bCs/>
                <w:sz w:val="18"/>
                <w:szCs w:val="18"/>
              </w:rPr>
            </w:pPr>
            <w:r w:rsidRPr="0031387C">
              <w:rPr>
                <w:rFonts w:ascii="Calibri" w:hAnsi="Calibri" w:cs="Calibri"/>
                <w:b/>
                <w:bCs/>
                <w:sz w:val="18"/>
                <w:szCs w:val="18"/>
                <w:rtl/>
              </w:rPr>
              <w:lastRenderedPageBreak/>
              <w:t>مناسبة لتوزيع القنوات</w:t>
            </w:r>
          </w:p>
          <w:p w14:paraId="3474774C" w14:textId="77777777" w:rsidR="0031387C" w:rsidRPr="0031387C" w:rsidRDefault="0031387C" w:rsidP="0031387C">
            <w:pPr>
              <w:bidi/>
              <w:rPr>
                <w:rFonts w:ascii="Calibri" w:hAnsi="Calibri" w:cs="Calibri"/>
                <w:b/>
                <w:bCs/>
                <w:sz w:val="18"/>
                <w:szCs w:val="18"/>
              </w:rPr>
            </w:pPr>
          </w:p>
          <w:p w14:paraId="731177D9" w14:textId="77777777" w:rsidR="0031387C" w:rsidRPr="0031387C" w:rsidRDefault="0031387C" w:rsidP="0031387C">
            <w:pPr>
              <w:bidi/>
              <w:rPr>
                <w:rFonts w:ascii="Calibri" w:hAnsi="Calibri" w:cs="Calibri"/>
                <w:b/>
                <w:bCs/>
                <w:sz w:val="18"/>
                <w:szCs w:val="18"/>
              </w:rPr>
            </w:pPr>
          </w:p>
          <w:p w14:paraId="002FA67D" w14:textId="77777777" w:rsidR="0031387C" w:rsidRPr="0031387C" w:rsidRDefault="0031387C" w:rsidP="0031387C">
            <w:pPr>
              <w:bidi/>
              <w:rPr>
                <w:rFonts w:ascii="Calibri" w:hAnsi="Calibri" w:cs="Calibri"/>
                <w:b/>
                <w:bCs/>
                <w:sz w:val="18"/>
                <w:szCs w:val="18"/>
              </w:rPr>
            </w:pPr>
          </w:p>
          <w:p w14:paraId="3F12B731" w14:textId="77777777" w:rsidR="0031387C" w:rsidRPr="0031387C" w:rsidRDefault="0031387C" w:rsidP="0031387C">
            <w:pPr>
              <w:bidi/>
              <w:rPr>
                <w:rFonts w:ascii="Calibri" w:hAnsi="Calibri" w:cs="Calibri"/>
                <w:b/>
                <w:bCs/>
                <w:sz w:val="18"/>
                <w:szCs w:val="18"/>
              </w:rPr>
            </w:pPr>
          </w:p>
          <w:p w14:paraId="4C0AABF7" w14:textId="77777777" w:rsidR="0031387C" w:rsidRPr="0031387C" w:rsidRDefault="0031387C" w:rsidP="0031387C">
            <w:pPr>
              <w:bidi/>
              <w:rPr>
                <w:rFonts w:ascii="Calibri" w:hAnsi="Calibri" w:cs="Calibri"/>
                <w:b/>
                <w:bCs/>
                <w:sz w:val="18"/>
                <w:szCs w:val="18"/>
              </w:rPr>
            </w:pPr>
          </w:p>
          <w:p w14:paraId="507410CD" w14:textId="77777777" w:rsidR="0031387C" w:rsidRPr="0031387C" w:rsidRDefault="0031387C" w:rsidP="0031387C">
            <w:pPr>
              <w:bidi/>
              <w:rPr>
                <w:rFonts w:ascii="Calibri" w:hAnsi="Calibri" w:cs="Calibri"/>
                <w:b/>
                <w:bCs/>
                <w:sz w:val="18"/>
                <w:szCs w:val="18"/>
              </w:rPr>
            </w:pPr>
          </w:p>
          <w:p w14:paraId="0FB55BCC" w14:textId="77777777" w:rsidR="0031387C" w:rsidRPr="0031387C" w:rsidRDefault="0031387C" w:rsidP="0031387C">
            <w:pPr>
              <w:bidi/>
              <w:rPr>
                <w:rFonts w:ascii="Calibri" w:hAnsi="Calibri" w:cs="Calibri"/>
                <w:b/>
                <w:bCs/>
                <w:sz w:val="18"/>
                <w:szCs w:val="18"/>
              </w:rPr>
            </w:pPr>
          </w:p>
          <w:p w14:paraId="3B8F53FC" w14:textId="77777777" w:rsidR="0031387C" w:rsidRPr="0031387C" w:rsidRDefault="0031387C" w:rsidP="0031387C">
            <w:pPr>
              <w:bidi/>
              <w:rPr>
                <w:rFonts w:ascii="Calibri" w:hAnsi="Calibri" w:cs="Calibri"/>
                <w:b/>
                <w:bCs/>
                <w:sz w:val="18"/>
                <w:szCs w:val="18"/>
              </w:rPr>
            </w:pPr>
          </w:p>
          <w:p w14:paraId="0495D134" w14:textId="77777777" w:rsidR="0031387C" w:rsidRPr="0031387C" w:rsidRDefault="0031387C" w:rsidP="0031387C">
            <w:pPr>
              <w:pStyle w:val="ListParagraph"/>
              <w:numPr>
                <w:ilvl w:val="0"/>
                <w:numId w:val="42"/>
              </w:numPr>
              <w:bidi/>
              <w:rPr>
                <w:rFonts w:ascii="Calibri" w:hAnsi="Calibri" w:cs="Calibri"/>
                <w:sz w:val="18"/>
                <w:szCs w:val="18"/>
              </w:rPr>
            </w:pPr>
            <w:r w:rsidRPr="0031387C">
              <w:rPr>
                <w:rFonts w:ascii="Calibri" w:hAnsi="Calibri" w:cs="Calibri"/>
                <w:sz w:val="18"/>
                <w:szCs w:val="18"/>
                <w:rtl/>
              </w:rPr>
              <w:t>ملصقات معروضة في المراكز المجتمعية</w:t>
            </w:r>
          </w:p>
          <w:p w14:paraId="02876587" w14:textId="77777777" w:rsidR="0031387C" w:rsidRPr="0031387C" w:rsidRDefault="0031387C" w:rsidP="0031387C">
            <w:pPr>
              <w:pStyle w:val="ListParagraph"/>
              <w:numPr>
                <w:ilvl w:val="0"/>
                <w:numId w:val="42"/>
              </w:numPr>
              <w:bidi/>
              <w:rPr>
                <w:rFonts w:ascii="Calibri" w:hAnsi="Calibri" w:cs="Calibri"/>
                <w:sz w:val="18"/>
                <w:szCs w:val="18"/>
              </w:rPr>
            </w:pPr>
            <w:r w:rsidRPr="0031387C">
              <w:rPr>
                <w:rFonts w:ascii="Calibri" w:hAnsi="Calibri" w:cs="Calibri"/>
                <w:sz w:val="18"/>
                <w:szCs w:val="18"/>
                <w:rtl/>
              </w:rPr>
              <w:t>منشورات</w:t>
            </w:r>
          </w:p>
          <w:p w14:paraId="1F4E90E9" w14:textId="77777777" w:rsidR="0031387C" w:rsidRPr="0031387C" w:rsidRDefault="0031387C" w:rsidP="0031387C">
            <w:pPr>
              <w:pStyle w:val="ListParagraph"/>
              <w:numPr>
                <w:ilvl w:val="0"/>
                <w:numId w:val="42"/>
              </w:numPr>
              <w:bidi/>
              <w:rPr>
                <w:rFonts w:ascii="Calibri" w:hAnsi="Calibri" w:cs="Calibri"/>
                <w:sz w:val="18"/>
                <w:szCs w:val="18"/>
              </w:rPr>
            </w:pPr>
            <w:r w:rsidRPr="0031387C">
              <w:rPr>
                <w:rFonts w:ascii="Calibri" w:hAnsi="Calibri" w:cs="Calibri"/>
                <w:sz w:val="18"/>
                <w:szCs w:val="18"/>
                <w:rtl/>
              </w:rPr>
              <w:t>ملصقات لتمييز المسافات</w:t>
            </w:r>
          </w:p>
          <w:p w14:paraId="2419FC36" w14:textId="77777777" w:rsidR="0031387C" w:rsidRPr="0031387C" w:rsidRDefault="0031387C" w:rsidP="0031387C">
            <w:pPr>
              <w:pStyle w:val="ListParagraph"/>
              <w:numPr>
                <w:ilvl w:val="0"/>
                <w:numId w:val="42"/>
              </w:numPr>
              <w:bidi/>
              <w:rPr>
                <w:rFonts w:ascii="Calibri" w:hAnsi="Calibri" w:cs="Calibri"/>
                <w:sz w:val="18"/>
                <w:szCs w:val="18"/>
              </w:rPr>
            </w:pPr>
            <w:r w:rsidRPr="0031387C">
              <w:rPr>
                <w:rFonts w:ascii="Calibri" w:hAnsi="Calibri" w:cs="Calibri"/>
                <w:sz w:val="18"/>
                <w:szCs w:val="18"/>
                <w:rtl/>
              </w:rPr>
              <w:t>دبابيس للموظفين / الشركاء</w:t>
            </w:r>
          </w:p>
          <w:p w14:paraId="13ED6BA0" w14:textId="77777777" w:rsidR="0031387C" w:rsidRPr="0031387C" w:rsidRDefault="0031387C" w:rsidP="0031387C">
            <w:pPr>
              <w:bidi/>
              <w:rPr>
                <w:rFonts w:ascii="Calibri" w:hAnsi="Calibri" w:cs="Calibri"/>
                <w:sz w:val="18"/>
                <w:szCs w:val="18"/>
              </w:rPr>
            </w:pPr>
          </w:p>
          <w:p w14:paraId="1646A1F5" w14:textId="77777777" w:rsidR="0031387C" w:rsidRPr="0031387C" w:rsidRDefault="0031387C" w:rsidP="0031387C">
            <w:pPr>
              <w:pStyle w:val="ListParagraph"/>
              <w:bidi/>
              <w:rPr>
                <w:rFonts w:ascii="Calibri" w:hAnsi="Calibri" w:cs="Calibri"/>
                <w:b/>
                <w:bCs/>
                <w:sz w:val="18"/>
                <w:szCs w:val="18"/>
              </w:rPr>
            </w:pPr>
          </w:p>
          <w:p w14:paraId="2EBFFCC3" w14:textId="77777777" w:rsidR="0031387C" w:rsidRPr="0031387C" w:rsidRDefault="0031387C" w:rsidP="0031387C">
            <w:pPr>
              <w:pStyle w:val="ListParagraph"/>
              <w:bidi/>
              <w:rPr>
                <w:rFonts w:ascii="Calibri" w:hAnsi="Calibri" w:cs="Calibri"/>
                <w:b/>
                <w:bCs/>
                <w:sz w:val="18"/>
                <w:szCs w:val="18"/>
              </w:rPr>
            </w:pPr>
          </w:p>
          <w:p w14:paraId="165086A1" w14:textId="77777777" w:rsidR="0031387C" w:rsidRPr="0031387C" w:rsidRDefault="0031387C" w:rsidP="0031387C">
            <w:pPr>
              <w:bidi/>
              <w:rPr>
                <w:rFonts w:ascii="Calibri" w:hAnsi="Calibri" w:cs="Calibri"/>
                <w:b/>
                <w:bCs/>
                <w:sz w:val="18"/>
                <w:szCs w:val="18"/>
              </w:rPr>
            </w:pPr>
          </w:p>
          <w:p w14:paraId="2A499466" w14:textId="77777777" w:rsidR="0031387C" w:rsidRPr="0031387C" w:rsidRDefault="0031387C" w:rsidP="0031387C">
            <w:pPr>
              <w:pStyle w:val="ListParagraph"/>
              <w:bidi/>
              <w:rPr>
                <w:rFonts w:ascii="Calibri" w:hAnsi="Calibri" w:cs="Calibri"/>
                <w:b/>
                <w:bCs/>
                <w:sz w:val="18"/>
                <w:szCs w:val="18"/>
              </w:rPr>
            </w:pPr>
          </w:p>
          <w:p w14:paraId="63CED296" w14:textId="77777777" w:rsidR="0031387C" w:rsidRPr="0031387C" w:rsidRDefault="0031387C" w:rsidP="0031387C">
            <w:pPr>
              <w:pStyle w:val="ListParagraph"/>
              <w:bidi/>
              <w:rPr>
                <w:rFonts w:ascii="Calibri" w:hAnsi="Calibri" w:cs="Calibri"/>
                <w:b/>
                <w:bCs/>
                <w:sz w:val="18"/>
                <w:szCs w:val="18"/>
              </w:rPr>
            </w:pPr>
          </w:p>
          <w:p w14:paraId="1071B3EA" w14:textId="77777777" w:rsidR="0031387C" w:rsidRPr="0031387C" w:rsidRDefault="0031387C" w:rsidP="0031387C">
            <w:pPr>
              <w:pStyle w:val="ListParagraph"/>
              <w:numPr>
                <w:ilvl w:val="0"/>
                <w:numId w:val="35"/>
              </w:numPr>
              <w:bidi/>
              <w:rPr>
                <w:rFonts w:ascii="Calibri" w:hAnsi="Calibri" w:cs="Calibri"/>
                <w:sz w:val="18"/>
                <w:szCs w:val="18"/>
              </w:rPr>
            </w:pPr>
            <w:r w:rsidRPr="0031387C">
              <w:rPr>
                <w:rFonts w:ascii="Calibri" w:hAnsi="Calibri" w:cs="Calibri"/>
                <w:sz w:val="18"/>
                <w:szCs w:val="18"/>
                <w:rtl/>
              </w:rPr>
              <w:t>صفحة مخصصة</w:t>
            </w:r>
          </w:p>
          <w:p w14:paraId="750FCF4D" w14:textId="77777777" w:rsidR="0031387C" w:rsidRPr="0031387C" w:rsidRDefault="0031387C" w:rsidP="0031387C">
            <w:pPr>
              <w:pStyle w:val="ListParagraph"/>
              <w:numPr>
                <w:ilvl w:val="0"/>
                <w:numId w:val="35"/>
              </w:numPr>
              <w:bidi/>
              <w:rPr>
                <w:rFonts w:ascii="Calibri" w:hAnsi="Calibri" w:cs="Calibri"/>
                <w:b/>
                <w:bCs/>
                <w:sz w:val="18"/>
                <w:szCs w:val="18"/>
              </w:rPr>
            </w:pPr>
            <w:r w:rsidRPr="0031387C">
              <w:rPr>
                <w:rFonts w:ascii="Calibri" w:hAnsi="Calibri" w:cs="Calibri"/>
                <w:sz w:val="18"/>
                <w:szCs w:val="18"/>
                <w:rtl/>
              </w:rPr>
              <w:lastRenderedPageBreak/>
              <w:t xml:space="preserve">الرسوم التوضيحية للمشاركة عبر تطبيقات المراسلة (أشجار </w:t>
            </w:r>
            <w:proofErr w:type="spellStart"/>
            <w:r w:rsidRPr="0031387C">
              <w:rPr>
                <w:rFonts w:ascii="Calibri" w:hAnsi="Calibri" w:cs="Calibri"/>
                <w:sz w:val="18"/>
                <w:szCs w:val="18"/>
                <w:rtl/>
              </w:rPr>
              <w:t>WhatsApp</w:t>
            </w:r>
            <w:proofErr w:type="spellEnd"/>
            <w:r w:rsidRPr="0031387C">
              <w:rPr>
                <w:rFonts w:ascii="Calibri" w:hAnsi="Calibri" w:cs="Calibri"/>
                <w:sz w:val="18"/>
                <w:szCs w:val="18"/>
                <w:rtl/>
              </w:rPr>
              <w:t xml:space="preserve"> </w:t>
            </w:r>
            <w:proofErr w:type="gramStart"/>
            <w:r w:rsidRPr="0031387C">
              <w:rPr>
                <w:rFonts w:ascii="Calibri" w:hAnsi="Calibri" w:cs="Calibri"/>
                <w:sz w:val="18"/>
                <w:szCs w:val="18"/>
                <w:rtl/>
              </w:rPr>
              <w:t xml:space="preserve">و </w:t>
            </w:r>
            <w:proofErr w:type="spellStart"/>
            <w:r w:rsidRPr="0031387C">
              <w:rPr>
                <w:rFonts w:ascii="Calibri" w:hAnsi="Calibri" w:cs="Calibri"/>
                <w:sz w:val="18"/>
                <w:szCs w:val="18"/>
                <w:rtl/>
              </w:rPr>
              <w:t>Twilio</w:t>
            </w:r>
            <w:proofErr w:type="spellEnd"/>
            <w:proofErr w:type="gramEnd"/>
            <w:r w:rsidRPr="0031387C">
              <w:rPr>
                <w:rFonts w:ascii="Calibri" w:hAnsi="Calibri" w:cs="Calibri"/>
                <w:sz w:val="18"/>
                <w:szCs w:val="18"/>
                <w:rtl/>
              </w:rPr>
              <w:t xml:space="preserve"> وما إلى ذلك)</w:t>
            </w:r>
          </w:p>
          <w:p w14:paraId="7A90BF1F" w14:textId="77777777" w:rsidR="0031387C" w:rsidRPr="0031387C" w:rsidRDefault="0031387C" w:rsidP="0031387C">
            <w:pPr>
              <w:bidi/>
              <w:rPr>
                <w:rFonts w:ascii="Calibri" w:hAnsi="Calibri" w:cs="Calibri"/>
                <w:sz w:val="18"/>
                <w:szCs w:val="18"/>
              </w:rPr>
            </w:pPr>
          </w:p>
          <w:p w14:paraId="1E00F5BC" w14:textId="77777777" w:rsidR="0031387C" w:rsidRPr="0031387C" w:rsidRDefault="0031387C" w:rsidP="0031387C">
            <w:pPr>
              <w:bidi/>
              <w:rPr>
                <w:rFonts w:ascii="Calibri" w:hAnsi="Calibri" w:cs="Calibri"/>
                <w:b/>
                <w:bCs/>
                <w:sz w:val="18"/>
                <w:szCs w:val="18"/>
              </w:rPr>
            </w:pPr>
          </w:p>
        </w:tc>
        <w:tc>
          <w:tcPr>
            <w:tcW w:w="500" w:type="pct"/>
            <w:vMerge w:val="restart"/>
          </w:tcPr>
          <w:p w14:paraId="25DFEF50" w14:textId="77777777" w:rsidR="0031387C" w:rsidRPr="0031387C" w:rsidRDefault="0031387C" w:rsidP="0031387C">
            <w:pPr>
              <w:bidi/>
              <w:rPr>
                <w:rFonts w:ascii="Calibri" w:hAnsi="Calibri" w:cs="Calibri"/>
                <w:b/>
                <w:bCs/>
                <w:sz w:val="18"/>
                <w:szCs w:val="18"/>
              </w:rPr>
            </w:pPr>
            <w:r w:rsidRPr="0031387C">
              <w:rPr>
                <w:rFonts w:ascii="Calibri" w:hAnsi="Calibri" w:cs="Calibri"/>
                <w:b/>
                <w:bCs/>
                <w:sz w:val="18"/>
                <w:szCs w:val="18"/>
                <w:rtl/>
              </w:rPr>
              <w:lastRenderedPageBreak/>
              <w:t xml:space="preserve">مناسب للجمهور </w:t>
            </w:r>
          </w:p>
          <w:p w14:paraId="1AEC8484" w14:textId="77777777" w:rsidR="0031387C" w:rsidRPr="0031387C" w:rsidRDefault="0031387C" w:rsidP="0031387C">
            <w:pPr>
              <w:bidi/>
              <w:rPr>
                <w:rFonts w:ascii="Calibri" w:hAnsi="Calibri" w:cs="Calibri"/>
                <w:b/>
                <w:bCs/>
                <w:sz w:val="18"/>
                <w:szCs w:val="18"/>
              </w:rPr>
            </w:pPr>
          </w:p>
          <w:p w14:paraId="7EA4751F" w14:textId="77777777" w:rsidR="0031387C" w:rsidRPr="0031387C" w:rsidRDefault="0031387C" w:rsidP="0031387C">
            <w:pPr>
              <w:bidi/>
              <w:rPr>
                <w:rFonts w:ascii="Calibri" w:hAnsi="Calibri" w:cs="Calibri"/>
                <w:b/>
                <w:bCs/>
                <w:sz w:val="18"/>
                <w:szCs w:val="18"/>
              </w:rPr>
            </w:pPr>
          </w:p>
          <w:p w14:paraId="062E16CF" w14:textId="77777777" w:rsidR="0031387C" w:rsidRPr="0031387C" w:rsidRDefault="0031387C" w:rsidP="0031387C">
            <w:pPr>
              <w:bidi/>
              <w:rPr>
                <w:rFonts w:ascii="Calibri" w:hAnsi="Calibri" w:cs="Calibri"/>
                <w:b/>
                <w:bCs/>
                <w:sz w:val="18"/>
                <w:szCs w:val="18"/>
              </w:rPr>
            </w:pPr>
          </w:p>
          <w:p w14:paraId="312DB015" w14:textId="77777777" w:rsidR="0031387C" w:rsidRPr="0031387C" w:rsidRDefault="0031387C" w:rsidP="0031387C">
            <w:pPr>
              <w:bidi/>
              <w:rPr>
                <w:rFonts w:ascii="Calibri" w:hAnsi="Calibri" w:cs="Calibri"/>
                <w:b/>
                <w:bCs/>
                <w:sz w:val="18"/>
                <w:szCs w:val="18"/>
              </w:rPr>
            </w:pPr>
          </w:p>
          <w:p w14:paraId="40C8E7E7" w14:textId="77777777" w:rsidR="0031387C" w:rsidRPr="0031387C" w:rsidRDefault="0031387C" w:rsidP="0031387C">
            <w:pPr>
              <w:bidi/>
              <w:rPr>
                <w:rFonts w:ascii="Calibri" w:hAnsi="Calibri" w:cs="Calibri"/>
                <w:b/>
                <w:bCs/>
                <w:sz w:val="18"/>
                <w:szCs w:val="18"/>
              </w:rPr>
            </w:pPr>
          </w:p>
          <w:p w14:paraId="76754D53" w14:textId="77777777" w:rsidR="0031387C" w:rsidRPr="0031387C" w:rsidRDefault="0031387C" w:rsidP="0031387C">
            <w:pPr>
              <w:bidi/>
              <w:rPr>
                <w:rFonts w:ascii="Calibri" w:hAnsi="Calibri" w:cs="Calibri"/>
                <w:b/>
                <w:bCs/>
                <w:sz w:val="18"/>
                <w:szCs w:val="18"/>
              </w:rPr>
            </w:pPr>
          </w:p>
          <w:p w14:paraId="0D246324" w14:textId="77777777" w:rsidR="0031387C" w:rsidRPr="0031387C" w:rsidRDefault="0031387C" w:rsidP="0031387C">
            <w:pPr>
              <w:bidi/>
              <w:rPr>
                <w:rFonts w:ascii="Calibri" w:hAnsi="Calibri" w:cs="Calibri"/>
                <w:b/>
                <w:bCs/>
                <w:sz w:val="18"/>
                <w:szCs w:val="18"/>
              </w:rPr>
            </w:pPr>
          </w:p>
          <w:p w14:paraId="47FC0477" w14:textId="77777777" w:rsidR="0031387C" w:rsidRPr="0031387C" w:rsidRDefault="0031387C" w:rsidP="0031387C">
            <w:pPr>
              <w:bidi/>
              <w:rPr>
                <w:rFonts w:ascii="Calibri" w:hAnsi="Calibri" w:cs="Calibri"/>
                <w:b/>
                <w:bCs/>
                <w:sz w:val="18"/>
                <w:szCs w:val="18"/>
              </w:rPr>
            </w:pPr>
          </w:p>
          <w:p w14:paraId="2A441F66" w14:textId="77777777" w:rsidR="0031387C" w:rsidRPr="0031387C" w:rsidRDefault="0031387C" w:rsidP="0031387C">
            <w:pPr>
              <w:bidi/>
              <w:rPr>
                <w:rFonts w:ascii="Calibri" w:hAnsi="Calibri" w:cs="Calibri"/>
                <w:b/>
                <w:bCs/>
                <w:sz w:val="18"/>
                <w:szCs w:val="18"/>
              </w:rPr>
            </w:pPr>
          </w:p>
          <w:p w14:paraId="1275618D" w14:textId="77777777" w:rsidR="0031387C" w:rsidRPr="0031387C" w:rsidRDefault="0031387C" w:rsidP="0031387C">
            <w:pPr>
              <w:bidi/>
              <w:rPr>
                <w:rFonts w:ascii="Calibri" w:hAnsi="Calibri" w:cs="Calibri"/>
                <w:b/>
                <w:bCs/>
                <w:sz w:val="18"/>
                <w:szCs w:val="18"/>
              </w:rPr>
            </w:pPr>
          </w:p>
          <w:p w14:paraId="3C2C1B5D" w14:textId="77777777" w:rsidR="0031387C" w:rsidRPr="0031387C" w:rsidRDefault="0031387C" w:rsidP="0031387C">
            <w:pPr>
              <w:bidi/>
              <w:rPr>
                <w:rFonts w:ascii="Calibri" w:hAnsi="Calibri" w:cs="Calibri"/>
                <w:b/>
                <w:bCs/>
                <w:sz w:val="18"/>
                <w:szCs w:val="18"/>
              </w:rPr>
            </w:pPr>
          </w:p>
          <w:p w14:paraId="0322A105" w14:textId="77777777" w:rsidR="0031387C" w:rsidRPr="0031387C" w:rsidRDefault="0031387C" w:rsidP="0031387C">
            <w:pPr>
              <w:bidi/>
              <w:rPr>
                <w:rFonts w:ascii="Calibri" w:hAnsi="Calibri" w:cs="Calibri"/>
                <w:b/>
                <w:bCs/>
                <w:sz w:val="18"/>
                <w:szCs w:val="18"/>
              </w:rPr>
            </w:pPr>
          </w:p>
          <w:p w14:paraId="6287F550" w14:textId="77777777" w:rsidR="0031387C" w:rsidRPr="0031387C" w:rsidRDefault="0031387C" w:rsidP="0031387C">
            <w:pPr>
              <w:bidi/>
              <w:rPr>
                <w:rFonts w:ascii="Calibri" w:hAnsi="Calibri" w:cs="Calibri"/>
                <w:b/>
                <w:bCs/>
                <w:sz w:val="18"/>
                <w:szCs w:val="18"/>
              </w:rPr>
            </w:pPr>
          </w:p>
          <w:p w14:paraId="14DAD642" w14:textId="77777777" w:rsidR="0031387C" w:rsidRPr="0031387C" w:rsidRDefault="0031387C" w:rsidP="0031387C">
            <w:pPr>
              <w:bidi/>
              <w:rPr>
                <w:rFonts w:ascii="Calibri" w:hAnsi="Calibri" w:cs="Calibri"/>
                <w:sz w:val="18"/>
                <w:szCs w:val="18"/>
              </w:rPr>
            </w:pPr>
            <w:r w:rsidRPr="0031387C">
              <w:rPr>
                <w:rFonts w:ascii="Calibri" w:hAnsi="Calibri" w:cs="Calibri"/>
                <w:sz w:val="18"/>
                <w:szCs w:val="18"/>
                <w:rtl/>
              </w:rPr>
              <w:t>لغة الإشارة</w:t>
            </w:r>
          </w:p>
          <w:p w14:paraId="2A5A6471" w14:textId="77777777" w:rsidR="0031387C" w:rsidRPr="0031387C" w:rsidRDefault="0031387C" w:rsidP="0031387C">
            <w:pPr>
              <w:bidi/>
              <w:rPr>
                <w:rFonts w:ascii="Calibri" w:hAnsi="Calibri" w:cs="Calibri"/>
                <w:sz w:val="18"/>
                <w:szCs w:val="18"/>
              </w:rPr>
            </w:pPr>
          </w:p>
          <w:p w14:paraId="68CBFAF2" w14:textId="77777777" w:rsidR="0031387C" w:rsidRPr="0031387C" w:rsidRDefault="0031387C" w:rsidP="0031387C">
            <w:pPr>
              <w:bidi/>
              <w:rPr>
                <w:rFonts w:ascii="Calibri" w:hAnsi="Calibri" w:cs="Calibri"/>
                <w:sz w:val="18"/>
                <w:szCs w:val="18"/>
              </w:rPr>
            </w:pPr>
          </w:p>
          <w:p w14:paraId="74670315" w14:textId="77777777" w:rsidR="0031387C" w:rsidRPr="0031387C" w:rsidRDefault="0031387C" w:rsidP="0031387C">
            <w:pPr>
              <w:bidi/>
              <w:rPr>
                <w:rFonts w:ascii="Calibri" w:hAnsi="Calibri" w:cs="Calibri"/>
                <w:sz w:val="18"/>
                <w:szCs w:val="18"/>
              </w:rPr>
            </w:pPr>
          </w:p>
          <w:p w14:paraId="2EEE2F6C" w14:textId="77777777" w:rsidR="0031387C" w:rsidRPr="0031387C" w:rsidRDefault="0031387C" w:rsidP="0031387C">
            <w:pPr>
              <w:bidi/>
              <w:rPr>
                <w:rFonts w:ascii="Calibri" w:hAnsi="Calibri" w:cs="Calibri"/>
                <w:sz w:val="18"/>
                <w:szCs w:val="18"/>
              </w:rPr>
            </w:pPr>
          </w:p>
          <w:p w14:paraId="029E0034" w14:textId="77777777" w:rsidR="0031387C" w:rsidRPr="0031387C" w:rsidRDefault="0031387C" w:rsidP="0031387C">
            <w:pPr>
              <w:bidi/>
              <w:rPr>
                <w:rFonts w:ascii="Calibri" w:hAnsi="Calibri" w:cs="Calibri"/>
                <w:sz w:val="18"/>
                <w:szCs w:val="18"/>
              </w:rPr>
            </w:pPr>
            <w:r w:rsidRPr="0031387C">
              <w:rPr>
                <w:rFonts w:ascii="Calibri" w:hAnsi="Calibri" w:cs="Calibri"/>
                <w:sz w:val="18"/>
                <w:szCs w:val="18"/>
                <w:rtl/>
              </w:rPr>
              <w:t>ترجمات اللغة والمحتوى التي يمكن الوصول إليها باللغات التي تتحدث بها المجتمعات</w:t>
            </w:r>
          </w:p>
          <w:p w14:paraId="027A86B0" w14:textId="77777777" w:rsidR="0031387C" w:rsidRPr="0031387C" w:rsidRDefault="0031387C" w:rsidP="0031387C">
            <w:pPr>
              <w:bidi/>
              <w:rPr>
                <w:rFonts w:ascii="Calibri" w:hAnsi="Calibri" w:cs="Calibri"/>
                <w:b/>
                <w:bCs/>
                <w:sz w:val="18"/>
                <w:szCs w:val="18"/>
              </w:rPr>
            </w:pPr>
          </w:p>
        </w:tc>
      </w:tr>
      <w:tr w:rsidR="0031387C" w:rsidRPr="0031387C" w14:paraId="2D4727F7" w14:textId="77777777" w:rsidTr="00425BAF">
        <w:tc>
          <w:tcPr>
            <w:tcW w:w="549" w:type="pct"/>
          </w:tcPr>
          <w:p w14:paraId="25F72B8B" w14:textId="77777777" w:rsidR="0031387C" w:rsidRPr="0031387C" w:rsidRDefault="0031387C" w:rsidP="0031387C">
            <w:pPr>
              <w:bidi/>
              <w:rPr>
                <w:rFonts w:ascii="Calibri" w:hAnsi="Calibri" w:cs="Calibri"/>
                <w:b/>
                <w:bCs/>
                <w:sz w:val="22"/>
                <w:szCs w:val="22"/>
              </w:rPr>
            </w:pPr>
            <w:r w:rsidRPr="0031387C">
              <w:rPr>
                <w:rFonts w:ascii="Calibri" w:hAnsi="Calibri" w:cs="Calibri"/>
                <w:b/>
                <w:bCs/>
                <w:sz w:val="22"/>
                <w:szCs w:val="22"/>
                <w:rtl/>
              </w:rPr>
              <w:t>الاهتمامات الرئيسية</w:t>
            </w:r>
          </w:p>
        </w:tc>
        <w:tc>
          <w:tcPr>
            <w:tcW w:w="2401" w:type="pct"/>
            <w:gridSpan w:val="2"/>
          </w:tcPr>
          <w:p w14:paraId="164E343D" w14:textId="77777777" w:rsidR="0031387C" w:rsidRPr="0031387C" w:rsidRDefault="0031387C" w:rsidP="0031387C">
            <w:pPr>
              <w:pStyle w:val="ListParagraph"/>
              <w:numPr>
                <w:ilvl w:val="0"/>
                <w:numId w:val="41"/>
              </w:numPr>
              <w:bidi/>
              <w:rPr>
                <w:rFonts w:ascii="Calibri" w:hAnsi="Calibri" w:cs="Calibri"/>
                <w:i/>
                <w:iCs/>
                <w:sz w:val="18"/>
                <w:szCs w:val="18"/>
              </w:rPr>
            </w:pPr>
            <w:r w:rsidRPr="0031387C">
              <w:rPr>
                <w:rFonts w:ascii="Calibri" w:hAnsi="Calibri" w:cs="Calibri"/>
                <w:i/>
                <w:iCs/>
                <w:sz w:val="18"/>
                <w:szCs w:val="18"/>
                <w:rtl/>
              </w:rPr>
              <w:t>قد يواجه بعض الأفراد صدمة أو عوائق أخرى لطلب الحماية</w:t>
            </w:r>
            <w:r w:rsidRPr="0031387C">
              <w:rPr>
                <w:rStyle w:val="FootnoteReference"/>
                <w:rFonts w:ascii="Calibri" w:hAnsi="Calibri" w:cs="Calibri"/>
                <w:i/>
                <w:iCs/>
                <w:sz w:val="18"/>
                <w:szCs w:val="18"/>
                <w:rtl/>
              </w:rPr>
              <w:footnoteReference w:id="4"/>
            </w:r>
            <w:r w:rsidRPr="0031387C">
              <w:rPr>
                <w:rFonts w:ascii="Calibri" w:hAnsi="Calibri" w:cs="Calibri"/>
                <w:i/>
                <w:iCs/>
                <w:sz w:val="18"/>
                <w:szCs w:val="18"/>
                <w:rtl/>
              </w:rPr>
              <w:t xml:space="preserve"> </w:t>
            </w:r>
          </w:p>
          <w:p w14:paraId="5136B93D" w14:textId="77777777" w:rsidR="0031387C" w:rsidRPr="0031387C" w:rsidRDefault="0031387C" w:rsidP="0031387C">
            <w:pPr>
              <w:bidi/>
              <w:rPr>
                <w:rFonts w:ascii="Calibri" w:hAnsi="Calibri" w:cs="Calibri"/>
                <w:b/>
                <w:bCs/>
                <w:sz w:val="18"/>
                <w:szCs w:val="18"/>
              </w:rPr>
            </w:pPr>
            <w:r w:rsidRPr="0031387C">
              <w:rPr>
                <w:rFonts w:ascii="Calibri" w:hAnsi="Calibri" w:cs="Calibri"/>
                <w:i/>
                <w:iCs/>
                <w:sz w:val="18"/>
                <w:szCs w:val="18"/>
                <w:rtl/>
              </w:rPr>
              <w:t>قد لا تكون على استعداد للكشف عن الاحتياجات</w:t>
            </w:r>
          </w:p>
        </w:tc>
        <w:tc>
          <w:tcPr>
            <w:tcW w:w="800" w:type="pct"/>
            <w:vMerge/>
          </w:tcPr>
          <w:p w14:paraId="3B6D3207" w14:textId="77777777" w:rsidR="0031387C" w:rsidRPr="0031387C" w:rsidRDefault="0031387C" w:rsidP="0031387C">
            <w:pPr>
              <w:bidi/>
              <w:rPr>
                <w:rFonts w:ascii="Calibri" w:hAnsi="Calibri" w:cs="Calibri"/>
                <w:b/>
                <w:bCs/>
                <w:sz w:val="18"/>
                <w:szCs w:val="18"/>
              </w:rPr>
            </w:pPr>
          </w:p>
        </w:tc>
        <w:tc>
          <w:tcPr>
            <w:tcW w:w="750" w:type="pct"/>
            <w:vMerge/>
          </w:tcPr>
          <w:p w14:paraId="6724FA5A" w14:textId="77777777" w:rsidR="0031387C" w:rsidRPr="0031387C" w:rsidRDefault="0031387C" w:rsidP="0031387C">
            <w:pPr>
              <w:bidi/>
              <w:rPr>
                <w:rFonts w:ascii="Calibri" w:hAnsi="Calibri" w:cs="Calibri"/>
                <w:b/>
                <w:bCs/>
                <w:sz w:val="18"/>
                <w:szCs w:val="18"/>
              </w:rPr>
            </w:pPr>
          </w:p>
        </w:tc>
        <w:tc>
          <w:tcPr>
            <w:tcW w:w="500" w:type="pct"/>
            <w:vMerge/>
          </w:tcPr>
          <w:p w14:paraId="10A5374C" w14:textId="77777777" w:rsidR="0031387C" w:rsidRPr="0031387C" w:rsidRDefault="0031387C" w:rsidP="0031387C">
            <w:pPr>
              <w:bidi/>
              <w:rPr>
                <w:rFonts w:ascii="Calibri" w:hAnsi="Calibri" w:cs="Calibri"/>
                <w:b/>
                <w:bCs/>
                <w:sz w:val="18"/>
                <w:szCs w:val="18"/>
              </w:rPr>
            </w:pPr>
          </w:p>
        </w:tc>
      </w:tr>
      <w:tr w:rsidR="0031387C" w:rsidRPr="0031387C" w14:paraId="2E1E6B9F" w14:textId="77777777" w:rsidTr="00425BAF">
        <w:tc>
          <w:tcPr>
            <w:tcW w:w="549" w:type="pct"/>
            <w:vMerge w:val="restart"/>
          </w:tcPr>
          <w:p w14:paraId="1DD501E7" w14:textId="77777777" w:rsidR="0031387C" w:rsidRPr="0031387C" w:rsidRDefault="0031387C" w:rsidP="0031387C">
            <w:pPr>
              <w:bidi/>
              <w:rPr>
                <w:rFonts w:ascii="Calibri" w:hAnsi="Calibri" w:cs="Calibri"/>
                <w:b/>
                <w:bCs/>
                <w:sz w:val="22"/>
                <w:szCs w:val="22"/>
              </w:rPr>
            </w:pPr>
            <w:r w:rsidRPr="0031387C">
              <w:rPr>
                <w:rFonts w:ascii="Calibri" w:hAnsi="Calibri" w:cs="Calibri"/>
                <w:b/>
                <w:bCs/>
                <w:sz w:val="22"/>
                <w:szCs w:val="22"/>
                <w:rtl/>
              </w:rPr>
              <w:t>الرسالة 1</w:t>
            </w:r>
          </w:p>
          <w:p w14:paraId="0FB6C639" w14:textId="77777777" w:rsidR="0031387C" w:rsidRPr="0031387C" w:rsidRDefault="0031387C" w:rsidP="0031387C">
            <w:pPr>
              <w:bidi/>
              <w:rPr>
                <w:rFonts w:ascii="Calibri" w:hAnsi="Calibri" w:cs="Calibri"/>
                <w:b/>
                <w:bCs/>
                <w:sz w:val="22"/>
                <w:szCs w:val="22"/>
              </w:rPr>
            </w:pPr>
          </w:p>
        </w:tc>
        <w:tc>
          <w:tcPr>
            <w:tcW w:w="850" w:type="pct"/>
            <w:vMerge w:val="restart"/>
            <w:shd w:val="clear" w:color="auto" w:fill="auto"/>
          </w:tcPr>
          <w:p w14:paraId="71DF413C" w14:textId="77777777" w:rsidR="0031387C" w:rsidRPr="0031387C" w:rsidRDefault="0031387C" w:rsidP="0031387C">
            <w:pPr>
              <w:bidi/>
              <w:rPr>
                <w:rFonts w:ascii="Calibri" w:hAnsi="Calibri" w:cs="Calibri"/>
                <w:i/>
                <w:iCs/>
                <w:sz w:val="18"/>
                <w:szCs w:val="18"/>
              </w:rPr>
            </w:pPr>
            <w:r w:rsidRPr="0031387C">
              <w:rPr>
                <w:rFonts w:ascii="Calibri" w:hAnsi="Calibri" w:cs="Calibri"/>
                <w:i/>
                <w:iCs/>
                <w:sz w:val="18"/>
                <w:szCs w:val="18"/>
                <w:rtl/>
              </w:rPr>
              <w:t>لكل شخص الحق في طلب اللجوء</w:t>
            </w:r>
          </w:p>
          <w:p w14:paraId="1CD69468" w14:textId="77777777" w:rsidR="0031387C" w:rsidRPr="0031387C" w:rsidRDefault="0031387C" w:rsidP="0031387C">
            <w:pPr>
              <w:bidi/>
              <w:rPr>
                <w:rFonts w:ascii="Calibri" w:hAnsi="Calibri" w:cs="Calibri"/>
                <w:i/>
                <w:iCs/>
                <w:sz w:val="18"/>
                <w:szCs w:val="18"/>
              </w:rPr>
            </w:pPr>
          </w:p>
          <w:p w14:paraId="6F082C20" w14:textId="77777777" w:rsidR="0031387C" w:rsidRPr="0031387C" w:rsidRDefault="0031387C" w:rsidP="0031387C">
            <w:pPr>
              <w:bidi/>
              <w:rPr>
                <w:rFonts w:ascii="Calibri" w:hAnsi="Calibri" w:cs="Calibri"/>
                <w:i/>
                <w:iCs/>
                <w:sz w:val="18"/>
                <w:szCs w:val="18"/>
              </w:rPr>
            </w:pPr>
          </w:p>
          <w:p w14:paraId="2791B95E" w14:textId="77777777" w:rsidR="0031387C" w:rsidRPr="0031387C" w:rsidRDefault="0031387C" w:rsidP="0031387C">
            <w:pPr>
              <w:bidi/>
              <w:rPr>
                <w:rFonts w:ascii="Calibri" w:hAnsi="Calibri" w:cs="Calibri"/>
                <w:i/>
                <w:iCs/>
                <w:sz w:val="18"/>
                <w:szCs w:val="18"/>
              </w:rPr>
            </w:pPr>
          </w:p>
          <w:p w14:paraId="1C811ACD" w14:textId="77777777" w:rsidR="0031387C" w:rsidRPr="0031387C" w:rsidRDefault="0031387C" w:rsidP="0031387C">
            <w:pPr>
              <w:bidi/>
              <w:rPr>
                <w:rFonts w:ascii="Calibri" w:hAnsi="Calibri" w:cs="Calibri"/>
                <w:i/>
                <w:iCs/>
                <w:sz w:val="18"/>
                <w:szCs w:val="18"/>
              </w:rPr>
            </w:pPr>
          </w:p>
          <w:p w14:paraId="1FEDE12C" w14:textId="77777777" w:rsidR="0031387C" w:rsidRPr="0031387C" w:rsidRDefault="0031387C" w:rsidP="0031387C">
            <w:pPr>
              <w:bidi/>
              <w:rPr>
                <w:rFonts w:ascii="Calibri" w:hAnsi="Calibri" w:cs="Calibri"/>
                <w:i/>
                <w:iCs/>
                <w:sz w:val="18"/>
                <w:szCs w:val="18"/>
              </w:rPr>
            </w:pPr>
          </w:p>
          <w:p w14:paraId="03E41F64" w14:textId="77777777" w:rsidR="0031387C" w:rsidRPr="0031387C" w:rsidRDefault="0031387C" w:rsidP="0031387C">
            <w:pPr>
              <w:bidi/>
              <w:rPr>
                <w:rFonts w:ascii="Calibri" w:hAnsi="Calibri" w:cs="Calibri"/>
                <w:b/>
                <w:bCs/>
                <w:sz w:val="22"/>
                <w:szCs w:val="22"/>
              </w:rPr>
            </w:pPr>
          </w:p>
        </w:tc>
        <w:tc>
          <w:tcPr>
            <w:tcW w:w="1551" w:type="pct"/>
            <w:shd w:val="clear" w:color="auto" w:fill="0072BC"/>
          </w:tcPr>
          <w:p w14:paraId="619500F7" w14:textId="77777777" w:rsidR="0031387C" w:rsidRPr="0031387C" w:rsidRDefault="0031387C" w:rsidP="0031387C">
            <w:pPr>
              <w:bidi/>
              <w:rPr>
                <w:rFonts w:ascii="Calibri" w:hAnsi="Calibri" w:cs="Calibri"/>
                <w:b/>
                <w:bCs/>
                <w:sz w:val="22"/>
                <w:szCs w:val="22"/>
              </w:rPr>
            </w:pPr>
            <w:r w:rsidRPr="0031387C">
              <w:rPr>
                <w:rFonts w:ascii="Calibri" w:hAnsi="Calibri" w:cs="Calibri"/>
                <w:b/>
                <w:bCs/>
                <w:color w:val="FFFFFF" w:themeColor="background1"/>
                <w:sz w:val="22"/>
                <w:szCs w:val="22"/>
                <w:rtl/>
              </w:rPr>
              <w:t>نقاط الإثبات</w:t>
            </w:r>
          </w:p>
        </w:tc>
        <w:tc>
          <w:tcPr>
            <w:tcW w:w="800" w:type="pct"/>
            <w:vMerge/>
          </w:tcPr>
          <w:p w14:paraId="2C52E211" w14:textId="77777777" w:rsidR="0031387C" w:rsidRPr="0031387C" w:rsidRDefault="0031387C" w:rsidP="0031387C">
            <w:pPr>
              <w:bidi/>
              <w:rPr>
                <w:rFonts w:ascii="Calibri" w:hAnsi="Calibri" w:cs="Calibri"/>
                <w:b/>
                <w:bCs/>
                <w:sz w:val="18"/>
                <w:szCs w:val="18"/>
              </w:rPr>
            </w:pPr>
          </w:p>
        </w:tc>
        <w:tc>
          <w:tcPr>
            <w:tcW w:w="750" w:type="pct"/>
            <w:vMerge/>
          </w:tcPr>
          <w:p w14:paraId="02B773F5" w14:textId="77777777" w:rsidR="0031387C" w:rsidRPr="0031387C" w:rsidRDefault="0031387C" w:rsidP="0031387C">
            <w:pPr>
              <w:bidi/>
              <w:rPr>
                <w:rFonts w:ascii="Calibri" w:hAnsi="Calibri" w:cs="Calibri"/>
                <w:b/>
                <w:bCs/>
                <w:sz w:val="18"/>
                <w:szCs w:val="18"/>
              </w:rPr>
            </w:pPr>
          </w:p>
        </w:tc>
        <w:tc>
          <w:tcPr>
            <w:tcW w:w="500" w:type="pct"/>
            <w:vMerge/>
          </w:tcPr>
          <w:p w14:paraId="52E81FF2" w14:textId="77777777" w:rsidR="0031387C" w:rsidRPr="0031387C" w:rsidRDefault="0031387C" w:rsidP="0031387C">
            <w:pPr>
              <w:bidi/>
              <w:rPr>
                <w:rFonts w:ascii="Calibri" w:hAnsi="Calibri" w:cs="Calibri"/>
                <w:b/>
                <w:bCs/>
                <w:sz w:val="18"/>
                <w:szCs w:val="18"/>
              </w:rPr>
            </w:pPr>
          </w:p>
        </w:tc>
      </w:tr>
      <w:tr w:rsidR="0031387C" w:rsidRPr="0031387C" w14:paraId="3B33CCD7" w14:textId="77777777" w:rsidTr="00425BAF">
        <w:tc>
          <w:tcPr>
            <w:tcW w:w="549" w:type="pct"/>
            <w:vMerge/>
          </w:tcPr>
          <w:p w14:paraId="60138209" w14:textId="77777777" w:rsidR="0031387C" w:rsidRPr="0031387C" w:rsidRDefault="0031387C" w:rsidP="0031387C">
            <w:pPr>
              <w:bidi/>
              <w:rPr>
                <w:rFonts w:ascii="Calibri" w:hAnsi="Calibri" w:cs="Calibri"/>
                <w:b/>
                <w:bCs/>
                <w:sz w:val="22"/>
                <w:szCs w:val="22"/>
              </w:rPr>
            </w:pPr>
          </w:p>
        </w:tc>
        <w:tc>
          <w:tcPr>
            <w:tcW w:w="850" w:type="pct"/>
            <w:vMerge/>
          </w:tcPr>
          <w:p w14:paraId="677073DA" w14:textId="77777777" w:rsidR="0031387C" w:rsidRPr="0031387C" w:rsidRDefault="0031387C" w:rsidP="0031387C">
            <w:pPr>
              <w:bidi/>
              <w:rPr>
                <w:rFonts w:ascii="Calibri" w:hAnsi="Calibri" w:cs="Calibri"/>
                <w:i/>
                <w:iCs/>
                <w:sz w:val="18"/>
                <w:szCs w:val="18"/>
              </w:rPr>
            </w:pPr>
          </w:p>
        </w:tc>
        <w:tc>
          <w:tcPr>
            <w:tcW w:w="1551" w:type="pct"/>
          </w:tcPr>
          <w:p w14:paraId="60195134" w14:textId="77777777" w:rsidR="0031387C" w:rsidRPr="0031387C" w:rsidRDefault="0031387C" w:rsidP="0031387C">
            <w:pPr>
              <w:pStyle w:val="ListParagraph"/>
              <w:numPr>
                <w:ilvl w:val="0"/>
                <w:numId w:val="34"/>
              </w:numPr>
              <w:bidi/>
              <w:rPr>
                <w:rFonts w:ascii="Calibri" w:hAnsi="Calibri" w:cs="Calibri"/>
                <w:sz w:val="18"/>
                <w:szCs w:val="18"/>
              </w:rPr>
            </w:pPr>
            <w:r w:rsidRPr="0031387C">
              <w:rPr>
                <w:rFonts w:ascii="Calibri" w:hAnsi="Calibri" w:cs="Calibri"/>
                <w:sz w:val="18"/>
                <w:szCs w:val="18"/>
                <w:rtl/>
              </w:rPr>
              <w:t>يواجه الأشخاص ذوو الإعاقة حواجز قد تعيق المشاركة الكاملة والفعالة في المجتمع والوصول إلى الفرص على قدم المساواة مع الآخرين.</w:t>
            </w:r>
          </w:p>
          <w:p w14:paraId="464D1E05" w14:textId="77777777" w:rsidR="0031387C" w:rsidRPr="0031387C" w:rsidRDefault="0031387C" w:rsidP="0031387C">
            <w:pPr>
              <w:pStyle w:val="ListParagraph"/>
              <w:numPr>
                <w:ilvl w:val="0"/>
                <w:numId w:val="34"/>
              </w:numPr>
              <w:bidi/>
              <w:rPr>
                <w:rFonts w:ascii="Calibri" w:hAnsi="Calibri" w:cs="Calibri"/>
                <w:sz w:val="18"/>
                <w:szCs w:val="18"/>
              </w:rPr>
            </w:pPr>
            <w:r w:rsidRPr="0031387C">
              <w:rPr>
                <w:rFonts w:ascii="Calibri" w:hAnsi="Calibri" w:cs="Calibri"/>
                <w:sz w:val="18"/>
                <w:szCs w:val="18"/>
                <w:rtl/>
              </w:rPr>
              <w:t xml:space="preserve">قد يواجه الأشخاص ذوو الإعاقة </w:t>
            </w:r>
            <w:proofErr w:type="gramStart"/>
            <w:r w:rsidRPr="0031387C">
              <w:rPr>
                <w:rFonts w:ascii="Calibri" w:hAnsi="Calibri" w:cs="Calibri"/>
                <w:sz w:val="18"/>
                <w:szCs w:val="18"/>
                <w:rtl/>
              </w:rPr>
              <w:t>مخاطر</w:t>
            </w:r>
            <w:proofErr w:type="gramEnd"/>
            <w:r w:rsidRPr="0031387C">
              <w:rPr>
                <w:rFonts w:ascii="Calibri" w:hAnsi="Calibri" w:cs="Calibri"/>
                <w:sz w:val="18"/>
                <w:szCs w:val="18"/>
                <w:rtl/>
              </w:rPr>
              <w:t xml:space="preserve"> حماية متزايدة ولا يتمكنون من الوصول إلى المساعدات والبرامج الإنسانية، مثل التعليم وسبل العيش والرعاية الصحية.</w:t>
            </w:r>
          </w:p>
          <w:p w14:paraId="17856F66" w14:textId="77777777" w:rsidR="0031387C" w:rsidRPr="0031387C" w:rsidRDefault="0031387C" w:rsidP="0031387C">
            <w:pPr>
              <w:pStyle w:val="ListParagraph"/>
              <w:numPr>
                <w:ilvl w:val="0"/>
                <w:numId w:val="34"/>
              </w:numPr>
              <w:bidi/>
              <w:rPr>
                <w:rFonts w:ascii="Calibri" w:hAnsi="Calibri" w:cs="Calibri"/>
                <w:sz w:val="18"/>
                <w:szCs w:val="18"/>
              </w:rPr>
            </w:pPr>
            <w:r w:rsidRPr="0031387C">
              <w:rPr>
                <w:rFonts w:ascii="Calibri" w:hAnsi="Calibri" w:cs="Calibri"/>
                <w:sz w:val="18"/>
                <w:szCs w:val="18"/>
                <w:rtl/>
              </w:rPr>
              <w:t>يحق لأفراد LGBTIQ + طلب اللجوء.</w:t>
            </w:r>
          </w:p>
          <w:p w14:paraId="750F5DC4" w14:textId="7782D286" w:rsidR="0031387C" w:rsidRPr="0031387C" w:rsidRDefault="0031387C" w:rsidP="0031387C">
            <w:pPr>
              <w:pStyle w:val="ListParagraph"/>
              <w:numPr>
                <w:ilvl w:val="0"/>
                <w:numId w:val="34"/>
              </w:numPr>
              <w:bidi/>
              <w:rPr>
                <w:rFonts w:ascii="Calibri" w:hAnsi="Calibri" w:cs="Calibri"/>
                <w:sz w:val="18"/>
                <w:szCs w:val="18"/>
              </w:rPr>
            </w:pPr>
            <w:r w:rsidRPr="0031387C">
              <w:rPr>
                <w:rFonts w:ascii="Calibri" w:hAnsi="Calibri" w:cs="Calibri"/>
                <w:sz w:val="18"/>
                <w:szCs w:val="18"/>
                <w:rtl/>
              </w:rPr>
              <w:t xml:space="preserve">إذا كنت تخشى التعرض للاضطهاد بسبب ميولك الجنسية أو هويتك الجنسية أو التعبير الجنسي و / أو الخصائص </w:t>
            </w:r>
            <w:r w:rsidRPr="0031387C">
              <w:rPr>
                <w:rFonts w:ascii="Calibri" w:hAnsi="Calibri" w:cs="Calibri" w:hint="cs"/>
                <w:sz w:val="18"/>
                <w:szCs w:val="18"/>
                <w:rtl/>
              </w:rPr>
              <w:t>الجنسية،</w:t>
            </w:r>
            <w:r w:rsidRPr="0031387C">
              <w:rPr>
                <w:rFonts w:ascii="Calibri" w:hAnsi="Calibri" w:cs="Calibri"/>
                <w:sz w:val="18"/>
                <w:szCs w:val="18"/>
                <w:rtl/>
              </w:rPr>
              <w:t xml:space="preserve"> فلديك الحق في طلب اللجوء أو المساعدة</w:t>
            </w:r>
          </w:p>
        </w:tc>
        <w:tc>
          <w:tcPr>
            <w:tcW w:w="800" w:type="pct"/>
            <w:vMerge/>
          </w:tcPr>
          <w:p w14:paraId="698D0D81" w14:textId="77777777" w:rsidR="0031387C" w:rsidRPr="0031387C" w:rsidRDefault="0031387C" w:rsidP="0031387C">
            <w:pPr>
              <w:pStyle w:val="ListParagraph"/>
              <w:numPr>
                <w:ilvl w:val="0"/>
                <w:numId w:val="36"/>
              </w:numPr>
              <w:bidi/>
              <w:rPr>
                <w:rFonts w:ascii="Calibri" w:hAnsi="Calibri" w:cs="Calibri"/>
                <w:sz w:val="18"/>
                <w:szCs w:val="18"/>
              </w:rPr>
            </w:pPr>
          </w:p>
        </w:tc>
        <w:tc>
          <w:tcPr>
            <w:tcW w:w="750" w:type="pct"/>
            <w:vMerge/>
          </w:tcPr>
          <w:p w14:paraId="634BFDE1" w14:textId="77777777" w:rsidR="0031387C" w:rsidRPr="0031387C" w:rsidRDefault="0031387C" w:rsidP="0031387C">
            <w:pPr>
              <w:bidi/>
              <w:rPr>
                <w:rFonts w:ascii="Calibri" w:hAnsi="Calibri" w:cs="Calibri"/>
                <w:sz w:val="18"/>
                <w:szCs w:val="18"/>
              </w:rPr>
            </w:pPr>
          </w:p>
        </w:tc>
        <w:tc>
          <w:tcPr>
            <w:tcW w:w="500" w:type="pct"/>
            <w:vMerge/>
          </w:tcPr>
          <w:p w14:paraId="75578FC7" w14:textId="77777777" w:rsidR="0031387C" w:rsidRPr="0031387C" w:rsidRDefault="0031387C" w:rsidP="0031387C">
            <w:pPr>
              <w:bidi/>
              <w:rPr>
                <w:rFonts w:ascii="Calibri" w:hAnsi="Calibri" w:cs="Calibri"/>
                <w:sz w:val="18"/>
                <w:szCs w:val="18"/>
              </w:rPr>
            </w:pPr>
          </w:p>
        </w:tc>
      </w:tr>
      <w:tr w:rsidR="0031387C" w:rsidRPr="0031387C" w14:paraId="1F80AB2E" w14:textId="77777777" w:rsidTr="00425BAF">
        <w:tc>
          <w:tcPr>
            <w:tcW w:w="549" w:type="pct"/>
          </w:tcPr>
          <w:p w14:paraId="4D461E36" w14:textId="77777777" w:rsidR="0031387C" w:rsidRPr="0031387C" w:rsidRDefault="0031387C" w:rsidP="0031387C">
            <w:pPr>
              <w:bidi/>
              <w:rPr>
                <w:rFonts w:ascii="Calibri" w:hAnsi="Calibri" w:cs="Calibri"/>
                <w:b/>
                <w:bCs/>
                <w:sz w:val="22"/>
                <w:szCs w:val="22"/>
              </w:rPr>
            </w:pPr>
            <w:r w:rsidRPr="0031387C">
              <w:rPr>
                <w:rFonts w:ascii="Calibri" w:hAnsi="Calibri" w:cs="Calibri"/>
                <w:b/>
                <w:bCs/>
                <w:sz w:val="22"/>
                <w:szCs w:val="22"/>
                <w:rtl/>
              </w:rPr>
              <w:t>الرسالة 2</w:t>
            </w:r>
          </w:p>
          <w:p w14:paraId="1601C9BF" w14:textId="77777777" w:rsidR="0031387C" w:rsidRPr="0031387C" w:rsidRDefault="0031387C" w:rsidP="0031387C">
            <w:pPr>
              <w:bidi/>
              <w:rPr>
                <w:rFonts w:ascii="Calibri" w:hAnsi="Calibri" w:cs="Calibri"/>
                <w:b/>
                <w:bCs/>
                <w:sz w:val="22"/>
                <w:szCs w:val="22"/>
              </w:rPr>
            </w:pPr>
          </w:p>
          <w:p w14:paraId="5DA56CD7" w14:textId="77777777" w:rsidR="0031387C" w:rsidRPr="0031387C" w:rsidRDefault="0031387C" w:rsidP="0031387C">
            <w:pPr>
              <w:bidi/>
              <w:rPr>
                <w:rFonts w:ascii="Calibri" w:hAnsi="Calibri" w:cs="Calibri"/>
                <w:b/>
                <w:bCs/>
                <w:sz w:val="22"/>
                <w:szCs w:val="22"/>
              </w:rPr>
            </w:pPr>
          </w:p>
        </w:tc>
        <w:tc>
          <w:tcPr>
            <w:tcW w:w="850" w:type="pct"/>
          </w:tcPr>
          <w:p w14:paraId="2E4D66BF" w14:textId="77777777" w:rsidR="0031387C" w:rsidRPr="0031387C" w:rsidRDefault="0031387C" w:rsidP="0031387C">
            <w:pPr>
              <w:bidi/>
              <w:rPr>
                <w:rFonts w:ascii="Calibri" w:hAnsi="Calibri" w:cs="Calibri"/>
                <w:i/>
                <w:iCs/>
                <w:sz w:val="18"/>
                <w:szCs w:val="18"/>
              </w:rPr>
            </w:pPr>
            <w:r w:rsidRPr="0031387C">
              <w:rPr>
                <w:rFonts w:ascii="Calibri" w:hAnsi="Calibri" w:cs="Calibri"/>
                <w:i/>
                <w:iCs/>
                <w:sz w:val="18"/>
                <w:szCs w:val="18"/>
                <w:rtl/>
              </w:rPr>
              <w:t xml:space="preserve">المفوضية / الشريك مساحة آمنة </w:t>
            </w:r>
          </w:p>
        </w:tc>
        <w:tc>
          <w:tcPr>
            <w:tcW w:w="1551" w:type="pct"/>
          </w:tcPr>
          <w:p w14:paraId="6A6B83C7" w14:textId="77777777" w:rsidR="0031387C" w:rsidRPr="0031387C" w:rsidRDefault="0031387C" w:rsidP="0031387C">
            <w:pPr>
              <w:pStyle w:val="ListParagraph"/>
              <w:numPr>
                <w:ilvl w:val="0"/>
                <w:numId w:val="34"/>
              </w:numPr>
              <w:bidi/>
              <w:rPr>
                <w:rFonts w:ascii="Calibri" w:hAnsi="Calibri" w:cs="Calibri"/>
                <w:i/>
                <w:iCs/>
                <w:sz w:val="18"/>
                <w:szCs w:val="18"/>
              </w:rPr>
            </w:pPr>
            <w:r w:rsidRPr="0031387C">
              <w:rPr>
                <w:rFonts w:ascii="Calibri" w:hAnsi="Calibri" w:cs="Calibri"/>
                <w:i/>
                <w:iCs/>
                <w:sz w:val="18"/>
                <w:szCs w:val="18"/>
                <w:rtl/>
              </w:rPr>
              <w:t>لدى النساء والرجال والفتيات والفتيان ذوي الإعاقة احتياجات وقدرات متنوعة، والتي يجب فهمها لتوجيه البرامج، وتسهيل تحديد الحواجز وإزالتها، وتعزيز المساواة في الوصول والشمول.</w:t>
            </w:r>
          </w:p>
          <w:p w14:paraId="39AB53B1" w14:textId="22DED766" w:rsidR="0031387C" w:rsidRPr="0031387C" w:rsidRDefault="0031387C" w:rsidP="0031387C">
            <w:pPr>
              <w:pStyle w:val="ListParagraph"/>
              <w:numPr>
                <w:ilvl w:val="0"/>
                <w:numId w:val="34"/>
              </w:numPr>
              <w:bidi/>
              <w:rPr>
                <w:rFonts w:ascii="Calibri" w:hAnsi="Calibri" w:cs="Calibri"/>
                <w:i/>
                <w:iCs/>
                <w:sz w:val="18"/>
                <w:szCs w:val="18"/>
              </w:rPr>
            </w:pPr>
            <w:r w:rsidRPr="0031387C">
              <w:rPr>
                <w:rFonts w:ascii="Calibri" w:hAnsi="Calibri" w:cs="Calibri"/>
                <w:i/>
                <w:iCs/>
                <w:sz w:val="18"/>
                <w:szCs w:val="18"/>
                <w:rtl/>
              </w:rPr>
              <w:t xml:space="preserve">إذا تعرضت للتمييز أو السلوك المسيء بسبب </w:t>
            </w:r>
            <w:r w:rsidRPr="0031387C">
              <w:rPr>
                <w:rFonts w:ascii="Calibri" w:hAnsi="Calibri" w:cs="Calibri" w:hint="cs"/>
                <w:i/>
                <w:iCs/>
                <w:sz w:val="18"/>
                <w:szCs w:val="18"/>
                <w:rtl/>
              </w:rPr>
              <w:t>احتياجاتك،</w:t>
            </w:r>
            <w:r w:rsidRPr="0031387C">
              <w:rPr>
                <w:rFonts w:ascii="Calibri" w:hAnsi="Calibri" w:cs="Calibri"/>
                <w:i/>
                <w:iCs/>
                <w:sz w:val="18"/>
                <w:szCs w:val="18"/>
                <w:rtl/>
              </w:rPr>
              <w:t xml:space="preserve"> أو </w:t>
            </w:r>
            <w:r w:rsidR="00773254" w:rsidRPr="0031387C">
              <w:rPr>
                <w:rFonts w:ascii="Calibri" w:hAnsi="Calibri" w:cs="Calibri" w:hint="cs"/>
                <w:i/>
                <w:iCs/>
                <w:sz w:val="18"/>
                <w:szCs w:val="18"/>
                <w:rtl/>
              </w:rPr>
              <w:t>خصائصك المتنوعة ،</w:t>
            </w:r>
            <w:r w:rsidRPr="0031387C">
              <w:rPr>
                <w:rFonts w:ascii="Calibri" w:hAnsi="Calibri" w:cs="Calibri"/>
                <w:i/>
                <w:iCs/>
                <w:sz w:val="18"/>
                <w:szCs w:val="18"/>
                <w:rtl/>
              </w:rPr>
              <w:t xml:space="preserve">أو ميولك الجنسية أو هويتك </w:t>
            </w:r>
            <w:r w:rsidRPr="0031387C">
              <w:rPr>
                <w:rFonts w:ascii="Calibri" w:hAnsi="Calibri" w:cs="Calibri" w:hint="cs"/>
                <w:i/>
                <w:iCs/>
                <w:sz w:val="18"/>
                <w:szCs w:val="18"/>
                <w:rtl/>
              </w:rPr>
              <w:t>الجنسية،</w:t>
            </w:r>
            <w:r w:rsidRPr="0031387C">
              <w:rPr>
                <w:rFonts w:ascii="Calibri" w:hAnsi="Calibri" w:cs="Calibri"/>
                <w:i/>
                <w:iCs/>
                <w:sz w:val="18"/>
                <w:szCs w:val="18"/>
                <w:rtl/>
              </w:rPr>
              <w:t xml:space="preserve"> فيمكن للمفوضية / الشركاء مساعدتك في الوصول إلى الخدمات الصحية والدعم النفسي والاجتماعي الذي قد تحتاجه. </w:t>
            </w:r>
          </w:p>
          <w:p w14:paraId="7CB68470" w14:textId="77777777" w:rsidR="0031387C" w:rsidRPr="0031387C" w:rsidRDefault="0031387C" w:rsidP="0031387C">
            <w:pPr>
              <w:pStyle w:val="ListParagraph"/>
              <w:numPr>
                <w:ilvl w:val="0"/>
                <w:numId w:val="34"/>
              </w:numPr>
              <w:bidi/>
              <w:rPr>
                <w:rFonts w:ascii="Calibri" w:hAnsi="Calibri" w:cs="Calibri"/>
                <w:i/>
                <w:iCs/>
                <w:sz w:val="18"/>
                <w:szCs w:val="18"/>
              </w:rPr>
            </w:pPr>
            <w:r w:rsidRPr="0031387C">
              <w:rPr>
                <w:rFonts w:ascii="Calibri" w:hAnsi="Calibri" w:cs="Calibri"/>
                <w:i/>
                <w:iCs/>
                <w:sz w:val="18"/>
                <w:szCs w:val="18"/>
                <w:rtl/>
              </w:rPr>
              <w:t>[وضع علامات على المسافات] منطقة خالية من التمييز</w:t>
            </w:r>
          </w:p>
          <w:p w14:paraId="0103C669" w14:textId="77777777" w:rsidR="0031387C" w:rsidRPr="0031387C" w:rsidRDefault="0031387C" w:rsidP="0031387C">
            <w:pPr>
              <w:pStyle w:val="ListParagraph"/>
              <w:numPr>
                <w:ilvl w:val="0"/>
                <w:numId w:val="34"/>
              </w:numPr>
              <w:bidi/>
              <w:rPr>
                <w:rFonts w:ascii="Calibri" w:hAnsi="Calibri" w:cs="Calibri"/>
                <w:i/>
                <w:iCs/>
                <w:sz w:val="18"/>
                <w:szCs w:val="18"/>
              </w:rPr>
            </w:pPr>
            <w:r w:rsidRPr="0031387C">
              <w:rPr>
                <w:rFonts w:ascii="Calibri" w:hAnsi="Calibri" w:cs="Calibri"/>
                <w:i/>
                <w:iCs/>
                <w:sz w:val="18"/>
                <w:szCs w:val="18"/>
                <w:rtl/>
              </w:rPr>
              <w:lastRenderedPageBreak/>
              <w:t>[وضع علامات على المسافات] منطقة خالية من الكراهية</w:t>
            </w:r>
          </w:p>
          <w:p w14:paraId="08DF583B" w14:textId="77777777" w:rsidR="0031387C" w:rsidRPr="0031387C" w:rsidRDefault="0031387C" w:rsidP="0031387C">
            <w:pPr>
              <w:pStyle w:val="ListParagraph"/>
              <w:numPr>
                <w:ilvl w:val="0"/>
                <w:numId w:val="34"/>
              </w:numPr>
              <w:bidi/>
              <w:rPr>
                <w:rFonts w:ascii="Calibri" w:hAnsi="Calibri" w:cs="Calibri"/>
                <w:i/>
                <w:iCs/>
                <w:sz w:val="18"/>
                <w:szCs w:val="18"/>
              </w:rPr>
            </w:pPr>
            <w:r w:rsidRPr="0031387C">
              <w:rPr>
                <w:rFonts w:ascii="Calibri" w:hAnsi="Calibri" w:cs="Calibri"/>
                <w:i/>
                <w:iCs/>
                <w:sz w:val="18"/>
                <w:szCs w:val="18"/>
                <w:rtl/>
              </w:rPr>
              <w:t>[وضع علامات على المسافات] أنت بأمان هنا</w:t>
            </w:r>
          </w:p>
          <w:p w14:paraId="7B4877BE" w14:textId="77777777" w:rsidR="0031387C" w:rsidRPr="0031387C" w:rsidRDefault="0031387C" w:rsidP="0031387C">
            <w:pPr>
              <w:pStyle w:val="ListParagraph"/>
              <w:numPr>
                <w:ilvl w:val="0"/>
                <w:numId w:val="34"/>
              </w:numPr>
              <w:bidi/>
              <w:rPr>
                <w:rFonts w:ascii="Calibri" w:hAnsi="Calibri" w:cs="Calibri"/>
                <w:i/>
                <w:iCs/>
                <w:sz w:val="18"/>
                <w:szCs w:val="18"/>
              </w:rPr>
            </w:pPr>
            <w:r w:rsidRPr="0031387C">
              <w:rPr>
                <w:rFonts w:ascii="Calibri" w:hAnsi="Calibri" w:cs="Calibri"/>
                <w:i/>
                <w:iCs/>
                <w:sz w:val="18"/>
                <w:szCs w:val="18"/>
                <w:rtl/>
              </w:rPr>
              <w:t>سيتم التعامل مع حالتك وبياناتك والمعلومات التي تقدمها لنا بسرية تامة ولن يتم إبلاغ عائلتك أو مجتمعك</w:t>
            </w:r>
          </w:p>
          <w:p w14:paraId="2626B517" w14:textId="77777777" w:rsidR="0031387C" w:rsidRPr="0031387C" w:rsidRDefault="0031387C" w:rsidP="0031387C">
            <w:pPr>
              <w:pStyle w:val="ListParagraph"/>
              <w:numPr>
                <w:ilvl w:val="0"/>
                <w:numId w:val="34"/>
              </w:numPr>
              <w:bidi/>
              <w:rPr>
                <w:rFonts w:ascii="Calibri" w:hAnsi="Calibri" w:cs="Calibri"/>
                <w:i/>
                <w:iCs/>
                <w:sz w:val="18"/>
                <w:szCs w:val="18"/>
              </w:rPr>
            </w:pPr>
            <w:r w:rsidRPr="0031387C">
              <w:rPr>
                <w:rFonts w:ascii="Calibri" w:hAnsi="Calibri" w:cs="Calibri"/>
                <w:i/>
                <w:iCs/>
                <w:sz w:val="18"/>
                <w:szCs w:val="18"/>
                <w:rtl/>
              </w:rPr>
              <w:t>يتوفر موظفو الحماية التابعون للمفوضية على الاتصال السريع إذا كنت بحاجة إلى مساعدة فورية</w:t>
            </w:r>
          </w:p>
          <w:p w14:paraId="35FDF55E" w14:textId="5B645E4D" w:rsidR="0031387C" w:rsidRPr="0031387C" w:rsidRDefault="0031387C" w:rsidP="0031387C">
            <w:pPr>
              <w:pStyle w:val="ListParagraph"/>
              <w:numPr>
                <w:ilvl w:val="0"/>
                <w:numId w:val="34"/>
              </w:numPr>
              <w:bidi/>
              <w:rPr>
                <w:rFonts w:ascii="Calibri" w:hAnsi="Calibri" w:cs="Calibri"/>
                <w:i/>
                <w:iCs/>
                <w:sz w:val="18"/>
                <w:szCs w:val="18"/>
              </w:rPr>
            </w:pPr>
            <w:r w:rsidRPr="0031387C">
              <w:rPr>
                <w:rFonts w:ascii="Calibri" w:hAnsi="Calibri" w:cs="Calibri"/>
                <w:i/>
                <w:iCs/>
                <w:sz w:val="18"/>
                <w:szCs w:val="18"/>
                <w:rtl/>
              </w:rPr>
              <w:t xml:space="preserve">هذه قناة </w:t>
            </w:r>
            <w:r w:rsidRPr="0031387C">
              <w:rPr>
                <w:rFonts w:ascii="Calibri" w:hAnsi="Calibri" w:cs="Calibri" w:hint="cs"/>
                <w:i/>
                <w:iCs/>
                <w:sz w:val="18"/>
                <w:szCs w:val="18"/>
                <w:rtl/>
              </w:rPr>
              <w:t>آمنة،</w:t>
            </w:r>
            <w:r w:rsidRPr="0031387C">
              <w:rPr>
                <w:rFonts w:ascii="Calibri" w:hAnsi="Calibri" w:cs="Calibri"/>
                <w:i/>
                <w:iCs/>
                <w:sz w:val="18"/>
                <w:szCs w:val="18"/>
                <w:rtl/>
              </w:rPr>
              <w:t xml:space="preserve"> جهة الاتصال: [نقاط الدخول]</w:t>
            </w:r>
          </w:p>
        </w:tc>
        <w:tc>
          <w:tcPr>
            <w:tcW w:w="800" w:type="pct"/>
            <w:vMerge/>
          </w:tcPr>
          <w:p w14:paraId="6ABAF1F6" w14:textId="77777777" w:rsidR="0031387C" w:rsidRPr="0031387C" w:rsidRDefault="0031387C" w:rsidP="0031387C">
            <w:pPr>
              <w:pStyle w:val="ListParagraph"/>
              <w:numPr>
                <w:ilvl w:val="0"/>
                <w:numId w:val="36"/>
              </w:numPr>
              <w:bidi/>
              <w:rPr>
                <w:rFonts w:ascii="Calibri" w:hAnsi="Calibri" w:cs="Calibri"/>
                <w:sz w:val="18"/>
                <w:szCs w:val="18"/>
              </w:rPr>
            </w:pPr>
          </w:p>
        </w:tc>
        <w:tc>
          <w:tcPr>
            <w:tcW w:w="750" w:type="pct"/>
            <w:vMerge/>
          </w:tcPr>
          <w:p w14:paraId="20E149E7" w14:textId="77777777" w:rsidR="0031387C" w:rsidRPr="0031387C" w:rsidRDefault="0031387C" w:rsidP="0031387C">
            <w:pPr>
              <w:bidi/>
              <w:rPr>
                <w:rFonts w:ascii="Calibri" w:hAnsi="Calibri" w:cs="Calibri"/>
                <w:sz w:val="18"/>
                <w:szCs w:val="18"/>
              </w:rPr>
            </w:pPr>
          </w:p>
        </w:tc>
        <w:tc>
          <w:tcPr>
            <w:tcW w:w="500" w:type="pct"/>
            <w:vMerge/>
          </w:tcPr>
          <w:p w14:paraId="7DDCED18" w14:textId="77777777" w:rsidR="0031387C" w:rsidRPr="0031387C" w:rsidRDefault="0031387C" w:rsidP="0031387C">
            <w:pPr>
              <w:bidi/>
              <w:rPr>
                <w:rFonts w:ascii="Calibri" w:hAnsi="Calibri" w:cs="Calibri"/>
                <w:sz w:val="18"/>
                <w:szCs w:val="18"/>
              </w:rPr>
            </w:pPr>
          </w:p>
        </w:tc>
      </w:tr>
    </w:tbl>
    <w:p w14:paraId="0B7605A4" w14:textId="77777777" w:rsidR="00FD3626" w:rsidRPr="00B7431F" w:rsidRDefault="00FD3626" w:rsidP="00FD3626">
      <w:pPr>
        <w:spacing w:after="0"/>
        <w:rPr>
          <w:rFonts w:ascii="Lato" w:hAnsi="Lato" w:cs="Calibri"/>
          <w:sz w:val="22"/>
          <w:szCs w:val="22"/>
          <w:lang w:val="en-US"/>
        </w:rPr>
      </w:pPr>
    </w:p>
    <w:p w14:paraId="49C3288A" w14:textId="77777777" w:rsidR="00FD3626" w:rsidRPr="00B7431F" w:rsidRDefault="00FD3626" w:rsidP="00FD3626">
      <w:pPr>
        <w:spacing w:after="0"/>
        <w:rPr>
          <w:rFonts w:ascii="Lato" w:hAnsi="Lato" w:cs="Calibri"/>
          <w:sz w:val="22"/>
          <w:szCs w:val="22"/>
          <w:lang w:val="en-US"/>
        </w:rPr>
      </w:pPr>
    </w:p>
    <w:p w14:paraId="4269954C" w14:textId="77777777" w:rsidR="00FD3626" w:rsidRPr="00B7431F" w:rsidRDefault="00FD3626" w:rsidP="004F749C">
      <w:pPr>
        <w:spacing w:after="0"/>
        <w:rPr>
          <w:rFonts w:ascii="Lato" w:hAnsi="Lato" w:cs="Calibri"/>
          <w:sz w:val="22"/>
          <w:szCs w:val="22"/>
          <w:lang w:val="en-US"/>
        </w:rPr>
      </w:pPr>
    </w:p>
    <w:sectPr w:rsidR="00FD3626" w:rsidRPr="00B7431F" w:rsidSect="00697DFB">
      <w:footerReference w:type="default" r:id="rId11"/>
      <w:headerReference w:type="first" r:id="rId12"/>
      <w:footerReference w:type="first" r:id="rId13"/>
      <w:pgSz w:w="16838" w:h="11906" w:orient="landscape"/>
      <w:pgMar w:top="1080" w:right="216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BFE0A" w14:textId="77777777" w:rsidR="000B5654" w:rsidRDefault="000B5654" w:rsidP="00647762">
      <w:pPr>
        <w:spacing w:after="0" w:line="240" w:lineRule="auto"/>
      </w:pPr>
      <w:r>
        <w:separator/>
      </w:r>
    </w:p>
  </w:endnote>
  <w:endnote w:type="continuationSeparator" w:id="0">
    <w:p w14:paraId="3F52182F" w14:textId="77777777" w:rsidR="000B5654" w:rsidRDefault="000B5654" w:rsidP="00647762">
      <w:pPr>
        <w:spacing w:after="0" w:line="240" w:lineRule="auto"/>
      </w:pPr>
      <w:r>
        <w:continuationSeparator/>
      </w:r>
    </w:p>
  </w:endnote>
  <w:endnote w:type="continuationNotice" w:id="1">
    <w:p w14:paraId="1F6351B6" w14:textId="77777777" w:rsidR="000B5654" w:rsidRDefault="000B5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61DF257B" w14:textId="77777777" w:rsidR="000A2525" w:rsidRDefault="000A2525" w:rsidP="000A2525">
            <w:pPr>
              <w:pStyle w:val="Footer"/>
              <w:rPr>
                <w:sz w:val="12"/>
              </w:rPr>
            </w:pPr>
          </w:p>
          <w:p w14:paraId="48ADBF11"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4" behindDoc="0" locked="0" layoutInCell="1" allowOverlap="1" wp14:anchorId="7481570C" wp14:editId="20F5580E">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7580D0"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4C87D1C8" w14:textId="67A7E50C" w:rsidR="000A2525" w:rsidRPr="000A2525" w:rsidRDefault="000A2525" w:rsidP="000A2525">
            <w:pPr>
              <w:pStyle w:val="Footer"/>
              <w:tabs>
                <w:tab w:val="clear" w:pos="9026"/>
                <w:tab w:val="right" w:pos="9639"/>
              </w:tabs>
              <w:ind w:right="-681"/>
              <w:rPr>
                <w:szCs w:val="22"/>
              </w:rPr>
            </w:pP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523" w14:textId="77777777" w:rsidR="000A2525" w:rsidRDefault="000A2525" w:rsidP="000A2525">
    <w:pPr>
      <w:pStyle w:val="Footer"/>
      <w:rPr>
        <w:sz w:val="12"/>
      </w:rPr>
    </w:pPr>
  </w:p>
  <w:p w14:paraId="2A2491C3"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3" behindDoc="0" locked="0" layoutInCell="1" allowOverlap="1" wp14:anchorId="5E574F77" wp14:editId="569065BD">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B78D57" id="Straight Connector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268F969F" w14:textId="71B10D2C" w:rsidR="0058157A" w:rsidRPr="00B205F0" w:rsidRDefault="0058157A" w:rsidP="0058157A">
    <w:pPr>
      <w:pStyle w:val="Footer"/>
      <w:tabs>
        <w:tab w:val="left" w:pos="1795"/>
        <w:tab w:val="right" w:pos="9639"/>
      </w:tabs>
      <w:ind w:right="-681"/>
      <w:rPr>
        <w:b/>
        <w:bCs/>
        <w:color w:val="0072BC" w:themeColor="accent1"/>
        <w:sz w:val="18"/>
        <w:szCs w:val="18"/>
      </w:rPr>
    </w:pPr>
    <w:r w:rsidRPr="00B205F0">
      <w:rPr>
        <w:b/>
        <w:bCs/>
        <w:color w:val="0072BC" w:themeColor="accent1"/>
        <w:sz w:val="18"/>
        <w:szCs w:val="18"/>
      </w:rPr>
      <w:t xml:space="preserve">For more </w:t>
    </w:r>
    <w:r w:rsidR="00317478">
      <w:rPr>
        <w:b/>
        <w:bCs/>
        <w:color w:val="0072BC" w:themeColor="accent1"/>
        <w:sz w:val="18"/>
        <w:szCs w:val="18"/>
      </w:rPr>
      <w:t>information</w:t>
    </w:r>
    <w:r w:rsidRPr="00B205F0">
      <w:rPr>
        <w:b/>
        <w:bCs/>
        <w:color w:val="0072BC" w:themeColor="accent1"/>
        <w:sz w:val="18"/>
        <w:szCs w:val="18"/>
      </w:rPr>
      <w:t xml:space="preserve">, please contact: </w:t>
    </w:r>
  </w:p>
  <w:p w14:paraId="321266C0" w14:textId="1F9AC5BE" w:rsidR="00F957B4" w:rsidRPr="0004453A" w:rsidRDefault="009751FB" w:rsidP="0058157A">
    <w:pPr>
      <w:pStyle w:val="Footer"/>
      <w:tabs>
        <w:tab w:val="left" w:pos="1795"/>
        <w:tab w:val="right" w:pos="9639"/>
      </w:tabs>
      <w:ind w:right="-681"/>
      <w:rPr>
        <w:color w:val="0072BC" w:themeColor="accent1"/>
        <w:sz w:val="18"/>
        <w:szCs w:val="18"/>
      </w:rPr>
    </w:pPr>
    <w:r>
      <w:rPr>
        <w:color w:val="0072BC" w:themeColor="accent1"/>
        <w:sz w:val="18"/>
        <w:szCs w:val="18"/>
      </w:rPr>
      <w:t xml:space="preserve"> </w:t>
    </w:r>
  </w:p>
  <w:p w14:paraId="57F8BBB5" w14:textId="08A73BEA" w:rsidR="000A2525" w:rsidRPr="0004453A" w:rsidRDefault="00B23171" w:rsidP="0058157A">
    <w:pPr>
      <w:pStyle w:val="Footer"/>
      <w:tabs>
        <w:tab w:val="clear" w:pos="9026"/>
        <w:tab w:val="left" w:pos="1795"/>
        <w:tab w:val="right" w:pos="9639"/>
      </w:tabs>
      <w:ind w:right="-681"/>
      <w:rPr>
        <w:szCs w:val="22"/>
      </w:rPr>
    </w:pPr>
    <w:r w:rsidRPr="00D716E9">
      <w:rPr>
        <w:sz w:val="18"/>
        <w:szCs w:val="18"/>
      </w:rPr>
      <w:t>MENA Regional Bureau Community-based Protection Unit</w:t>
    </w:r>
    <w:r w:rsidR="00D716E9" w:rsidRPr="00D716E9">
      <w:rPr>
        <w:sz w:val="18"/>
        <w:szCs w:val="18"/>
      </w:rPr>
      <w:t xml:space="preserve">: </w:t>
    </w:r>
    <w:hyperlink r:id="rId1" w:history="1">
      <w:r w:rsidR="00D716E9" w:rsidRPr="000E2480">
        <w:rPr>
          <w:rStyle w:val="Hyperlink"/>
          <w:sz w:val="18"/>
          <w:szCs w:val="18"/>
        </w:rPr>
        <w:t>jorammenacbp@unhcr.org</w:t>
      </w:r>
    </w:hyperlink>
    <w:r w:rsidR="00D716E9">
      <w:rPr>
        <w:sz w:val="18"/>
        <w:szCs w:val="18"/>
      </w:rPr>
      <w:t xml:space="preserve"> </w:t>
    </w:r>
    <w:r w:rsidR="000A2525" w:rsidRPr="0004453A">
      <w:rPr>
        <w:color w:val="0072BC" w:themeColor="accent1"/>
        <w:sz w:val="18"/>
        <w:szCs w:val="18"/>
      </w:rPr>
      <w:tab/>
    </w:r>
    <w:r w:rsidR="006B7760" w:rsidRPr="0004453A">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2B8E" w14:textId="77777777" w:rsidR="000B5654" w:rsidRDefault="000B5654" w:rsidP="00647762">
      <w:pPr>
        <w:spacing w:after="0" w:line="240" w:lineRule="auto"/>
      </w:pPr>
      <w:r>
        <w:separator/>
      </w:r>
    </w:p>
  </w:footnote>
  <w:footnote w:type="continuationSeparator" w:id="0">
    <w:p w14:paraId="42AD50EA" w14:textId="77777777" w:rsidR="000B5654" w:rsidRDefault="000B5654" w:rsidP="00647762">
      <w:pPr>
        <w:spacing w:after="0" w:line="240" w:lineRule="auto"/>
      </w:pPr>
      <w:r>
        <w:continuationSeparator/>
      </w:r>
    </w:p>
  </w:footnote>
  <w:footnote w:type="continuationNotice" w:id="1">
    <w:p w14:paraId="14084471" w14:textId="77777777" w:rsidR="000B5654" w:rsidRDefault="000B5654">
      <w:pPr>
        <w:spacing w:after="0" w:line="240" w:lineRule="auto"/>
      </w:pPr>
    </w:p>
  </w:footnote>
  <w:footnote w:id="2">
    <w:p w14:paraId="3AE6A238" w14:textId="77777777" w:rsidR="00B332FA" w:rsidRPr="0097012C" w:rsidRDefault="00B332FA" w:rsidP="00317478">
      <w:pPr>
        <w:pStyle w:val="FootnoteText"/>
        <w:rPr>
          <w:sz w:val="16"/>
          <w:szCs w:val="16"/>
        </w:rPr>
      </w:pPr>
      <w:r>
        <w:rPr>
          <w:rStyle w:val="FootnoteReference"/>
        </w:rPr>
        <w:footnoteRef/>
      </w:r>
      <w:r w:rsidRPr="000A3CA7">
        <w:rPr>
          <w:sz w:val="16"/>
          <w:szCs w:val="16"/>
        </w:rPr>
        <w:t xml:space="preserve"> </w:t>
      </w:r>
      <w:r>
        <w:rPr>
          <w:sz w:val="16"/>
          <w:szCs w:val="16"/>
        </w:rPr>
        <w:t xml:space="preserve">Potential barriers to consider a) </w:t>
      </w:r>
      <w:r w:rsidRPr="0097012C">
        <w:rPr>
          <w:sz w:val="16"/>
          <w:szCs w:val="16"/>
        </w:rPr>
        <w:t>the interaction</w:t>
      </w:r>
      <w:r>
        <w:rPr>
          <w:sz w:val="16"/>
          <w:szCs w:val="16"/>
        </w:rPr>
        <w:t xml:space="preserve"> </w:t>
      </w:r>
      <w:r w:rsidRPr="0097012C">
        <w:rPr>
          <w:sz w:val="16"/>
          <w:szCs w:val="16"/>
        </w:rPr>
        <w:t>between an individual’s impairment and</w:t>
      </w:r>
      <w:r>
        <w:rPr>
          <w:sz w:val="16"/>
          <w:szCs w:val="16"/>
        </w:rPr>
        <w:t xml:space="preserve"> </w:t>
      </w:r>
      <w:r w:rsidRPr="0097012C">
        <w:rPr>
          <w:sz w:val="16"/>
          <w:szCs w:val="16"/>
        </w:rPr>
        <w:t>various barriers, including attitudinal and</w:t>
      </w:r>
    </w:p>
    <w:p w14:paraId="13094A93" w14:textId="5C207183" w:rsidR="00B332FA" w:rsidRPr="001A507B" w:rsidRDefault="00B332FA" w:rsidP="000A3CA7">
      <w:pPr>
        <w:pStyle w:val="FootnoteText"/>
        <w:rPr>
          <w:sz w:val="16"/>
          <w:szCs w:val="16"/>
        </w:rPr>
      </w:pPr>
      <w:r w:rsidRPr="0097012C">
        <w:rPr>
          <w:sz w:val="16"/>
          <w:szCs w:val="16"/>
        </w:rPr>
        <w:t>environmental barriers</w:t>
      </w:r>
      <w:r>
        <w:rPr>
          <w:sz w:val="16"/>
          <w:szCs w:val="16"/>
        </w:rPr>
        <w:t>; b) l</w:t>
      </w:r>
      <w:r w:rsidRPr="000A3CA7">
        <w:rPr>
          <w:sz w:val="16"/>
          <w:szCs w:val="16"/>
        </w:rPr>
        <w:t xml:space="preserve">anguage for individuals who don’t speak </w:t>
      </w:r>
      <w:r>
        <w:rPr>
          <w:sz w:val="16"/>
          <w:szCs w:val="16"/>
        </w:rPr>
        <w:t xml:space="preserve">English, </w:t>
      </w:r>
      <w:r w:rsidRPr="000A3CA7">
        <w:rPr>
          <w:sz w:val="16"/>
          <w:szCs w:val="16"/>
        </w:rPr>
        <w:t>French or Arabic</w:t>
      </w:r>
      <w:r>
        <w:rPr>
          <w:sz w:val="16"/>
          <w:szCs w:val="16"/>
        </w:rPr>
        <w:t xml:space="preserve">; c) </w:t>
      </w:r>
      <w:r w:rsidRPr="000A3CA7">
        <w:rPr>
          <w:sz w:val="16"/>
          <w:szCs w:val="16"/>
        </w:rPr>
        <w:t>Psychological state: Some individuals might not self-identify as victims of persecution – especially when form of harm common or felt others suffered more greatly</w:t>
      </w:r>
      <w:r>
        <w:rPr>
          <w:sz w:val="16"/>
          <w:szCs w:val="16"/>
        </w:rPr>
        <w:t xml:space="preserve">; </w:t>
      </w:r>
      <w:r w:rsidRPr="000A3CA7">
        <w:rPr>
          <w:sz w:val="16"/>
          <w:szCs w:val="16"/>
        </w:rPr>
        <w:t>Social norms: Cultural norms prevent speaking about violence suffered</w:t>
      </w:r>
      <w:r>
        <w:rPr>
          <w:sz w:val="16"/>
          <w:szCs w:val="16"/>
        </w:rPr>
        <w:t xml:space="preserve">; d) Different levels of knowledge about nature of protection or right to asylum; d) </w:t>
      </w:r>
      <w:r w:rsidRPr="000A3CA7">
        <w:rPr>
          <w:sz w:val="16"/>
          <w:szCs w:val="16"/>
        </w:rPr>
        <w:t>Fear/mistrust: Fear of arrest/deportation, mistrust of police, those who seem foreign or roles seem unclear (humanitarian workers)</w:t>
      </w:r>
      <w:r>
        <w:rPr>
          <w:sz w:val="16"/>
          <w:szCs w:val="16"/>
        </w:rPr>
        <w:t>.</w:t>
      </w:r>
    </w:p>
  </w:footnote>
  <w:footnote w:id="3">
    <w:p w14:paraId="78C357C2" w14:textId="77777777" w:rsidR="00595F88" w:rsidRPr="00595F88" w:rsidRDefault="00595F88" w:rsidP="00FD3626">
      <w:pPr>
        <w:pStyle w:val="FootnoteText"/>
        <w:rPr>
          <w:sz w:val="16"/>
          <w:szCs w:val="16"/>
          <w:lang w:val="fr-FR"/>
        </w:rPr>
      </w:pPr>
      <w:r>
        <w:rPr>
          <w:rStyle w:val="FootnoteReference"/>
        </w:rPr>
        <w:footnoteRef/>
      </w:r>
      <w:r w:rsidRPr="00595F88">
        <w:rPr>
          <w:sz w:val="16"/>
          <w:szCs w:val="16"/>
          <w:lang w:val="fr-FR"/>
        </w:rPr>
        <w:t xml:space="preserve"> Obstacles potentiels à prendre en compte a) l'interaction entre les déficiences d'une personne et divers obstacles, y compris les obstacles comportementaux et</w:t>
      </w:r>
    </w:p>
    <w:p w14:paraId="790A9E64" w14:textId="77777777" w:rsidR="00595F88" w:rsidRPr="00595F88" w:rsidRDefault="00595F88" w:rsidP="00FD3626">
      <w:pPr>
        <w:pStyle w:val="FootnoteText"/>
        <w:rPr>
          <w:sz w:val="16"/>
          <w:szCs w:val="16"/>
          <w:lang w:val="fr-FR"/>
        </w:rPr>
      </w:pPr>
      <w:r w:rsidRPr="00595F88">
        <w:rPr>
          <w:sz w:val="16"/>
          <w:szCs w:val="16"/>
          <w:lang w:val="fr-FR"/>
        </w:rPr>
        <w:t>les barrières environnementales ; b) la langue pour les personnes qui ne parlent ni l'anglais, ni le français, ni l'arabe ; c) État psychologique : Certaines personnes peuvent ne pas s'identifier comme victimes de persécution – en particulier lorsque la forme de préjudice est courante ou que d'autres personnes en souffrent plus ; Normes sociales : Les normes culturelles empêchent de parler des violences subies ; d) Différents niveaux de connaissance de la nature de la protection ou du droit d'asile ; d) Peur/méfiance : Peur d'être arrêté/expulsé, méfiance à l'égard de la police, de ceux qui semblent étrangers ou dont les rôles semblent flous (travailleurs humanitaires).</w:t>
      </w:r>
    </w:p>
  </w:footnote>
  <w:footnote w:id="4">
    <w:p w14:paraId="2633C81F" w14:textId="7C254BDF" w:rsidR="0031387C" w:rsidRPr="0097012C" w:rsidRDefault="0031387C" w:rsidP="00FD3626">
      <w:pPr>
        <w:pStyle w:val="FootnoteText"/>
        <w:bidi/>
        <w:rPr>
          <w:sz w:val="16"/>
          <w:szCs w:val="16"/>
        </w:rPr>
      </w:pPr>
      <w:r>
        <w:rPr>
          <w:rStyle w:val="FootnoteReference"/>
          <w:rtl/>
        </w:rPr>
        <w:footnoteRef/>
      </w:r>
      <w:r w:rsidRPr="000A3CA7">
        <w:rPr>
          <w:sz w:val="16"/>
          <w:szCs w:val="16"/>
          <w:rtl/>
        </w:rPr>
        <w:t xml:space="preserve"> العوائق المحتملة التي يجب مراعاتها أ) التفاعل بين إعاقة الفرد والحواجز </w:t>
      </w:r>
      <w:r w:rsidRPr="000A3CA7">
        <w:rPr>
          <w:rFonts w:hint="cs"/>
          <w:sz w:val="16"/>
          <w:szCs w:val="16"/>
          <w:rtl/>
        </w:rPr>
        <w:t>المختلفة،</w:t>
      </w:r>
      <w:r w:rsidRPr="000A3CA7">
        <w:rPr>
          <w:sz w:val="16"/>
          <w:szCs w:val="16"/>
          <w:rtl/>
        </w:rPr>
        <w:t xml:space="preserve"> بما في ذلك المواقف و</w:t>
      </w:r>
    </w:p>
    <w:p w14:paraId="2B9120E2" w14:textId="491C3416" w:rsidR="0031387C" w:rsidRPr="001A507B" w:rsidRDefault="0031387C" w:rsidP="00FD3626">
      <w:pPr>
        <w:pStyle w:val="FootnoteText"/>
        <w:bidi/>
        <w:rPr>
          <w:sz w:val="16"/>
          <w:szCs w:val="16"/>
        </w:rPr>
      </w:pPr>
      <w:r w:rsidRPr="0097012C">
        <w:rPr>
          <w:sz w:val="16"/>
          <w:szCs w:val="16"/>
          <w:rtl/>
        </w:rPr>
        <w:t xml:space="preserve">الحواجز البيئية ب) لغة الأفراد الذين لا يتحدثون الإنجليزية أو الفرنسية أو العربية. ج) الحالة النفسية: قد لا يعرف بعض الأفراد أنفسهم كضحايا للاضطهاد - خاصة عندما يكون شكل من أشكال الأذى شائعا أو يشعر أن الآخرين عانوا أكثر من ذلك. الأعراف الاجتماعية: الأعراف الثقافية تمنع الحديث عن العنف الذي يعاني منه. (د) اختلاف مستويات المعرفة بطبيعة الحماية أو الحق في اللجوء؛ د) الخوف / عدم الثقة: الخوف من الاعتقال / </w:t>
      </w:r>
      <w:r w:rsidRPr="0097012C">
        <w:rPr>
          <w:rFonts w:hint="cs"/>
          <w:sz w:val="16"/>
          <w:szCs w:val="16"/>
          <w:rtl/>
        </w:rPr>
        <w:t>الترحيل،</w:t>
      </w:r>
      <w:r w:rsidRPr="0097012C">
        <w:rPr>
          <w:sz w:val="16"/>
          <w:szCs w:val="16"/>
          <w:rtl/>
        </w:rPr>
        <w:t xml:space="preserve"> وعدم الثقة في </w:t>
      </w:r>
      <w:r w:rsidRPr="0097012C">
        <w:rPr>
          <w:rFonts w:hint="cs"/>
          <w:sz w:val="16"/>
          <w:szCs w:val="16"/>
          <w:rtl/>
        </w:rPr>
        <w:t>الشرطة،</w:t>
      </w:r>
      <w:r w:rsidRPr="0097012C">
        <w:rPr>
          <w:sz w:val="16"/>
          <w:szCs w:val="16"/>
          <w:rtl/>
        </w:rPr>
        <w:t xml:space="preserve"> وأولئك الذين يبدون أجانب أو أدوار غير واضحة (العاملون في المجال الإنساني).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5AA134E9" w:rsidR="00647762" w:rsidRDefault="005D0D7E"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1" behindDoc="0" locked="0" layoutInCell="1" allowOverlap="1" wp14:anchorId="7F3FCBC0" wp14:editId="14FFB007">
              <wp:simplePos x="0" y="0"/>
              <wp:positionH relativeFrom="column">
                <wp:posOffset>6032500</wp:posOffset>
              </wp:positionH>
              <wp:positionV relativeFrom="paragraph">
                <wp:posOffset>306070</wp:posOffset>
              </wp:positionV>
              <wp:extent cx="3001010" cy="65405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25690411" w:rsidR="008D1C4A" w:rsidRDefault="008D1C4A" w:rsidP="008D1C4A">
                          <w:pPr>
                            <w:pStyle w:val="Title"/>
                            <w:jc w:val="center"/>
                            <w:rPr>
                              <w:sz w:val="32"/>
                              <w:szCs w:val="32"/>
                              <w:lang w:val="en-US"/>
                            </w:rPr>
                          </w:pPr>
                          <w:r>
                            <w:rPr>
                              <w:sz w:val="32"/>
                              <w:szCs w:val="32"/>
                              <w:lang w:val="en-US"/>
                            </w:rPr>
                            <w:t xml:space="preserve">Protection </w:t>
                          </w:r>
                          <w:r w:rsidR="00C41974">
                            <w:rPr>
                              <w:sz w:val="32"/>
                              <w:szCs w:val="32"/>
                              <w:lang w:val="en-US"/>
                            </w:rPr>
                            <w:t>S</w:t>
                          </w:r>
                          <w:r>
                            <w:rPr>
                              <w:sz w:val="32"/>
                              <w:szCs w:val="32"/>
                              <w:lang w:val="en-US"/>
                            </w:rPr>
                            <w:t>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 o:spid="_x0000_s1026" type="#_x0000_t202" style="position:absolute;margin-left:475pt;margin-top:24.1pt;width:236.3pt;height: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25690411" w:rsidR="008D1C4A" w:rsidRDefault="008D1C4A" w:rsidP="008D1C4A">
                    <w:pPr>
                      <w:pStyle w:val="Title"/>
                      <w:jc w:val="center"/>
                      <w:rPr>
                        <w:sz w:val="32"/>
                        <w:szCs w:val="32"/>
                        <w:lang w:val="en-US"/>
                      </w:rPr>
                    </w:pPr>
                    <w:r>
                      <w:rPr>
                        <w:sz w:val="32"/>
                        <w:szCs w:val="32"/>
                        <w:lang w:val="en-US"/>
                      </w:rPr>
                      <w:t xml:space="preserve">Protection </w:t>
                    </w:r>
                    <w:r w:rsidR="00C41974">
                      <w:rPr>
                        <w:sz w:val="32"/>
                        <w:szCs w:val="32"/>
                        <w:lang w:val="en-US"/>
                      </w:rPr>
                      <w:t>S</w:t>
                    </w:r>
                    <w:r>
                      <w:rPr>
                        <w:sz w:val="32"/>
                        <w:szCs w:val="32"/>
                        <w:lang w:val="en-US"/>
                      </w:rPr>
                      <w:t>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Pr>
        <w:noProof/>
        <w:lang w:eastAsia="en-GB"/>
      </w:rPr>
      <w:drawing>
        <wp:inline distT="0" distB="0" distL="0" distR="0" wp14:anchorId="3107142B" wp14:editId="113D955C">
          <wp:extent cx="2705100" cy="1082494"/>
          <wp:effectExtent l="0" t="0" r="0" b="381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5465" cy="1090643"/>
                  </a:xfrm>
                  <a:prstGeom prst="rect">
                    <a:avLst/>
                  </a:prstGeom>
                </pic:spPr>
              </pic:pic>
            </a:graphicData>
          </a:graphic>
        </wp:inline>
      </w:drawing>
    </w:r>
    <w:r w:rsidR="000A2525">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70C"/>
    <w:multiLevelType w:val="hybridMultilevel"/>
    <w:tmpl w:val="4BD6D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07C0B"/>
    <w:multiLevelType w:val="hybridMultilevel"/>
    <w:tmpl w:val="295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75EB"/>
    <w:multiLevelType w:val="hybridMultilevel"/>
    <w:tmpl w:val="1BC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810E6"/>
    <w:multiLevelType w:val="hybridMultilevel"/>
    <w:tmpl w:val="E80C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32DCE"/>
    <w:multiLevelType w:val="hybridMultilevel"/>
    <w:tmpl w:val="5BF8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57B23"/>
    <w:multiLevelType w:val="hybridMultilevel"/>
    <w:tmpl w:val="924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7D2727"/>
    <w:multiLevelType w:val="hybridMultilevel"/>
    <w:tmpl w:val="669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77076"/>
    <w:multiLevelType w:val="hybridMultilevel"/>
    <w:tmpl w:val="70606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A67DBA"/>
    <w:multiLevelType w:val="hybridMultilevel"/>
    <w:tmpl w:val="22D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71D21"/>
    <w:multiLevelType w:val="hybridMultilevel"/>
    <w:tmpl w:val="557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B51CD"/>
    <w:multiLevelType w:val="hybridMultilevel"/>
    <w:tmpl w:val="CFA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B29E8"/>
    <w:multiLevelType w:val="hybridMultilevel"/>
    <w:tmpl w:val="E96E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B00E9"/>
    <w:multiLevelType w:val="hybridMultilevel"/>
    <w:tmpl w:val="2A0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90765"/>
    <w:multiLevelType w:val="hybridMultilevel"/>
    <w:tmpl w:val="AA7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04D05"/>
    <w:multiLevelType w:val="hybridMultilevel"/>
    <w:tmpl w:val="E3F82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492588"/>
    <w:multiLevelType w:val="hybridMultilevel"/>
    <w:tmpl w:val="1BD2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F4C8C"/>
    <w:multiLevelType w:val="hybridMultilevel"/>
    <w:tmpl w:val="C9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15A35"/>
    <w:multiLevelType w:val="hybridMultilevel"/>
    <w:tmpl w:val="E01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57797"/>
    <w:multiLevelType w:val="hybridMultilevel"/>
    <w:tmpl w:val="66763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ED6C76"/>
    <w:multiLevelType w:val="hybridMultilevel"/>
    <w:tmpl w:val="85E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4CEF21C2"/>
    <w:multiLevelType w:val="hybridMultilevel"/>
    <w:tmpl w:val="2854A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FC7167"/>
    <w:multiLevelType w:val="hybridMultilevel"/>
    <w:tmpl w:val="893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56EE7"/>
    <w:multiLevelType w:val="hybridMultilevel"/>
    <w:tmpl w:val="E640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5404F"/>
    <w:multiLevelType w:val="hybridMultilevel"/>
    <w:tmpl w:val="BF745A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5700FD"/>
    <w:multiLevelType w:val="hybridMultilevel"/>
    <w:tmpl w:val="44888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9F2492"/>
    <w:multiLevelType w:val="hybridMultilevel"/>
    <w:tmpl w:val="79B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F5188"/>
    <w:multiLevelType w:val="hybridMultilevel"/>
    <w:tmpl w:val="0B029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459C8"/>
    <w:multiLevelType w:val="hybridMultilevel"/>
    <w:tmpl w:val="93B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248CB"/>
    <w:multiLevelType w:val="hybridMultilevel"/>
    <w:tmpl w:val="BAD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64427"/>
    <w:multiLevelType w:val="hybridMultilevel"/>
    <w:tmpl w:val="B4BE5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75217F"/>
    <w:multiLevelType w:val="hybridMultilevel"/>
    <w:tmpl w:val="9A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E7FF2"/>
    <w:multiLevelType w:val="hybridMultilevel"/>
    <w:tmpl w:val="18AC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835939">
    <w:abstractNumId w:val="6"/>
  </w:num>
  <w:num w:numId="2" w16cid:durableId="358120945">
    <w:abstractNumId w:val="6"/>
  </w:num>
  <w:num w:numId="3" w16cid:durableId="1124546144">
    <w:abstractNumId w:val="6"/>
  </w:num>
  <w:num w:numId="4" w16cid:durableId="1550798091">
    <w:abstractNumId w:val="6"/>
  </w:num>
  <w:num w:numId="5" w16cid:durableId="634794424">
    <w:abstractNumId w:val="6"/>
  </w:num>
  <w:num w:numId="6" w16cid:durableId="2032147070">
    <w:abstractNumId w:val="6"/>
  </w:num>
  <w:num w:numId="7" w16cid:durableId="40833116">
    <w:abstractNumId w:val="6"/>
  </w:num>
  <w:num w:numId="8" w16cid:durableId="915549337">
    <w:abstractNumId w:val="6"/>
  </w:num>
  <w:num w:numId="9" w16cid:durableId="1408529967">
    <w:abstractNumId w:val="6"/>
  </w:num>
  <w:num w:numId="10" w16cid:durableId="814225276">
    <w:abstractNumId w:val="21"/>
  </w:num>
  <w:num w:numId="11" w16cid:durableId="1642223891">
    <w:abstractNumId w:val="9"/>
  </w:num>
  <w:num w:numId="12" w16cid:durableId="1251817392">
    <w:abstractNumId w:val="5"/>
  </w:num>
  <w:num w:numId="13" w16cid:durableId="318311736">
    <w:abstractNumId w:val="14"/>
  </w:num>
  <w:num w:numId="14" w16cid:durableId="2069961579">
    <w:abstractNumId w:val="1"/>
  </w:num>
  <w:num w:numId="15" w16cid:durableId="1424692592">
    <w:abstractNumId w:val="27"/>
  </w:num>
  <w:num w:numId="16" w16cid:durableId="2056809387">
    <w:abstractNumId w:val="18"/>
  </w:num>
  <w:num w:numId="17" w16cid:durableId="1100835048">
    <w:abstractNumId w:val="17"/>
  </w:num>
  <w:num w:numId="18" w16cid:durableId="414086787">
    <w:abstractNumId w:val="13"/>
  </w:num>
  <w:num w:numId="19" w16cid:durableId="2074547676">
    <w:abstractNumId w:val="7"/>
  </w:num>
  <w:num w:numId="20" w16cid:durableId="1227227518">
    <w:abstractNumId w:val="32"/>
  </w:num>
  <w:num w:numId="21" w16cid:durableId="37630243">
    <w:abstractNumId w:val="23"/>
  </w:num>
  <w:num w:numId="22" w16cid:durableId="546649316">
    <w:abstractNumId w:val="20"/>
  </w:num>
  <w:num w:numId="23" w16cid:durableId="1870022121">
    <w:abstractNumId w:val="29"/>
  </w:num>
  <w:num w:numId="24" w16cid:durableId="1063256464">
    <w:abstractNumId w:val="2"/>
  </w:num>
  <w:num w:numId="25" w16cid:durableId="414479054">
    <w:abstractNumId w:val="10"/>
  </w:num>
  <w:num w:numId="26" w16cid:durableId="1590041704">
    <w:abstractNumId w:val="11"/>
  </w:num>
  <w:num w:numId="27" w16cid:durableId="1002126212">
    <w:abstractNumId w:val="26"/>
  </w:num>
  <w:num w:numId="28" w16cid:durableId="648484105">
    <w:abstractNumId w:val="33"/>
  </w:num>
  <w:num w:numId="29" w16cid:durableId="642736283">
    <w:abstractNumId w:val="25"/>
  </w:num>
  <w:num w:numId="30" w16cid:durableId="795607738">
    <w:abstractNumId w:val="22"/>
  </w:num>
  <w:num w:numId="31" w16cid:durableId="895091404">
    <w:abstractNumId w:val="4"/>
  </w:num>
  <w:num w:numId="32" w16cid:durableId="866066827">
    <w:abstractNumId w:val="0"/>
  </w:num>
  <w:num w:numId="33" w16cid:durableId="1337806675">
    <w:abstractNumId w:val="24"/>
  </w:num>
  <w:num w:numId="34" w16cid:durableId="1973634595">
    <w:abstractNumId w:val="8"/>
  </w:num>
  <w:num w:numId="35" w16cid:durableId="764494534">
    <w:abstractNumId w:val="16"/>
  </w:num>
  <w:num w:numId="36" w16cid:durableId="742146915">
    <w:abstractNumId w:val="28"/>
  </w:num>
  <w:num w:numId="37" w16cid:durableId="1241795725">
    <w:abstractNumId w:val="30"/>
  </w:num>
  <w:num w:numId="38" w16cid:durableId="1978955174">
    <w:abstractNumId w:val="12"/>
  </w:num>
  <w:num w:numId="39" w16cid:durableId="397676825">
    <w:abstractNumId w:val="15"/>
  </w:num>
  <w:num w:numId="40" w16cid:durableId="1549956346">
    <w:abstractNumId w:val="19"/>
  </w:num>
  <w:num w:numId="41" w16cid:durableId="764958864">
    <w:abstractNumId w:val="31"/>
  </w:num>
  <w:num w:numId="42" w16cid:durableId="604656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1417"/>
    <w:rsid w:val="00001914"/>
    <w:rsid w:val="0000297F"/>
    <w:rsid w:val="00003E91"/>
    <w:rsid w:val="00006151"/>
    <w:rsid w:val="00010037"/>
    <w:rsid w:val="0001739D"/>
    <w:rsid w:val="000178D7"/>
    <w:rsid w:val="000254F1"/>
    <w:rsid w:val="00032A98"/>
    <w:rsid w:val="0003386B"/>
    <w:rsid w:val="00035BC3"/>
    <w:rsid w:val="000417BA"/>
    <w:rsid w:val="000431DE"/>
    <w:rsid w:val="0004453A"/>
    <w:rsid w:val="00044636"/>
    <w:rsid w:val="0005111C"/>
    <w:rsid w:val="00053427"/>
    <w:rsid w:val="00053C9C"/>
    <w:rsid w:val="00060D2F"/>
    <w:rsid w:val="00063D9C"/>
    <w:rsid w:val="000641F0"/>
    <w:rsid w:val="00065FEF"/>
    <w:rsid w:val="000672C6"/>
    <w:rsid w:val="00072F8A"/>
    <w:rsid w:val="00077F2B"/>
    <w:rsid w:val="00082B10"/>
    <w:rsid w:val="00083EA4"/>
    <w:rsid w:val="000868F8"/>
    <w:rsid w:val="00090255"/>
    <w:rsid w:val="00090F4A"/>
    <w:rsid w:val="00092FBB"/>
    <w:rsid w:val="00097AEF"/>
    <w:rsid w:val="000A2525"/>
    <w:rsid w:val="000A3352"/>
    <w:rsid w:val="000A3CA7"/>
    <w:rsid w:val="000A479D"/>
    <w:rsid w:val="000A7E6D"/>
    <w:rsid w:val="000B0F27"/>
    <w:rsid w:val="000B211D"/>
    <w:rsid w:val="000B278E"/>
    <w:rsid w:val="000B43A3"/>
    <w:rsid w:val="000B5654"/>
    <w:rsid w:val="000C1D29"/>
    <w:rsid w:val="000C2B17"/>
    <w:rsid w:val="000C354A"/>
    <w:rsid w:val="000C5CF4"/>
    <w:rsid w:val="000D043E"/>
    <w:rsid w:val="000D79E7"/>
    <w:rsid w:val="000F0DB5"/>
    <w:rsid w:val="000F142B"/>
    <w:rsid w:val="00105080"/>
    <w:rsid w:val="001125AF"/>
    <w:rsid w:val="0011395C"/>
    <w:rsid w:val="00117EA6"/>
    <w:rsid w:val="0012250C"/>
    <w:rsid w:val="00125CBF"/>
    <w:rsid w:val="001263DE"/>
    <w:rsid w:val="00126C2F"/>
    <w:rsid w:val="00127F1A"/>
    <w:rsid w:val="00132490"/>
    <w:rsid w:val="0013360C"/>
    <w:rsid w:val="00134BA2"/>
    <w:rsid w:val="00141DEA"/>
    <w:rsid w:val="00150A62"/>
    <w:rsid w:val="00151655"/>
    <w:rsid w:val="00152B45"/>
    <w:rsid w:val="001546AE"/>
    <w:rsid w:val="0015672B"/>
    <w:rsid w:val="00160CCF"/>
    <w:rsid w:val="00161ADB"/>
    <w:rsid w:val="0016285D"/>
    <w:rsid w:val="001628CB"/>
    <w:rsid w:val="00166BD8"/>
    <w:rsid w:val="001672D2"/>
    <w:rsid w:val="0016753E"/>
    <w:rsid w:val="00182172"/>
    <w:rsid w:val="0018402B"/>
    <w:rsid w:val="00185F37"/>
    <w:rsid w:val="001878BF"/>
    <w:rsid w:val="001911FA"/>
    <w:rsid w:val="001929F2"/>
    <w:rsid w:val="001936C6"/>
    <w:rsid w:val="00193FA3"/>
    <w:rsid w:val="00194715"/>
    <w:rsid w:val="001964E2"/>
    <w:rsid w:val="001A1B93"/>
    <w:rsid w:val="001A507B"/>
    <w:rsid w:val="001A61E9"/>
    <w:rsid w:val="001A6E39"/>
    <w:rsid w:val="001B3441"/>
    <w:rsid w:val="001B37C3"/>
    <w:rsid w:val="001B466E"/>
    <w:rsid w:val="001B47F0"/>
    <w:rsid w:val="001B5514"/>
    <w:rsid w:val="001B715C"/>
    <w:rsid w:val="001C0123"/>
    <w:rsid w:val="001C3BE8"/>
    <w:rsid w:val="001C4B24"/>
    <w:rsid w:val="001C4F22"/>
    <w:rsid w:val="001C77EE"/>
    <w:rsid w:val="001C7F4E"/>
    <w:rsid w:val="001D5175"/>
    <w:rsid w:val="001D6EFD"/>
    <w:rsid w:val="001E0B75"/>
    <w:rsid w:val="001E1368"/>
    <w:rsid w:val="001E2195"/>
    <w:rsid w:val="001E364D"/>
    <w:rsid w:val="001F1340"/>
    <w:rsid w:val="001F14B8"/>
    <w:rsid w:val="001F6000"/>
    <w:rsid w:val="0020166F"/>
    <w:rsid w:val="00202D23"/>
    <w:rsid w:val="0021176C"/>
    <w:rsid w:val="002179CA"/>
    <w:rsid w:val="00221C41"/>
    <w:rsid w:val="002230DC"/>
    <w:rsid w:val="0022441A"/>
    <w:rsid w:val="002257FA"/>
    <w:rsid w:val="00230927"/>
    <w:rsid w:val="00230F50"/>
    <w:rsid w:val="00231472"/>
    <w:rsid w:val="0023201C"/>
    <w:rsid w:val="00232B79"/>
    <w:rsid w:val="00235735"/>
    <w:rsid w:val="00235DDA"/>
    <w:rsid w:val="0023729F"/>
    <w:rsid w:val="00241561"/>
    <w:rsid w:val="00241FC5"/>
    <w:rsid w:val="00244AF1"/>
    <w:rsid w:val="002454D4"/>
    <w:rsid w:val="002463D7"/>
    <w:rsid w:val="002466B3"/>
    <w:rsid w:val="00252F58"/>
    <w:rsid w:val="00255B67"/>
    <w:rsid w:val="0025748E"/>
    <w:rsid w:val="002574B5"/>
    <w:rsid w:val="0026066E"/>
    <w:rsid w:val="00260D9F"/>
    <w:rsid w:val="0026187B"/>
    <w:rsid w:val="00261FCF"/>
    <w:rsid w:val="00262754"/>
    <w:rsid w:val="00263C86"/>
    <w:rsid w:val="00263DA3"/>
    <w:rsid w:val="00264C2D"/>
    <w:rsid w:val="00265C1A"/>
    <w:rsid w:val="00273446"/>
    <w:rsid w:val="00277803"/>
    <w:rsid w:val="00284988"/>
    <w:rsid w:val="00284F7B"/>
    <w:rsid w:val="00292FB2"/>
    <w:rsid w:val="002941EA"/>
    <w:rsid w:val="002946D8"/>
    <w:rsid w:val="002953A5"/>
    <w:rsid w:val="0029705C"/>
    <w:rsid w:val="002974A5"/>
    <w:rsid w:val="002A0187"/>
    <w:rsid w:val="002A2818"/>
    <w:rsid w:val="002A3C54"/>
    <w:rsid w:val="002A3E53"/>
    <w:rsid w:val="002A6C16"/>
    <w:rsid w:val="002B22A3"/>
    <w:rsid w:val="002B3794"/>
    <w:rsid w:val="002C0E86"/>
    <w:rsid w:val="002C46DA"/>
    <w:rsid w:val="002C4792"/>
    <w:rsid w:val="002C4B33"/>
    <w:rsid w:val="002C527F"/>
    <w:rsid w:val="002C5322"/>
    <w:rsid w:val="002C5B94"/>
    <w:rsid w:val="002C7425"/>
    <w:rsid w:val="002D0918"/>
    <w:rsid w:val="002D1661"/>
    <w:rsid w:val="002D19C4"/>
    <w:rsid w:val="002D1DF7"/>
    <w:rsid w:val="002D57EA"/>
    <w:rsid w:val="002E16C5"/>
    <w:rsid w:val="002E1C50"/>
    <w:rsid w:val="002E253D"/>
    <w:rsid w:val="002E43A1"/>
    <w:rsid w:val="002E78DF"/>
    <w:rsid w:val="002F0C07"/>
    <w:rsid w:val="002F2B1B"/>
    <w:rsid w:val="002F2DD3"/>
    <w:rsid w:val="002F4B98"/>
    <w:rsid w:val="002F7029"/>
    <w:rsid w:val="002F7926"/>
    <w:rsid w:val="00301D04"/>
    <w:rsid w:val="0030374E"/>
    <w:rsid w:val="0031387C"/>
    <w:rsid w:val="00317478"/>
    <w:rsid w:val="003176D1"/>
    <w:rsid w:val="00320E13"/>
    <w:rsid w:val="003325EA"/>
    <w:rsid w:val="00332912"/>
    <w:rsid w:val="00332A67"/>
    <w:rsid w:val="00332AEA"/>
    <w:rsid w:val="00333E06"/>
    <w:rsid w:val="00336C41"/>
    <w:rsid w:val="00343A5F"/>
    <w:rsid w:val="00347692"/>
    <w:rsid w:val="003518A2"/>
    <w:rsid w:val="00352012"/>
    <w:rsid w:val="00361176"/>
    <w:rsid w:val="00362B3D"/>
    <w:rsid w:val="00362F57"/>
    <w:rsid w:val="00364FB7"/>
    <w:rsid w:val="003658D5"/>
    <w:rsid w:val="00366072"/>
    <w:rsid w:val="003675E8"/>
    <w:rsid w:val="003724BD"/>
    <w:rsid w:val="00372DD6"/>
    <w:rsid w:val="00372F8A"/>
    <w:rsid w:val="00373CCC"/>
    <w:rsid w:val="0038047A"/>
    <w:rsid w:val="00380A7D"/>
    <w:rsid w:val="003847EC"/>
    <w:rsid w:val="00384A64"/>
    <w:rsid w:val="003858A6"/>
    <w:rsid w:val="003904A4"/>
    <w:rsid w:val="00393D8E"/>
    <w:rsid w:val="0039400E"/>
    <w:rsid w:val="0039578E"/>
    <w:rsid w:val="00395A24"/>
    <w:rsid w:val="00395E35"/>
    <w:rsid w:val="003A066F"/>
    <w:rsid w:val="003A1B96"/>
    <w:rsid w:val="003A2353"/>
    <w:rsid w:val="003A2D7F"/>
    <w:rsid w:val="003B09D8"/>
    <w:rsid w:val="003B106E"/>
    <w:rsid w:val="003B1B5B"/>
    <w:rsid w:val="003B1F1F"/>
    <w:rsid w:val="003B4F3A"/>
    <w:rsid w:val="003B6032"/>
    <w:rsid w:val="003B62B9"/>
    <w:rsid w:val="003C5C12"/>
    <w:rsid w:val="003C6763"/>
    <w:rsid w:val="003D0B9E"/>
    <w:rsid w:val="003D5DB4"/>
    <w:rsid w:val="003D7085"/>
    <w:rsid w:val="003E5062"/>
    <w:rsid w:val="003E5C0A"/>
    <w:rsid w:val="003E613E"/>
    <w:rsid w:val="003F1C66"/>
    <w:rsid w:val="003F1D8C"/>
    <w:rsid w:val="003F2526"/>
    <w:rsid w:val="003F2668"/>
    <w:rsid w:val="003F49DC"/>
    <w:rsid w:val="003F71E1"/>
    <w:rsid w:val="00402EC5"/>
    <w:rsid w:val="00410DC7"/>
    <w:rsid w:val="00412949"/>
    <w:rsid w:val="00413D5A"/>
    <w:rsid w:val="004151FA"/>
    <w:rsid w:val="00415792"/>
    <w:rsid w:val="00417B06"/>
    <w:rsid w:val="00417E4F"/>
    <w:rsid w:val="00427436"/>
    <w:rsid w:val="0043099C"/>
    <w:rsid w:val="00431CA2"/>
    <w:rsid w:val="004323E7"/>
    <w:rsid w:val="00437503"/>
    <w:rsid w:val="00442EAA"/>
    <w:rsid w:val="0044733F"/>
    <w:rsid w:val="004502BE"/>
    <w:rsid w:val="004507D0"/>
    <w:rsid w:val="00453551"/>
    <w:rsid w:val="0045475E"/>
    <w:rsid w:val="004578C9"/>
    <w:rsid w:val="00461FFE"/>
    <w:rsid w:val="00467A42"/>
    <w:rsid w:val="00470C4E"/>
    <w:rsid w:val="00471D2F"/>
    <w:rsid w:val="00475EEC"/>
    <w:rsid w:val="0048428C"/>
    <w:rsid w:val="00491AD5"/>
    <w:rsid w:val="004938BA"/>
    <w:rsid w:val="004948DA"/>
    <w:rsid w:val="004954F3"/>
    <w:rsid w:val="004972CA"/>
    <w:rsid w:val="004A0DE1"/>
    <w:rsid w:val="004A15F7"/>
    <w:rsid w:val="004A1EDB"/>
    <w:rsid w:val="004B13CE"/>
    <w:rsid w:val="004B1D33"/>
    <w:rsid w:val="004C0D31"/>
    <w:rsid w:val="004C4213"/>
    <w:rsid w:val="004C4F49"/>
    <w:rsid w:val="004C6EF4"/>
    <w:rsid w:val="004D211D"/>
    <w:rsid w:val="004D2180"/>
    <w:rsid w:val="004D4C00"/>
    <w:rsid w:val="004D7AC2"/>
    <w:rsid w:val="004E3844"/>
    <w:rsid w:val="004E39C2"/>
    <w:rsid w:val="004E42EC"/>
    <w:rsid w:val="004E7D87"/>
    <w:rsid w:val="004F0414"/>
    <w:rsid w:val="004F7220"/>
    <w:rsid w:val="004F749C"/>
    <w:rsid w:val="004F7F81"/>
    <w:rsid w:val="00501C06"/>
    <w:rsid w:val="005028AC"/>
    <w:rsid w:val="00503931"/>
    <w:rsid w:val="00505E1C"/>
    <w:rsid w:val="0051165C"/>
    <w:rsid w:val="00511E32"/>
    <w:rsid w:val="00512200"/>
    <w:rsid w:val="00512489"/>
    <w:rsid w:val="005134F3"/>
    <w:rsid w:val="00514AC3"/>
    <w:rsid w:val="005178FC"/>
    <w:rsid w:val="00522DBC"/>
    <w:rsid w:val="00525B6F"/>
    <w:rsid w:val="005262CE"/>
    <w:rsid w:val="00527DEE"/>
    <w:rsid w:val="005316D8"/>
    <w:rsid w:val="00532D08"/>
    <w:rsid w:val="005334E3"/>
    <w:rsid w:val="0053473C"/>
    <w:rsid w:val="0054339E"/>
    <w:rsid w:val="005450DD"/>
    <w:rsid w:val="00555926"/>
    <w:rsid w:val="00561908"/>
    <w:rsid w:val="00567F97"/>
    <w:rsid w:val="00572429"/>
    <w:rsid w:val="005769DF"/>
    <w:rsid w:val="00580BBB"/>
    <w:rsid w:val="00580DF9"/>
    <w:rsid w:val="0058157A"/>
    <w:rsid w:val="00582826"/>
    <w:rsid w:val="00583FFA"/>
    <w:rsid w:val="00584289"/>
    <w:rsid w:val="005845BF"/>
    <w:rsid w:val="00584B3A"/>
    <w:rsid w:val="00587A24"/>
    <w:rsid w:val="00595DF9"/>
    <w:rsid w:val="00595F88"/>
    <w:rsid w:val="005A28C0"/>
    <w:rsid w:val="005A53B6"/>
    <w:rsid w:val="005A74B1"/>
    <w:rsid w:val="005B0825"/>
    <w:rsid w:val="005B1060"/>
    <w:rsid w:val="005B2EDD"/>
    <w:rsid w:val="005B4813"/>
    <w:rsid w:val="005B78AC"/>
    <w:rsid w:val="005C1059"/>
    <w:rsid w:val="005C2873"/>
    <w:rsid w:val="005C2D12"/>
    <w:rsid w:val="005C2E16"/>
    <w:rsid w:val="005C6310"/>
    <w:rsid w:val="005C7C34"/>
    <w:rsid w:val="005D0D7E"/>
    <w:rsid w:val="005D0DC5"/>
    <w:rsid w:val="005D30F0"/>
    <w:rsid w:val="005D32E4"/>
    <w:rsid w:val="005D77AC"/>
    <w:rsid w:val="005E005C"/>
    <w:rsid w:val="005E15A1"/>
    <w:rsid w:val="005E325D"/>
    <w:rsid w:val="005E663B"/>
    <w:rsid w:val="005E6854"/>
    <w:rsid w:val="005E7DED"/>
    <w:rsid w:val="005E7EBB"/>
    <w:rsid w:val="005F02C2"/>
    <w:rsid w:val="005F22C6"/>
    <w:rsid w:val="00601DB1"/>
    <w:rsid w:val="0060262B"/>
    <w:rsid w:val="00603E33"/>
    <w:rsid w:val="00604C47"/>
    <w:rsid w:val="00605B8C"/>
    <w:rsid w:val="00606F74"/>
    <w:rsid w:val="006113BE"/>
    <w:rsid w:val="00611EEE"/>
    <w:rsid w:val="0061345C"/>
    <w:rsid w:val="0061394F"/>
    <w:rsid w:val="00616DBC"/>
    <w:rsid w:val="0062119E"/>
    <w:rsid w:val="00633655"/>
    <w:rsid w:val="006356A4"/>
    <w:rsid w:val="00636C04"/>
    <w:rsid w:val="00636DBC"/>
    <w:rsid w:val="00640423"/>
    <w:rsid w:val="00642691"/>
    <w:rsid w:val="006451CA"/>
    <w:rsid w:val="00647762"/>
    <w:rsid w:val="0065166B"/>
    <w:rsid w:val="0065426A"/>
    <w:rsid w:val="00664888"/>
    <w:rsid w:val="0066733A"/>
    <w:rsid w:val="00667767"/>
    <w:rsid w:val="00670319"/>
    <w:rsid w:val="006703FD"/>
    <w:rsid w:val="00671B2F"/>
    <w:rsid w:val="00671DAE"/>
    <w:rsid w:val="00672301"/>
    <w:rsid w:val="00672313"/>
    <w:rsid w:val="006727F3"/>
    <w:rsid w:val="00672809"/>
    <w:rsid w:val="00677297"/>
    <w:rsid w:val="0068712B"/>
    <w:rsid w:val="006910DB"/>
    <w:rsid w:val="006923B2"/>
    <w:rsid w:val="00692DFB"/>
    <w:rsid w:val="00695523"/>
    <w:rsid w:val="00695B7A"/>
    <w:rsid w:val="00697CE6"/>
    <w:rsid w:val="00697DFB"/>
    <w:rsid w:val="006A1775"/>
    <w:rsid w:val="006A20D3"/>
    <w:rsid w:val="006A4D38"/>
    <w:rsid w:val="006A6FDE"/>
    <w:rsid w:val="006A7054"/>
    <w:rsid w:val="006A7D8B"/>
    <w:rsid w:val="006B3C25"/>
    <w:rsid w:val="006B428B"/>
    <w:rsid w:val="006B63FF"/>
    <w:rsid w:val="006B7760"/>
    <w:rsid w:val="006C0144"/>
    <w:rsid w:val="006C265A"/>
    <w:rsid w:val="006C3B23"/>
    <w:rsid w:val="006C723B"/>
    <w:rsid w:val="006C74F4"/>
    <w:rsid w:val="006D09E6"/>
    <w:rsid w:val="006D0A4D"/>
    <w:rsid w:val="006D1268"/>
    <w:rsid w:val="006D1D20"/>
    <w:rsid w:val="006D6277"/>
    <w:rsid w:val="006D7CCC"/>
    <w:rsid w:val="006E3230"/>
    <w:rsid w:val="006E4490"/>
    <w:rsid w:val="006E5BB7"/>
    <w:rsid w:val="006F25CF"/>
    <w:rsid w:val="006F2BCF"/>
    <w:rsid w:val="006F404D"/>
    <w:rsid w:val="006F533E"/>
    <w:rsid w:val="006F5343"/>
    <w:rsid w:val="006F7C89"/>
    <w:rsid w:val="007066B8"/>
    <w:rsid w:val="00707705"/>
    <w:rsid w:val="0072229E"/>
    <w:rsid w:val="007227F6"/>
    <w:rsid w:val="00722EA9"/>
    <w:rsid w:val="00724774"/>
    <w:rsid w:val="0072526C"/>
    <w:rsid w:val="00727F0D"/>
    <w:rsid w:val="00727FC4"/>
    <w:rsid w:val="00731263"/>
    <w:rsid w:val="00731A07"/>
    <w:rsid w:val="0073206B"/>
    <w:rsid w:val="00733438"/>
    <w:rsid w:val="0074266C"/>
    <w:rsid w:val="007434DD"/>
    <w:rsid w:val="00743691"/>
    <w:rsid w:val="007444B4"/>
    <w:rsid w:val="0074532F"/>
    <w:rsid w:val="0074585C"/>
    <w:rsid w:val="00756516"/>
    <w:rsid w:val="0076030B"/>
    <w:rsid w:val="00760B50"/>
    <w:rsid w:val="0076370A"/>
    <w:rsid w:val="007657A7"/>
    <w:rsid w:val="007729AE"/>
    <w:rsid w:val="00773254"/>
    <w:rsid w:val="00776B40"/>
    <w:rsid w:val="00777DDF"/>
    <w:rsid w:val="00780F87"/>
    <w:rsid w:val="00785288"/>
    <w:rsid w:val="00796855"/>
    <w:rsid w:val="007A1967"/>
    <w:rsid w:val="007A3F94"/>
    <w:rsid w:val="007A5ACD"/>
    <w:rsid w:val="007B1463"/>
    <w:rsid w:val="007B49FE"/>
    <w:rsid w:val="007B639F"/>
    <w:rsid w:val="007C0B25"/>
    <w:rsid w:val="007C3FDE"/>
    <w:rsid w:val="007C51BD"/>
    <w:rsid w:val="007C5DFF"/>
    <w:rsid w:val="007C6653"/>
    <w:rsid w:val="007D1348"/>
    <w:rsid w:val="007D4601"/>
    <w:rsid w:val="007E2E96"/>
    <w:rsid w:val="007E5C20"/>
    <w:rsid w:val="007F1D01"/>
    <w:rsid w:val="007F5788"/>
    <w:rsid w:val="007F63EA"/>
    <w:rsid w:val="007F73D6"/>
    <w:rsid w:val="00801DE9"/>
    <w:rsid w:val="00803BEA"/>
    <w:rsid w:val="00803F2E"/>
    <w:rsid w:val="00805CC9"/>
    <w:rsid w:val="00811E98"/>
    <w:rsid w:val="0081545E"/>
    <w:rsid w:val="00816605"/>
    <w:rsid w:val="0081730A"/>
    <w:rsid w:val="0082016C"/>
    <w:rsid w:val="00822309"/>
    <w:rsid w:val="0082274D"/>
    <w:rsid w:val="00822EFC"/>
    <w:rsid w:val="00825D41"/>
    <w:rsid w:val="008260C7"/>
    <w:rsid w:val="00831F16"/>
    <w:rsid w:val="00832926"/>
    <w:rsid w:val="00832F30"/>
    <w:rsid w:val="0083329C"/>
    <w:rsid w:val="00835205"/>
    <w:rsid w:val="008406F8"/>
    <w:rsid w:val="00841C35"/>
    <w:rsid w:val="00842E31"/>
    <w:rsid w:val="00845E34"/>
    <w:rsid w:val="008467B7"/>
    <w:rsid w:val="008474A5"/>
    <w:rsid w:val="00852917"/>
    <w:rsid w:val="0085443A"/>
    <w:rsid w:val="00856DF9"/>
    <w:rsid w:val="00861814"/>
    <w:rsid w:val="00864838"/>
    <w:rsid w:val="00866F3F"/>
    <w:rsid w:val="008671BE"/>
    <w:rsid w:val="00870AD7"/>
    <w:rsid w:val="00870C4B"/>
    <w:rsid w:val="00874F33"/>
    <w:rsid w:val="00877858"/>
    <w:rsid w:val="00882506"/>
    <w:rsid w:val="0088490D"/>
    <w:rsid w:val="00894DA0"/>
    <w:rsid w:val="00896E49"/>
    <w:rsid w:val="008B13DA"/>
    <w:rsid w:val="008B40D6"/>
    <w:rsid w:val="008B4EAA"/>
    <w:rsid w:val="008B6FEC"/>
    <w:rsid w:val="008B71C9"/>
    <w:rsid w:val="008B733F"/>
    <w:rsid w:val="008B7462"/>
    <w:rsid w:val="008C0B08"/>
    <w:rsid w:val="008C2256"/>
    <w:rsid w:val="008C39C1"/>
    <w:rsid w:val="008D1C4A"/>
    <w:rsid w:val="008D2EF7"/>
    <w:rsid w:val="008D3339"/>
    <w:rsid w:val="008D3B0C"/>
    <w:rsid w:val="008E26AB"/>
    <w:rsid w:val="008E5F76"/>
    <w:rsid w:val="008E6218"/>
    <w:rsid w:val="008E6331"/>
    <w:rsid w:val="008E66C3"/>
    <w:rsid w:val="008F139E"/>
    <w:rsid w:val="008F72EF"/>
    <w:rsid w:val="00900B0C"/>
    <w:rsid w:val="009018E0"/>
    <w:rsid w:val="00903A81"/>
    <w:rsid w:val="00905713"/>
    <w:rsid w:val="00905F90"/>
    <w:rsid w:val="00911218"/>
    <w:rsid w:val="00911259"/>
    <w:rsid w:val="009144A8"/>
    <w:rsid w:val="00926878"/>
    <w:rsid w:val="00935ED1"/>
    <w:rsid w:val="00936DAC"/>
    <w:rsid w:val="00937885"/>
    <w:rsid w:val="00940F02"/>
    <w:rsid w:val="00942AB8"/>
    <w:rsid w:val="00942B4A"/>
    <w:rsid w:val="0094780B"/>
    <w:rsid w:val="0095117F"/>
    <w:rsid w:val="009518FD"/>
    <w:rsid w:val="00952396"/>
    <w:rsid w:val="00952605"/>
    <w:rsid w:val="009568B5"/>
    <w:rsid w:val="00957C29"/>
    <w:rsid w:val="00962DB6"/>
    <w:rsid w:val="0096341A"/>
    <w:rsid w:val="00964F46"/>
    <w:rsid w:val="009679F5"/>
    <w:rsid w:val="00970106"/>
    <w:rsid w:val="00971E12"/>
    <w:rsid w:val="009732DA"/>
    <w:rsid w:val="00974021"/>
    <w:rsid w:val="009751FB"/>
    <w:rsid w:val="009810E0"/>
    <w:rsid w:val="009826ED"/>
    <w:rsid w:val="0098435F"/>
    <w:rsid w:val="00984AA4"/>
    <w:rsid w:val="00985F9D"/>
    <w:rsid w:val="0098640F"/>
    <w:rsid w:val="00986AC2"/>
    <w:rsid w:val="0099049D"/>
    <w:rsid w:val="00990A34"/>
    <w:rsid w:val="00994B74"/>
    <w:rsid w:val="00996321"/>
    <w:rsid w:val="009974B2"/>
    <w:rsid w:val="009A260D"/>
    <w:rsid w:val="009A5917"/>
    <w:rsid w:val="009B0F18"/>
    <w:rsid w:val="009B17D7"/>
    <w:rsid w:val="009B3F82"/>
    <w:rsid w:val="009B707D"/>
    <w:rsid w:val="009B743F"/>
    <w:rsid w:val="009B7B69"/>
    <w:rsid w:val="009C4F2A"/>
    <w:rsid w:val="009C7D6C"/>
    <w:rsid w:val="009D1916"/>
    <w:rsid w:val="009D1C8C"/>
    <w:rsid w:val="009D2E60"/>
    <w:rsid w:val="009D72CD"/>
    <w:rsid w:val="009E164F"/>
    <w:rsid w:val="009F3A90"/>
    <w:rsid w:val="009F3ECA"/>
    <w:rsid w:val="009F498C"/>
    <w:rsid w:val="009F69F8"/>
    <w:rsid w:val="00A0258E"/>
    <w:rsid w:val="00A041D4"/>
    <w:rsid w:val="00A075DB"/>
    <w:rsid w:val="00A10914"/>
    <w:rsid w:val="00A11D90"/>
    <w:rsid w:val="00A12B2A"/>
    <w:rsid w:val="00A230DD"/>
    <w:rsid w:val="00A23B32"/>
    <w:rsid w:val="00A264C5"/>
    <w:rsid w:val="00A35A6F"/>
    <w:rsid w:val="00A3703F"/>
    <w:rsid w:val="00A43E0B"/>
    <w:rsid w:val="00A4526C"/>
    <w:rsid w:val="00A46235"/>
    <w:rsid w:val="00A467E2"/>
    <w:rsid w:val="00A46E25"/>
    <w:rsid w:val="00A50732"/>
    <w:rsid w:val="00A508B4"/>
    <w:rsid w:val="00A579CB"/>
    <w:rsid w:val="00A61062"/>
    <w:rsid w:val="00A62273"/>
    <w:rsid w:val="00A62D69"/>
    <w:rsid w:val="00A65CEA"/>
    <w:rsid w:val="00A65E2D"/>
    <w:rsid w:val="00A73B93"/>
    <w:rsid w:val="00A76461"/>
    <w:rsid w:val="00A7774F"/>
    <w:rsid w:val="00A820CE"/>
    <w:rsid w:val="00A84B46"/>
    <w:rsid w:val="00A856DB"/>
    <w:rsid w:val="00A92284"/>
    <w:rsid w:val="00A96276"/>
    <w:rsid w:val="00A9664C"/>
    <w:rsid w:val="00AA56ED"/>
    <w:rsid w:val="00AB0B49"/>
    <w:rsid w:val="00AB2133"/>
    <w:rsid w:val="00AB5803"/>
    <w:rsid w:val="00AB6DA8"/>
    <w:rsid w:val="00AB7372"/>
    <w:rsid w:val="00AC3007"/>
    <w:rsid w:val="00AC4428"/>
    <w:rsid w:val="00AC6E28"/>
    <w:rsid w:val="00AD4913"/>
    <w:rsid w:val="00AD52E0"/>
    <w:rsid w:val="00AD587B"/>
    <w:rsid w:val="00AD6AF1"/>
    <w:rsid w:val="00AD6DB6"/>
    <w:rsid w:val="00AE27B6"/>
    <w:rsid w:val="00AE2B75"/>
    <w:rsid w:val="00AE4168"/>
    <w:rsid w:val="00AE63B7"/>
    <w:rsid w:val="00AE6646"/>
    <w:rsid w:val="00AF0467"/>
    <w:rsid w:val="00AF2A56"/>
    <w:rsid w:val="00AF2D4D"/>
    <w:rsid w:val="00B001E4"/>
    <w:rsid w:val="00B020C1"/>
    <w:rsid w:val="00B02756"/>
    <w:rsid w:val="00B02CB8"/>
    <w:rsid w:val="00B03F40"/>
    <w:rsid w:val="00B04D75"/>
    <w:rsid w:val="00B1082F"/>
    <w:rsid w:val="00B1376B"/>
    <w:rsid w:val="00B205F0"/>
    <w:rsid w:val="00B20A22"/>
    <w:rsid w:val="00B23171"/>
    <w:rsid w:val="00B24109"/>
    <w:rsid w:val="00B24FCD"/>
    <w:rsid w:val="00B257E6"/>
    <w:rsid w:val="00B27887"/>
    <w:rsid w:val="00B332FA"/>
    <w:rsid w:val="00B3348E"/>
    <w:rsid w:val="00B33C73"/>
    <w:rsid w:val="00B34292"/>
    <w:rsid w:val="00B3669E"/>
    <w:rsid w:val="00B41835"/>
    <w:rsid w:val="00B41D31"/>
    <w:rsid w:val="00B42338"/>
    <w:rsid w:val="00B42DEA"/>
    <w:rsid w:val="00B44C1C"/>
    <w:rsid w:val="00B44DD1"/>
    <w:rsid w:val="00B455D2"/>
    <w:rsid w:val="00B50E04"/>
    <w:rsid w:val="00B513DC"/>
    <w:rsid w:val="00B54630"/>
    <w:rsid w:val="00B63E2D"/>
    <w:rsid w:val="00B64117"/>
    <w:rsid w:val="00B709AD"/>
    <w:rsid w:val="00B729D7"/>
    <w:rsid w:val="00B73E0B"/>
    <w:rsid w:val="00B74099"/>
    <w:rsid w:val="00B7431F"/>
    <w:rsid w:val="00B774C4"/>
    <w:rsid w:val="00B77936"/>
    <w:rsid w:val="00B77E6E"/>
    <w:rsid w:val="00B81F00"/>
    <w:rsid w:val="00B820A7"/>
    <w:rsid w:val="00B85A57"/>
    <w:rsid w:val="00B92FF1"/>
    <w:rsid w:val="00B961B1"/>
    <w:rsid w:val="00BA2636"/>
    <w:rsid w:val="00BA7D26"/>
    <w:rsid w:val="00BB1A02"/>
    <w:rsid w:val="00BB1A45"/>
    <w:rsid w:val="00BB2D02"/>
    <w:rsid w:val="00BB3042"/>
    <w:rsid w:val="00BB4D99"/>
    <w:rsid w:val="00BB5588"/>
    <w:rsid w:val="00BB5ABE"/>
    <w:rsid w:val="00BC0240"/>
    <w:rsid w:val="00BC06D0"/>
    <w:rsid w:val="00BC19F6"/>
    <w:rsid w:val="00BC364C"/>
    <w:rsid w:val="00BC6F0F"/>
    <w:rsid w:val="00BC74CB"/>
    <w:rsid w:val="00BD56D6"/>
    <w:rsid w:val="00BD59DA"/>
    <w:rsid w:val="00BD6341"/>
    <w:rsid w:val="00BD7995"/>
    <w:rsid w:val="00BE7D1A"/>
    <w:rsid w:val="00BF1304"/>
    <w:rsid w:val="00BF1C70"/>
    <w:rsid w:val="00BF5B0B"/>
    <w:rsid w:val="00BF6487"/>
    <w:rsid w:val="00BF6FCD"/>
    <w:rsid w:val="00C02326"/>
    <w:rsid w:val="00C06E5F"/>
    <w:rsid w:val="00C07C7E"/>
    <w:rsid w:val="00C145FA"/>
    <w:rsid w:val="00C1644E"/>
    <w:rsid w:val="00C17F0F"/>
    <w:rsid w:val="00C2695A"/>
    <w:rsid w:val="00C27DF0"/>
    <w:rsid w:val="00C30BA4"/>
    <w:rsid w:val="00C33E82"/>
    <w:rsid w:val="00C372A3"/>
    <w:rsid w:val="00C37344"/>
    <w:rsid w:val="00C41974"/>
    <w:rsid w:val="00C44460"/>
    <w:rsid w:val="00C4630C"/>
    <w:rsid w:val="00C47EA3"/>
    <w:rsid w:val="00C50295"/>
    <w:rsid w:val="00C50C18"/>
    <w:rsid w:val="00C51BD7"/>
    <w:rsid w:val="00C522D8"/>
    <w:rsid w:val="00C52CF6"/>
    <w:rsid w:val="00C53B95"/>
    <w:rsid w:val="00C57A53"/>
    <w:rsid w:val="00C60638"/>
    <w:rsid w:val="00C60B7F"/>
    <w:rsid w:val="00C61BCB"/>
    <w:rsid w:val="00C61F1B"/>
    <w:rsid w:val="00C62329"/>
    <w:rsid w:val="00C63B86"/>
    <w:rsid w:val="00C65595"/>
    <w:rsid w:val="00C67FDF"/>
    <w:rsid w:val="00C704DA"/>
    <w:rsid w:val="00C717DF"/>
    <w:rsid w:val="00C75E4B"/>
    <w:rsid w:val="00C83AC5"/>
    <w:rsid w:val="00C86FE1"/>
    <w:rsid w:val="00C903AC"/>
    <w:rsid w:val="00C90C48"/>
    <w:rsid w:val="00C92F50"/>
    <w:rsid w:val="00C97138"/>
    <w:rsid w:val="00C978FF"/>
    <w:rsid w:val="00CA007F"/>
    <w:rsid w:val="00CA2B39"/>
    <w:rsid w:val="00CA74D8"/>
    <w:rsid w:val="00CB0207"/>
    <w:rsid w:val="00CB0EFB"/>
    <w:rsid w:val="00CB1526"/>
    <w:rsid w:val="00CB58B9"/>
    <w:rsid w:val="00CB6008"/>
    <w:rsid w:val="00CB7858"/>
    <w:rsid w:val="00CC44F2"/>
    <w:rsid w:val="00CC70F1"/>
    <w:rsid w:val="00CD3AFA"/>
    <w:rsid w:val="00CD656B"/>
    <w:rsid w:val="00CE3C15"/>
    <w:rsid w:val="00CE5C5B"/>
    <w:rsid w:val="00CF13AC"/>
    <w:rsid w:val="00CF32D7"/>
    <w:rsid w:val="00CF34A9"/>
    <w:rsid w:val="00CF5141"/>
    <w:rsid w:val="00D009AA"/>
    <w:rsid w:val="00D00AA7"/>
    <w:rsid w:val="00D04EBC"/>
    <w:rsid w:val="00D06281"/>
    <w:rsid w:val="00D12E4A"/>
    <w:rsid w:val="00D13DB7"/>
    <w:rsid w:val="00D152A7"/>
    <w:rsid w:val="00D17964"/>
    <w:rsid w:val="00D20A4D"/>
    <w:rsid w:val="00D21618"/>
    <w:rsid w:val="00D22197"/>
    <w:rsid w:val="00D228BE"/>
    <w:rsid w:val="00D24067"/>
    <w:rsid w:val="00D27714"/>
    <w:rsid w:val="00D308D8"/>
    <w:rsid w:val="00D329D8"/>
    <w:rsid w:val="00D32E8A"/>
    <w:rsid w:val="00D3437C"/>
    <w:rsid w:val="00D34484"/>
    <w:rsid w:val="00D366F8"/>
    <w:rsid w:val="00D42CA8"/>
    <w:rsid w:val="00D43295"/>
    <w:rsid w:val="00D45B56"/>
    <w:rsid w:val="00D46168"/>
    <w:rsid w:val="00D46DD6"/>
    <w:rsid w:val="00D55214"/>
    <w:rsid w:val="00D6006D"/>
    <w:rsid w:val="00D6274D"/>
    <w:rsid w:val="00D6631A"/>
    <w:rsid w:val="00D67637"/>
    <w:rsid w:val="00D70136"/>
    <w:rsid w:val="00D70DCA"/>
    <w:rsid w:val="00D716E9"/>
    <w:rsid w:val="00D71BCB"/>
    <w:rsid w:val="00D71FCD"/>
    <w:rsid w:val="00D74814"/>
    <w:rsid w:val="00D74961"/>
    <w:rsid w:val="00D74A29"/>
    <w:rsid w:val="00D7538F"/>
    <w:rsid w:val="00D75542"/>
    <w:rsid w:val="00D767F0"/>
    <w:rsid w:val="00D76D97"/>
    <w:rsid w:val="00D770C3"/>
    <w:rsid w:val="00D85ECB"/>
    <w:rsid w:val="00D8626A"/>
    <w:rsid w:val="00D86433"/>
    <w:rsid w:val="00D9069D"/>
    <w:rsid w:val="00D90A81"/>
    <w:rsid w:val="00D91497"/>
    <w:rsid w:val="00D92B66"/>
    <w:rsid w:val="00D931CD"/>
    <w:rsid w:val="00D9370D"/>
    <w:rsid w:val="00DB005C"/>
    <w:rsid w:val="00DB0520"/>
    <w:rsid w:val="00DB1218"/>
    <w:rsid w:val="00DB4074"/>
    <w:rsid w:val="00DB4E04"/>
    <w:rsid w:val="00DB5596"/>
    <w:rsid w:val="00DC16A7"/>
    <w:rsid w:val="00DC3898"/>
    <w:rsid w:val="00DC3993"/>
    <w:rsid w:val="00DC4B8C"/>
    <w:rsid w:val="00DC6509"/>
    <w:rsid w:val="00DC7AD5"/>
    <w:rsid w:val="00DD045D"/>
    <w:rsid w:val="00DD0A83"/>
    <w:rsid w:val="00DD0EAD"/>
    <w:rsid w:val="00DD1EE2"/>
    <w:rsid w:val="00DD51BA"/>
    <w:rsid w:val="00DD5A9B"/>
    <w:rsid w:val="00DE6A1C"/>
    <w:rsid w:val="00DF3885"/>
    <w:rsid w:val="00DF3F28"/>
    <w:rsid w:val="00DF5628"/>
    <w:rsid w:val="00DF5C6B"/>
    <w:rsid w:val="00E00506"/>
    <w:rsid w:val="00E16715"/>
    <w:rsid w:val="00E17FBB"/>
    <w:rsid w:val="00E22BD6"/>
    <w:rsid w:val="00E244EB"/>
    <w:rsid w:val="00E26271"/>
    <w:rsid w:val="00E270F7"/>
    <w:rsid w:val="00E30B60"/>
    <w:rsid w:val="00E347F9"/>
    <w:rsid w:val="00E35C9B"/>
    <w:rsid w:val="00E36303"/>
    <w:rsid w:val="00E40072"/>
    <w:rsid w:val="00E43589"/>
    <w:rsid w:val="00E44D3F"/>
    <w:rsid w:val="00E45814"/>
    <w:rsid w:val="00E5585A"/>
    <w:rsid w:val="00E57B73"/>
    <w:rsid w:val="00E63128"/>
    <w:rsid w:val="00E66E09"/>
    <w:rsid w:val="00E72007"/>
    <w:rsid w:val="00E725D4"/>
    <w:rsid w:val="00E75027"/>
    <w:rsid w:val="00E774CB"/>
    <w:rsid w:val="00E811F8"/>
    <w:rsid w:val="00E82B99"/>
    <w:rsid w:val="00E83E94"/>
    <w:rsid w:val="00E8588F"/>
    <w:rsid w:val="00E860C9"/>
    <w:rsid w:val="00E97DDF"/>
    <w:rsid w:val="00EA006F"/>
    <w:rsid w:val="00EA0B07"/>
    <w:rsid w:val="00EA33DD"/>
    <w:rsid w:val="00EA37A6"/>
    <w:rsid w:val="00EA3EB9"/>
    <w:rsid w:val="00EA4A06"/>
    <w:rsid w:val="00EA6AE5"/>
    <w:rsid w:val="00EB12EC"/>
    <w:rsid w:val="00EB2FEE"/>
    <w:rsid w:val="00EB3BD1"/>
    <w:rsid w:val="00EB550B"/>
    <w:rsid w:val="00EC01F3"/>
    <w:rsid w:val="00EC26A8"/>
    <w:rsid w:val="00EC5207"/>
    <w:rsid w:val="00ED0A59"/>
    <w:rsid w:val="00ED2427"/>
    <w:rsid w:val="00ED3846"/>
    <w:rsid w:val="00EE0DF7"/>
    <w:rsid w:val="00EE78F4"/>
    <w:rsid w:val="00EF0037"/>
    <w:rsid w:val="00EF0A85"/>
    <w:rsid w:val="00EF2C8E"/>
    <w:rsid w:val="00F02A16"/>
    <w:rsid w:val="00F061ED"/>
    <w:rsid w:val="00F101F7"/>
    <w:rsid w:val="00F12027"/>
    <w:rsid w:val="00F16627"/>
    <w:rsid w:val="00F2058C"/>
    <w:rsid w:val="00F21394"/>
    <w:rsid w:val="00F218A4"/>
    <w:rsid w:val="00F2191B"/>
    <w:rsid w:val="00F3606F"/>
    <w:rsid w:val="00F36A81"/>
    <w:rsid w:val="00F429FB"/>
    <w:rsid w:val="00F43667"/>
    <w:rsid w:val="00F4378B"/>
    <w:rsid w:val="00F445DF"/>
    <w:rsid w:val="00F44CD7"/>
    <w:rsid w:val="00F6260B"/>
    <w:rsid w:val="00F65E46"/>
    <w:rsid w:val="00F66A17"/>
    <w:rsid w:val="00F677D1"/>
    <w:rsid w:val="00F70867"/>
    <w:rsid w:val="00F720DA"/>
    <w:rsid w:val="00F73223"/>
    <w:rsid w:val="00F736CF"/>
    <w:rsid w:val="00F73952"/>
    <w:rsid w:val="00F75B70"/>
    <w:rsid w:val="00F76801"/>
    <w:rsid w:val="00F76B20"/>
    <w:rsid w:val="00F839DE"/>
    <w:rsid w:val="00F83C7C"/>
    <w:rsid w:val="00F92F1F"/>
    <w:rsid w:val="00F93EAD"/>
    <w:rsid w:val="00F9402A"/>
    <w:rsid w:val="00F957B4"/>
    <w:rsid w:val="00F96E3A"/>
    <w:rsid w:val="00FA497B"/>
    <w:rsid w:val="00FA5D5E"/>
    <w:rsid w:val="00FA608E"/>
    <w:rsid w:val="00FB031C"/>
    <w:rsid w:val="00FB0EA4"/>
    <w:rsid w:val="00FC646C"/>
    <w:rsid w:val="00FC73D8"/>
    <w:rsid w:val="00FD10B4"/>
    <w:rsid w:val="00FD25FD"/>
    <w:rsid w:val="00FD3626"/>
    <w:rsid w:val="00FD3968"/>
    <w:rsid w:val="00FD653F"/>
    <w:rsid w:val="00FD6CED"/>
    <w:rsid w:val="00FD79C7"/>
    <w:rsid w:val="00FE01BA"/>
    <w:rsid w:val="00FE09BA"/>
    <w:rsid w:val="00FE0AAD"/>
    <w:rsid w:val="00FE3A83"/>
    <w:rsid w:val="00FE5CA4"/>
    <w:rsid w:val="00FE6311"/>
    <w:rsid w:val="00FF0FE2"/>
    <w:rsid w:val="00FF24EF"/>
    <w:rsid w:val="00FF438E"/>
    <w:rsid w:val="00FF5135"/>
    <w:rsid w:val="00FF5EE6"/>
    <w:rsid w:val="00FF6AA5"/>
    <w:rsid w:val="14E15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9"/>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9"/>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9"/>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9"/>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9"/>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9"/>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9"/>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10"/>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basedOn w:val="Normal"/>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semiHidden/>
    <w:unhideWhenUsed/>
    <w:rsid w:val="009568B5"/>
    <w:pPr>
      <w:spacing w:line="240" w:lineRule="auto"/>
    </w:pPr>
  </w:style>
  <w:style w:type="character" w:customStyle="1" w:styleId="CommentTextChar">
    <w:name w:val="Comment Text Char"/>
    <w:basedOn w:val="DefaultParagraphFont"/>
    <w:link w:val="CommentText"/>
    <w:uiPriority w:val="99"/>
    <w:semiHidden/>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semiHidden/>
    <w:unhideWhenUsed/>
    <w:rsid w:val="002230DC"/>
    <w:pPr>
      <w:spacing w:after="0" w:line="240" w:lineRule="auto"/>
    </w:pPr>
  </w:style>
  <w:style w:type="character" w:customStyle="1" w:styleId="FootnoteTextChar">
    <w:name w:val="Footnote Text Char"/>
    <w:basedOn w:val="DefaultParagraphFont"/>
    <w:link w:val="FootnoteText"/>
    <w:uiPriority w:val="99"/>
    <w:semiHidden/>
    <w:rsid w:val="002230DC"/>
  </w:style>
  <w:style w:type="character" w:styleId="FootnoteReference">
    <w:name w:val="footnote reference"/>
    <w:basedOn w:val="DefaultParagraphFont"/>
    <w:uiPriority w:val="99"/>
    <w:semiHidden/>
    <w:unhideWhenUsed/>
    <w:rsid w:val="00223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5270">
      <w:bodyDiv w:val="1"/>
      <w:marLeft w:val="0"/>
      <w:marRight w:val="0"/>
      <w:marTop w:val="0"/>
      <w:marBottom w:val="0"/>
      <w:divBdr>
        <w:top w:val="none" w:sz="0" w:space="0" w:color="auto"/>
        <w:left w:val="none" w:sz="0" w:space="0" w:color="auto"/>
        <w:bottom w:val="none" w:sz="0" w:space="0" w:color="auto"/>
        <w:right w:val="none" w:sz="0" w:space="0" w:color="auto"/>
      </w:divBdr>
    </w:div>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966621198">
      <w:bodyDiv w:val="1"/>
      <w:marLeft w:val="0"/>
      <w:marRight w:val="0"/>
      <w:marTop w:val="0"/>
      <w:marBottom w:val="0"/>
      <w:divBdr>
        <w:top w:val="none" w:sz="0" w:space="0" w:color="auto"/>
        <w:left w:val="none" w:sz="0" w:space="0" w:color="auto"/>
        <w:bottom w:val="none" w:sz="0" w:space="0" w:color="auto"/>
        <w:right w:val="none" w:sz="0" w:space="0" w:color="auto"/>
      </w:divBdr>
    </w:div>
    <w:div w:id="986283258">
      <w:bodyDiv w:val="1"/>
      <w:marLeft w:val="0"/>
      <w:marRight w:val="0"/>
      <w:marTop w:val="0"/>
      <w:marBottom w:val="0"/>
      <w:divBdr>
        <w:top w:val="none" w:sz="0" w:space="0" w:color="auto"/>
        <w:left w:val="none" w:sz="0" w:space="0" w:color="auto"/>
        <w:bottom w:val="none" w:sz="0" w:space="0" w:color="auto"/>
        <w:right w:val="none" w:sz="0" w:space="0" w:color="auto"/>
      </w:divBdr>
    </w:div>
    <w:div w:id="1058629089">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239636133">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 w:id="1551188055">
      <w:bodyDiv w:val="1"/>
      <w:marLeft w:val="0"/>
      <w:marRight w:val="0"/>
      <w:marTop w:val="0"/>
      <w:marBottom w:val="0"/>
      <w:divBdr>
        <w:top w:val="none" w:sz="0" w:space="0" w:color="auto"/>
        <w:left w:val="none" w:sz="0" w:space="0" w:color="auto"/>
        <w:bottom w:val="none" w:sz="0" w:space="0" w:color="auto"/>
        <w:right w:val="none" w:sz="0" w:space="0" w:color="auto"/>
      </w:divBdr>
    </w:div>
    <w:div w:id="1612974839">
      <w:bodyDiv w:val="1"/>
      <w:marLeft w:val="0"/>
      <w:marRight w:val="0"/>
      <w:marTop w:val="0"/>
      <w:marBottom w:val="0"/>
      <w:divBdr>
        <w:top w:val="none" w:sz="0" w:space="0" w:color="auto"/>
        <w:left w:val="none" w:sz="0" w:space="0" w:color="auto"/>
        <w:bottom w:val="none" w:sz="0" w:space="0" w:color="auto"/>
        <w:right w:val="none" w:sz="0" w:space="0" w:color="auto"/>
      </w:divBdr>
    </w:div>
    <w:div w:id="1694527893">
      <w:bodyDiv w:val="1"/>
      <w:marLeft w:val="0"/>
      <w:marRight w:val="0"/>
      <w:marTop w:val="0"/>
      <w:marBottom w:val="0"/>
      <w:divBdr>
        <w:top w:val="none" w:sz="0" w:space="0" w:color="auto"/>
        <w:left w:val="none" w:sz="0" w:space="0" w:color="auto"/>
        <w:bottom w:val="none" w:sz="0" w:space="0" w:color="auto"/>
        <w:right w:val="none" w:sz="0" w:space="0" w:color="auto"/>
      </w:divBdr>
    </w:div>
    <w:div w:id="1701124246">
      <w:bodyDiv w:val="1"/>
      <w:marLeft w:val="0"/>
      <w:marRight w:val="0"/>
      <w:marTop w:val="0"/>
      <w:marBottom w:val="0"/>
      <w:divBdr>
        <w:top w:val="none" w:sz="0" w:space="0" w:color="auto"/>
        <w:left w:val="none" w:sz="0" w:space="0" w:color="auto"/>
        <w:bottom w:val="none" w:sz="0" w:space="0" w:color="auto"/>
        <w:right w:val="none" w:sz="0" w:space="0" w:color="auto"/>
      </w:divBdr>
    </w:div>
    <w:div w:id="180357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orammenacbp@unh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2.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customXml/itemProps3.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 ds:uri="a0c1a093-507a-4a1f-ba0d-16013f6c74e1"/>
    <ds:schemaRef ds:uri="19b02c0a-9407-4aa7-9817-ccd95556b820"/>
  </ds:schemaRefs>
</ds:datastoreItem>
</file>

<file path=customXml/itemProps4.xml><?xml version="1.0" encoding="utf-8"?>
<ds:datastoreItem xmlns:ds="http://schemas.openxmlformats.org/officeDocument/2006/customXml" ds:itemID="{5CEB8D4E-7B21-4744-8E99-19AFB77D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6</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Dida Al-Hamzi</cp:lastModifiedBy>
  <cp:revision>367</cp:revision>
  <cp:lastPrinted>2020-10-29T02:16:00Z</cp:lastPrinted>
  <dcterms:created xsi:type="dcterms:W3CDTF">2022-09-14T12:00:00Z</dcterms:created>
  <dcterms:modified xsi:type="dcterms:W3CDTF">2025-01-30T09:19:00Z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ies>
</file>