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14" w:rsidRDefault="00D432E7" w:rsidP="004B301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0A2B4EB" wp14:editId="6D036998">
                <wp:simplePos x="0" y="0"/>
                <wp:positionH relativeFrom="margin">
                  <wp:posOffset>149225</wp:posOffset>
                </wp:positionH>
                <wp:positionV relativeFrom="paragraph">
                  <wp:posOffset>-198120</wp:posOffset>
                </wp:positionV>
                <wp:extent cx="5644515" cy="3549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388D" w:rsidRPr="00073226" w:rsidRDefault="0087388D" w:rsidP="007C0B25">
                            <w:pPr>
                              <w:spacing w:after="5" w:line="249" w:lineRule="auto"/>
                              <w:ind w:right="-55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73226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NFI Working Group Lesvos</w:t>
                            </w:r>
                            <w:r w:rsidRPr="00073226"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073226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2B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5pt;margin-top:-15.6pt;width:444.45pt;height:27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87388D" w:rsidRPr="00073226" w:rsidRDefault="0087388D" w:rsidP="007C0B25">
                      <w:pPr>
                        <w:spacing w:after="5" w:line="249" w:lineRule="auto"/>
                        <w:ind w:right="-55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073226">
                        <w:rPr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NFI Working Group Lesvos</w:t>
                      </w:r>
                      <w:r w:rsidRPr="00073226">
                        <w:rPr>
                          <w:b/>
                          <w:bCs/>
                          <w:color w:val="17365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073226">
                        <w:rPr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Meeting Minutes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2E7" w:rsidRDefault="00D432E7" w:rsidP="004B301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4B3014" w:rsidRDefault="004B3014" w:rsidP="004B301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39B3B8" wp14:editId="22B080F2">
                <wp:simplePos x="0" y="0"/>
                <wp:positionH relativeFrom="column">
                  <wp:posOffset>865505</wp:posOffset>
                </wp:positionH>
                <wp:positionV relativeFrom="paragraph">
                  <wp:posOffset>1746885</wp:posOffset>
                </wp:positionV>
                <wp:extent cx="5993130" cy="2131060"/>
                <wp:effectExtent l="0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93130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0EEA" id="Rectangle 1" o:spid="_x0000_s1026" style="position:absolute;margin-left:68.15pt;margin-top:137.55pt;width:471.9pt;height:16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055"/>
        <w:gridCol w:w="452"/>
        <w:gridCol w:w="2089"/>
        <w:gridCol w:w="249"/>
        <w:gridCol w:w="2233"/>
      </w:tblGrid>
      <w:tr w:rsidR="004B3014" w:rsidTr="004B3014">
        <w:trPr>
          <w:trHeight w:val="469"/>
        </w:trPr>
        <w:tc>
          <w:tcPr>
            <w:tcW w:w="2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b/>
                <w:bCs/>
                <w:sz w:val="24"/>
                <w:szCs w:val="24"/>
                <w14:ligatures w14:val="none"/>
              </w:rPr>
              <w:t>Date:</w:t>
            </w:r>
          </w:p>
        </w:tc>
        <w:tc>
          <w:tcPr>
            <w:tcW w:w="250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 w:rsidP="00691C3E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sz w:val="24"/>
                <w:szCs w:val="24"/>
                <w14:ligatures w14:val="none"/>
              </w:rPr>
              <w:t> </w:t>
            </w:r>
            <w:r w:rsidR="00CC0B32">
              <w:rPr>
                <w:sz w:val="24"/>
                <w:szCs w:val="24"/>
                <w14:ligatures w14:val="none"/>
              </w:rPr>
              <w:t xml:space="preserve">Monday </w:t>
            </w:r>
            <w:r w:rsidR="00691C3E">
              <w:rPr>
                <w:sz w:val="24"/>
                <w:szCs w:val="24"/>
                <w14:ligatures w14:val="none"/>
              </w:rPr>
              <w:t>6 June</w:t>
            </w:r>
          </w:p>
        </w:tc>
        <w:tc>
          <w:tcPr>
            <w:tcW w:w="20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b/>
                <w:bCs/>
                <w:sz w:val="24"/>
                <w:szCs w:val="24"/>
                <w14:ligatures w14:val="none"/>
              </w:rPr>
              <w:t>Time:</w:t>
            </w:r>
            <w:r w:rsidR="00D0578A"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="0065055C">
              <w:rPr>
                <w:b/>
                <w:bCs/>
                <w:sz w:val="24"/>
                <w:szCs w:val="24"/>
                <w14:ligatures w14:val="none"/>
              </w:rPr>
              <w:t>1</w:t>
            </w:r>
            <w:r w:rsidR="00CC0B32">
              <w:rPr>
                <w:b/>
                <w:bCs/>
                <w:sz w:val="24"/>
                <w:szCs w:val="24"/>
                <w14:ligatures w14:val="none"/>
              </w:rPr>
              <w:t>7h00</w:t>
            </w:r>
          </w:p>
        </w:tc>
        <w:tc>
          <w:tcPr>
            <w:tcW w:w="248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4B3014" w:rsidTr="004B3014">
        <w:trPr>
          <w:trHeight w:val="525"/>
        </w:trPr>
        <w:tc>
          <w:tcPr>
            <w:tcW w:w="2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b/>
                <w:bCs/>
                <w:sz w:val="24"/>
                <w:szCs w:val="24"/>
                <w14:ligatures w14:val="none"/>
              </w:rPr>
              <w:t>Location:</w:t>
            </w:r>
          </w:p>
        </w:tc>
        <w:tc>
          <w:tcPr>
            <w:tcW w:w="7078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sz w:val="24"/>
                <w:szCs w:val="24"/>
                <w14:ligatures w14:val="none"/>
              </w:rPr>
              <w:t> </w:t>
            </w:r>
            <w:r w:rsidR="00CC0B32">
              <w:rPr>
                <w:sz w:val="24"/>
                <w:szCs w:val="24"/>
                <w14:ligatures w14:val="none"/>
              </w:rPr>
              <w:t>DRC office</w:t>
            </w:r>
          </w:p>
        </w:tc>
      </w:tr>
      <w:tr w:rsidR="004B3014" w:rsidTr="004B3014">
        <w:trPr>
          <w:trHeight w:val="474"/>
        </w:trPr>
        <w:tc>
          <w:tcPr>
            <w:tcW w:w="2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b/>
                <w:bCs/>
                <w:sz w:val="24"/>
                <w:szCs w:val="24"/>
                <w14:ligatures w14:val="none"/>
              </w:rPr>
              <w:t>Organizations</w:t>
            </w:r>
            <w:r w:rsidR="00D432E7">
              <w:rPr>
                <w:b/>
                <w:bCs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078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D432E7" w:rsidRPr="00BF2BBD" w:rsidRDefault="004B3014" w:rsidP="00CE4DBA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sz w:val="24"/>
                <w:szCs w:val="24"/>
                <w14:ligatures w14:val="none"/>
              </w:rPr>
              <w:t> </w:t>
            </w:r>
            <w:r w:rsidR="0065055C">
              <w:rPr>
                <w:sz w:val="24"/>
                <w:szCs w:val="24"/>
                <w14:ligatures w14:val="none"/>
              </w:rPr>
              <w:t xml:space="preserve">AA, </w:t>
            </w:r>
            <w:proofErr w:type="spellStart"/>
            <w:r w:rsidR="0065055C">
              <w:rPr>
                <w:sz w:val="24"/>
                <w:szCs w:val="24"/>
                <w14:ligatures w14:val="none"/>
              </w:rPr>
              <w:t>E</w:t>
            </w:r>
            <w:r w:rsidR="00CE4DBA">
              <w:rPr>
                <w:sz w:val="24"/>
                <w:szCs w:val="24"/>
                <w14:ligatures w14:val="none"/>
              </w:rPr>
              <w:t>uroR</w:t>
            </w:r>
            <w:r w:rsidR="00AC077A">
              <w:rPr>
                <w:sz w:val="24"/>
                <w:szCs w:val="24"/>
                <w14:ligatures w14:val="none"/>
              </w:rPr>
              <w:t>elief</w:t>
            </w:r>
            <w:proofErr w:type="spellEnd"/>
            <w:r w:rsidR="006B0021">
              <w:rPr>
                <w:sz w:val="24"/>
                <w:szCs w:val="24"/>
                <w14:ligatures w14:val="none"/>
              </w:rPr>
              <w:t xml:space="preserve"> (ER)</w:t>
            </w:r>
            <w:r w:rsidR="00AC077A">
              <w:rPr>
                <w:sz w:val="24"/>
                <w:szCs w:val="24"/>
                <w14:ligatures w14:val="none"/>
              </w:rPr>
              <w:t xml:space="preserve">, </w:t>
            </w:r>
            <w:r w:rsidR="00CC0B32">
              <w:rPr>
                <w:sz w:val="24"/>
                <w:szCs w:val="24"/>
                <w14:ligatures w14:val="none"/>
              </w:rPr>
              <w:t>IF</w:t>
            </w:r>
            <w:r w:rsidR="00CE4DBA">
              <w:rPr>
                <w:sz w:val="24"/>
                <w:szCs w:val="24"/>
                <w14:ligatures w14:val="none"/>
              </w:rPr>
              <w:t xml:space="preserve">RC, IRC, MDM, SP, </w:t>
            </w:r>
            <w:r w:rsidR="00AC077A">
              <w:rPr>
                <w:sz w:val="24"/>
                <w:szCs w:val="24"/>
                <w14:ligatures w14:val="none"/>
              </w:rPr>
              <w:t>UNHCR</w:t>
            </w:r>
            <w:r w:rsidR="00407E1D">
              <w:rPr>
                <w:sz w:val="24"/>
                <w:szCs w:val="24"/>
                <w14:ligatures w14:val="none"/>
              </w:rPr>
              <w:t>, HSA</w:t>
            </w:r>
            <w:r w:rsidR="00BA7245"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B3014" w:rsidTr="004B3014">
        <w:trPr>
          <w:trHeight w:val="474"/>
        </w:trPr>
        <w:tc>
          <w:tcPr>
            <w:tcW w:w="2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proofErr w:type="spellStart"/>
            <w:r w:rsidRPr="00BF2BBD">
              <w:rPr>
                <w:b/>
                <w:bCs/>
                <w:sz w:val="24"/>
                <w:szCs w:val="24"/>
                <w14:ligatures w14:val="none"/>
              </w:rPr>
              <w:t>Charing</w:t>
            </w:r>
            <w:proofErr w:type="spellEnd"/>
            <w:r w:rsidRPr="00BF2BBD">
              <w:rPr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078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sz w:val="24"/>
                <w:szCs w:val="24"/>
                <w14:ligatures w14:val="none"/>
              </w:rPr>
              <w:t> </w:t>
            </w:r>
            <w:r w:rsidR="00BA7245">
              <w:rPr>
                <w:sz w:val="24"/>
                <w:szCs w:val="24"/>
                <w14:ligatures w14:val="none"/>
              </w:rPr>
              <w:t>UNHCR</w:t>
            </w:r>
          </w:p>
        </w:tc>
      </w:tr>
      <w:tr w:rsidR="004B3014" w:rsidTr="004B3014">
        <w:trPr>
          <w:trHeight w:val="474"/>
        </w:trPr>
        <w:tc>
          <w:tcPr>
            <w:tcW w:w="2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b/>
                <w:bCs/>
                <w:sz w:val="24"/>
                <w:szCs w:val="24"/>
                <w14:ligatures w14:val="none"/>
              </w:rPr>
              <w:t>Co-</w:t>
            </w:r>
            <w:proofErr w:type="spellStart"/>
            <w:r w:rsidRPr="00BF2BBD">
              <w:rPr>
                <w:b/>
                <w:bCs/>
                <w:sz w:val="24"/>
                <w:szCs w:val="24"/>
                <w14:ligatures w14:val="none"/>
              </w:rPr>
              <w:t>charing</w:t>
            </w:r>
            <w:proofErr w:type="spellEnd"/>
            <w:r w:rsidR="00D432E7">
              <w:rPr>
                <w:b/>
                <w:bCs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078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BA7245" w:rsidRPr="00BF2BBD" w:rsidRDefault="00BA7245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NFI: SP</w:t>
            </w:r>
            <w:r w:rsidR="007243F5">
              <w:rPr>
                <w:sz w:val="24"/>
                <w:szCs w:val="24"/>
                <w14:ligatures w14:val="none"/>
              </w:rPr>
              <w:t xml:space="preserve">: Melissa </w:t>
            </w:r>
            <w:proofErr w:type="spellStart"/>
            <w:r w:rsidR="007243F5">
              <w:rPr>
                <w:sz w:val="24"/>
                <w:szCs w:val="24"/>
                <w14:ligatures w14:val="none"/>
              </w:rPr>
              <w:t>Blauvel</w:t>
            </w:r>
            <w:proofErr w:type="spellEnd"/>
            <w:r w:rsidR="007243F5">
              <w:rPr>
                <w:sz w:val="24"/>
                <w:szCs w:val="24"/>
                <w14:ligatures w14:val="none"/>
              </w:rPr>
              <w:t xml:space="preserve">: </w:t>
            </w:r>
            <w:hyperlink r:id="rId8" w:history="1">
              <w:r w:rsidR="007243F5" w:rsidRPr="002B4196">
                <w:rPr>
                  <w:rStyle w:val="Hyperlink"/>
                  <w:sz w:val="24"/>
                  <w:szCs w:val="24"/>
                  <w14:ligatures w14:val="none"/>
                </w:rPr>
                <w:t>mblauvelt@samaritan.org</w:t>
              </w:r>
            </w:hyperlink>
            <w:r w:rsidR="007243F5"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B3014" w:rsidTr="00CE4DBA">
        <w:trPr>
          <w:trHeight w:val="467"/>
        </w:trPr>
        <w:tc>
          <w:tcPr>
            <w:tcW w:w="2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b/>
                <w:bCs/>
                <w:sz w:val="24"/>
                <w:szCs w:val="24"/>
                <w14:ligatures w14:val="none"/>
              </w:rPr>
              <w:t>Meetings prepared by</w:t>
            </w:r>
            <w:r w:rsidR="00D432E7">
              <w:rPr>
                <w:b/>
                <w:bCs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20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4B3014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BF2BBD">
              <w:rPr>
                <w:sz w:val="24"/>
                <w:szCs w:val="24"/>
                <w14:ligatures w14:val="none"/>
              </w:rPr>
              <w:t> </w:t>
            </w:r>
            <w:r w:rsidR="007C0B25">
              <w:rPr>
                <w:sz w:val="24"/>
                <w:szCs w:val="24"/>
                <w14:ligatures w14:val="none"/>
              </w:rPr>
              <w:t>Alison C</w:t>
            </w:r>
            <w:r w:rsidR="00BA7245">
              <w:rPr>
                <w:sz w:val="24"/>
                <w:szCs w:val="24"/>
                <w14:ligatures w14:val="none"/>
              </w:rPr>
              <w:t>arascossa</w:t>
            </w:r>
          </w:p>
        </w:tc>
        <w:tc>
          <w:tcPr>
            <w:tcW w:w="279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BA7245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D432E7">
              <w:rPr>
                <w:b/>
                <w:sz w:val="24"/>
                <w:szCs w:val="24"/>
                <w14:ligatures w14:val="none"/>
              </w:rPr>
              <w:t>Email</w:t>
            </w:r>
            <w:r w:rsidRPr="00BF2BBD">
              <w:rPr>
                <w:sz w:val="24"/>
                <w:szCs w:val="24"/>
                <w14:ligatures w14:val="none"/>
              </w:rPr>
              <w:t>:</w:t>
            </w:r>
            <w:r w:rsidR="00CE4DBA">
              <w:rPr>
                <w:sz w:val="24"/>
                <w:szCs w:val="24"/>
                <w14:ligatures w14:val="none"/>
              </w:rPr>
              <w:t xml:space="preserve"> </w:t>
            </w:r>
            <w:r w:rsidR="00BA7245">
              <w:rPr>
                <w:sz w:val="24"/>
                <w:szCs w:val="24"/>
                <w14:ligatures w14:val="none"/>
              </w:rPr>
              <w:t>carascos@unhcr.org</w:t>
            </w:r>
          </w:p>
        </w:tc>
        <w:tc>
          <w:tcPr>
            <w:tcW w:w="22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hideMark/>
          </w:tcPr>
          <w:p w:rsidR="00BA7245" w:rsidRPr="00BF2BBD" w:rsidRDefault="004B3014">
            <w:pPr>
              <w:widowControl w:val="0"/>
              <w:spacing w:after="0" w:line="256" w:lineRule="auto"/>
              <w:rPr>
                <w:sz w:val="24"/>
                <w:szCs w:val="24"/>
                <w14:ligatures w14:val="none"/>
              </w:rPr>
            </w:pPr>
            <w:r w:rsidRPr="00D432E7">
              <w:rPr>
                <w:b/>
                <w:sz w:val="24"/>
                <w:szCs w:val="24"/>
                <w14:ligatures w14:val="none"/>
              </w:rPr>
              <w:t>Phone</w:t>
            </w:r>
            <w:r w:rsidRPr="00BF2BBD">
              <w:rPr>
                <w:sz w:val="24"/>
                <w:szCs w:val="24"/>
                <w14:ligatures w14:val="none"/>
              </w:rPr>
              <w:t>:</w:t>
            </w:r>
            <w:r w:rsidR="00CE4DBA">
              <w:rPr>
                <w:sz w:val="24"/>
                <w:szCs w:val="24"/>
                <w14:ligatures w14:val="none"/>
              </w:rPr>
              <w:t xml:space="preserve"> </w:t>
            </w:r>
            <w:r w:rsidR="00BA7245">
              <w:rPr>
                <w:sz w:val="24"/>
                <w:szCs w:val="24"/>
                <w14:ligatures w14:val="none"/>
              </w:rPr>
              <w:t>6940277757</w:t>
            </w:r>
          </w:p>
        </w:tc>
      </w:tr>
    </w:tbl>
    <w:p w:rsidR="00C244A1" w:rsidRPr="00DD1397" w:rsidRDefault="00C244A1" w:rsidP="00DD1397">
      <w:pPr>
        <w:widowControl w:val="0"/>
        <w:rPr>
          <w:b/>
          <w:sz w:val="24"/>
          <w:szCs w:val="24"/>
          <w14:ligatures w14:val="none"/>
        </w:rPr>
      </w:pPr>
    </w:p>
    <w:p w:rsidR="00C244A1" w:rsidRPr="00243A42" w:rsidRDefault="00C244A1" w:rsidP="00C244A1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  <w14:ligatures w14:val="none"/>
        </w:rPr>
      </w:pPr>
      <w:proofErr w:type="spellStart"/>
      <w:r w:rsidRPr="00243A42">
        <w:rPr>
          <w:b/>
          <w:sz w:val="24"/>
          <w:szCs w:val="24"/>
          <w14:ligatures w14:val="none"/>
        </w:rPr>
        <w:t>Moria</w:t>
      </w:r>
      <w:proofErr w:type="spellEnd"/>
    </w:p>
    <w:p w:rsidR="00407E1D" w:rsidRDefault="006B0021" w:rsidP="00407E1D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MDM, SP and ER all had items stolen and RHU damage from the fire/riots the previous week. </w:t>
      </w:r>
    </w:p>
    <w:p w:rsidR="00407E1D" w:rsidRPr="00407E1D" w:rsidRDefault="00407E1D" w:rsidP="00407E1D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Distribution</w:t>
      </w:r>
    </w:p>
    <w:p w:rsidR="00407E1D" w:rsidRDefault="00407E1D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MDM: 6,000 containers of milk in storage (distribute 2pm-12am in registration area)</w:t>
      </w:r>
      <w:r w:rsidR="006B0021">
        <w:rPr>
          <w:sz w:val="24"/>
          <w:szCs w:val="24"/>
        </w:rPr>
        <w:t>. Waiting on new lock for RHU in top area and then can distribute from that area again but for now it is just in first reception area.  Have received 90% of their summer stock- see other list of items provided. Listed need for long sleeve shirts for women</w:t>
      </w:r>
      <w:r w:rsidR="002F19CE">
        <w:rPr>
          <w:sz w:val="24"/>
          <w:szCs w:val="24"/>
        </w:rPr>
        <w:t>.</w:t>
      </w:r>
    </w:p>
    <w:p w:rsidR="006B0021" w:rsidRDefault="006B0021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MDM acknowledged crowd control issues and distribution had to be stopped due to crowd control issues, asked for assistance from other NGOs. ER already providing some support. </w:t>
      </w:r>
    </w:p>
    <w:p w:rsidR="00407E1D" w:rsidRDefault="00407E1D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ER has two containers for clothes distribution, built up everything new, will start distributing again on Friday (9am-10pm)</w:t>
      </w:r>
    </w:p>
    <w:p w:rsidR="006B0021" w:rsidRDefault="006B0021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 asked for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clothes, shorts and continues to coordinate with </w:t>
      </w:r>
      <w:proofErr w:type="spellStart"/>
      <w:r>
        <w:rPr>
          <w:sz w:val="24"/>
          <w:szCs w:val="24"/>
        </w:rPr>
        <w:t>Attika</w:t>
      </w:r>
      <w:proofErr w:type="spellEnd"/>
      <w:r>
        <w:rPr>
          <w:sz w:val="24"/>
          <w:szCs w:val="24"/>
        </w:rPr>
        <w:t xml:space="preserve"> on getting clothing items from them. SP will look into their Athens stock </w:t>
      </w:r>
      <w:r w:rsidR="002F19CE">
        <w:rPr>
          <w:sz w:val="24"/>
          <w:szCs w:val="24"/>
        </w:rPr>
        <w:t xml:space="preserve">to see if they can help support. </w:t>
      </w:r>
    </w:p>
    <w:p w:rsidR="006B0021" w:rsidRDefault="006B0021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 will help </w:t>
      </w:r>
      <w:proofErr w:type="spellStart"/>
      <w:r>
        <w:rPr>
          <w:sz w:val="24"/>
          <w:szCs w:val="24"/>
        </w:rPr>
        <w:t>Attika</w:t>
      </w:r>
      <w:proofErr w:type="spellEnd"/>
      <w:r>
        <w:rPr>
          <w:sz w:val="24"/>
          <w:szCs w:val="24"/>
        </w:rPr>
        <w:t xml:space="preserve"> distribute items on ad-hoc basis including hygiene kits for kids. </w:t>
      </w:r>
    </w:p>
    <w:p w:rsidR="00407E1D" w:rsidRDefault="00407E1D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 will distribute UN</w:t>
      </w:r>
      <w:r w:rsidR="006B0021">
        <w:rPr>
          <w:sz w:val="24"/>
          <w:szCs w:val="24"/>
        </w:rPr>
        <w:t xml:space="preserve">HCR Ramadan buckets on Tuesday and will begin sleeping bag distribution. </w:t>
      </w:r>
    </w:p>
    <w:p w:rsidR="002F19CE" w:rsidRDefault="002F19CE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 collected numbers of families and family size to facilitate bucket distribution, will share this info with the group. </w:t>
      </w:r>
    </w:p>
    <w:p w:rsidR="002F19CE" w:rsidRDefault="002F19CE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 helped confirm that Dirty Girls is back in </w:t>
      </w:r>
      <w:proofErr w:type="spellStart"/>
      <w:r>
        <w:rPr>
          <w:sz w:val="24"/>
          <w:szCs w:val="24"/>
        </w:rPr>
        <w:t>Moria</w:t>
      </w:r>
      <w:proofErr w:type="spellEnd"/>
      <w:r>
        <w:rPr>
          <w:sz w:val="24"/>
          <w:szCs w:val="24"/>
        </w:rPr>
        <w:t xml:space="preserve"> and washing blankets, therefore SP can give out sleeping bags now. </w:t>
      </w:r>
    </w:p>
    <w:p w:rsidR="00407E1D" w:rsidRDefault="00407E1D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Mercy Corp providing shade in distribution area</w:t>
      </w:r>
    </w:p>
    <w:p w:rsidR="00407E1D" w:rsidRDefault="00407E1D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Red Cross stopped distribution in SP RHU. Curr</w:t>
      </w:r>
      <w:r w:rsidR="006B0021">
        <w:rPr>
          <w:sz w:val="24"/>
          <w:szCs w:val="24"/>
        </w:rPr>
        <w:t xml:space="preserve">ently distributing by the army- dry food packs only. </w:t>
      </w:r>
      <w:r>
        <w:rPr>
          <w:sz w:val="24"/>
          <w:szCs w:val="24"/>
        </w:rPr>
        <w:t>Will start distributing</w:t>
      </w:r>
      <w:r w:rsidR="006B0021">
        <w:rPr>
          <w:sz w:val="24"/>
          <w:szCs w:val="24"/>
        </w:rPr>
        <w:t xml:space="preserve"> again at SP RHU after Ramadan.</w:t>
      </w:r>
    </w:p>
    <w:p w:rsidR="006B0021" w:rsidRPr="00407E1D" w:rsidRDefault="006B0021" w:rsidP="00407E1D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</w:p>
    <w:p w:rsidR="00AC077A" w:rsidRDefault="00AC077A" w:rsidP="00C244A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SOP</w:t>
      </w:r>
    </w:p>
    <w:p w:rsidR="00C244A1" w:rsidRDefault="006B0021" w:rsidP="00AC077A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 sent a draft of the N</w:t>
      </w:r>
      <w:r w:rsidR="00FC21E8">
        <w:rPr>
          <w:sz w:val="24"/>
          <w:szCs w:val="24"/>
        </w:rPr>
        <w:t>FI SOP to UNHCR head of field unit in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Moria</w:t>
      </w:r>
      <w:proofErr w:type="spellEnd"/>
      <w:r>
        <w:rPr>
          <w:sz w:val="24"/>
          <w:szCs w:val="24"/>
        </w:rPr>
        <w:t>.</w:t>
      </w:r>
    </w:p>
    <w:p w:rsidR="006B0021" w:rsidRDefault="006B0021" w:rsidP="00AC077A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Group recognizes challenges of the current system, no central distribution point, no coordinated tracking system. </w:t>
      </w:r>
    </w:p>
    <w:p w:rsidR="006B0021" w:rsidRDefault="006B0021" w:rsidP="006B0021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 is working with another NGO to consult on new tracking system. </w:t>
      </w:r>
    </w:p>
    <w:p w:rsidR="006B0021" w:rsidRPr="006B0021" w:rsidRDefault="006B0021" w:rsidP="006B0021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 will encourage all actors to update the SOP with their hours/</w:t>
      </w:r>
      <w:proofErr w:type="spellStart"/>
      <w:r>
        <w:rPr>
          <w:sz w:val="24"/>
          <w:szCs w:val="24"/>
        </w:rPr>
        <w:t>NFi</w:t>
      </w:r>
      <w:proofErr w:type="spellEnd"/>
      <w:r>
        <w:rPr>
          <w:sz w:val="24"/>
          <w:szCs w:val="24"/>
        </w:rPr>
        <w:t xml:space="preserve"> items. </w:t>
      </w:r>
    </w:p>
    <w:p w:rsidR="00AC077A" w:rsidRPr="00AC077A" w:rsidRDefault="00AC077A" w:rsidP="00AC077A">
      <w:pPr>
        <w:pStyle w:val="ListParagraph"/>
        <w:spacing w:after="200" w:line="276" w:lineRule="auto"/>
        <w:ind w:left="1440"/>
        <w:rPr>
          <w:sz w:val="24"/>
          <w:szCs w:val="24"/>
        </w:rPr>
      </w:pPr>
    </w:p>
    <w:p w:rsidR="00C244A1" w:rsidRPr="00243A42" w:rsidRDefault="00C244A1" w:rsidP="00C244A1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  <w14:ligatures w14:val="none"/>
        </w:rPr>
      </w:pPr>
      <w:r w:rsidRPr="00243A42">
        <w:rPr>
          <w:b/>
          <w:sz w:val="24"/>
          <w:szCs w:val="24"/>
          <w14:ligatures w14:val="none"/>
        </w:rPr>
        <w:t>Kara</w:t>
      </w:r>
      <w:r w:rsidR="00B477F1">
        <w:rPr>
          <w:b/>
          <w:sz w:val="24"/>
          <w:szCs w:val="24"/>
          <w14:ligatures w14:val="none"/>
        </w:rPr>
        <w:t xml:space="preserve"> T</w:t>
      </w:r>
      <w:r w:rsidRPr="00243A42">
        <w:rPr>
          <w:b/>
          <w:sz w:val="24"/>
          <w:szCs w:val="24"/>
          <w14:ligatures w14:val="none"/>
        </w:rPr>
        <w:t>epe</w:t>
      </w:r>
    </w:p>
    <w:p w:rsidR="00407E1D" w:rsidRDefault="00407E1D" w:rsidP="00C244A1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Distribution</w:t>
      </w:r>
    </w:p>
    <w:p w:rsidR="00407E1D" w:rsidRDefault="00407E1D" w:rsidP="00407E1D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IRC provides 140 solar lamps to SP for distribution in accordance with UNHCR solar lamps</w:t>
      </w:r>
    </w:p>
    <w:p w:rsidR="00407E1D" w:rsidRDefault="00407E1D" w:rsidP="00407E1D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Center will be open on Friday, Ribbon cutting on Wednesday at 4pm</w:t>
      </w:r>
    </w:p>
    <w:p w:rsidR="00407E1D" w:rsidRDefault="00407E1D" w:rsidP="00407E1D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 distributes mosquito nets and food buckets on Wednesday, RHU to RHU. Only families will receive these items.</w:t>
      </w:r>
      <w:r w:rsidR="00CF53A9">
        <w:rPr>
          <w:sz w:val="24"/>
          <w:szCs w:val="24"/>
        </w:rPr>
        <w:t xml:space="preserve"> There is an individual communication plan to share how to use the lamps and mosquito nets and buckets as part of the door to door distribution by the translator teams. </w:t>
      </w:r>
    </w:p>
    <w:p w:rsidR="00407E1D" w:rsidRDefault="00BF5059" w:rsidP="00407E1D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HSA to distribute reusable cup for tea for every </w:t>
      </w:r>
      <w:proofErr w:type="spellStart"/>
      <w:r>
        <w:rPr>
          <w:sz w:val="24"/>
          <w:szCs w:val="24"/>
        </w:rPr>
        <w:t>PoC</w:t>
      </w:r>
      <w:proofErr w:type="spellEnd"/>
      <w:r w:rsidR="00CF53A9">
        <w:rPr>
          <w:sz w:val="24"/>
          <w:szCs w:val="24"/>
        </w:rPr>
        <w:t xml:space="preserve">. Discussed procedures how they have to be clean cups before filling again with tea. </w:t>
      </w:r>
    </w:p>
    <w:p w:rsidR="00BF5059" w:rsidRDefault="00BF5059" w:rsidP="00407E1D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IRC provide wet wipes and sunscreen and collaborate with HSA to provide underwear.</w:t>
      </w:r>
    </w:p>
    <w:p w:rsidR="00CF53A9" w:rsidRDefault="00CF53A9" w:rsidP="00407E1D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IRC will provide cleaning kits.</w:t>
      </w:r>
    </w:p>
    <w:p w:rsidR="00691C3E" w:rsidRPr="00691C3E" w:rsidRDefault="00691C3E" w:rsidP="00691C3E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Jerry cans distributed to every RHU from HSA</w:t>
      </w:r>
    </w:p>
    <w:p w:rsidR="00BF2061" w:rsidRDefault="00BF2061" w:rsidP="00BF2061">
      <w:pPr>
        <w:pStyle w:val="ListParagraph"/>
        <w:spacing w:after="200" w:line="276" w:lineRule="auto"/>
        <w:ind w:left="360"/>
        <w:rPr>
          <w:b/>
          <w:sz w:val="24"/>
          <w:szCs w:val="24"/>
        </w:rPr>
      </w:pPr>
    </w:p>
    <w:p w:rsidR="00DD1397" w:rsidRPr="00CF53A9" w:rsidRDefault="002F19CE" w:rsidP="002F19CE">
      <w:pPr>
        <w:pStyle w:val="ListParagraph"/>
        <w:numPr>
          <w:ilvl w:val="0"/>
          <w:numId w:val="3"/>
        </w:numPr>
        <w:spacing w:after="200" w:line="276" w:lineRule="auto"/>
        <w:rPr>
          <w:b/>
          <w:sz w:val="24"/>
          <w:szCs w:val="24"/>
        </w:rPr>
      </w:pPr>
      <w:r w:rsidRPr="00CF53A9">
        <w:rPr>
          <w:b/>
          <w:sz w:val="24"/>
          <w:szCs w:val="24"/>
        </w:rPr>
        <w:t>Other Items</w:t>
      </w:r>
    </w:p>
    <w:p w:rsidR="00CF53A9" w:rsidRDefault="002F19CE" w:rsidP="002F19CE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F19CE">
        <w:rPr>
          <w:sz w:val="24"/>
          <w:szCs w:val="24"/>
        </w:rPr>
        <w:t xml:space="preserve">Island Stock- </w:t>
      </w:r>
    </w:p>
    <w:p w:rsidR="00DD1397" w:rsidRDefault="00691C3E" w:rsidP="00CF53A9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 w:rsidRPr="002F19CE">
        <w:rPr>
          <w:sz w:val="24"/>
          <w:szCs w:val="24"/>
        </w:rPr>
        <w:t>Still waiting on stock reports from all NGOs to contingency plan</w:t>
      </w:r>
    </w:p>
    <w:p w:rsidR="00CF53A9" w:rsidRDefault="002F19CE" w:rsidP="002F19CE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NFI TOR-</w:t>
      </w:r>
    </w:p>
    <w:p w:rsidR="002F19CE" w:rsidRDefault="002F19CE" w:rsidP="00CF53A9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Group provided feedback, SP will revise. </w:t>
      </w:r>
    </w:p>
    <w:p w:rsidR="00CF53A9" w:rsidRDefault="00CF53A9" w:rsidP="00CF53A9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Contingency Planning</w:t>
      </w:r>
    </w:p>
    <w:p w:rsidR="00CF53A9" w:rsidRDefault="00CF53A9" w:rsidP="00CF53A9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IRC has enough hygiene to cover 5,000 in the event of new arrivals. Recommendation to review all stock so that a plan can be created for all NFI items.</w:t>
      </w:r>
    </w:p>
    <w:p w:rsidR="00CF53A9" w:rsidRDefault="00CF53A9" w:rsidP="00CF53A9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Information sharing</w:t>
      </w:r>
    </w:p>
    <w:p w:rsidR="00C244A1" w:rsidRPr="00BF2061" w:rsidRDefault="00CF53A9" w:rsidP="00C244A1">
      <w:pPr>
        <w:pStyle w:val="ListParagraph"/>
        <w:widowControl w:val="0"/>
        <w:numPr>
          <w:ilvl w:val="1"/>
          <w:numId w:val="7"/>
        </w:numPr>
        <w:spacing w:after="200" w:line="276" w:lineRule="auto"/>
        <w:ind w:left="360"/>
        <w:rPr>
          <w:b/>
          <w:sz w:val="24"/>
          <w:szCs w:val="24"/>
          <w14:ligatures w14:val="none"/>
        </w:rPr>
      </w:pPr>
      <w:r w:rsidRPr="00BF2061">
        <w:rPr>
          <w:sz w:val="24"/>
          <w:szCs w:val="24"/>
        </w:rPr>
        <w:t>UNHCR to develop shared document system database so as not to have to send around spreadsheets via email each week, this will be implemented soon.</w:t>
      </w:r>
    </w:p>
    <w:sectPr w:rsidR="00C244A1" w:rsidRPr="00BF20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F6" w:rsidRDefault="000374F6" w:rsidP="004B3014">
      <w:pPr>
        <w:spacing w:after="0" w:line="240" w:lineRule="auto"/>
      </w:pPr>
      <w:r>
        <w:separator/>
      </w:r>
    </w:p>
  </w:endnote>
  <w:endnote w:type="continuationSeparator" w:id="0">
    <w:p w:rsidR="000374F6" w:rsidRDefault="000374F6" w:rsidP="004B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8D" w:rsidRDefault="0087388D">
    <w:pPr>
      <w:pStyle w:val="Footer"/>
    </w:pPr>
    <w:r>
      <w:rPr>
        <w:noProof/>
        <w:lang w:val="en-GB" w:eastAsia="en-GB"/>
        <w14:ligatures w14:val="none"/>
        <w14:cntxtAlts w14:val="0"/>
      </w:rPr>
      <w:drawing>
        <wp:anchor distT="0" distB="0" distL="114300" distR="114300" simplePos="0" relativeHeight="251665408" behindDoc="0" locked="0" layoutInCell="1" allowOverlap="1" wp14:anchorId="67F0ADBF" wp14:editId="174670CD">
          <wp:simplePos x="0" y="0"/>
          <wp:positionH relativeFrom="margin">
            <wp:align>left</wp:align>
          </wp:positionH>
          <wp:positionV relativeFrom="paragraph">
            <wp:posOffset>48260</wp:posOffset>
          </wp:positionV>
          <wp:extent cx="1014730" cy="4114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:lang w:val="en-GB" w:eastAsia="en-GB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046217FB" wp14:editId="423EB1CE">
          <wp:simplePos x="0" y="0"/>
          <wp:positionH relativeFrom="margin">
            <wp:align>center</wp:align>
          </wp:positionH>
          <wp:positionV relativeFrom="paragraph">
            <wp:posOffset>182245</wp:posOffset>
          </wp:positionV>
          <wp:extent cx="919480" cy="200660"/>
          <wp:effectExtent l="0" t="0" r="0" b="8890"/>
          <wp:wrapNone/>
          <wp:docPr id="15" name="Picture 15" descr="merc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rcy cor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:lang w:val="en-GB" w:eastAsia="en-GB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7A37F975" wp14:editId="506A0499">
          <wp:simplePos x="0" y="0"/>
          <wp:positionH relativeFrom="column">
            <wp:posOffset>4839970</wp:posOffset>
          </wp:positionH>
          <wp:positionV relativeFrom="paragraph">
            <wp:posOffset>133985</wp:posOffset>
          </wp:positionV>
          <wp:extent cx="982980" cy="265084"/>
          <wp:effectExtent l="0" t="0" r="7620" b="1905"/>
          <wp:wrapNone/>
          <wp:docPr id="19" name="Picture 19" descr="UNHCR-visibility-horizontal-Blue-RGB-v20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NHCR-visibility-horizontal-Blue-RGB-v2015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650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F6" w:rsidRDefault="000374F6" w:rsidP="004B3014">
      <w:pPr>
        <w:spacing w:after="0" w:line="240" w:lineRule="auto"/>
      </w:pPr>
      <w:r>
        <w:separator/>
      </w:r>
    </w:p>
  </w:footnote>
  <w:footnote w:type="continuationSeparator" w:id="0">
    <w:p w:rsidR="000374F6" w:rsidRDefault="000374F6" w:rsidP="004B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8D" w:rsidRDefault="0087388D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:lang w:val="en-GB" w:eastAsia="en-GB"/>
        <w14:ligatures w14:val="none"/>
        <w14:cntxtAlts w14:val="0"/>
      </w:rPr>
      <w:drawing>
        <wp:anchor distT="36576" distB="36576" distL="36576" distR="36576" simplePos="0" relativeHeight="251664384" behindDoc="0" locked="0" layoutInCell="1" allowOverlap="1" wp14:anchorId="2DD154D5" wp14:editId="52B04AB7">
          <wp:simplePos x="0" y="0"/>
          <wp:positionH relativeFrom="margin">
            <wp:posOffset>574675</wp:posOffset>
          </wp:positionH>
          <wp:positionV relativeFrom="paragraph">
            <wp:posOffset>-322516</wp:posOffset>
          </wp:positionV>
          <wp:extent cx="387415" cy="381000"/>
          <wp:effectExtent l="0" t="0" r="0" b="0"/>
          <wp:wrapNone/>
          <wp:docPr id="17" name="Picture 17" descr="food_NFI_nonfood_item_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d_NFI_nonfood_item_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:lang w:val="en-GB" w:eastAsia="en-GB"/>
        <w14:ligatures w14:val="none"/>
        <w14:cntxtAlts w14:val="0"/>
      </w:rPr>
      <w:drawing>
        <wp:anchor distT="36576" distB="36576" distL="36576" distR="36576" simplePos="0" relativeHeight="251663360" behindDoc="0" locked="0" layoutInCell="1" allowOverlap="1" wp14:anchorId="502F386E" wp14:editId="3E94A7A8">
          <wp:simplePos x="0" y="0"/>
          <wp:positionH relativeFrom="margin">
            <wp:align>left</wp:align>
          </wp:positionH>
          <wp:positionV relativeFrom="paragraph">
            <wp:posOffset>-365125</wp:posOffset>
          </wp:positionV>
          <wp:extent cx="373380" cy="373380"/>
          <wp:effectExtent l="0" t="0" r="7620" b="7620"/>
          <wp:wrapNone/>
          <wp:docPr id="18" name="Picture 18" descr="cluster_food_security_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luster_food_security_1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E1A"/>
    <w:multiLevelType w:val="hybridMultilevel"/>
    <w:tmpl w:val="778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7FA3"/>
    <w:multiLevelType w:val="hybridMultilevel"/>
    <w:tmpl w:val="D0EEF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A07D2"/>
    <w:multiLevelType w:val="hybridMultilevel"/>
    <w:tmpl w:val="5764F1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540E2"/>
    <w:multiLevelType w:val="hybridMultilevel"/>
    <w:tmpl w:val="1DE2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4B79"/>
    <w:multiLevelType w:val="hybridMultilevel"/>
    <w:tmpl w:val="9072EF38"/>
    <w:lvl w:ilvl="0" w:tplc="3D6A72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DF420EB"/>
    <w:multiLevelType w:val="hybridMultilevel"/>
    <w:tmpl w:val="39BC70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03579"/>
    <w:multiLevelType w:val="hybridMultilevel"/>
    <w:tmpl w:val="F76C80E2"/>
    <w:lvl w:ilvl="0" w:tplc="1E68E0AE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A5923"/>
    <w:multiLevelType w:val="hybridMultilevel"/>
    <w:tmpl w:val="DD4EB4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EE0BFD"/>
    <w:multiLevelType w:val="hybridMultilevel"/>
    <w:tmpl w:val="428E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14"/>
    <w:rsid w:val="00002173"/>
    <w:rsid w:val="000322F9"/>
    <w:rsid w:val="00034B76"/>
    <w:rsid w:val="000374F6"/>
    <w:rsid w:val="00073226"/>
    <w:rsid w:val="000B3D89"/>
    <w:rsid w:val="001771A0"/>
    <w:rsid w:val="001E7CE5"/>
    <w:rsid w:val="00243A42"/>
    <w:rsid w:val="00250967"/>
    <w:rsid w:val="00267653"/>
    <w:rsid w:val="0028107F"/>
    <w:rsid w:val="002D305D"/>
    <w:rsid w:val="002D5E78"/>
    <w:rsid w:val="002F19CE"/>
    <w:rsid w:val="003115DC"/>
    <w:rsid w:val="00354804"/>
    <w:rsid w:val="00386E7A"/>
    <w:rsid w:val="00396F06"/>
    <w:rsid w:val="003C2FC0"/>
    <w:rsid w:val="00402627"/>
    <w:rsid w:val="00407E1D"/>
    <w:rsid w:val="0041443D"/>
    <w:rsid w:val="004535D8"/>
    <w:rsid w:val="00454491"/>
    <w:rsid w:val="004B3014"/>
    <w:rsid w:val="004D0D07"/>
    <w:rsid w:val="005307DF"/>
    <w:rsid w:val="0053712E"/>
    <w:rsid w:val="00581D98"/>
    <w:rsid w:val="00592905"/>
    <w:rsid w:val="005B5816"/>
    <w:rsid w:val="005B6B5A"/>
    <w:rsid w:val="005C03A9"/>
    <w:rsid w:val="005F6ADF"/>
    <w:rsid w:val="0065055C"/>
    <w:rsid w:val="00652511"/>
    <w:rsid w:val="0066007C"/>
    <w:rsid w:val="00691C3E"/>
    <w:rsid w:val="006A6EF5"/>
    <w:rsid w:val="006B0021"/>
    <w:rsid w:val="006E46EC"/>
    <w:rsid w:val="007243F5"/>
    <w:rsid w:val="00727FD3"/>
    <w:rsid w:val="00732796"/>
    <w:rsid w:val="00773EF6"/>
    <w:rsid w:val="007C0B25"/>
    <w:rsid w:val="008240BC"/>
    <w:rsid w:val="00864E2A"/>
    <w:rsid w:val="0087388D"/>
    <w:rsid w:val="008A0329"/>
    <w:rsid w:val="008C2675"/>
    <w:rsid w:val="008D19C7"/>
    <w:rsid w:val="008D4705"/>
    <w:rsid w:val="00913CEF"/>
    <w:rsid w:val="00951805"/>
    <w:rsid w:val="009553B6"/>
    <w:rsid w:val="00984B26"/>
    <w:rsid w:val="00993608"/>
    <w:rsid w:val="00997107"/>
    <w:rsid w:val="00A63DD8"/>
    <w:rsid w:val="00A97F2C"/>
    <w:rsid w:val="00AC077A"/>
    <w:rsid w:val="00AF1D74"/>
    <w:rsid w:val="00B4106A"/>
    <w:rsid w:val="00B477F1"/>
    <w:rsid w:val="00B51A14"/>
    <w:rsid w:val="00B86704"/>
    <w:rsid w:val="00B92BE6"/>
    <w:rsid w:val="00BA7245"/>
    <w:rsid w:val="00BF2061"/>
    <w:rsid w:val="00BF2BBD"/>
    <w:rsid w:val="00BF5059"/>
    <w:rsid w:val="00C17474"/>
    <w:rsid w:val="00C244A1"/>
    <w:rsid w:val="00CC0B32"/>
    <w:rsid w:val="00CE1554"/>
    <w:rsid w:val="00CE4CA8"/>
    <w:rsid w:val="00CE4DBA"/>
    <w:rsid w:val="00CF53A9"/>
    <w:rsid w:val="00D00DF0"/>
    <w:rsid w:val="00D0578A"/>
    <w:rsid w:val="00D25747"/>
    <w:rsid w:val="00D432E7"/>
    <w:rsid w:val="00D90FE5"/>
    <w:rsid w:val="00DA279B"/>
    <w:rsid w:val="00DD1397"/>
    <w:rsid w:val="00F12117"/>
    <w:rsid w:val="00F40F41"/>
    <w:rsid w:val="00FC21E8"/>
    <w:rsid w:val="00FC3167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E4EDC-DC3B-4EFF-824E-228746FA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1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4B3014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14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B3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1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B3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1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34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2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lauvelt@samarit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E093-EC84-40C2-8DD1-4848BB81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Alison Carascossa</cp:lastModifiedBy>
  <cp:revision>2</cp:revision>
  <cp:lastPrinted>2016-05-09T16:36:00Z</cp:lastPrinted>
  <dcterms:created xsi:type="dcterms:W3CDTF">2016-06-09T14:04:00Z</dcterms:created>
  <dcterms:modified xsi:type="dcterms:W3CDTF">2016-06-09T14:04:00Z</dcterms:modified>
</cp:coreProperties>
</file>