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A3B" w:rsidRPr="00D43A7E" w:rsidRDefault="00253A3B" w:rsidP="00103CB6">
      <w:pPr>
        <w:spacing w:after="0"/>
        <w:jc w:val="center"/>
        <w:rPr>
          <w:b/>
          <w:color w:val="0070C0"/>
          <w:sz w:val="28"/>
          <w:szCs w:val="28"/>
        </w:rPr>
      </w:pPr>
      <w:bookmarkStart w:id="0" w:name="_GoBack"/>
      <w:bookmarkEnd w:id="0"/>
      <w:r w:rsidRPr="00D43A7E">
        <w:rPr>
          <w:b/>
          <w:color w:val="0070C0"/>
          <w:sz w:val="28"/>
          <w:szCs w:val="28"/>
        </w:rPr>
        <w:t>Turkey Refugee Coordination</w:t>
      </w:r>
    </w:p>
    <w:p w:rsidR="00D43A7E" w:rsidRPr="00D43A7E" w:rsidRDefault="00D43A7E" w:rsidP="00103CB6">
      <w:pPr>
        <w:spacing w:after="0"/>
        <w:jc w:val="center"/>
        <w:rPr>
          <w:b/>
          <w:color w:val="0070C0"/>
          <w:sz w:val="28"/>
          <w:szCs w:val="28"/>
        </w:rPr>
      </w:pPr>
      <w:r w:rsidRPr="00D43A7E">
        <w:rPr>
          <w:b/>
          <w:color w:val="0070C0"/>
          <w:sz w:val="28"/>
          <w:szCs w:val="28"/>
        </w:rPr>
        <w:t>Vulnerability Sub-Working Group</w:t>
      </w:r>
      <w:r w:rsidR="00CB2838">
        <w:rPr>
          <w:b/>
          <w:color w:val="0070C0"/>
          <w:sz w:val="28"/>
          <w:szCs w:val="28"/>
        </w:rPr>
        <w:t xml:space="preserve"> (VSWG)</w:t>
      </w:r>
    </w:p>
    <w:p w:rsidR="00D43A7E" w:rsidRPr="00D43A7E" w:rsidRDefault="00D43A7E" w:rsidP="00103CB6">
      <w:pPr>
        <w:spacing w:after="0"/>
        <w:jc w:val="center"/>
        <w:rPr>
          <w:b/>
          <w:color w:val="0070C0"/>
          <w:sz w:val="28"/>
          <w:szCs w:val="28"/>
        </w:rPr>
      </w:pPr>
      <w:r w:rsidRPr="00D43A7E">
        <w:rPr>
          <w:b/>
          <w:color w:val="0070C0"/>
          <w:sz w:val="28"/>
          <w:szCs w:val="28"/>
        </w:rPr>
        <w:t>Assessment Questionnaire Workshop</w:t>
      </w:r>
    </w:p>
    <w:p w:rsidR="00253A3B" w:rsidRPr="00D43A7E" w:rsidRDefault="00D43A7E" w:rsidP="00103CB6">
      <w:pPr>
        <w:spacing w:after="0"/>
        <w:jc w:val="center"/>
        <w:rPr>
          <w:b/>
          <w:color w:val="0070C0"/>
          <w:sz w:val="28"/>
          <w:szCs w:val="28"/>
        </w:rPr>
      </w:pPr>
      <w:r w:rsidRPr="00D43A7E">
        <w:rPr>
          <w:b/>
          <w:color w:val="0070C0"/>
          <w:sz w:val="28"/>
          <w:szCs w:val="28"/>
        </w:rPr>
        <w:t>Meeting Minutes</w:t>
      </w:r>
    </w:p>
    <w:p w:rsidR="00D43A7E" w:rsidRDefault="00D43A7E" w:rsidP="00103CB6">
      <w:pPr>
        <w:spacing w:after="0"/>
        <w:jc w:val="center"/>
        <w:rPr>
          <w:b/>
          <w:color w:val="0070C0"/>
          <w:sz w:val="28"/>
          <w:szCs w:val="28"/>
        </w:rPr>
      </w:pPr>
      <w:r w:rsidRPr="00D43A7E">
        <w:rPr>
          <w:b/>
          <w:color w:val="0070C0"/>
          <w:sz w:val="28"/>
          <w:szCs w:val="28"/>
        </w:rPr>
        <w:t>21/12/2015, 10:30 to 14:30</w:t>
      </w:r>
    </w:p>
    <w:p w:rsidR="00103CB6" w:rsidRDefault="00103CB6" w:rsidP="00103CB6">
      <w:pPr>
        <w:spacing w:after="0"/>
        <w:jc w:val="center"/>
        <w:rPr>
          <w:b/>
          <w:color w:val="0070C0"/>
          <w:sz w:val="28"/>
          <w:szCs w:val="28"/>
        </w:rPr>
      </w:pPr>
    </w:p>
    <w:tbl>
      <w:tblPr>
        <w:tblStyle w:val="TableGrid"/>
        <w:tblW w:w="10885" w:type="dxa"/>
        <w:jc w:val="center"/>
        <w:tblBorders>
          <w:insideH w:val="none" w:sz="0" w:space="0" w:color="auto"/>
          <w:insideV w:val="none" w:sz="0" w:space="0" w:color="auto"/>
        </w:tblBorders>
        <w:tblLayout w:type="fixed"/>
        <w:tblLook w:val="04A0"/>
      </w:tblPr>
      <w:tblGrid>
        <w:gridCol w:w="1555"/>
        <w:gridCol w:w="4380"/>
        <w:gridCol w:w="4950"/>
      </w:tblGrid>
      <w:tr w:rsidR="00253A3B" w:rsidTr="0000096D">
        <w:trPr>
          <w:trHeight w:val="249"/>
          <w:jc w:val="center"/>
        </w:trPr>
        <w:tc>
          <w:tcPr>
            <w:tcW w:w="5935" w:type="dxa"/>
            <w:gridSpan w:val="2"/>
            <w:tcBorders>
              <w:right w:val="single" w:sz="4" w:space="0" w:color="auto"/>
            </w:tcBorders>
            <w:shd w:val="clear" w:color="auto" w:fill="0070C0"/>
          </w:tcPr>
          <w:p w:rsidR="00253A3B" w:rsidRPr="002736E0" w:rsidRDefault="00253A3B" w:rsidP="0076236D">
            <w:pPr>
              <w:rPr>
                <w:b/>
                <w:color w:val="FFFFFF" w:themeColor="background1"/>
              </w:rPr>
            </w:pPr>
            <w:r w:rsidRPr="002736E0">
              <w:rPr>
                <w:b/>
                <w:color w:val="FFFFFF" w:themeColor="background1"/>
              </w:rPr>
              <w:t>MEETING</w:t>
            </w:r>
          </w:p>
        </w:tc>
        <w:tc>
          <w:tcPr>
            <w:tcW w:w="4950" w:type="dxa"/>
            <w:tcBorders>
              <w:left w:val="single" w:sz="4" w:space="0" w:color="auto"/>
            </w:tcBorders>
            <w:shd w:val="clear" w:color="auto" w:fill="0070C0"/>
          </w:tcPr>
          <w:p w:rsidR="00253A3B" w:rsidRPr="002736E0" w:rsidRDefault="00253A3B" w:rsidP="0076236D">
            <w:pPr>
              <w:rPr>
                <w:b/>
                <w:color w:val="FFFFFF" w:themeColor="background1"/>
              </w:rPr>
            </w:pPr>
            <w:r w:rsidRPr="002736E0">
              <w:rPr>
                <w:b/>
                <w:color w:val="FFFFFF" w:themeColor="background1"/>
              </w:rPr>
              <w:t>AGENDA</w:t>
            </w:r>
          </w:p>
        </w:tc>
      </w:tr>
      <w:tr w:rsidR="00253A3B" w:rsidTr="0000096D">
        <w:trPr>
          <w:trHeight w:val="286"/>
          <w:jc w:val="center"/>
        </w:trPr>
        <w:tc>
          <w:tcPr>
            <w:tcW w:w="1555" w:type="dxa"/>
          </w:tcPr>
          <w:p w:rsidR="00253A3B" w:rsidRPr="000F67CB" w:rsidRDefault="00253A3B" w:rsidP="0076236D">
            <w:r>
              <w:t>Date:</w:t>
            </w:r>
          </w:p>
        </w:tc>
        <w:tc>
          <w:tcPr>
            <w:tcW w:w="4380" w:type="dxa"/>
            <w:tcBorders>
              <w:right w:val="single" w:sz="4" w:space="0" w:color="auto"/>
            </w:tcBorders>
          </w:tcPr>
          <w:p w:rsidR="00253A3B" w:rsidRDefault="00253A3B" w:rsidP="00253A3B">
            <w:r>
              <w:t>14 December</w:t>
            </w:r>
            <w:r w:rsidRPr="002B7F18">
              <w:t xml:space="preserve"> 2015</w:t>
            </w:r>
          </w:p>
          <w:p w:rsidR="00D43A7E" w:rsidRPr="002B7F18" w:rsidRDefault="00D43A7E" w:rsidP="00253A3B"/>
        </w:tc>
        <w:tc>
          <w:tcPr>
            <w:tcW w:w="4950" w:type="dxa"/>
            <w:vMerge w:val="restart"/>
            <w:tcBorders>
              <w:left w:val="single" w:sz="4" w:space="0" w:color="auto"/>
            </w:tcBorders>
          </w:tcPr>
          <w:p w:rsidR="00253A3B" w:rsidRPr="00D43A7E" w:rsidRDefault="00253A3B" w:rsidP="00253A3B">
            <w:pPr>
              <w:pStyle w:val="ListParagraph"/>
              <w:numPr>
                <w:ilvl w:val="0"/>
                <w:numId w:val="1"/>
              </w:numPr>
            </w:pPr>
            <w:r w:rsidRPr="00D43A7E">
              <w:t>Welcome and Introduction</w:t>
            </w:r>
          </w:p>
          <w:p w:rsidR="00253A3B" w:rsidRPr="00D43A7E" w:rsidRDefault="00D43A7E" w:rsidP="00253A3B">
            <w:pPr>
              <w:pStyle w:val="ListParagraph"/>
              <w:numPr>
                <w:ilvl w:val="0"/>
                <w:numId w:val="1"/>
              </w:numPr>
            </w:pPr>
            <w:r w:rsidRPr="00D43A7E">
              <w:t>Presentation on Turkish Social Welfare System</w:t>
            </w:r>
          </w:p>
          <w:p w:rsidR="00D43A7E" w:rsidRPr="00D43A7E" w:rsidRDefault="00D43A7E" w:rsidP="00253A3B">
            <w:pPr>
              <w:pStyle w:val="ListParagraph"/>
              <w:numPr>
                <w:ilvl w:val="0"/>
                <w:numId w:val="1"/>
              </w:numPr>
            </w:pPr>
            <w:r w:rsidRPr="00D43A7E">
              <w:t>Presentation of Sector Atomic &amp; Composite Indicators and Possible Questions to be included in the Assessment Tool</w:t>
            </w:r>
          </w:p>
          <w:p w:rsidR="00D43A7E" w:rsidRPr="00D43A7E" w:rsidRDefault="00D43A7E" w:rsidP="00D43A7E">
            <w:pPr>
              <w:pStyle w:val="ListParagraph"/>
              <w:numPr>
                <w:ilvl w:val="0"/>
                <w:numId w:val="1"/>
              </w:numPr>
            </w:pPr>
            <w:r w:rsidRPr="00D43A7E">
              <w:t>Discussions on Indicators for the following sectors</w:t>
            </w:r>
          </w:p>
          <w:p w:rsidR="00D43A7E" w:rsidRPr="00D43A7E" w:rsidRDefault="00D43A7E" w:rsidP="00D43A7E">
            <w:pPr>
              <w:pStyle w:val="ListParagraph"/>
              <w:numPr>
                <w:ilvl w:val="0"/>
                <w:numId w:val="4"/>
              </w:numPr>
            </w:pPr>
            <w:r w:rsidRPr="00D43A7E">
              <w:t xml:space="preserve">Protection  </w:t>
            </w:r>
          </w:p>
          <w:p w:rsidR="00D43A7E" w:rsidRPr="00D43A7E" w:rsidRDefault="00D43A7E" w:rsidP="00D43A7E">
            <w:pPr>
              <w:pStyle w:val="ListParagraph"/>
              <w:numPr>
                <w:ilvl w:val="0"/>
                <w:numId w:val="4"/>
              </w:numPr>
            </w:pPr>
            <w:r w:rsidRPr="00D43A7E">
              <w:t xml:space="preserve">Shelter </w:t>
            </w:r>
          </w:p>
          <w:p w:rsidR="00D43A7E" w:rsidRPr="00D43A7E" w:rsidRDefault="00D43A7E" w:rsidP="00D43A7E">
            <w:pPr>
              <w:pStyle w:val="ListParagraph"/>
              <w:numPr>
                <w:ilvl w:val="0"/>
                <w:numId w:val="4"/>
              </w:numPr>
            </w:pPr>
            <w:r w:rsidRPr="00D43A7E">
              <w:t>Basic Needs</w:t>
            </w:r>
          </w:p>
          <w:p w:rsidR="00D43A7E" w:rsidRPr="00D43A7E" w:rsidRDefault="00D43A7E" w:rsidP="00D43A7E">
            <w:pPr>
              <w:pStyle w:val="ListParagraph"/>
              <w:numPr>
                <w:ilvl w:val="0"/>
                <w:numId w:val="4"/>
              </w:numPr>
            </w:pPr>
            <w:r w:rsidRPr="00D43A7E">
              <w:t>Food Security</w:t>
            </w:r>
          </w:p>
          <w:p w:rsidR="00D43A7E" w:rsidRPr="00D43A7E" w:rsidRDefault="00D43A7E" w:rsidP="00D43A7E">
            <w:pPr>
              <w:pStyle w:val="ListParagraph"/>
              <w:numPr>
                <w:ilvl w:val="0"/>
                <w:numId w:val="4"/>
              </w:numPr>
            </w:pPr>
            <w:r w:rsidRPr="00D43A7E">
              <w:t>WASH</w:t>
            </w:r>
          </w:p>
          <w:p w:rsidR="00D43A7E" w:rsidRPr="00D43A7E" w:rsidRDefault="00D43A7E" w:rsidP="00D43A7E">
            <w:pPr>
              <w:pStyle w:val="ListParagraph"/>
              <w:numPr>
                <w:ilvl w:val="0"/>
                <w:numId w:val="4"/>
              </w:numPr>
            </w:pPr>
            <w:r w:rsidRPr="00D43A7E">
              <w:t xml:space="preserve">Education </w:t>
            </w:r>
          </w:p>
          <w:p w:rsidR="00D43A7E" w:rsidRPr="00D43A7E" w:rsidRDefault="00D43A7E" w:rsidP="00D43A7E">
            <w:pPr>
              <w:pStyle w:val="ListParagraph"/>
              <w:numPr>
                <w:ilvl w:val="0"/>
                <w:numId w:val="4"/>
              </w:numPr>
            </w:pPr>
            <w:r w:rsidRPr="00D43A7E">
              <w:t xml:space="preserve">Health </w:t>
            </w:r>
          </w:p>
          <w:p w:rsidR="00D43A7E" w:rsidRPr="00D43A7E" w:rsidRDefault="00D43A7E" w:rsidP="00D43A7E">
            <w:pPr>
              <w:pStyle w:val="ListParagraph"/>
              <w:numPr>
                <w:ilvl w:val="0"/>
                <w:numId w:val="4"/>
              </w:numPr>
            </w:pPr>
            <w:r w:rsidRPr="00D43A7E">
              <w:t xml:space="preserve">Livelihoods </w:t>
            </w:r>
          </w:p>
          <w:p w:rsidR="00D43A7E" w:rsidRPr="00D43A7E" w:rsidRDefault="00D43A7E" w:rsidP="00D43A7E">
            <w:pPr>
              <w:pStyle w:val="ListParagraph"/>
              <w:numPr>
                <w:ilvl w:val="0"/>
                <w:numId w:val="1"/>
              </w:numPr>
            </w:pPr>
            <w:r w:rsidRPr="00D43A7E">
              <w:rPr>
                <w:u w:val="single"/>
              </w:rPr>
              <w:t>Next Steps:</w:t>
            </w:r>
            <w:r w:rsidRPr="00D43A7E">
              <w:t xml:space="preserve"> Discussion of Draft Assessment Tool with Heads of Agencies and then Government Counterparts.</w:t>
            </w:r>
          </w:p>
          <w:p w:rsidR="00D43A7E" w:rsidRPr="00D43A7E" w:rsidRDefault="00D43A7E" w:rsidP="00D43A7E">
            <w:pPr>
              <w:pStyle w:val="ListParagraph"/>
              <w:numPr>
                <w:ilvl w:val="0"/>
                <w:numId w:val="1"/>
              </w:numPr>
            </w:pPr>
            <w:r w:rsidRPr="00D43A7E">
              <w:t>Closing Remarks &amp; Thank you!</w:t>
            </w:r>
          </w:p>
        </w:tc>
      </w:tr>
      <w:tr w:rsidR="00253A3B" w:rsidTr="0000096D">
        <w:trPr>
          <w:trHeight w:val="261"/>
          <w:jc w:val="center"/>
        </w:trPr>
        <w:tc>
          <w:tcPr>
            <w:tcW w:w="1555" w:type="dxa"/>
          </w:tcPr>
          <w:p w:rsidR="00253A3B" w:rsidRPr="000F67CB" w:rsidRDefault="00253A3B" w:rsidP="0076236D">
            <w:r>
              <w:t>Location:</w:t>
            </w:r>
          </w:p>
        </w:tc>
        <w:tc>
          <w:tcPr>
            <w:tcW w:w="4380" w:type="dxa"/>
            <w:tcBorders>
              <w:right w:val="single" w:sz="4" w:space="0" w:color="auto"/>
            </w:tcBorders>
          </w:tcPr>
          <w:p w:rsidR="00253A3B" w:rsidRDefault="00253A3B" w:rsidP="0076236D">
            <w:proofErr w:type="spellStart"/>
            <w:r>
              <w:t>Tugcan</w:t>
            </w:r>
            <w:proofErr w:type="spellEnd"/>
            <w:r>
              <w:t xml:space="preserve"> Hotel, </w:t>
            </w:r>
            <w:r w:rsidRPr="002B7F18">
              <w:t>Gaziantep</w:t>
            </w:r>
          </w:p>
          <w:p w:rsidR="00D43A7E" w:rsidRPr="002B7F18" w:rsidRDefault="00D43A7E" w:rsidP="0076236D"/>
        </w:tc>
        <w:tc>
          <w:tcPr>
            <w:tcW w:w="4950" w:type="dxa"/>
            <w:vMerge/>
            <w:tcBorders>
              <w:left w:val="single" w:sz="4" w:space="0" w:color="auto"/>
            </w:tcBorders>
          </w:tcPr>
          <w:p w:rsidR="00253A3B" w:rsidRPr="00A03D93" w:rsidRDefault="00253A3B" w:rsidP="00253A3B">
            <w:pPr>
              <w:pStyle w:val="ListParagraph"/>
              <w:numPr>
                <w:ilvl w:val="0"/>
                <w:numId w:val="1"/>
              </w:numPr>
            </w:pPr>
          </w:p>
        </w:tc>
      </w:tr>
      <w:tr w:rsidR="00253A3B" w:rsidTr="0000096D">
        <w:trPr>
          <w:trHeight w:val="212"/>
          <w:jc w:val="center"/>
        </w:trPr>
        <w:tc>
          <w:tcPr>
            <w:tcW w:w="1555" w:type="dxa"/>
          </w:tcPr>
          <w:p w:rsidR="00253A3B" w:rsidRPr="000F67CB" w:rsidRDefault="00253A3B" w:rsidP="0076236D">
            <w:r w:rsidRPr="000F67CB">
              <w:t>Meeting Chair</w:t>
            </w:r>
            <w:r>
              <w:t>:</w:t>
            </w:r>
          </w:p>
        </w:tc>
        <w:tc>
          <w:tcPr>
            <w:tcW w:w="4380" w:type="dxa"/>
            <w:tcBorders>
              <w:right w:val="single" w:sz="4" w:space="0" w:color="auto"/>
            </w:tcBorders>
          </w:tcPr>
          <w:p w:rsidR="00253A3B" w:rsidRDefault="00253A3B" w:rsidP="0076236D">
            <w:r w:rsidRPr="002B7F18">
              <w:t>WFP</w:t>
            </w:r>
            <w:r>
              <w:t>, UNHCR and IOM</w:t>
            </w:r>
          </w:p>
          <w:p w:rsidR="00D43A7E" w:rsidRPr="002B7F18" w:rsidRDefault="00D43A7E" w:rsidP="0076236D"/>
        </w:tc>
        <w:tc>
          <w:tcPr>
            <w:tcW w:w="4950" w:type="dxa"/>
            <w:vMerge/>
            <w:tcBorders>
              <w:left w:val="single" w:sz="4" w:space="0" w:color="auto"/>
            </w:tcBorders>
          </w:tcPr>
          <w:p w:rsidR="00253A3B" w:rsidRPr="00A03D93" w:rsidRDefault="00253A3B" w:rsidP="00253A3B">
            <w:pPr>
              <w:pStyle w:val="ListParagraph"/>
              <w:numPr>
                <w:ilvl w:val="0"/>
                <w:numId w:val="1"/>
              </w:numPr>
            </w:pPr>
          </w:p>
        </w:tc>
      </w:tr>
      <w:tr w:rsidR="00253A3B" w:rsidTr="0000096D">
        <w:trPr>
          <w:trHeight w:val="294"/>
          <w:jc w:val="center"/>
        </w:trPr>
        <w:tc>
          <w:tcPr>
            <w:tcW w:w="1555" w:type="dxa"/>
          </w:tcPr>
          <w:p w:rsidR="00253A3B" w:rsidRPr="000F67CB" w:rsidRDefault="00253A3B" w:rsidP="0076236D">
            <w:r>
              <w:t>Participants:</w:t>
            </w:r>
          </w:p>
        </w:tc>
        <w:tc>
          <w:tcPr>
            <w:tcW w:w="4380" w:type="dxa"/>
            <w:tcBorders>
              <w:right w:val="single" w:sz="4" w:space="0" w:color="auto"/>
            </w:tcBorders>
          </w:tcPr>
          <w:p w:rsidR="00D43A7E" w:rsidRPr="00D43A7E" w:rsidRDefault="00D43A7E" w:rsidP="00D43A7E">
            <w:pPr>
              <w:ind w:left="360"/>
              <w:rPr>
                <w:rFonts w:ascii="Calibri" w:eastAsia="Times New Roman" w:hAnsi="Calibri" w:cs="Times New Roman"/>
              </w:rPr>
            </w:pPr>
            <w:r w:rsidRPr="00D43A7E">
              <w:rPr>
                <w:rFonts w:ascii="Calibri" w:eastAsia="Times New Roman" w:hAnsi="Calibri" w:cs="Times New Roman"/>
              </w:rPr>
              <w:t>ACTED, ASAM, CONCERN, DRC, ECHO, GIZ, Global Communities, Goal, Handicap International, International Medical Corps, IOM, IRC, Mercy Corps, NGO Forum, Relief International, Save the Children, Support to Life, Syrian Social Gathering, UNDP, UNFPA, UNHCR, UNICEF, WHH, WFP, WHH, WHO</w:t>
            </w:r>
          </w:p>
          <w:p w:rsidR="00253A3B" w:rsidRPr="002B7F18" w:rsidRDefault="00253A3B" w:rsidP="00D43A7E"/>
        </w:tc>
        <w:tc>
          <w:tcPr>
            <w:tcW w:w="4950" w:type="dxa"/>
            <w:vMerge/>
            <w:tcBorders>
              <w:left w:val="single" w:sz="4" w:space="0" w:color="auto"/>
            </w:tcBorders>
          </w:tcPr>
          <w:p w:rsidR="00253A3B" w:rsidRPr="00A03D93" w:rsidRDefault="00253A3B" w:rsidP="00253A3B">
            <w:pPr>
              <w:pStyle w:val="ListParagraph"/>
              <w:numPr>
                <w:ilvl w:val="0"/>
                <w:numId w:val="1"/>
              </w:numPr>
            </w:pPr>
          </w:p>
        </w:tc>
      </w:tr>
      <w:tr w:rsidR="00253A3B" w:rsidTr="0000096D">
        <w:trPr>
          <w:trHeight w:val="562"/>
          <w:jc w:val="center"/>
        </w:trPr>
        <w:tc>
          <w:tcPr>
            <w:tcW w:w="1555" w:type="dxa"/>
          </w:tcPr>
          <w:p w:rsidR="00253A3B" w:rsidRPr="000F67CB" w:rsidRDefault="00253A3B" w:rsidP="0076236D">
            <w:r w:rsidRPr="000F67CB">
              <w:t>Minute</w:t>
            </w:r>
            <w:r>
              <w:t xml:space="preserve">s </w:t>
            </w:r>
            <w:r w:rsidRPr="000F67CB">
              <w:t>by</w:t>
            </w:r>
            <w:r>
              <w:t>:</w:t>
            </w:r>
            <w:r w:rsidR="00D43A7E">
              <w:t xml:space="preserve"> </w:t>
            </w:r>
          </w:p>
        </w:tc>
        <w:tc>
          <w:tcPr>
            <w:tcW w:w="4380" w:type="dxa"/>
            <w:tcBorders>
              <w:right w:val="single" w:sz="4" w:space="0" w:color="auto"/>
            </w:tcBorders>
          </w:tcPr>
          <w:p w:rsidR="00253A3B" w:rsidRPr="002B7F18" w:rsidRDefault="00D43A7E" w:rsidP="00D43A7E">
            <w:r>
              <w:t>Ali</w:t>
            </w:r>
            <w:r w:rsidRPr="00D43A7E">
              <w:t xml:space="preserve"> </w:t>
            </w:r>
            <w:proofErr w:type="spellStart"/>
            <w:r w:rsidRPr="00D43A7E">
              <w:t>Muhammed</w:t>
            </w:r>
            <w:proofErr w:type="spellEnd"/>
            <w:r w:rsidRPr="00D43A7E">
              <w:t xml:space="preserve"> </w:t>
            </w:r>
            <w:proofErr w:type="spellStart"/>
            <w:r w:rsidRPr="00D43A7E">
              <w:t>Yousef</w:t>
            </w:r>
            <w:proofErr w:type="spellEnd"/>
            <w:r w:rsidRPr="00D43A7E">
              <w:t xml:space="preserve"> </w:t>
            </w:r>
            <w:r>
              <w:t xml:space="preserve">and Vanessa </w:t>
            </w:r>
            <w:proofErr w:type="spellStart"/>
            <w:r>
              <w:t>Bonsignore</w:t>
            </w:r>
            <w:proofErr w:type="spellEnd"/>
          </w:p>
        </w:tc>
        <w:tc>
          <w:tcPr>
            <w:tcW w:w="4950" w:type="dxa"/>
            <w:vMerge/>
            <w:tcBorders>
              <w:left w:val="single" w:sz="4" w:space="0" w:color="auto"/>
            </w:tcBorders>
          </w:tcPr>
          <w:p w:rsidR="00253A3B" w:rsidRPr="00A03D93" w:rsidRDefault="00253A3B" w:rsidP="0076236D"/>
        </w:tc>
      </w:tr>
    </w:tbl>
    <w:p w:rsidR="00253A3B" w:rsidRDefault="00253A3B" w:rsidP="00253A3B">
      <w:pPr>
        <w:pStyle w:val="ListParagraph"/>
        <w:numPr>
          <w:ilvl w:val="0"/>
          <w:numId w:val="2"/>
        </w:numPr>
        <w:spacing w:before="240" w:after="0" w:line="240" w:lineRule="auto"/>
        <w:ind w:left="360"/>
        <w:rPr>
          <w:b/>
          <w:color w:val="0070C0"/>
          <w:sz w:val="28"/>
          <w:szCs w:val="28"/>
        </w:rPr>
      </w:pPr>
      <w:r w:rsidRPr="002736E0">
        <w:rPr>
          <w:b/>
          <w:color w:val="0070C0"/>
          <w:sz w:val="28"/>
          <w:szCs w:val="28"/>
        </w:rPr>
        <w:t>Welcome and Introduction</w:t>
      </w:r>
    </w:p>
    <w:p w:rsidR="002736E0" w:rsidRPr="00F160CB" w:rsidRDefault="00F160CB" w:rsidP="00F160CB">
      <w:pPr>
        <w:pStyle w:val="ListParagraph"/>
        <w:numPr>
          <w:ilvl w:val="0"/>
          <w:numId w:val="25"/>
        </w:numPr>
        <w:spacing w:before="240" w:after="0" w:line="240" w:lineRule="auto"/>
        <w:rPr>
          <w:b/>
          <w:color w:val="0070C0"/>
          <w:sz w:val="28"/>
          <w:szCs w:val="28"/>
        </w:rPr>
      </w:pPr>
      <w:r>
        <w:t>The Chairs welcomed participants to the meeting and gave an overview of the agenda.</w:t>
      </w:r>
    </w:p>
    <w:p w:rsidR="00F160CB" w:rsidRPr="00F160CB" w:rsidRDefault="00F160CB" w:rsidP="00F160CB">
      <w:pPr>
        <w:pStyle w:val="ListParagraph"/>
        <w:numPr>
          <w:ilvl w:val="0"/>
          <w:numId w:val="25"/>
        </w:numPr>
        <w:spacing w:before="240" w:after="0" w:line="240" w:lineRule="auto"/>
        <w:jc w:val="both"/>
        <w:rPr>
          <w:b/>
          <w:color w:val="0070C0"/>
          <w:sz w:val="28"/>
          <w:szCs w:val="28"/>
        </w:rPr>
      </w:pPr>
      <w:r>
        <w:t>The purpose of the workshop was to begin defining a core assessment tool that would include key indicators from all sectors (this includes cross-cutting sectors like protection). The final standardized questionnaire will be presented to the Government with a view to allowing NGOs to conduct more assessments in 2016. The vulnerability criteria defined will in turn inform WFP’s programming in 2016.</w:t>
      </w:r>
    </w:p>
    <w:p w:rsidR="00F160CB" w:rsidRPr="0000096D" w:rsidRDefault="00F160CB" w:rsidP="00F160CB">
      <w:pPr>
        <w:pStyle w:val="ListParagraph"/>
        <w:spacing w:before="240" w:after="0" w:line="240" w:lineRule="auto"/>
        <w:rPr>
          <w:b/>
          <w:color w:val="0070C0"/>
          <w:sz w:val="16"/>
          <w:szCs w:val="16"/>
        </w:rPr>
      </w:pPr>
    </w:p>
    <w:p w:rsidR="00D43A7E" w:rsidRDefault="00D43A7E" w:rsidP="00253A3B">
      <w:pPr>
        <w:pStyle w:val="ListParagraph"/>
        <w:numPr>
          <w:ilvl w:val="0"/>
          <w:numId w:val="2"/>
        </w:numPr>
        <w:spacing w:before="240" w:after="0" w:line="240" w:lineRule="auto"/>
        <w:ind w:left="360"/>
        <w:rPr>
          <w:b/>
          <w:color w:val="0070C0"/>
          <w:sz w:val="28"/>
          <w:szCs w:val="28"/>
        </w:rPr>
      </w:pPr>
      <w:r w:rsidRPr="002736E0">
        <w:rPr>
          <w:b/>
          <w:color w:val="0070C0"/>
          <w:sz w:val="28"/>
          <w:szCs w:val="28"/>
        </w:rPr>
        <w:t>Presentation on Turkish Social Welfare System</w:t>
      </w:r>
      <w:r w:rsidR="00497E4E">
        <w:rPr>
          <w:b/>
          <w:color w:val="0070C0"/>
          <w:sz w:val="28"/>
          <w:szCs w:val="28"/>
        </w:rPr>
        <w:t xml:space="preserve"> (PPT available)</w:t>
      </w:r>
    </w:p>
    <w:p w:rsidR="002736E0" w:rsidRPr="00D06C2C" w:rsidRDefault="00D06C2C" w:rsidP="00D06C2C">
      <w:pPr>
        <w:pStyle w:val="ListParagraph"/>
        <w:numPr>
          <w:ilvl w:val="0"/>
          <w:numId w:val="17"/>
        </w:numPr>
      </w:pPr>
      <w:proofErr w:type="spellStart"/>
      <w:r w:rsidRPr="00D06C2C">
        <w:t>Umit</w:t>
      </w:r>
      <w:proofErr w:type="spellEnd"/>
      <w:r w:rsidRPr="00D06C2C">
        <w:t xml:space="preserve"> </w:t>
      </w:r>
      <w:proofErr w:type="spellStart"/>
      <w:r w:rsidRPr="00D06C2C">
        <w:t>Mansiz</w:t>
      </w:r>
      <w:proofErr w:type="spellEnd"/>
      <w:r w:rsidRPr="00D06C2C">
        <w:t>, Senior Programme Associate, WFP presented the Turkish Social Welfare System. Highlights from the discussion focussed on the vulnerability criteria for Turkish citizens and different government payments to vulnerable Turkish citizens as per the different groups noted below:</w:t>
      </w:r>
    </w:p>
    <w:p w:rsidR="00D06C2C" w:rsidRPr="00D06C2C" w:rsidRDefault="00D06C2C" w:rsidP="00D06C2C">
      <w:pPr>
        <w:pStyle w:val="ListParagraph"/>
        <w:numPr>
          <w:ilvl w:val="0"/>
          <w:numId w:val="17"/>
        </w:numPr>
        <w:rPr>
          <w:u w:val="single"/>
        </w:rPr>
      </w:pPr>
      <w:r w:rsidRPr="00D06C2C">
        <w:rPr>
          <w:u w:val="single"/>
        </w:rPr>
        <w:t>Vulnerability Criteria for Turkish citizens;</w:t>
      </w:r>
    </w:p>
    <w:p w:rsidR="00D06C2C" w:rsidRDefault="00D06C2C" w:rsidP="00D06C2C">
      <w:pPr>
        <w:pStyle w:val="ListParagraph"/>
        <w:numPr>
          <w:ilvl w:val="0"/>
          <w:numId w:val="18"/>
        </w:numPr>
      </w:pPr>
      <w:r>
        <w:t>M</w:t>
      </w:r>
      <w:r w:rsidRPr="00133234">
        <w:t>onthly income should</w:t>
      </w:r>
      <w:r>
        <w:t xml:space="preserve"> be less than 286 TL/person. An HH with 4 persons 4x286: 1,144 TL/month.</w:t>
      </w:r>
    </w:p>
    <w:p w:rsidR="00D06C2C" w:rsidRDefault="00D06C2C" w:rsidP="00D06C2C">
      <w:pPr>
        <w:pStyle w:val="ListParagraph"/>
        <w:numPr>
          <w:ilvl w:val="0"/>
          <w:numId w:val="18"/>
        </w:numPr>
      </w:pPr>
      <w:r w:rsidRPr="00133234">
        <w:t>Monthly income compri</w:t>
      </w:r>
      <w:r>
        <w:t>ses salary or pension (</w:t>
      </w:r>
      <w:r w:rsidRPr="00133234">
        <w:t>1/240 of house</w:t>
      </w:r>
      <w:r>
        <w:t>/apartment/land</w:t>
      </w:r>
      <w:r w:rsidRPr="00133234">
        <w:t xml:space="preserve"> or 1/120 of car’s value if he/she owns it will be added to income</w:t>
      </w:r>
      <w:r>
        <w:t>)</w:t>
      </w:r>
      <w:r w:rsidRPr="00133234">
        <w:t>.</w:t>
      </w:r>
    </w:p>
    <w:p w:rsidR="00D06C2C" w:rsidRPr="00D06C2C" w:rsidRDefault="00D06C2C" w:rsidP="00D06C2C">
      <w:pPr>
        <w:pStyle w:val="ListParagraph"/>
        <w:numPr>
          <w:ilvl w:val="0"/>
          <w:numId w:val="19"/>
        </w:numPr>
        <w:rPr>
          <w:u w:val="single"/>
        </w:rPr>
      </w:pPr>
      <w:r w:rsidRPr="00D06C2C">
        <w:rPr>
          <w:u w:val="single"/>
        </w:rPr>
        <w:t>Government Payments to Vulnerable Turkish Citizens;</w:t>
      </w:r>
    </w:p>
    <w:p w:rsidR="00D06C2C" w:rsidRPr="00AB7606" w:rsidRDefault="00D06C2C" w:rsidP="00D06C2C">
      <w:pPr>
        <w:pStyle w:val="ListParagraph"/>
        <w:numPr>
          <w:ilvl w:val="0"/>
          <w:numId w:val="19"/>
        </w:numPr>
        <w:rPr>
          <w:b/>
        </w:rPr>
      </w:pPr>
      <w:r w:rsidRPr="00AB7606">
        <w:rPr>
          <w:b/>
        </w:rPr>
        <w:t>1</w:t>
      </w:r>
      <w:r w:rsidRPr="00AB7606">
        <w:rPr>
          <w:b/>
          <w:vertAlign w:val="superscript"/>
        </w:rPr>
        <w:t>st</w:t>
      </w:r>
      <w:r w:rsidRPr="00AB7606">
        <w:rPr>
          <w:b/>
        </w:rPr>
        <w:t xml:space="preserve"> Group; Most vulnerable HHs, one-time payment.</w:t>
      </w:r>
    </w:p>
    <w:p w:rsidR="00D06C2C" w:rsidRPr="005F48E2" w:rsidRDefault="00D06C2C" w:rsidP="00D06C2C">
      <w:pPr>
        <w:pStyle w:val="ListParagraph"/>
        <w:numPr>
          <w:ilvl w:val="0"/>
          <w:numId w:val="18"/>
        </w:numPr>
      </w:pPr>
      <w:r w:rsidRPr="005F48E2">
        <w:lastRenderedPageBreak/>
        <w:t>Monthly lump sum of money is sent to local SSAFs in each district. The amount of money varies according the population/economic level of district.</w:t>
      </w:r>
    </w:p>
    <w:p w:rsidR="00D06C2C" w:rsidRDefault="00D06C2C" w:rsidP="00D06C2C">
      <w:pPr>
        <w:pStyle w:val="ListParagraph"/>
        <w:numPr>
          <w:ilvl w:val="0"/>
          <w:numId w:val="18"/>
        </w:numPr>
      </w:pPr>
      <w:r>
        <w:t xml:space="preserve">Management board (under the chair of </w:t>
      </w:r>
      <w:proofErr w:type="spellStart"/>
      <w:proofErr w:type="gramStart"/>
      <w:r>
        <w:t>Kaymakam</w:t>
      </w:r>
      <w:proofErr w:type="spellEnd"/>
      <w:r>
        <w:t>(</w:t>
      </w:r>
      <w:proofErr w:type="gramEnd"/>
      <w:r>
        <w:t xml:space="preserve">district governor) convenes every month for the assessment and distribution money to most vulnerable HHs. For example, in </w:t>
      </w:r>
      <w:proofErr w:type="spellStart"/>
      <w:r>
        <w:t>Şehitkamil</w:t>
      </w:r>
      <w:proofErr w:type="spellEnd"/>
      <w:r>
        <w:t xml:space="preserve"> district of Gaziantep centre, the board decided to distribute 2500 HHs 200-250 TL in cash for one month. </w:t>
      </w:r>
      <w:r w:rsidRPr="00040DAB">
        <w:t xml:space="preserve"> </w:t>
      </w:r>
      <w:r>
        <w:t>Next month management board will convene again and distribute the allocated money to most vulnerable HHs. The list is updated every month, so one vulnerable family may get money only one or more months depending on the assessment of the board.</w:t>
      </w:r>
    </w:p>
    <w:p w:rsidR="00D06C2C" w:rsidRPr="005F48E2" w:rsidRDefault="00D06C2C" w:rsidP="00D06C2C">
      <w:pPr>
        <w:pStyle w:val="ListParagraph"/>
        <w:numPr>
          <w:ilvl w:val="0"/>
          <w:numId w:val="18"/>
        </w:numPr>
      </w:pPr>
      <w:r>
        <w:t>The payment will be announced via SMS messages by phone and the person/head of HHs is invited to PTT office for payment. If he/she is disabled or elderly, PTT can deliver money to hand in cash. (PTT gets additional commission for hand delivery).</w:t>
      </w:r>
    </w:p>
    <w:p w:rsidR="00D06C2C" w:rsidRPr="00AB7606" w:rsidRDefault="00D06C2C" w:rsidP="00D06C2C">
      <w:pPr>
        <w:pStyle w:val="ListParagraph"/>
        <w:numPr>
          <w:ilvl w:val="0"/>
          <w:numId w:val="20"/>
        </w:numPr>
        <w:rPr>
          <w:b/>
        </w:rPr>
      </w:pPr>
      <w:r w:rsidRPr="00AB7606">
        <w:rPr>
          <w:b/>
        </w:rPr>
        <w:t>2</w:t>
      </w:r>
      <w:r w:rsidRPr="00AB7606">
        <w:rPr>
          <w:b/>
          <w:vertAlign w:val="superscript"/>
        </w:rPr>
        <w:t>nd</w:t>
      </w:r>
      <w:r w:rsidRPr="00AB7606">
        <w:rPr>
          <w:b/>
        </w:rPr>
        <w:t xml:space="preserve"> Group; Widows.</w:t>
      </w:r>
    </w:p>
    <w:p w:rsidR="00D06C2C" w:rsidRDefault="00D06C2C" w:rsidP="00D06C2C">
      <w:pPr>
        <w:pStyle w:val="ListParagraph"/>
        <w:numPr>
          <w:ilvl w:val="0"/>
          <w:numId w:val="18"/>
        </w:numPr>
      </w:pPr>
      <w:r>
        <w:t xml:space="preserve">The same vulnerability </w:t>
      </w:r>
      <w:proofErr w:type="gramStart"/>
      <w:r>
        <w:t>criteria applies</w:t>
      </w:r>
      <w:proofErr w:type="gramEnd"/>
      <w:r>
        <w:t>.</w:t>
      </w:r>
    </w:p>
    <w:p w:rsidR="00D06C2C" w:rsidRDefault="00D06C2C" w:rsidP="00D06C2C">
      <w:pPr>
        <w:pStyle w:val="ListParagraph"/>
        <w:numPr>
          <w:ilvl w:val="0"/>
          <w:numId w:val="18"/>
        </w:numPr>
      </w:pPr>
      <w:r>
        <w:t>The payment is 500 TL for 2 months (250TL/person/month).</w:t>
      </w:r>
    </w:p>
    <w:p w:rsidR="00D06C2C" w:rsidRDefault="00D06C2C" w:rsidP="00D06C2C">
      <w:pPr>
        <w:pStyle w:val="ListParagraph"/>
        <w:numPr>
          <w:ilvl w:val="0"/>
          <w:numId w:val="18"/>
        </w:numPr>
      </w:pPr>
      <w:r>
        <w:t>Payment is regular not depending on the assessment of board every month.</w:t>
      </w:r>
    </w:p>
    <w:p w:rsidR="00D06C2C" w:rsidRPr="00AB7606" w:rsidRDefault="00D06C2C" w:rsidP="00D06C2C">
      <w:pPr>
        <w:pStyle w:val="ListParagraph"/>
        <w:numPr>
          <w:ilvl w:val="0"/>
          <w:numId w:val="20"/>
        </w:numPr>
        <w:rPr>
          <w:b/>
        </w:rPr>
      </w:pPr>
      <w:r w:rsidRPr="00AB7606">
        <w:rPr>
          <w:b/>
        </w:rPr>
        <w:t>3</w:t>
      </w:r>
      <w:r w:rsidRPr="00AB7606">
        <w:rPr>
          <w:b/>
          <w:vertAlign w:val="superscript"/>
        </w:rPr>
        <w:t>rd</w:t>
      </w:r>
      <w:r w:rsidRPr="00AB7606">
        <w:rPr>
          <w:b/>
        </w:rPr>
        <w:t xml:space="preserve"> Group; Elderly people (older than 65 years old).</w:t>
      </w:r>
    </w:p>
    <w:p w:rsidR="00D06C2C" w:rsidRDefault="00D06C2C" w:rsidP="00D06C2C">
      <w:pPr>
        <w:pStyle w:val="ListParagraph"/>
        <w:numPr>
          <w:ilvl w:val="0"/>
          <w:numId w:val="18"/>
        </w:numPr>
      </w:pPr>
      <w:r>
        <w:t xml:space="preserve">The same vulnerability </w:t>
      </w:r>
      <w:proofErr w:type="gramStart"/>
      <w:r>
        <w:t>criteria applies</w:t>
      </w:r>
      <w:proofErr w:type="gramEnd"/>
      <w:r>
        <w:t>.</w:t>
      </w:r>
    </w:p>
    <w:p w:rsidR="00D06C2C" w:rsidRDefault="00D06C2C" w:rsidP="00D06C2C">
      <w:pPr>
        <w:pStyle w:val="ListParagraph"/>
        <w:numPr>
          <w:ilvl w:val="0"/>
          <w:numId w:val="18"/>
        </w:numPr>
      </w:pPr>
      <w:r>
        <w:t>The payment is 435 TL for 3 months (145 TL/person/month).</w:t>
      </w:r>
    </w:p>
    <w:p w:rsidR="00D06C2C" w:rsidRDefault="00D06C2C" w:rsidP="00D06C2C">
      <w:pPr>
        <w:pStyle w:val="ListParagraph"/>
        <w:numPr>
          <w:ilvl w:val="0"/>
          <w:numId w:val="18"/>
        </w:numPr>
      </w:pPr>
      <w:r>
        <w:t>Payment is regular not depending on the assessment of board every month.</w:t>
      </w:r>
    </w:p>
    <w:p w:rsidR="00D06C2C" w:rsidRPr="00AB7606" w:rsidRDefault="00D06C2C" w:rsidP="00D06C2C">
      <w:pPr>
        <w:pStyle w:val="ListParagraph"/>
        <w:numPr>
          <w:ilvl w:val="0"/>
          <w:numId w:val="20"/>
        </w:numPr>
        <w:rPr>
          <w:b/>
        </w:rPr>
      </w:pPr>
      <w:r w:rsidRPr="00AB7606">
        <w:rPr>
          <w:b/>
        </w:rPr>
        <w:t>4</w:t>
      </w:r>
      <w:r w:rsidRPr="00AB7606">
        <w:rPr>
          <w:b/>
          <w:vertAlign w:val="superscript"/>
        </w:rPr>
        <w:t>th</w:t>
      </w:r>
      <w:r w:rsidRPr="00AB7606">
        <w:rPr>
          <w:b/>
        </w:rPr>
        <w:t xml:space="preserve"> Group; Disabled people.</w:t>
      </w:r>
    </w:p>
    <w:p w:rsidR="00D06C2C" w:rsidRDefault="00D06C2C" w:rsidP="00D06C2C">
      <w:pPr>
        <w:pStyle w:val="ListParagraph"/>
        <w:numPr>
          <w:ilvl w:val="0"/>
          <w:numId w:val="18"/>
        </w:numPr>
      </w:pPr>
      <w:r>
        <w:t xml:space="preserve">The same vulnerability </w:t>
      </w:r>
      <w:proofErr w:type="gramStart"/>
      <w:r>
        <w:t>criteria applies</w:t>
      </w:r>
      <w:proofErr w:type="gramEnd"/>
      <w:r>
        <w:t>.</w:t>
      </w:r>
    </w:p>
    <w:p w:rsidR="00D06C2C" w:rsidRDefault="00D06C2C" w:rsidP="00D06C2C">
      <w:pPr>
        <w:pStyle w:val="ListParagraph"/>
        <w:numPr>
          <w:ilvl w:val="0"/>
          <w:numId w:val="18"/>
        </w:numPr>
      </w:pPr>
      <w:r>
        <w:t>If disability ratio is 40-70%; the payment is 873 TL for 3 months (291 TL/person/month).</w:t>
      </w:r>
    </w:p>
    <w:p w:rsidR="00D06C2C" w:rsidRDefault="00D06C2C" w:rsidP="00D06C2C">
      <w:pPr>
        <w:pStyle w:val="ListParagraph"/>
        <w:numPr>
          <w:ilvl w:val="0"/>
          <w:numId w:val="18"/>
        </w:numPr>
      </w:pPr>
      <w:r>
        <w:t>If disability ratio is more than 70%; the payment is 1300 TL for 3 months (433TL/person/month).</w:t>
      </w:r>
    </w:p>
    <w:p w:rsidR="00D06C2C" w:rsidRDefault="00D06C2C" w:rsidP="00D06C2C">
      <w:pPr>
        <w:pStyle w:val="ListParagraph"/>
        <w:numPr>
          <w:ilvl w:val="0"/>
          <w:numId w:val="18"/>
        </w:numPr>
      </w:pPr>
      <w:r>
        <w:t>Payment is regular not depending on the assessment of board every month.</w:t>
      </w:r>
    </w:p>
    <w:p w:rsidR="00D06C2C" w:rsidRPr="00AB7606" w:rsidRDefault="00D06C2C" w:rsidP="00D06C2C">
      <w:pPr>
        <w:pStyle w:val="ListParagraph"/>
        <w:numPr>
          <w:ilvl w:val="0"/>
          <w:numId w:val="20"/>
        </w:numPr>
        <w:rPr>
          <w:b/>
        </w:rPr>
      </w:pPr>
      <w:r w:rsidRPr="00AB7606">
        <w:rPr>
          <w:b/>
        </w:rPr>
        <w:t>5</w:t>
      </w:r>
      <w:r w:rsidRPr="00AB7606">
        <w:rPr>
          <w:b/>
          <w:vertAlign w:val="superscript"/>
        </w:rPr>
        <w:t>th</w:t>
      </w:r>
      <w:r w:rsidRPr="00AB7606">
        <w:rPr>
          <w:b/>
        </w:rPr>
        <w:t xml:space="preserve"> Group; </w:t>
      </w:r>
      <w:proofErr w:type="gramStart"/>
      <w:r w:rsidRPr="00AB7606">
        <w:rPr>
          <w:b/>
        </w:rPr>
        <w:t>Chronically</w:t>
      </w:r>
      <w:proofErr w:type="gramEnd"/>
      <w:r w:rsidRPr="00AB7606">
        <w:rPr>
          <w:b/>
        </w:rPr>
        <w:t xml:space="preserve"> ill people (the same ratio and amount of money applies).</w:t>
      </w:r>
    </w:p>
    <w:p w:rsidR="00D06C2C" w:rsidRDefault="00D06C2C" w:rsidP="00D06C2C">
      <w:pPr>
        <w:pStyle w:val="ListParagraph"/>
        <w:numPr>
          <w:ilvl w:val="0"/>
          <w:numId w:val="18"/>
        </w:numPr>
      </w:pPr>
      <w:r>
        <w:t xml:space="preserve">The same vulnerability </w:t>
      </w:r>
      <w:proofErr w:type="gramStart"/>
      <w:r>
        <w:t>criteria applies</w:t>
      </w:r>
      <w:proofErr w:type="gramEnd"/>
      <w:r>
        <w:t>.</w:t>
      </w:r>
    </w:p>
    <w:p w:rsidR="00D06C2C" w:rsidRDefault="00D06C2C" w:rsidP="00D06C2C">
      <w:pPr>
        <w:pStyle w:val="ListParagraph"/>
        <w:numPr>
          <w:ilvl w:val="0"/>
          <w:numId w:val="18"/>
        </w:numPr>
      </w:pPr>
      <w:r>
        <w:t>If illness ratio is 40-70%; the payment is 873 TL for 3 months (291 TL/person/month).</w:t>
      </w:r>
    </w:p>
    <w:p w:rsidR="00D06C2C" w:rsidRDefault="00D06C2C" w:rsidP="00D06C2C">
      <w:pPr>
        <w:pStyle w:val="ListParagraph"/>
        <w:numPr>
          <w:ilvl w:val="0"/>
          <w:numId w:val="18"/>
        </w:numPr>
      </w:pPr>
      <w:r>
        <w:t>If illness ratio is more than 70%; the payment is 1300 TL for 3 months (433TL/person/month).</w:t>
      </w:r>
    </w:p>
    <w:p w:rsidR="00D06C2C" w:rsidRDefault="00D06C2C" w:rsidP="00D06C2C">
      <w:pPr>
        <w:pStyle w:val="ListParagraph"/>
        <w:numPr>
          <w:ilvl w:val="0"/>
          <w:numId w:val="18"/>
        </w:numPr>
      </w:pPr>
      <w:r>
        <w:t>Payment is regular not depending on the assessment of board every month.</w:t>
      </w:r>
    </w:p>
    <w:p w:rsidR="00D06C2C" w:rsidRPr="00AB7606" w:rsidRDefault="00D06C2C" w:rsidP="00D06C2C">
      <w:pPr>
        <w:pStyle w:val="ListParagraph"/>
        <w:numPr>
          <w:ilvl w:val="0"/>
          <w:numId w:val="20"/>
        </w:numPr>
        <w:rPr>
          <w:b/>
        </w:rPr>
      </w:pPr>
      <w:r w:rsidRPr="00AB7606">
        <w:rPr>
          <w:b/>
        </w:rPr>
        <w:t>6</w:t>
      </w:r>
      <w:r w:rsidRPr="00AB7606">
        <w:rPr>
          <w:b/>
          <w:vertAlign w:val="superscript"/>
        </w:rPr>
        <w:t>th</w:t>
      </w:r>
      <w:r w:rsidRPr="00AB7606">
        <w:rPr>
          <w:b/>
        </w:rPr>
        <w:t xml:space="preserve"> Group; People who needs nursing.</w:t>
      </w:r>
    </w:p>
    <w:p w:rsidR="00D06C2C" w:rsidRDefault="00D06C2C" w:rsidP="00D06C2C">
      <w:pPr>
        <w:pStyle w:val="ListParagraph"/>
        <w:numPr>
          <w:ilvl w:val="0"/>
          <w:numId w:val="18"/>
        </w:numPr>
      </w:pPr>
      <w:r>
        <w:t xml:space="preserve">The same vulnerability </w:t>
      </w:r>
      <w:proofErr w:type="gramStart"/>
      <w:r>
        <w:t>criteria applies</w:t>
      </w:r>
      <w:proofErr w:type="gramEnd"/>
      <w:r>
        <w:t>.</w:t>
      </w:r>
    </w:p>
    <w:p w:rsidR="00D06C2C" w:rsidRDefault="00D06C2C" w:rsidP="00D06C2C">
      <w:pPr>
        <w:pStyle w:val="ListParagraph"/>
        <w:numPr>
          <w:ilvl w:val="0"/>
          <w:numId w:val="18"/>
        </w:numPr>
      </w:pPr>
      <w:r>
        <w:t>The payment is 765 TL/month and paid to the person who provides nursing.</w:t>
      </w:r>
    </w:p>
    <w:p w:rsidR="00D06C2C" w:rsidRDefault="00D06C2C" w:rsidP="00D06C2C">
      <w:pPr>
        <w:pStyle w:val="ListParagraph"/>
        <w:numPr>
          <w:ilvl w:val="0"/>
          <w:numId w:val="18"/>
        </w:numPr>
      </w:pPr>
      <w:r>
        <w:t>Payment is regular not depending on the assessment of board every month.</w:t>
      </w:r>
    </w:p>
    <w:p w:rsidR="00D06C2C" w:rsidRPr="00AB7606" w:rsidRDefault="00D06C2C" w:rsidP="00D06C2C">
      <w:pPr>
        <w:pStyle w:val="ListParagraph"/>
        <w:numPr>
          <w:ilvl w:val="0"/>
          <w:numId w:val="20"/>
        </w:numPr>
        <w:rPr>
          <w:b/>
        </w:rPr>
      </w:pPr>
      <w:r w:rsidRPr="00AB7606">
        <w:rPr>
          <w:b/>
        </w:rPr>
        <w:t>7</w:t>
      </w:r>
      <w:r w:rsidRPr="00AB7606">
        <w:rPr>
          <w:b/>
          <w:vertAlign w:val="superscript"/>
        </w:rPr>
        <w:t>th</w:t>
      </w:r>
      <w:r w:rsidRPr="00AB7606">
        <w:rPr>
          <w:b/>
        </w:rPr>
        <w:t xml:space="preserve"> Group; Orphans.</w:t>
      </w:r>
    </w:p>
    <w:p w:rsidR="00D06C2C" w:rsidRDefault="00D06C2C" w:rsidP="00D06C2C">
      <w:pPr>
        <w:pStyle w:val="ListParagraph"/>
        <w:numPr>
          <w:ilvl w:val="0"/>
          <w:numId w:val="18"/>
        </w:numPr>
      </w:pPr>
      <w:r>
        <w:t>The under-aged (0-18 years old) ones are living in Social Service Centres for free (Government supports these centres).</w:t>
      </w:r>
    </w:p>
    <w:p w:rsidR="00D06C2C" w:rsidRPr="0064386D" w:rsidRDefault="00D06C2C" w:rsidP="00D06C2C">
      <w:pPr>
        <w:pStyle w:val="ListParagraph"/>
        <w:numPr>
          <w:ilvl w:val="0"/>
          <w:numId w:val="18"/>
        </w:numPr>
      </w:pPr>
      <w:r w:rsidRPr="0064386D">
        <w:t xml:space="preserve">The same vulnerability </w:t>
      </w:r>
      <w:proofErr w:type="gramStart"/>
      <w:r w:rsidRPr="0064386D">
        <w:t>criteria applies</w:t>
      </w:r>
      <w:proofErr w:type="gramEnd"/>
      <w:r w:rsidRPr="0064386D">
        <w:t xml:space="preserve"> for elderly orphans. </w:t>
      </w:r>
    </w:p>
    <w:p w:rsidR="00D06C2C" w:rsidRPr="00AB7606" w:rsidRDefault="00D06C2C" w:rsidP="00D06C2C">
      <w:pPr>
        <w:pStyle w:val="ListParagraph"/>
        <w:numPr>
          <w:ilvl w:val="0"/>
          <w:numId w:val="20"/>
        </w:numPr>
        <w:rPr>
          <w:b/>
        </w:rPr>
      </w:pPr>
      <w:r w:rsidRPr="00AB7606">
        <w:rPr>
          <w:b/>
        </w:rPr>
        <w:t>8</w:t>
      </w:r>
      <w:r w:rsidRPr="00AB7606">
        <w:rPr>
          <w:b/>
          <w:vertAlign w:val="superscript"/>
        </w:rPr>
        <w:t>th</w:t>
      </w:r>
      <w:r w:rsidRPr="00AB7606">
        <w:rPr>
          <w:b/>
        </w:rPr>
        <w:t xml:space="preserve"> Group; Vulnerable conscripts (males under military service).</w:t>
      </w:r>
    </w:p>
    <w:p w:rsidR="00D06C2C" w:rsidRDefault="00D06C2C" w:rsidP="00D06C2C">
      <w:pPr>
        <w:pStyle w:val="ListParagraph"/>
        <w:numPr>
          <w:ilvl w:val="0"/>
          <w:numId w:val="18"/>
        </w:numPr>
      </w:pPr>
      <w:r>
        <w:t xml:space="preserve">The same vulnerability </w:t>
      </w:r>
      <w:proofErr w:type="gramStart"/>
      <w:r>
        <w:t>criteria applies</w:t>
      </w:r>
      <w:proofErr w:type="gramEnd"/>
      <w:r>
        <w:t>.</w:t>
      </w:r>
    </w:p>
    <w:p w:rsidR="00D06C2C" w:rsidRDefault="00D06C2C" w:rsidP="00D06C2C">
      <w:pPr>
        <w:pStyle w:val="ListParagraph"/>
        <w:numPr>
          <w:ilvl w:val="0"/>
          <w:numId w:val="18"/>
        </w:numPr>
      </w:pPr>
      <w:r>
        <w:t>The payment is 500 TL for 2 months (250 TL/person/month).</w:t>
      </w:r>
    </w:p>
    <w:p w:rsidR="00D06C2C" w:rsidRDefault="00D06C2C" w:rsidP="00D06C2C">
      <w:pPr>
        <w:pStyle w:val="ListParagraph"/>
        <w:numPr>
          <w:ilvl w:val="0"/>
          <w:numId w:val="18"/>
        </w:numPr>
      </w:pPr>
      <w:r>
        <w:t xml:space="preserve">The money is paid to his wife If he is married, if not, to his mother, if she is absent, to his father. </w:t>
      </w:r>
    </w:p>
    <w:p w:rsidR="00D06C2C" w:rsidRDefault="00D06C2C" w:rsidP="00D06C2C">
      <w:pPr>
        <w:pStyle w:val="ListParagraph"/>
        <w:numPr>
          <w:ilvl w:val="0"/>
          <w:numId w:val="18"/>
        </w:numPr>
      </w:pPr>
      <w:r>
        <w:t>Payment is regular not depending on the assessment of board every month.</w:t>
      </w:r>
    </w:p>
    <w:p w:rsidR="00D06C2C" w:rsidRPr="00AB7606" w:rsidRDefault="00D06C2C" w:rsidP="00D06C2C">
      <w:pPr>
        <w:pStyle w:val="ListParagraph"/>
        <w:numPr>
          <w:ilvl w:val="0"/>
          <w:numId w:val="20"/>
        </w:numPr>
        <w:rPr>
          <w:b/>
        </w:rPr>
      </w:pPr>
      <w:r w:rsidRPr="00AB7606">
        <w:rPr>
          <w:b/>
        </w:rPr>
        <w:t>9</w:t>
      </w:r>
      <w:r w:rsidRPr="00AB7606">
        <w:rPr>
          <w:b/>
          <w:vertAlign w:val="superscript"/>
        </w:rPr>
        <w:t>th</w:t>
      </w:r>
      <w:r w:rsidRPr="00AB7606">
        <w:rPr>
          <w:b/>
        </w:rPr>
        <w:t xml:space="preserve"> Group; Vulnerable children/education assistance.</w:t>
      </w:r>
    </w:p>
    <w:p w:rsidR="00D06C2C" w:rsidRDefault="00D06C2C" w:rsidP="00D06C2C">
      <w:pPr>
        <w:pStyle w:val="ListParagraph"/>
        <w:numPr>
          <w:ilvl w:val="0"/>
          <w:numId w:val="18"/>
        </w:numPr>
      </w:pPr>
      <w:r>
        <w:t xml:space="preserve">The same vulnerability </w:t>
      </w:r>
      <w:proofErr w:type="gramStart"/>
      <w:r>
        <w:t>criteria applies</w:t>
      </w:r>
      <w:proofErr w:type="gramEnd"/>
      <w:r>
        <w:t>.</w:t>
      </w:r>
    </w:p>
    <w:p w:rsidR="00D06C2C" w:rsidRDefault="00D06C2C" w:rsidP="00D06C2C">
      <w:pPr>
        <w:pStyle w:val="ListParagraph"/>
        <w:numPr>
          <w:ilvl w:val="0"/>
          <w:numId w:val="18"/>
        </w:numPr>
      </w:pPr>
      <w:r>
        <w:lastRenderedPageBreak/>
        <w:t>If he/she is 0-6 age group; the payment is 40 TL for 2 months (20 TL/person/month) for girls, 35 TL for 2 months (17</w:t>
      </w:r>
      <w:proofErr w:type="gramStart"/>
      <w:r>
        <w:t>,5</w:t>
      </w:r>
      <w:proofErr w:type="gramEnd"/>
      <w:r>
        <w:t xml:space="preserve"> TL/person/month) for boys.</w:t>
      </w:r>
    </w:p>
    <w:p w:rsidR="00D06C2C" w:rsidRPr="00B74039" w:rsidRDefault="00D06C2C" w:rsidP="00D06C2C">
      <w:pPr>
        <w:pStyle w:val="ListParagraph"/>
        <w:numPr>
          <w:ilvl w:val="0"/>
          <w:numId w:val="18"/>
        </w:numPr>
      </w:pPr>
      <w:r>
        <w:t>If he/she is 6-18 age group; the payment for education support 50 TL for 2 months (25 TL/person/month) for girls, 45 TL for 2 months (22</w:t>
      </w:r>
      <w:proofErr w:type="gramStart"/>
      <w:r>
        <w:t>,5</w:t>
      </w:r>
      <w:proofErr w:type="gramEnd"/>
      <w:r>
        <w:t xml:space="preserve"> TL /person/month) for boys. </w:t>
      </w:r>
      <w:proofErr w:type="spellStart"/>
      <w:r>
        <w:t>He/She</w:t>
      </w:r>
      <w:proofErr w:type="spellEnd"/>
      <w:r>
        <w:t xml:space="preserve"> has to go to school (</w:t>
      </w:r>
      <w:proofErr w:type="gramStart"/>
      <w:r>
        <w:t>maximum</w:t>
      </w:r>
      <w:proofErr w:type="gramEnd"/>
      <w:r>
        <w:t xml:space="preserve"> absence is 4 days/month in school).</w:t>
      </w:r>
    </w:p>
    <w:p w:rsidR="00D06C2C" w:rsidRDefault="00D06C2C" w:rsidP="00D06C2C">
      <w:pPr>
        <w:pStyle w:val="ListParagraph"/>
        <w:numPr>
          <w:ilvl w:val="0"/>
          <w:numId w:val="18"/>
        </w:numPr>
      </w:pPr>
      <w:r>
        <w:t>Payment is regular not depending on the assessment of board every month.</w:t>
      </w:r>
    </w:p>
    <w:p w:rsidR="00D06C2C" w:rsidRPr="00AB7606" w:rsidRDefault="00D06C2C" w:rsidP="00D06C2C">
      <w:pPr>
        <w:pStyle w:val="ListParagraph"/>
        <w:numPr>
          <w:ilvl w:val="0"/>
          <w:numId w:val="20"/>
        </w:numPr>
        <w:rPr>
          <w:b/>
        </w:rPr>
      </w:pPr>
      <w:r w:rsidRPr="00AB7606">
        <w:rPr>
          <w:b/>
        </w:rPr>
        <w:t>10</w:t>
      </w:r>
      <w:r w:rsidRPr="00AB7606">
        <w:rPr>
          <w:b/>
          <w:vertAlign w:val="superscript"/>
        </w:rPr>
        <w:t>th</w:t>
      </w:r>
      <w:r w:rsidRPr="00AB7606">
        <w:rPr>
          <w:b/>
        </w:rPr>
        <w:t xml:space="preserve"> Group; Heating/coal assistance.</w:t>
      </w:r>
    </w:p>
    <w:p w:rsidR="00D06C2C" w:rsidRDefault="00D06C2C" w:rsidP="00D06C2C">
      <w:pPr>
        <w:pStyle w:val="ListParagraph"/>
        <w:numPr>
          <w:ilvl w:val="0"/>
          <w:numId w:val="18"/>
        </w:numPr>
      </w:pPr>
      <w:r>
        <w:t xml:space="preserve">The same vulnerability </w:t>
      </w:r>
      <w:proofErr w:type="gramStart"/>
      <w:r>
        <w:t>criteria applies</w:t>
      </w:r>
      <w:proofErr w:type="gramEnd"/>
      <w:r>
        <w:t>.</w:t>
      </w:r>
    </w:p>
    <w:p w:rsidR="00D06C2C" w:rsidRPr="00251E24" w:rsidRDefault="00D06C2C" w:rsidP="00D06C2C">
      <w:pPr>
        <w:pStyle w:val="ListParagraph"/>
        <w:numPr>
          <w:ilvl w:val="0"/>
          <w:numId w:val="18"/>
        </w:numPr>
      </w:pPr>
      <w:r w:rsidRPr="00251E24">
        <w:t xml:space="preserve">750-1000 kg coal is delivered to each HH once in a year. </w:t>
      </w:r>
    </w:p>
    <w:p w:rsidR="00D06C2C" w:rsidRPr="00AB7606" w:rsidRDefault="00AB7606" w:rsidP="00D06C2C">
      <w:pPr>
        <w:pStyle w:val="ListParagraph"/>
        <w:numPr>
          <w:ilvl w:val="0"/>
          <w:numId w:val="20"/>
        </w:numPr>
        <w:rPr>
          <w:b/>
          <w:u w:val="single"/>
        </w:rPr>
      </w:pPr>
      <w:r w:rsidRPr="00AB7606">
        <w:rPr>
          <w:b/>
          <w:u w:val="single"/>
        </w:rPr>
        <w:t>Assessment:</w:t>
      </w:r>
    </w:p>
    <w:p w:rsidR="00D06C2C" w:rsidRPr="00D06C2C" w:rsidRDefault="00D06C2C" w:rsidP="00D06C2C">
      <w:pPr>
        <w:pStyle w:val="ListParagraph"/>
        <w:numPr>
          <w:ilvl w:val="0"/>
          <w:numId w:val="18"/>
        </w:numPr>
        <w:rPr>
          <w:color w:val="1F497D"/>
        </w:rPr>
      </w:pPr>
      <w:r>
        <w:t xml:space="preserve">Turkish government pays 200-250 TL minimum to head of HH regardless of the number of family members for varying periods of time, the average being one payment for 2-3 months, ranging from one-off to irregular assistance. </w:t>
      </w:r>
    </w:p>
    <w:p w:rsidR="00D06C2C" w:rsidRPr="0000096D" w:rsidRDefault="00D06C2C" w:rsidP="00D06C2C">
      <w:pPr>
        <w:pStyle w:val="ListParagraph"/>
        <w:ind w:left="1080"/>
        <w:rPr>
          <w:color w:val="1F497D"/>
          <w:sz w:val="16"/>
          <w:szCs w:val="16"/>
        </w:rPr>
      </w:pPr>
    </w:p>
    <w:p w:rsidR="00D43A7E" w:rsidRPr="003A4626" w:rsidRDefault="00D43A7E" w:rsidP="003A4626">
      <w:pPr>
        <w:pStyle w:val="ListParagraph"/>
        <w:numPr>
          <w:ilvl w:val="0"/>
          <w:numId w:val="2"/>
        </w:numPr>
        <w:spacing w:before="240" w:after="0" w:line="240" w:lineRule="auto"/>
        <w:ind w:left="360"/>
        <w:rPr>
          <w:b/>
          <w:color w:val="0070C0"/>
          <w:sz w:val="28"/>
          <w:szCs w:val="28"/>
        </w:rPr>
      </w:pPr>
      <w:r w:rsidRPr="002736E0">
        <w:rPr>
          <w:b/>
          <w:color w:val="0070C0"/>
          <w:sz w:val="28"/>
          <w:szCs w:val="28"/>
        </w:rPr>
        <w:t xml:space="preserve">Presentation of Sector Atomic &amp; Composite Indicators and Possible </w:t>
      </w:r>
      <w:r w:rsidRPr="003A4626">
        <w:rPr>
          <w:b/>
          <w:color w:val="0070C0"/>
          <w:sz w:val="28"/>
          <w:szCs w:val="28"/>
        </w:rPr>
        <w:t>Questions to be included in the Assessment Tool</w:t>
      </w:r>
      <w:r w:rsidR="00497E4E">
        <w:rPr>
          <w:b/>
          <w:color w:val="0070C0"/>
          <w:sz w:val="28"/>
          <w:szCs w:val="28"/>
        </w:rPr>
        <w:t xml:space="preserve"> (PPT available)</w:t>
      </w:r>
    </w:p>
    <w:p w:rsidR="006947BC" w:rsidRDefault="00F160CB" w:rsidP="00F160CB">
      <w:pPr>
        <w:pStyle w:val="ListParagraph"/>
        <w:numPr>
          <w:ilvl w:val="0"/>
          <w:numId w:val="20"/>
        </w:numPr>
        <w:jc w:val="both"/>
      </w:pPr>
      <w:r>
        <w:t xml:space="preserve">Ali Mohammed </w:t>
      </w:r>
      <w:proofErr w:type="spellStart"/>
      <w:r>
        <w:t>Yousef</w:t>
      </w:r>
      <w:proofErr w:type="spellEnd"/>
      <w:r>
        <w:t xml:space="preserve">, IOM and Vanessa </w:t>
      </w:r>
      <w:proofErr w:type="spellStart"/>
      <w:r>
        <w:t>Bonsignore</w:t>
      </w:r>
      <w:proofErr w:type="spellEnd"/>
      <w:r>
        <w:t xml:space="preserve">, WFP presented the findings from the 15 Partner Questionnaires analysed. </w:t>
      </w:r>
    </w:p>
    <w:p w:rsidR="006947BC" w:rsidRDefault="006947BC" w:rsidP="006947BC">
      <w:pPr>
        <w:pStyle w:val="ListParagraph"/>
        <w:numPr>
          <w:ilvl w:val="0"/>
          <w:numId w:val="21"/>
        </w:numPr>
      </w:pPr>
      <w:r>
        <w:t>Universal indicators</w:t>
      </w:r>
      <w:r w:rsidR="00F160CB">
        <w:t>:</w:t>
      </w:r>
    </w:p>
    <w:p w:rsidR="006947BC" w:rsidRDefault="006947BC" w:rsidP="006947BC">
      <w:pPr>
        <w:pStyle w:val="ListParagraph"/>
        <w:numPr>
          <w:ilvl w:val="0"/>
          <w:numId w:val="22"/>
        </w:numPr>
      </w:pPr>
      <w:r>
        <w:t>Dependency ratio</w:t>
      </w:r>
    </w:p>
    <w:p w:rsidR="006947BC" w:rsidRDefault="006947BC" w:rsidP="006947BC">
      <w:pPr>
        <w:pStyle w:val="ListParagraph"/>
        <w:numPr>
          <w:ilvl w:val="0"/>
          <w:numId w:val="22"/>
        </w:numPr>
      </w:pPr>
      <w:r>
        <w:t>Expenditures</w:t>
      </w:r>
    </w:p>
    <w:p w:rsidR="006947BC" w:rsidRDefault="006947BC" w:rsidP="006947BC">
      <w:pPr>
        <w:pStyle w:val="ListParagraph"/>
        <w:numPr>
          <w:ilvl w:val="0"/>
          <w:numId w:val="22"/>
        </w:numPr>
      </w:pPr>
      <w:r>
        <w:t>Family composition</w:t>
      </w:r>
    </w:p>
    <w:p w:rsidR="006947BC" w:rsidRDefault="006947BC" w:rsidP="006947BC">
      <w:pPr>
        <w:pStyle w:val="ListParagraph"/>
        <w:numPr>
          <w:ilvl w:val="0"/>
          <w:numId w:val="22"/>
        </w:numPr>
      </w:pPr>
      <w:r>
        <w:t>Registration status (government interest)</w:t>
      </w:r>
    </w:p>
    <w:p w:rsidR="006947BC" w:rsidRDefault="006947BC" w:rsidP="006947BC">
      <w:pPr>
        <w:pStyle w:val="ListParagraph"/>
        <w:numPr>
          <w:ilvl w:val="0"/>
          <w:numId w:val="21"/>
        </w:numPr>
      </w:pPr>
      <w:r>
        <w:t>Parking lot question</w:t>
      </w:r>
      <w:r w:rsidR="00F160CB">
        <w:t>s:</w:t>
      </w:r>
    </w:p>
    <w:p w:rsidR="006947BC" w:rsidRDefault="006947BC" w:rsidP="006947BC">
      <w:pPr>
        <w:pStyle w:val="ListParagraph"/>
        <w:numPr>
          <w:ilvl w:val="0"/>
          <w:numId w:val="24"/>
        </w:numPr>
      </w:pPr>
      <w:r>
        <w:t>Social cohesion</w:t>
      </w:r>
    </w:p>
    <w:p w:rsidR="006947BC" w:rsidRDefault="006947BC" w:rsidP="006947BC">
      <w:pPr>
        <w:pStyle w:val="ListParagraph"/>
        <w:numPr>
          <w:ilvl w:val="0"/>
          <w:numId w:val="24"/>
        </w:numPr>
      </w:pPr>
      <w:r>
        <w:t>Early marriage</w:t>
      </w:r>
    </w:p>
    <w:p w:rsidR="006947BC" w:rsidRDefault="006947BC" w:rsidP="006947BC">
      <w:pPr>
        <w:pStyle w:val="ListParagraph"/>
        <w:numPr>
          <w:ilvl w:val="0"/>
          <w:numId w:val="24"/>
        </w:numPr>
      </w:pPr>
      <w:r>
        <w:t>Community based needs for WASH</w:t>
      </w:r>
    </w:p>
    <w:p w:rsidR="006947BC" w:rsidRDefault="006947BC" w:rsidP="006947BC">
      <w:pPr>
        <w:pStyle w:val="ListParagraph"/>
        <w:numPr>
          <w:ilvl w:val="0"/>
          <w:numId w:val="24"/>
        </w:numPr>
      </w:pPr>
      <w:r>
        <w:t xml:space="preserve">Proposed start for KAP process for WASH; </w:t>
      </w:r>
      <w:proofErr w:type="spellStart"/>
      <w:r>
        <w:t>Edu</w:t>
      </w:r>
      <w:proofErr w:type="spellEnd"/>
    </w:p>
    <w:p w:rsidR="006947BC" w:rsidRDefault="006947BC" w:rsidP="006947BC">
      <w:pPr>
        <w:pStyle w:val="ListParagraph"/>
        <w:numPr>
          <w:ilvl w:val="0"/>
          <w:numId w:val="21"/>
        </w:numPr>
      </w:pPr>
      <w:r>
        <w:t>Demographic section will cover</w:t>
      </w:r>
    </w:p>
    <w:p w:rsidR="006947BC" w:rsidRDefault="006947BC" w:rsidP="006947BC">
      <w:pPr>
        <w:pStyle w:val="ListParagraph"/>
        <w:numPr>
          <w:ilvl w:val="0"/>
          <w:numId w:val="23"/>
        </w:numPr>
      </w:pPr>
      <w:r>
        <w:t>Age &amp; gender segregation of family (school aged children covered)</w:t>
      </w:r>
    </w:p>
    <w:p w:rsidR="006947BC" w:rsidRDefault="006947BC" w:rsidP="006947BC">
      <w:pPr>
        <w:pStyle w:val="ListParagraph"/>
        <w:numPr>
          <w:ilvl w:val="0"/>
          <w:numId w:val="23"/>
        </w:numPr>
      </w:pPr>
      <w:r>
        <w:t>Registration status</w:t>
      </w:r>
    </w:p>
    <w:p w:rsidR="006947BC" w:rsidRDefault="006947BC" w:rsidP="006947BC">
      <w:pPr>
        <w:pStyle w:val="ListParagraph"/>
        <w:numPr>
          <w:ilvl w:val="0"/>
          <w:numId w:val="23"/>
        </w:numPr>
      </w:pPr>
      <w:r>
        <w:t>HH status</w:t>
      </w:r>
    </w:p>
    <w:p w:rsidR="006947BC" w:rsidRDefault="006947BC" w:rsidP="006947BC">
      <w:pPr>
        <w:pStyle w:val="ListParagraph"/>
        <w:numPr>
          <w:ilvl w:val="0"/>
          <w:numId w:val="23"/>
        </w:numPr>
      </w:pPr>
      <w:r>
        <w:t>PLW &amp; elderly</w:t>
      </w:r>
    </w:p>
    <w:p w:rsidR="006947BC" w:rsidRDefault="006947BC" w:rsidP="006947BC">
      <w:pPr>
        <w:pStyle w:val="ListParagraph"/>
        <w:numPr>
          <w:ilvl w:val="0"/>
          <w:numId w:val="21"/>
        </w:numPr>
      </w:pPr>
      <w:r>
        <w:t>Do all questions have to be program related?</w:t>
      </w:r>
    </w:p>
    <w:p w:rsidR="006947BC" w:rsidRDefault="006947BC" w:rsidP="006947BC">
      <w:pPr>
        <w:pStyle w:val="ListParagraph"/>
        <w:numPr>
          <w:ilvl w:val="0"/>
          <w:numId w:val="21"/>
        </w:numPr>
      </w:pPr>
      <w:r>
        <w:t>Needs could be captured via FGD. Expectation from affected populations can inform programming</w:t>
      </w:r>
    </w:p>
    <w:p w:rsidR="0000096D" w:rsidRPr="00103CB6" w:rsidRDefault="0000096D" w:rsidP="0000096D">
      <w:pPr>
        <w:pStyle w:val="ListParagraph"/>
        <w:rPr>
          <w:sz w:val="16"/>
          <w:szCs w:val="16"/>
        </w:rPr>
      </w:pPr>
    </w:p>
    <w:p w:rsidR="00D43A7E" w:rsidRPr="00103CB6" w:rsidRDefault="0044014E" w:rsidP="00253A3B">
      <w:pPr>
        <w:pStyle w:val="ListParagraph"/>
        <w:numPr>
          <w:ilvl w:val="0"/>
          <w:numId w:val="2"/>
        </w:numPr>
        <w:spacing w:before="240" w:after="0" w:line="240" w:lineRule="auto"/>
        <w:ind w:left="360"/>
        <w:rPr>
          <w:b/>
          <w:color w:val="0070C0"/>
          <w:sz w:val="28"/>
          <w:szCs w:val="28"/>
        </w:rPr>
      </w:pPr>
      <w:r w:rsidRPr="0044014E">
        <w:rPr>
          <w:b/>
          <w:noProof/>
          <w:color w:val="0070C0"/>
          <w:sz w:val="28"/>
          <w:szCs w:val="28"/>
          <w:lang w:val="en-US"/>
        </w:rPr>
        <w:pict>
          <v:rect id="Rectangle 9" o:spid="_x0000_s1026" style="position:absolute;left:0;text-align:left;margin-left:316.2pt;margin-top:4.7pt;width:13.2pt;height:9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" fillcolor="red" strokecolor="red" strokeweight="1pt"/>
        </w:pict>
      </w:r>
      <w:r w:rsidR="00BA37C7" w:rsidRPr="002736E0">
        <w:rPr>
          <w:b/>
          <w:color w:val="0070C0"/>
          <w:sz w:val="28"/>
          <w:szCs w:val="28"/>
        </w:rPr>
        <w:t>Discussions on Indicators for the following Sectors</w:t>
      </w:r>
      <w:r w:rsidR="00103CB6">
        <w:rPr>
          <w:b/>
          <w:color w:val="0070C0"/>
          <w:sz w:val="28"/>
          <w:szCs w:val="28"/>
        </w:rPr>
        <w:t xml:space="preserve">  </w:t>
      </w:r>
      <w:r w:rsidR="00103CB6" w:rsidRPr="00103CB6">
        <w:rPr>
          <w:b/>
          <w:color w:val="FF0000"/>
          <w:sz w:val="20"/>
          <w:szCs w:val="20"/>
        </w:rPr>
        <w:t xml:space="preserve">        = Protection Component</w:t>
      </w:r>
    </w:p>
    <w:p w:rsidR="00103CB6" w:rsidRPr="00103CB6" w:rsidRDefault="00103CB6" w:rsidP="00103CB6">
      <w:pPr>
        <w:pStyle w:val="ListParagraph"/>
        <w:spacing w:before="240" w:after="0" w:line="240" w:lineRule="auto"/>
        <w:ind w:left="360"/>
        <w:rPr>
          <w:b/>
          <w:color w:val="0070C0"/>
          <w:sz w:val="16"/>
          <w:szCs w:val="16"/>
        </w:rPr>
      </w:pPr>
    </w:p>
    <w:tbl>
      <w:tblPr>
        <w:tblStyle w:val="TableGrid"/>
        <w:tblW w:w="0" w:type="auto"/>
        <w:tblLayout w:type="fixed"/>
        <w:tblLook w:val="04A0"/>
      </w:tblPr>
      <w:tblGrid>
        <w:gridCol w:w="1436"/>
        <w:gridCol w:w="2609"/>
        <w:gridCol w:w="2160"/>
        <w:gridCol w:w="4585"/>
      </w:tblGrid>
      <w:tr w:rsidR="0000096D" w:rsidRPr="0000096D" w:rsidTr="0000096D">
        <w:tc>
          <w:tcPr>
            <w:tcW w:w="1436" w:type="dxa"/>
            <w:vAlign w:val="center"/>
          </w:tcPr>
          <w:p w:rsidR="003A4626" w:rsidRPr="0000096D" w:rsidRDefault="003A4626" w:rsidP="0000096D">
            <w:pPr>
              <w:contextualSpacing/>
              <w:rPr>
                <w:b/>
                <w:sz w:val="20"/>
                <w:szCs w:val="20"/>
              </w:rPr>
            </w:pPr>
            <w:r w:rsidRPr="0000096D">
              <w:rPr>
                <w:b/>
                <w:sz w:val="20"/>
                <w:szCs w:val="20"/>
              </w:rPr>
              <w:t>SECTOR</w:t>
            </w:r>
          </w:p>
        </w:tc>
        <w:tc>
          <w:tcPr>
            <w:tcW w:w="2609" w:type="dxa"/>
            <w:vAlign w:val="center"/>
          </w:tcPr>
          <w:p w:rsidR="003A4626" w:rsidRPr="0000096D" w:rsidRDefault="003A4626" w:rsidP="0000096D">
            <w:pPr>
              <w:contextualSpacing/>
              <w:jc w:val="center"/>
              <w:rPr>
                <w:b/>
                <w:sz w:val="20"/>
                <w:szCs w:val="20"/>
              </w:rPr>
            </w:pPr>
            <w:r w:rsidRPr="0000096D">
              <w:rPr>
                <w:b/>
                <w:sz w:val="20"/>
                <w:szCs w:val="20"/>
              </w:rPr>
              <w:t>COMPOSITE INDICATOR</w:t>
            </w:r>
          </w:p>
        </w:tc>
        <w:tc>
          <w:tcPr>
            <w:tcW w:w="2160" w:type="dxa"/>
            <w:vAlign w:val="center"/>
          </w:tcPr>
          <w:p w:rsidR="003A4626" w:rsidRPr="0000096D" w:rsidRDefault="003A4626" w:rsidP="0000096D">
            <w:pPr>
              <w:contextualSpacing/>
              <w:jc w:val="center"/>
              <w:rPr>
                <w:b/>
                <w:sz w:val="20"/>
                <w:szCs w:val="20"/>
              </w:rPr>
            </w:pPr>
            <w:r w:rsidRPr="0000096D">
              <w:rPr>
                <w:b/>
                <w:sz w:val="20"/>
                <w:szCs w:val="20"/>
              </w:rPr>
              <w:t>ATOMIC INDICATOR</w:t>
            </w:r>
          </w:p>
        </w:tc>
        <w:tc>
          <w:tcPr>
            <w:tcW w:w="4585" w:type="dxa"/>
            <w:vAlign w:val="center"/>
          </w:tcPr>
          <w:p w:rsidR="003A4626" w:rsidRPr="0000096D" w:rsidRDefault="003A4626" w:rsidP="0000096D">
            <w:pPr>
              <w:contextualSpacing/>
              <w:jc w:val="center"/>
              <w:rPr>
                <w:b/>
                <w:sz w:val="20"/>
                <w:szCs w:val="20"/>
              </w:rPr>
            </w:pPr>
            <w:r w:rsidRPr="0000096D">
              <w:rPr>
                <w:b/>
                <w:sz w:val="20"/>
                <w:szCs w:val="20"/>
              </w:rPr>
              <w:t>NOTE</w:t>
            </w:r>
          </w:p>
        </w:tc>
      </w:tr>
      <w:tr w:rsidR="003A4626" w:rsidRPr="0000096D" w:rsidTr="0000096D">
        <w:tc>
          <w:tcPr>
            <w:tcW w:w="1436" w:type="dxa"/>
            <w:vAlign w:val="center"/>
          </w:tcPr>
          <w:p w:rsidR="003A4626" w:rsidRPr="0000096D" w:rsidRDefault="003A4626" w:rsidP="003A4626">
            <w:pPr>
              <w:contextualSpacing/>
              <w:rPr>
                <w:b/>
                <w:sz w:val="20"/>
                <w:szCs w:val="20"/>
              </w:rPr>
            </w:pPr>
            <w:r w:rsidRPr="0000096D">
              <w:rPr>
                <w:b/>
                <w:sz w:val="20"/>
                <w:szCs w:val="20"/>
              </w:rPr>
              <w:t>SHELTER</w:t>
            </w:r>
          </w:p>
        </w:tc>
        <w:tc>
          <w:tcPr>
            <w:tcW w:w="2609" w:type="dxa"/>
          </w:tcPr>
          <w:p w:rsidR="003A4626" w:rsidRPr="0000096D" w:rsidRDefault="003A4626" w:rsidP="003A4626">
            <w:pPr>
              <w:pStyle w:val="ListParagraph"/>
              <w:numPr>
                <w:ilvl w:val="0"/>
                <w:numId w:val="9"/>
              </w:numPr>
              <w:rPr>
                <w:color w:val="FF0000"/>
                <w:sz w:val="20"/>
                <w:szCs w:val="20"/>
              </w:rPr>
            </w:pPr>
            <w:r w:rsidRPr="0000096D">
              <w:rPr>
                <w:color w:val="FF0000"/>
                <w:sz w:val="20"/>
                <w:szCs w:val="20"/>
              </w:rPr>
              <w:t>Shelter type</w:t>
            </w:r>
          </w:p>
          <w:p w:rsidR="003A4626" w:rsidRPr="0000096D" w:rsidRDefault="003A4626" w:rsidP="003A4626">
            <w:pPr>
              <w:pStyle w:val="ListParagraph"/>
              <w:numPr>
                <w:ilvl w:val="0"/>
                <w:numId w:val="9"/>
              </w:numPr>
              <w:rPr>
                <w:color w:val="FF0000"/>
                <w:sz w:val="20"/>
                <w:szCs w:val="20"/>
              </w:rPr>
            </w:pPr>
            <w:r w:rsidRPr="0000096D">
              <w:rPr>
                <w:color w:val="FF0000"/>
                <w:sz w:val="20"/>
                <w:szCs w:val="20"/>
              </w:rPr>
              <w:t>Housing condition</w:t>
            </w:r>
          </w:p>
          <w:p w:rsidR="003A4626" w:rsidRPr="0000096D" w:rsidRDefault="003A4626" w:rsidP="003A4626">
            <w:pPr>
              <w:pStyle w:val="ListParagraph"/>
              <w:rPr>
                <w:sz w:val="20"/>
                <w:szCs w:val="20"/>
              </w:rPr>
            </w:pPr>
          </w:p>
        </w:tc>
        <w:tc>
          <w:tcPr>
            <w:tcW w:w="2160" w:type="dxa"/>
          </w:tcPr>
          <w:p w:rsidR="003A4626" w:rsidRPr="0000096D" w:rsidRDefault="003A4626" w:rsidP="003A4626">
            <w:pPr>
              <w:contextualSpacing/>
              <w:rPr>
                <w:sz w:val="20"/>
                <w:szCs w:val="20"/>
              </w:rPr>
            </w:pPr>
            <w:r w:rsidRPr="0000096D">
              <w:rPr>
                <w:sz w:val="20"/>
                <w:szCs w:val="20"/>
              </w:rPr>
              <w:t>2.House crowding</w:t>
            </w:r>
          </w:p>
          <w:p w:rsidR="003A4626" w:rsidRPr="0000096D" w:rsidRDefault="003A4626" w:rsidP="003A4626">
            <w:pPr>
              <w:contextualSpacing/>
              <w:rPr>
                <w:sz w:val="20"/>
                <w:szCs w:val="20"/>
              </w:rPr>
            </w:pPr>
            <w:r w:rsidRPr="0000096D">
              <w:rPr>
                <w:sz w:val="20"/>
                <w:szCs w:val="20"/>
              </w:rPr>
              <w:t>2.Enumerators judgement</w:t>
            </w:r>
          </w:p>
        </w:tc>
        <w:tc>
          <w:tcPr>
            <w:tcW w:w="4585" w:type="dxa"/>
          </w:tcPr>
          <w:p w:rsidR="003A4626" w:rsidRPr="0000096D" w:rsidRDefault="003A4626" w:rsidP="003A4626">
            <w:pPr>
              <w:contextualSpacing/>
              <w:rPr>
                <w:sz w:val="20"/>
                <w:szCs w:val="20"/>
              </w:rPr>
            </w:pPr>
            <w:r w:rsidRPr="0000096D">
              <w:rPr>
                <w:sz w:val="20"/>
                <w:szCs w:val="20"/>
              </w:rPr>
              <w:t>1. residential/commercial/finished/unfinished etc.</w:t>
            </w:r>
          </w:p>
          <w:p w:rsidR="003A4626" w:rsidRPr="0000096D" w:rsidRDefault="003A4626" w:rsidP="003A4626">
            <w:pPr>
              <w:contextualSpacing/>
              <w:rPr>
                <w:sz w:val="20"/>
                <w:szCs w:val="20"/>
              </w:rPr>
            </w:pPr>
            <w:r w:rsidRPr="0000096D">
              <w:rPr>
                <w:sz w:val="20"/>
                <w:szCs w:val="20"/>
              </w:rPr>
              <w:t>2. age gender segregation</w:t>
            </w:r>
          </w:p>
          <w:p w:rsidR="003A4626" w:rsidRPr="0000096D" w:rsidRDefault="003A4626" w:rsidP="003A4626">
            <w:pPr>
              <w:contextualSpacing/>
              <w:rPr>
                <w:color w:val="FF0000"/>
                <w:sz w:val="20"/>
                <w:szCs w:val="20"/>
              </w:rPr>
            </w:pPr>
            <w:r w:rsidRPr="0000096D">
              <w:rPr>
                <w:color w:val="FF0000"/>
                <w:sz w:val="20"/>
                <w:szCs w:val="20"/>
              </w:rPr>
              <w:t xml:space="preserve">2. privacy for women </w:t>
            </w:r>
          </w:p>
          <w:p w:rsidR="003A4626" w:rsidRPr="0000096D" w:rsidRDefault="003A4626" w:rsidP="003A4626">
            <w:pPr>
              <w:contextualSpacing/>
              <w:rPr>
                <w:color w:val="FF0000"/>
                <w:sz w:val="20"/>
                <w:szCs w:val="20"/>
              </w:rPr>
            </w:pPr>
            <w:r w:rsidRPr="0000096D">
              <w:rPr>
                <w:color w:val="FF0000"/>
                <w:sz w:val="20"/>
                <w:szCs w:val="20"/>
              </w:rPr>
              <w:t xml:space="preserve">2. safety </w:t>
            </w:r>
          </w:p>
          <w:p w:rsidR="003A4626" w:rsidRPr="0000096D" w:rsidRDefault="003A4626" w:rsidP="003A4626">
            <w:pPr>
              <w:contextualSpacing/>
              <w:rPr>
                <w:sz w:val="20"/>
                <w:szCs w:val="20"/>
              </w:rPr>
            </w:pPr>
            <w:r w:rsidRPr="0000096D">
              <w:rPr>
                <w:sz w:val="20"/>
                <w:szCs w:val="20"/>
              </w:rPr>
              <w:t>2. sharing sleeping area with non-family</w:t>
            </w:r>
          </w:p>
          <w:p w:rsidR="003A4626" w:rsidRPr="0000096D" w:rsidRDefault="003A4626" w:rsidP="003A4626">
            <w:pPr>
              <w:contextualSpacing/>
              <w:rPr>
                <w:sz w:val="20"/>
                <w:szCs w:val="20"/>
              </w:rPr>
            </w:pPr>
            <w:r w:rsidRPr="0000096D">
              <w:rPr>
                <w:sz w:val="20"/>
                <w:szCs w:val="20"/>
              </w:rPr>
              <w:t xml:space="preserve">2. perception on </w:t>
            </w:r>
            <w:proofErr w:type="spellStart"/>
            <w:r w:rsidRPr="0000096D">
              <w:rPr>
                <w:sz w:val="20"/>
                <w:szCs w:val="20"/>
              </w:rPr>
              <w:t>Vul</w:t>
            </w:r>
            <w:proofErr w:type="spellEnd"/>
            <w:r w:rsidRPr="0000096D">
              <w:rPr>
                <w:sz w:val="20"/>
                <w:szCs w:val="20"/>
              </w:rPr>
              <w:t>/ training needed</w:t>
            </w:r>
          </w:p>
        </w:tc>
      </w:tr>
      <w:tr w:rsidR="003A4626" w:rsidRPr="0000096D" w:rsidTr="0000096D">
        <w:tc>
          <w:tcPr>
            <w:tcW w:w="1436" w:type="dxa"/>
            <w:vAlign w:val="center"/>
          </w:tcPr>
          <w:p w:rsidR="003A4626" w:rsidRPr="0000096D" w:rsidRDefault="003A4626" w:rsidP="003A4626">
            <w:pPr>
              <w:contextualSpacing/>
              <w:rPr>
                <w:b/>
                <w:sz w:val="20"/>
                <w:szCs w:val="20"/>
              </w:rPr>
            </w:pPr>
            <w:r w:rsidRPr="0000096D">
              <w:rPr>
                <w:b/>
                <w:sz w:val="20"/>
                <w:szCs w:val="20"/>
              </w:rPr>
              <w:lastRenderedPageBreak/>
              <w:t>BASIC NEEDS</w:t>
            </w:r>
          </w:p>
        </w:tc>
        <w:tc>
          <w:tcPr>
            <w:tcW w:w="2609" w:type="dxa"/>
          </w:tcPr>
          <w:p w:rsidR="003A4626" w:rsidRPr="0000096D" w:rsidRDefault="003A4626" w:rsidP="003A4626">
            <w:pPr>
              <w:pStyle w:val="ListParagraph"/>
              <w:numPr>
                <w:ilvl w:val="0"/>
                <w:numId w:val="10"/>
              </w:numPr>
              <w:rPr>
                <w:sz w:val="20"/>
                <w:szCs w:val="20"/>
              </w:rPr>
            </w:pPr>
            <w:r w:rsidRPr="0000096D">
              <w:rPr>
                <w:sz w:val="20"/>
                <w:szCs w:val="20"/>
              </w:rPr>
              <w:t xml:space="preserve">Economic state    (cross </w:t>
            </w:r>
            <w:proofErr w:type="spellStart"/>
            <w:r w:rsidRPr="0000096D">
              <w:rPr>
                <w:sz w:val="20"/>
                <w:szCs w:val="20"/>
              </w:rPr>
              <w:t>sectoral</w:t>
            </w:r>
            <w:proofErr w:type="spellEnd"/>
            <w:r w:rsidRPr="0000096D">
              <w:rPr>
                <w:sz w:val="20"/>
                <w:szCs w:val="20"/>
              </w:rPr>
              <w:t>)</w:t>
            </w:r>
          </w:p>
          <w:p w:rsidR="003A4626" w:rsidRPr="0000096D" w:rsidRDefault="003A4626" w:rsidP="003A4626">
            <w:pPr>
              <w:pStyle w:val="ListParagraph"/>
              <w:numPr>
                <w:ilvl w:val="0"/>
                <w:numId w:val="10"/>
              </w:numPr>
              <w:rPr>
                <w:sz w:val="20"/>
                <w:szCs w:val="20"/>
              </w:rPr>
            </w:pPr>
            <w:r w:rsidRPr="0000096D">
              <w:rPr>
                <w:sz w:val="20"/>
                <w:szCs w:val="20"/>
              </w:rPr>
              <w:t>Dependency ratio</w:t>
            </w:r>
          </w:p>
          <w:p w:rsidR="003A4626" w:rsidRPr="0000096D" w:rsidRDefault="003A4626" w:rsidP="003A4626">
            <w:pPr>
              <w:pStyle w:val="ListParagraph"/>
              <w:numPr>
                <w:ilvl w:val="0"/>
                <w:numId w:val="10"/>
              </w:numPr>
              <w:rPr>
                <w:sz w:val="20"/>
                <w:szCs w:val="20"/>
              </w:rPr>
            </w:pPr>
            <w:r w:rsidRPr="0000096D">
              <w:rPr>
                <w:sz w:val="20"/>
                <w:szCs w:val="20"/>
              </w:rPr>
              <w:t>Basic HH assets</w:t>
            </w:r>
          </w:p>
        </w:tc>
        <w:tc>
          <w:tcPr>
            <w:tcW w:w="2160" w:type="dxa"/>
          </w:tcPr>
          <w:p w:rsidR="003A4626" w:rsidRPr="0000096D" w:rsidRDefault="003A4626" w:rsidP="003A4626">
            <w:pPr>
              <w:contextualSpacing/>
              <w:rPr>
                <w:sz w:val="20"/>
                <w:szCs w:val="20"/>
              </w:rPr>
            </w:pPr>
            <w:r w:rsidRPr="0000096D">
              <w:rPr>
                <w:sz w:val="20"/>
                <w:szCs w:val="20"/>
              </w:rPr>
              <w:t>1.Debt per capita</w:t>
            </w:r>
          </w:p>
          <w:p w:rsidR="003A4626" w:rsidRPr="0000096D" w:rsidRDefault="003A4626" w:rsidP="003A4626">
            <w:pPr>
              <w:contextualSpacing/>
              <w:rPr>
                <w:sz w:val="20"/>
                <w:szCs w:val="20"/>
              </w:rPr>
            </w:pPr>
            <w:r w:rsidRPr="0000096D">
              <w:rPr>
                <w:sz w:val="20"/>
                <w:szCs w:val="20"/>
              </w:rPr>
              <w:t>1.expenditure per capita</w:t>
            </w:r>
          </w:p>
          <w:p w:rsidR="003A4626" w:rsidRPr="0000096D" w:rsidRDefault="003A4626" w:rsidP="003A4626">
            <w:pPr>
              <w:contextualSpacing/>
              <w:rPr>
                <w:sz w:val="20"/>
                <w:szCs w:val="20"/>
              </w:rPr>
            </w:pPr>
            <w:r w:rsidRPr="0000096D">
              <w:rPr>
                <w:sz w:val="20"/>
                <w:szCs w:val="20"/>
              </w:rPr>
              <w:t>1.resources/assets &amp; savings</w:t>
            </w:r>
          </w:p>
        </w:tc>
        <w:tc>
          <w:tcPr>
            <w:tcW w:w="4585" w:type="dxa"/>
          </w:tcPr>
          <w:p w:rsidR="003A4626" w:rsidRPr="0000096D" w:rsidRDefault="003A4626" w:rsidP="003A4626">
            <w:pPr>
              <w:contextualSpacing/>
              <w:rPr>
                <w:sz w:val="20"/>
                <w:szCs w:val="20"/>
              </w:rPr>
            </w:pPr>
            <w:r w:rsidRPr="0000096D">
              <w:rPr>
                <w:sz w:val="20"/>
                <w:szCs w:val="20"/>
              </w:rPr>
              <w:t>1.source of debt &amp; total amount</w:t>
            </w:r>
          </w:p>
          <w:p w:rsidR="003A4626" w:rsidRPr="0000096D" w:rsidRDefault="003A4626" w:rsidP="003A4626">
            <w:pPr>
              <w:contextualSpacing/>
              <w:rPr>
                <w:sz w:val="20"/>
                <w:szCs w:val="20"/>
              </w:rPr>
            </w:pPr>
            <w:r w:rsidRPr="0000096D">
              <w:rPr>
                <w:sz w:val="20"/>
                <w:szCs w:val="20"/>
              </w:rPr>
              <w:t xml:space="preserve">1.expenditure decision making in HH </w:t>
            </w:r>
          </w:p>
          <w:p w:rsidR="003A4626" w:rsidRPr="0000096D" w:rsidRDefault="003A4626" w:rsidP="003A4626">
            <w:pPr>
              <w:contextualSpacing/>
              <w:rPr>
                <w:sz w:val="20"/>
                <w:szCs w:val="20"/>
              </w:rPr>
            </w:pPr>
            <w:r w:rsidRPr="0000096D">
              <w:rPr>
                <w:sz w:val="20"/>
                <w:szCs w:val="20"/>
              </w:rPr>
              <w:t xml:space="preserve">Rent; utilities; transport; health; WASH-hygiene; </w:t>
            </w:r>
          </w:p>
          <w:p w:rsidR="003A4626" w:rsidRPr="0000096D" w:rsidRDefault="003A4626" w:rsidP="003A4626">
            <w:pPr>
              <w:contextualSpacing/>
              <w:rPr>
                <w:sz w:val="20"/>
                <w:szCs w:val="20"/>
              </w:rPr>
            </w:pPr>
            <w:r w:rsidRPr="0000096D">
              <w:rPr>
                <w:sz w:val="20"/>
                <w:szCs w:val="20"/>
              </w:rPr>
              <w:t>1.proxy for wealth index</w:t>
            </w:r>
          </w:p>
          <w:p w:rsidR="003A4626" w:rsidRPr="0000096D" w:rsidRDefault="003A4626" w:rsidP="003A4626">
            <w:pPr>
              <w:contextualSpacing/>
              <w:rPr>
                <w:sz w:val="20"/>
                <w:szCs w:val="20"/>
              </w:rPr>
            </w:pPr>
            <w:r w:rsidRPr="0000096D">
              <w:rPr>
                <w:sz w:val="20"/>
                <w:szCs w:val="20"/>
              </w:rPr>
              <w:t>2.dependency ratio covered in demographic section</w:t>
            </w:r>
          </w:p>
          <w:p w:rsidR="003A4626" w:rsidRPr="0000096D" w:rsidRDefault="003A4626" w:rsidP="003A4626">
            <w:pPr>
              <w:contextualSpacing/>
              <w:rPr>
                <w:sz w:val="20"/>
                <w:szCs w:val="20"/>
              </w:rPr>
            </w:pPr>
            <w:r w:rsidRPr="0000096D">
              <w:rPr>
                <w:sz w:val="20"/>
                <w:szCs w:val="20"/>
              </w:rPr>
              <w:t>3.mattress; cloths; source for cooking &amp; heating (NFI)</w:t>
            </w:r>
          </w:p>
        </w:tc>
      </w:tr>
      <w:tr w:rsidR="003A4626" w:rsidRPr="0000096D" w:rsidTr="0000096D">
        <w:tc>
          <w:tcPr>
            <w:tcW w:w="1436" w:type="dxa"/>
            <w:vAlign w:val="center"/>
          </w:tcPr>
          <w:p w:rsidR="003A4626" w:rsidRPr="0000096D" w:rsidRDefault="003A4626" w:rsidP="003A4626">
            <w:pPr>
              <w:contextualSpacing/>
              <w:rPr>
                <w:b/>
                <w:sz w:val="20"/>
                <w:szCs w:val="20"/>
              </w:rPr>
            </w:pPr>
            <w:r w:rsidRPr="0000096D">
              <w:rPr>
                <w:b/>
                <w:sz w:val="20"/>
                <w:szCs w:val="20"/>
              </w:rPr>
              <w:t>FOOD SECURITY</w:t>
            </w:r>
          </w:p>
        </w:tc>
        <w:tc>
          <w:tcPr>
            <w:tcW w:w="2609" w:type="dxa"/>
          </w:tcPr>
          <w:p w:rsidR="003A4626" w:rsidRPr="0000096D" w:rsidRDefault="003A4626" w:rsidP="003A4626">
            <w:pPr>
              <w:pStyle w:val="ListParagraph"/>
              <w:numPr>
                <w:ilvl w:val="0"/>
                <w:numId w:val="11"/>
              </w:numPr>
              <w:rPr>
                <w:sz w:val="20"/>
                <w:szCs w:val="20"/>
              </w:rPr>
            </w:pPr>
            <w:r w:rsidRPr="0000096D">
              <w:rPr>
                <w:sz w:val="20"/>
                <w:szCs w:val="20"/>
              </w:rPr>
              <w:t>CARI</w:t>
            </w:r>
          </w:p>
        </w:tc>
        <w:tc>
          <w:tcPr>
            <w:tcW w:w="2160" w:type="dxa"/>
          </w:tcPr>
          <w:p w:rsidR="003A4626" w:rsidRPr="0000096D" w:rsidRDefault="003A4626" w:rsidP="003A4626">
            <w:pPr>
              <w:contextualSpacing/>
              <w:rPr>
                <w:sz w:val="20"/>
                <w:szCs w:val="20"/>
              </w:rPr>
            </w:pPr>
            <w:r w:rsidRPr="0000096D">
              <w:rPr>
                <w:sz w:val="20"/>
                <w:szCs w:val="20"/>
              </w:rPr>
              <w:t>1.FCS (HDDS)</w:t>
            </w:r>
          </w:p>
          <w:p w:rsidR="003A4626" w:rsidRPr="0000096D" w:rsidRDefault="003A4626" w:rsidP="003A4626">
            <w:pPr>
              <w:contextualSpacing/>
              <w:rPr>
                <w:sz w:val="20"/>
                <w:szCs w:val="20"/>
              </w:rPr>
            </w:pPr>
            <w:r w:rsidRPr="0000096D">
              <w:rPr>
                <w:sz w:val="20"/>
                <w:szCs w:val="20"/>
              </w:rPr>
              <w:t>2.food sources</w:t>
            </w:r>
          </w:p>
          <w:p w:rsidR="003A4626" w:rsidRPr="0000096D" w:rsidRDefault="003A4626" w:rsidP="003A4626">
            <w:pPr>
              <w:contextualSpacing/>
              <w:rPr>
                <w:sz w:val="20"/>
                <w:szCs w:val="20"/>
              </w:rPr>
            </w:pPr>
            <w:r w:rsidRPr="0000096D">
              <w:rPr>
                <w:color w:val="FF0000"/>
                <w:sz w:val="20"/>
                <w:szCs w:val="20"/>
              </w:rPr>
              <w:t>3.coping strategy –LH &amp;food</w:t>
            </w:r>
          </w:p>
        </w:tc>
        <w:tc>
          <w:tcPr>
            <w:tcW w:w="4585" w:type="dxa"/>
          </w:tcPr>
          <w:p w:rsidR="003A4626" w:rsidRPr="0000096D" w:rsidRDefault="003A4626" w:rsidP="003A4626">
            <w:pPr>
              <w:contextualSpacing/>
              <w:rPr>
                <w:sz w:val="20"/>
                <w:szCs w:val="20"/>
              </w:rPr>
            </w:pPr>
          </w:p>
        </w:tc>
      </w:tr>
      <w:tr w:rsidR="003A4626" w:rsidRPr="0000096D" w:rsidTr="0000096D">
        <w:tc>
          <w:tcPr>
            <w:tcW w:w="1436" w:type="dxa"/>
            <w:vAlign w:val="center"/>
          </w:tcPr>
          <w:p w:rsidR="003A4626" w:rsidRPr="0000096D" w:rsidRDefault="003A4626" w:rsidP="003A4626">
            <w:pPr>
              <w:contextualSpacing/>
              <w:rPr>
                <w:b/>
                <w:sz w:val="20"/>
                <w:szCs w:val="20"/>
              </w:rPr>
            </w:pPr>
            <w:r w:rsidRPr="0000096D">
              <w:rPr>
                <w:b/>
                <w:sz w:val="20"/>
                <w:szCs w:val="20"/>
              </w:rPr>
              <w:t>HEALTH</w:t>
            </w:r>
          </w:p>
        </w:tc>
        <w:tc>
          <w:tcPr>
            <w:tcW w:w="2609" w:type="dxa"/>
          </w:tcPr>
          <w:p w:rsidR="003A4626" w:rsidRPr="0000096D" w:rsidRDefault="003A4626" w:rsidP="003A4626">
            <w:pPr>
              <w:pStyle w:val="ListParagraph"/>
              <w:numPr>
                <w:ilvl w:val="0"/>
                <w:numId w:val="12"/>
              </w:numPr>
              <w:rPr>
                <w:sz w:val="20"/>
                <w:szCs w:val="20"/>
              </w:rPr>
            </w:pPr>
            <w:r w:rsidRPr="0000096D">
              <w:rPr>
                <w:color w:val="FF0000"/>
                <w:sz w:val="20"/>
                <w:szCs w:val="20"/>
              </w:rPr>
              <w:t>Existing conditions</w:t>
            </w:r>
          </w:p>
          <w:p w:rsidR="003A4626" w:rsidRPr="0000096D" w:rsidRDefault="003A4626" w:rsidP="003A4626">
            <w:pPr>
              <w:pStyle w:val="ListParagraph"/>
              <w:rPr>
                <w:sz w:val="20"/>
                <w:szCs w:val="20"/>
              </w:rPr>
            </w:pPr>
          </w:p>
          <w:p w:rsidR="003A4626" w:rsidRPr="0000096D" w:rsidRDefault="003A4626" w:rsidP="003A4626">
            <w:pPr>
              <w:pStyle w:val="ListParagraph"/>
              <w:rPr>
                <w:sz w:val="20"/>
                <w:szCs w:val="20"/>
              </w:rPr>
            </w:pPr>
          </w:p>
          <w:p w:rsidR="003A4626" w:rsidRPr="0000096D" w:rsidRDefault="003A4626" w:rsidP="003A4626">
            <w:pPr>
              <w:pStyle w:val="ListParagraph"/>
              <w:rPr>
                <w:sz w:val="20"/>
                <w:szCs w:val="20"/>
              </w:rPr>
            </w:pPr>
          </w:p>
          <w:p w:rsidR="003A4626" w:rsidRPr="0000096D" w:rsidRDefault="003A4626" w:rsidP="003A4626">
            <w:pPr>
              <w:pStyle w:val="ListParagraph"/>
              <w:numPr>
                <w:ilvl w:val="0"/>
                <w:numId w:val="12"/>
              </w:numPr>
              <w:rPr>
                <w:sz w:val="20"/>
                <w:szCs w:val="20"/>
              </w:rPr>
            </w:pPr>
            <w:r w:rsidRPr="0000096D">
              <w:rPr>
                <w:sz w:val="20"/>
                <w:szCs w:val="20"/>
              </w:rPr>
              <w:t>Health expenditure</w:t>
            </w:r>
          </w:p>
        </w:tc>
        <w:tc>
          <w:tcPr>
            <w:tcW w:w="2160" w:type="dxa"/>
          </w:tcPr>
          <w:p w:rsidR="003A4626" w:rsidRPr="0000096D" w:rsidRDefault="003A4626" w:rsidP="003A4626">
            <w:pPr>
              <w:contextualSpacing/>
              <w:rPr>
                <w:sz w:val="20"/>
                <w:szCs w:val="20"/>
              </w:rPr>
            </w:pPr>
            <w:r w:rsidRPr="0000096D">
              <w:rPr>
                <w:sz w:val="20"/>
                <w:szCs w:val="20"/>
              </w:rPr>
              <w:t>1.Disability</w:t>
            </w:r>
          </w:p>
        </w:tc>
        <w:tc>
          <w:tcPr>
            <w:tcW w:w="4585" w:type="dxa"/>
          </w:tcPr>
          <w:p w:rsidR="003A4626" w:rsidRPr="0000096D" w:rsidRDefault="003A4626" w:rsidP="003A4626">
            <w:pPr>
              <w:contextualSpacing/>
              <w:rPr>
                <w:sz w:val="20"/>
                <w:szCs w:val="20"/>
              </w:rPr>
            </w:pPr>
            <w:r w:rsidRPr="0000096D">
              <w:rPr>
                <w:sz w:val="20"/>
                <w:szCs w:val="20"/>
              </w:rPr>
              <w:t xml:space="preserve">1. Type of </w:t>
            </w:r>
            <w:r w:rsidRPr="0000096D">
              <w:rPr>
                <w:color w:val="FF0000"/>
                <w:sz w:val="20"/>
                <w:szCs w:val="20"/>
              </w:rPr>
              <w:t xml:space="preserve">disability and ability to work </w:t>
            </w:r>
            <w:r w:rsidRPr="0000096D">
              <w:rPr>
                <w:sz w:val="20"/>
                <w:szCs w:val="20"/>
              </w:rPr>
              <w:t xml:space="preserve">with Disability – functionality or impact of disability. Frequency of disability increasing </w:t>
            </w:r>
          </w:p>
          <w:p w:rsidR="003A4626" w:rsidRPr="0000096D" w:rsidRDefault="003A4626" w:rsidP="003A4626">
            <w:pPr>
              <w:contextualSpacing/>
              <w:rPr>
                <w:sz w:val="20"/>
                <w:szCs w:val="20"/>
              </w:rPr>
            </w:pPr>
            <w:r w:rsidRPr="0000096D">
              <w:rPr>
                <w:color w:val="FF0000"/>
                <w:sz w:val="20"/>
                <w:szCs w:val="20"/>
              </w:rPr>
              <w:t>Capture-effecting daily life</w:t>
            </w:r>
          </w:p>
          <w:p w:rsidR="003A4626" w:rsidRPr="0000096D" w:rsidRDefault="003A4626" w:rsidP="003A4626">
            <w:pPr>
              <w:contextualSpacing/>
              <w:rPr>
                <w:sz w:val="20"/>
                <w:szCs w:val="20"/>
              </w:rPr>
            </w:pPr>
            <w:r w:rsidRPr="0000096D">
              <w:rPr>
                <w:sz w:val="20"/>
                <w:szCs w:val="20"/>
              </w:rPr>
              <w:t>2.covered in basic needs</w:t>
            </w:r>
          </w:p>
        </w:tc>
      </w:tr>
      <w:tr w:rsidR="003A4626" w:rsidRPr="0000096D" w:rsidTr="0000096D">
        <w:tc>
          <w:tcPr>
            <w:tcW w:w="1436" w:type="dxa"/>
            <w:vAlign w:val="center"/>
          </w:tcPr>
          <w:p w:rsidR="003A4626" w:rsidRPr="0000096D" w:rsidRDefault="003A4626" w:rsidP="003A4626">
            <w:pPr>
              <w:contextualSpacing/>
              <w:rPr>
                <w:b/>
                <w:sz w:val="20"/>
                <w:szCs w:val="20"/>
              </w:rPr>
            </w:pPr>
            <w:r w:rsidRPr="0000096D">
              <w:rPr>
                <w:b/>
                <w:sz w:val="20"/>
                <w:szCs w:val="20"/>
              </w:rPr>
              <w:t>EDUCATION</w:t>
            </w:r>
          </w:p>
        </w:tc>
        <w:tc>
          <w:tcPr>
            <w:tcW w:w="2609" w:type="dxa"/>
          </w:tcPr>
          <w:p w:rsidR="003A4626" w:rsidRPr="0000096D" w:rsidRDefault="003A4626" w:rsidP="003A4626">
            <w:pPr>
              <w:pStyle w:val="ListParagraph"/>
              <w:numPr>
                <w:ilvl w:val="0"/>
                <w:numId w:val="13"/>
              </w:numPr>
              <w:rPr>
                <w:sz w:val="20"/>
                <w:szCs w:val="20"/>
              </w:rPr>
            </w:pPr>
            <w:r w:rsidRPr="0000096D">
              <w:rPr>
                <w:sz w:val="20"/>
                <w:szCs w:val="20"/>
              </w:rPr>
              <w:t>Education attendance/status</w:t>
            </w:r>
          </w:p>
          <w:p w:rsidR="003A4626" w:rsidRPr="0000096D" w:rsidRDefault="003A4626" w:rsidP="003A4626">
            <w:pPr>
              <w:pStyle w:val="ListParagraph"/>
              <w:numPr>
                <w:ilvl w:val="0"/>
                <w:numId w:val="13"/>
              </w:numPr>
              <w:rPr>
                <w:sz w:val="20"/>
                <w:szCs w:val="20"/>
              </w:rPr>
            </w:pPr>
            <w:r w:rsidRPr="0000096D">
              <w:rPr>
                <w:sz w:val="20"/>
                <w:szCs w:val="20"/>
              </w:rPr>
              <w:t>Missed education</w:t>
            </w:r>
          </w:p>
          <w:p w:rsidR="003A4626" w:rsidRPr="0000096D" w:rsidRDefault="003A4626" w:rsidP="003A4626">
            <w:pPr>
              <w:pStyle w:val="ListParagraph"/>
              <w:numPr>
                <w:ilvl w:val="0"/>
                <w:numId w:val="13"/>
              </w:numPr>
              <w:rPr>
                <w:sz w:val="20"/>
                <w:szCs w:val="20"/>
              </w:rPr>
            </w:pPr>
            <w:r w:rsidRPr="0000096D">
              <w:rPr>
                <w:color w:val="FF0000"/>
                <w:sz w:val="20"/>
                <w:szCs w:val="20"/>
              </w:rPr>
              <w:t xml:space="preserve">Risk for non-attendance </w:t>
            </w:r>
          </w:p>
        </w:tc>
        <w:tc>
          <w:tcPr>
            <w:tcW w:w="2160" w:type="dxa"/>
          </w:tcPr>
          <w:p w:rsidR="003A4626" w:rsidRPr="0000096D" w:rsidRDefault="003A4626" w:rsidP="003A4626">
            <w:pPr>
              <w:contextualSpacing/>
              <w:rPr>
                <w:sz w:val="20"/>
                <w:szCs w:val="20"/>
              </w:rPr>
            </w:pPr>
          </w:p>
        </w:tc>
        <w:tc>
          <w:tcPr>
            <w:tcW w:w="4585" w:type="dxa"/>
          </w:tcPr>
          <w:p w:rsidR="003A4626" w:rsidRPr="0000096D" w:rsidRDefault="003A4626" w:rsidP="003A4626">
            <w:pPr>
              <w:contextualSpacing/>
              <w:rPr>
                <w:sz w:val="20"/>
                <w:szCs w:val="20"/>
              </w:rPr>
            </w:pPr>
            <w:r w:rsidRPr="0000096D">
              <w:rPr>
                <w:sz w:val="20"/>
                <w:szCs w:val="20"/>
              </w:rPr>
              <w:t xml:space="preserve">1.capture school </w:t>
            </w:r>
          </w:p>
          <w:p w:rsidR="003A4626" w:rsidRPr="0000096D" w:rsidRDefault="003A4626" w:rsidP="003A4626">
            <w:pPr>
              <w:pStyle w:val="ListParagraph"/>
              <w:numPr>
                <w:ilvl w:val="0"/>
                <w:numId w:val="14"/>
              </w:numPr>
              <w:rPr>
                <w:color w:val="FF0000"/>
                <w:sz w:val="20"/>
                <w:szCs w:val="20"/>
              </w:rPr>
            </w:pPr>
            <w:proofErr w:type="spellStart"/>
            <w:r w:rsidRPr="0000096D">
              <w:rPr>
                <w:color w:val="FF0000"/>
                <w:sz w:val="20"/>
                <w:szCs w:val="20"/>
              </w:rPr>
              <w:t>enrollment</w:t>
            </w:r>
            <w:proofErr w:type="spellEnd"/>
            <w:r w:rsidRPr="0000096D">
              <w:rPr>
                <w:color w:val="FF0000"/>
                <w:sz w:val="20"/>
                <w:szCs w:val="20"/>
              </w:rPr>
              <w:t xml:space="preserve"> (M/F) </w:t>
            </w:r>
          </w:p>
          <w:p w:rsidR="003A4626" w:rsidRPr="0000096D" w:rsidRDefault="003A4626" w:rsidP="003A4626">
            <w:pPr>
              <w:pStyle w:val="ListParagraph"/>
              <w:numPr>
                <w:ilvl w:val="0"/>
                <w:numId w:val="14"/>
              </w:numPr>
              <w:rPr>
                <w:sz w:val="20"/>
                <w:szCs w:val="20"/>
              </w:rPr>
            </w:pPr>
            <w:r w:rsidRPr="0000096D">
              <w:rPr>
                <w:sz w:val="20"/>
                <w:szCs w:val="20"/>
              </w:rPr>
              <w:t>attendance (these two will indicate ”out of school” rate)</w:t>
            </w:r>
          </w:p>
          <w:p w:rsidR="003A4626" w:rsidRPr="0000096D" w:rsidRDefault="003A4626" w:rsidP="003A4626">
            <w:pPr>
              <w:contextualSpacing/>
              <w:rPr>
                <w:sz w:val="20"/>
                <w:szCs w:val="20"/>
              </w:rPr>
            </w:pPr>
            <w:r w:rsidRPr="0000096D">
              <w:rPr>
                <w:sz w:val="20"/>
                <w:szCs w:val="20"/>
              </w:rPr>
              <w:t xml:space="preserve">2.behind grade level </w:t>
            </w:r>
          </w:p>
          <w:p w:rsidR="003A4626" w:rsidRPr="0000096D" w:rsidRDefault="003A4626" w:rsidP="003A4626">
            <w:pPr>
              <w:contextualSpacing/>
              <w:rPr>
                <w:color w:val="FF0000"/>
                <w:sz w:val="20"/>
                <w:szCs w:val="20"/>
              </w:rPr>
            </w:pPr>
            <w:r w:rsidRPr="0000096D">
              <w:rPr>
                <w:color w:val="FF0000"/>
                <w:sz w:val="20"/>
                <w:szCs w:val="20"/>
              </w:rPr>
              <w:t>3.special needs e.g. disability; distance</w:t>
            </w:r>
          </w:p>
          <w:p w:rsidR="003A4626" w:rsidRPr="0000096D" w:rsidRDefault="003A4626" w:rsidP="003A4626">
            <w:pPr>
              <w:contextualSpacing/>
              <w:rPr>
                <w:color w:val="FF0000"/>
                <w:sz w:val="20"/>
                <w:szCs w:val="20"/>
              </w:rPr>
            </w:pPr>
            <w:r w:rsidRPr="0000096D">
              <w:rPr>
                <w:color w:val="FF0000"/>
                <w:sz w:val="20"/>
                <w:szCs w:val="20"/>
              </w:rPr>
              <w:t xml:space="preserve">Child </w:t>
            </w:r>
            <w:proofErr w:type="spellStart"/>
            <w:r w:rsidRPr="0000096D">
              <w:rPr>
                <w:color w:val="FF0000"/>
                <w:sz w:val="20"/>
                <w:szCs w:val="20"/>
              </w:rPr>
              <w:t>labor</w:t>
            </w:r>
            <w:proofErr w:type="spellEnd"/>
            <w:r w:rsidRPr="0000096D">
              <w:rPr>
                <w:color w:val="FF0000"/>
                <w:sz w:val="20"/>
                <w:szCs w:val="20"/>
              </w:rPr>
              <w:t xml:space="preserve"> = No of years out of school</w:t>
            </w:r>
          </w:p>
          <w:p w:rsidR="003A4626" w:rsidRPr="0000096D" w:rsidRDefault="003A4626" w:rsidP="003A4626">
            <w:pPr>
              <w:contextualSpacing/>
              <w:rPr>
                <w:sz w:val="20"/>
                <w:szCs w:val="20"/>
              </w:rPr>
            </w:pPr>
            <w:r w:rsidRPr="0000096D">
              <w:rPr>
                <w:color w:val="FF0000"/>
                <w:sz w:val="20"/>
                <w:szCs w:val="20"/>
              </w:rPr>
              <w:t xml:space="preserve">Child marriage </w:t>
            </w:r>
            <w:r w:rsidRPr="0000096D">
              <w:rPr>
                <w:sz w:val="20"/>
                <w:szCs w:val="20"/>
              </w:rPr>
              <w:t xml:space="preserve">= link to protection </w:t>
            </w:r>
          </w:p>
        </w:tc>
      </w:tr>
      <w:tr w:rsidR="003A4626" w:rsidRPr="0000096D" w:rsidTr="0000096D">
        <w:tc>
          <w:tcPr>
            <w:tcW w:w="1436" w:type="dxa"/>
            <w:vAlign w:val="center"/>
          </w:tcPr>
          <w:p w:rsidR="003A4626" w:rsidRPr="0000096D" w:rsidRDefault="003A4626" w:rsidP="003A4626">
            <w:pPr>
              <w:contextualSpacing/>
              <w:rPr>
                <w:b/>
                <w:sz w:val="20"/>
                <w:szCs w:val="20"/>
              </w:rPr>
            </w:pPr>
            <w:r w:rsidRPr="0000096D">
              <w:rPr>
                <w:b/>
                <w:sz w:val="20"/>
                <w:szCs w:val="20"/>
              </w:rPr>
              <w:t>WASH</w:t>
            </w:r>
          </w:p>
        </w:tc>
        <w:tc>
          <w:tcPr>
            <w:tcW w:w="2609" w:type="dxa"/>
          </w:tcPr>
          <w:p w:rsidR="003A4626" w:rsidRPr="0000096D" w:rsidRDefault="003A4626" w:rsidP="003A4626">
            <w:pPr>
              <w:pStyle w:val="ListParagraph"/>
              <w:numPr>
                <w:ilvl w:val="0"/>
                <w:numId w:val="15"/>
              </w:numPr>
              <w:rPr>
                <w:sz w:val="20"/>
                <w:szCs w:val="20"/>
              </w:rPr>
            </w:pPr>
            <w:r w:rsidRPr="0000096D">
              <w:rPr>
                <w:sz w:val="20"/>
                <w:szCs w:val="20"/>
              </w:rPr>
              <w:t>expenditure</w:t>
            </w:r>
          </w:p>
          <w:p w:rsidR="003A4626" w:rsidRPr="0000096D" w:rsidRDefault="003A4626" w:rsidP="003A4626">
            <w:pPr>
              <w:pStyle w:val="ListParagraph"/>
              <w:numPr>
                <w:ilvl w:val="0"/>
                <w:numId w:val="15"/>
              </w:numPr>
              <w:rPr>
                <w:sz w:val="20"/>
                <w:szCs w:val="20"/>
              </w:rPr>
            </w:pPr>
            <w:r w:rsidRPr="0000096D">
              <w:rPr>
                <w:sz w:val="20"/>
                <w:szCs w:val="20"/>
              </w:rPr>
              <w:t>access to facilities</w:t>
            </w:r>
          </w:p>
          <w:p w:rsidR="003A4626" w:rsidRPr="0000096D" w:rsidRDefault="003A4626" w:rsidP="003A4626">
            <w:pPr>
              <w:contextualSpacing/>
              <w:rPr>
                <w:sz w:val="20"/>
                <w:szCs w:val="20"/>
              </w:rPr>
            </w:pPr>
          </w:p>
          <w:p w:rsidR="003A4626" w:rsidRPr="0000096D" w:rsidRDefault="003A4626" w:rsidP="003A4626">
            <w:pPr>
              <w:contextualSpacing/>
              <w:rPr>
                <w:sz w:val="20"/>
                <w:szCs w:val="20"/>
              </w:rPr>
            </w:pPr>
          </w:p>
          <w:p w:rsidR="003A4626" w:rsidRPr="0000096D" w:rsidRDefault="003A4626" w:rsidP="003A4626">
            <w:pPr>
              <w:contextualSpacing/>
              <w:rPr>
                <w:sz w:val="20"/>
                <w:szCs w:val="20"/>
              </w:rPr>
            </w:pPr>
          </w:p>
          <w:p w:rsidR="003A4626" w:rsidRPr="0000096D" w:rsidRDefault="003A4626" w:rsidP="003A4626">
            <w:pPr>
              <w:pStyle w:val="ListParagraph"/>
              <w:numPr>
                <w:ilvl w:val="0"/>
                <w:numId w:val="15"/>
              </w:numPr>
              <w:rPr>
                <w:sz w:val="20"/>
                <w:szCs w:val="20"/>
              </w:rPr>
            </w:pPr>
            <w:r w:rsidRPr="0000096D">
              <w:rPr>
                <w:sz w:val="20"/>
                <w:szCs w:val="20"/>
              </w:rPr>
              <w:t>access to water</w:t>
            </w:r>
          </w:p>
        </w:tc>
        <w:tc>
          <w:tcPr>
            <w:tcW w:w="2160" w:type="dxa"/>
          </w:tcPr>
          <w:p w:rsidR="003A4626" w:rsidRPr="0000096D" w:rsidRDefault="003A4626" w:rsidP="003A4626">
            <w:pPr>
              <w:contextualSpacing/>
              <w:rPr>
                <w:sz w:val="20"/>
                <w:szCs w:val="20"/>
              </w:rPr>
            </w:pPr>
            <w:r w:rsidRPr="0000096D">
              <w:rPr>
                <w:sz w:val="20"/>
                <w:szCs w:val="20"/>
              </w:rPr>
              <w:t>1.hygiene items</w:t>
            </w:r>
          </w:p>
          <w:p w:rsidR="003A4626" w:rsidRPr="0000096D" w:rsidRDefault="003A4626" w:rsidP="003A4626">
            <w:pPr>
              <w:contextualSpacing/>
              <w:rPr>
                <w:sz w:val="20"/>
                <w:szCs w:val="20"/>
              </w:rPr>
            </w:pPr>
            <w:r w:rsidRPr="0000096D">
              <w:rPr>
                <w:sz w:val="20"/>
                <w:szCs w:val="20"/>
              </w:rPr>
              <w:t xml:space="preserve">2.type of latrine </w:t>
            </w:r>
          </w:p>
          <w:p w:rsidR="003A4626" w:rsidRPr="0000096D" w:rsidRDefault="003A4626" w:rsidP="003A4626">
            <w:pPr>
              <w:contextualSpacing/>
              <w:rPr>
                <w:sz w:val="20"/>
                <w:szCs w:val="20"/>
              </w:rPr>
            </w:pPr>
            <w:r w:rsidRPr="0000096D">
              <w:rPr>
                <w:sz w:val="20"/>
                <w:szCs w:val="20"/>
              </w:rPr>
              <w:t>2.type of bathing</w:t>
            </w:r>
          </w:p>
          <w:p w:rsidR="003A4626" w:rsidRPr="0000096D" w:rsidRDefault="003A4626" w:rsidP="003A4626">
            <w:pPr>
              <w:contextualSpacing/>
              <w:rPr>
                <w:sz w:val="20"/>
                <w:szCs w:val="20"/>
              </w:rPr>
            </w:pPr>
            <w:r w:rsidRPr="0000096D">
              <w:rPr>
                <w:sz w:val="20"/>
                <w:szCs w:val="20"/>
              </w:rPr>
              <w:t>2.solid waste management type</w:t>
            </w:r>
          </w:p>
          <w:p w:rsidR="003A4626" w:rsidRPr="0000096D" w:rsidRDefault="003A4626" w:rsidP="003A4626">
            <w:pPr>
              <w:contextualSpacing/>
              <w:rPr>
                <w:sz w:val="20"/>
                <w:szCs w:val="20"/>
              </w:rPr>
            </w:pPr>
            <w:r w:rsidRPr="0000096D">
              <w:rPr>
                <w:sz w:val="20"/>
                <w:szCs w:val="20"/>
              </w:rPr>
              <w:t>3. water source</w:t>
            </w:r>
          </w:p>
        </w:tc>
        <w:tc>
          <w:tcPr>
            <w:tcW w:w="4585" w:type="dxa"/>
          </w:tcPr>
          <w:p w:rsidR="003A4626" w:rsidRPr="0000096D" w:rsidRDefault="003A4626" w:rsidP="003A4626">
            <w:pPr>
              <w:contextualSpacing/>
              <w:rPr>
                <w:sz w:val="20"/>
                <w:szCs w:val="20"/>
              </w:rPr>
            </w:pPr>
            <w:r w:rsidRPr="0000096D">
              <w:rPr>
                <w:sz w:val="20"/>
                <w:szCs w:val="20"/>
              </w:rPr>
              <w:t>1.Linked to BN expenditure</w:t>
            </w:r>
          </w:p>
          <w:p w:rsidR="003A4626" w:rsidRPr="0000096D" w:rsidRDefault="003A4626" w:rsidP="003A4626">
            <w:pPr>
              <w:contextualSpacing/>
              <w:rPr>
                <w:sz w:val="20"/>
                <w:szCs w:val="20"/>
              </w:rPr>
            </w:pPr>
            <w:r w:rsidRPr="0000096D">
              <w:rPr>
                <w:sz w:val="20"/>
                <w:szCs w:val="20"/>
              </w:rPr>
              <w:t>2.Latrine sharing ratio</w:t>
            </w:r>
          </w:p>
          <w:p w:rsidR="003A4626" w:rsidRPr="0000096D" w:rsidRDefault="003A4626" w:rsidP="003A4626">
            <w:pPr>
              <w:contextualSpacing/>
              <w:rPr>
                <w:sz w:val="20"/>
                <w:szCs w:val="20"/>
              </w:rPr>
            </w:pPr>
            <w:r w:rsidRPr="0000096D">
              <w:rPr>
                <w:sz w:val="20"/>
                <w:szCs w:val="20"/>
              </w:rPr>
              <w:t>2.Bathing sharing ratio</w:t>
            </w:r>
          </w:p>
          <w:p w:rsidR="003A4626" w:rsidRPr="0000096D" w:rsidRDefault="003A4626" w:rsidP="003A4626">
            <w:pPr>
              <w:contextualSpacing/>
              <w:rPr>
                <w:sz w:val="20"/>
                <w:szCs w:val="20"/>
              </w:rPr>
            </w:pPr>
            <w:r w:rsidRPr="0000096D">
              <w:rPr>
                <w:sz w:val="20"/>
                <w:szCs w:val="20"/>
              </w:rPr>
              <w:t>2. how manage solid waste</w:t>
            </w:r>
          </w:p>
          <w:p w:rsidR="003A4626" w:rsidRPr="0000096D" w:rsidRDefault="003A4626" w:rsidP="003A4626">
            <w:pPr>
              <w:contextualSpacing/>
              <w:rPr>
                <w:sz w:val="20"/>
                <w:szCs w:val="20"/>
              </w:rPr>
            </w:pPr>
          </w:p>
          <w:p w:rsidR="003A4626" w:rsidRPr="0000096D" w:rsidRDefault="003A4626" w:rsidP="003A4626">
            <w:pPr>
              <w:contextualSpacing/>
              <w:rPr>
                <w:sz w:val="20"/>
                <w:szCs w:val="20"/>
              </w:rPr>
            </w:pPr>
          </w:p>
        </w:tc>
      </w:tr>
      <w:tr w:rsidR="003A4626" w:rsidRPr="0000096D" w:rsidTr="0000096D">
        <w:tc>
          <w:tcPr>
            <w:tcW w:w="1436" w:type="dxa"/>
            <w:vAlign w:val="center"/>
          </w:tcPr>
          <w:p w:rsidR="003A4626" w:rsidRPr="0000096D" w:rsidRDefault="003A4626" w:rsidP="003A4626">
            <w:pPr>
              <w:contextualSpacing/>
              <w:rPr>
                <w:b/>
                <w:sz w:val="20"/>
                <w:szCs w:val="20"/>
              </w:rPr>
            </w:pPr>
            <w:r w:rsidRPr="0000096D">
              <w:rPr>
                <w:b/>
                <w:sz w:val="20"/>
                <w:szCs w:val="20"/>
              </w:rPr>
              <w:t>LIVELIHOODS</w:t>
            </w:r>
          </w:p>
        </w:tc>
        <w:tc>
          <w:tcPr>
            <w:tcW w:w="2609" w:type="dxa"/>
          </w:tcPr>
          <w:p w:rsidR="003A4626" w:rsidRPr="0000096D" w:rsidRDefault="003A4626" w:rsidP="003A4626">
            <w:pPr>
              <w:pStyle w:val="ListParagraph"/>
              <w:numPr>
                <w:ilvl w:val="0"/>
                <w:numId w:val="16"/>
              </w:numPr>
              <w:rPr>
                <w:sz w:val="20"/>
                <w:szCs w:val="20"/>
              </w:rPr>
            </w:pPr>
            <w:r w:rsidRPr="0000096D">
              <w:rPr>
                <w:sz w:val="20"/>
                <w:szCs w:val="20"/>
              </w:rPr>
              <w:t>economic state</w:t>
            </w:r>
          </w:p>
          <w:p w:rsidR="003A4626" w:rsidRPr="0000096D" w:rsidRDefault="003A4626" w:rsidP="003A4626">
            <w:pPr>
              <w:contextualSpacing/>
              <w:rPr>
                <w:sz w:val="20"/>
                <w:szCs w:val="20"/>
              </w:rPr>
            </w:pPr>
          </w:p>
          <w:p w:rsidR="003A4626" w:rsidRPr="0000096D" w:rsidRDefault="003A4626" w:rsidP="003A4626">
            <w:pPr>
              <w:contextualSpacing/>
              <w:rPr>
                <w:sz w:val="20"/>
                <w:szCs w:val="20"/>
              </w:rPr>
            </w:pPr>
          </w:p>
          <w:p w:rsidR="003A4626" w:rsidRPr="0000096D" w:rsidRDefault="003A4626" w:rsidP="003A4626">
            <w:pPr>
              <w:contextualSpacing/>
              <w:rPr>
                <w:sz w:val="20"/>
                <w:szCs w:val="20"/>
              </w:rPr>
            </w:pPr>
          </w:p>
          <w:p w:rsidR="003A4626" w:rsidRPr="0000096D" w:rsidRDefault="003A4626" w:rsidP="003A4626">
            <w:pPr>
              <w:contextualSpacing/>
              <w:rPr>
                <w:sz w:val="20"/>
                <w:szCs w:val="20"/>
              </w:rPr>
            </w:pPr>
          </w:p>
          <w:p w:rsidR="003A4626" w:rsidRPr="0000096D" w:rsidRDefault="003A4626" w:rsidP="003A4626">
            <w:pPr>
              <w:pStyle w:val="ListParagraph"/>
              <w:numPr>
                <w:ilvl w:val="0"/>
                <w:numId w:val="16"/>
              </w:numPr>
              <w:rPr>
                <w:sz w:val="20"/>
                <w:szCs w:val="20"/>
              </w:rPr>
            </w:pPr>
            <w:r w:rsidRPr="0000096D">
              <w:rPr>
                <w:sz w:val="20"/>
                <w:szCs w:val="20"/>
              </w:rPr>
              <w:t>assets</w:t>
            </w:r>
          </w:p>
          <w:p w:rsidR="003A4626" w:rsidRPr="0000096D" w:rsidRDefault="003A4626" w:rsidP="003A4626">
            <w:pPr>
              <w:pStyle w:val="ListParagraph"/>
              <w:numPr>
                <w:ilvl w:val="0"/>
                <w:numId w:val="16"/>
              </w:numPr>
              <w:rPr>
                <w:sz w:val="20"/>
                <w:szCs w:val="20"/>
              </w:rPr>
            </w:pPr>
            <w:r w:rsidRPr="0000096D">
              <w:rPr>
                <w:sz w:val="20"/>
                <w:szCs w:val="20"/>
              </w:rPr>
              <w:t>–</w:t>
            </w:r>
            <w:proofErr w:type="spellStart"/>
            <w:r w:rsidRPr="0000096D">
              <w:rPr>
                <w:sz w:val="20"/>
                <w:szCs w:val="20"/>
              </w:rPr>
              <w:t>ve</w:t>
            </w:r>
            <w:proofErr w:type="spellEnd"/>
            <w:r w:rsidRPr="0000096D">
              <w:rPr>
                <w:sz w:val="20"/>
                <w:szCs w:val="20"/>
              </w:rPr>
              <w:t xml:space="preserve"> coping strategy  </w:t>
            </w:r>
          </w:p>
        </w:tc>
        <w:tc>
          <w:tcPr>
            <w:tcW w:w="2160" w:type="dxa"/>
          </w:tcPr>
          <w:p w:rsidR="003A4626" w:rsidRPr="0000096D" w:rsidRDefault="003A4626" w:rsidP="003A4626">
            <w:pPr>
              <w:contextualSpacing/>
              <w:rPr>
                <w:sz w:val="20"/>
                <w:szCs w:val="20"/>
              </w:rPr>
            </w:pPr>
            <w:r w:rsidRPr="0000096D">
              <w:rPr>
                <w:sz w:val="20"/>
                <w:szCs w:val="20"/>
              </w:rPr>
              <w:t>1.# capable to work</w:t>
            </w:r>
          </w:p>
          <w:p w:rsidR="003A4626" w:rsidRPr="0000096D" w:rsidRDefault="003A4626" w:rsidP="003A4626">
            <w:pPr>
              <w:contextualSpacing/>
              <w:rPr>
                <w:sz w:val="20"/>
                <w:szCs w:val="20"/>
              </w:rPr>
            </w:pPr>
            <w:r w:rsidRPr="0000096D">
              <w:rPr>
                <w:sz w:val="20"/>
                <w:szCs w:val="20"/>
              </w:rPr>
              <w:t>1.access &amp; type of work</w:t>
            </w:r>
          </w:p>
          <w:p w:rsidR="003A4626" w:rsidRPr="0000096D" w:rsidRDefault="003A4626" w:rsidP="003A4626">
            <w:pPr>
              <w:contextualSpacing/>
              <w:rPr>
                <w:sz w:val="20"/>
                <w:szCs w:val="20"/>
              </w:rPr>
            </w:pPr>
            <w:r w:rsidRPr="0000096D">
              <w:rPr>
                <w:sz w:val="20"/>
                <w:szCs w:val="20"/>
              </w:rPr>
              <w:t>1.income source &amp; amount</w:t>
            </w:r>
          </w:p>
          <w:p w:rsidR="003A4626" w:rsidRPr="0000096D" w:rsidRDefault="003A4626" w:rsidP="003A4626">
            <w:pPr>
              <w:contextualSpacing/>
              <w:rPr>
                <w:sz w:val="20"/>
                <w:szCs w:val="20"/>
              </w:rPr>
            </w:pPr>
            <w:r w:rsidRPr="0000096D">
              <w:rPr>
                <w:sz w:val="20"/>
                <w:szCs w:val="20"/>
              </w:rPr>
              <w:t>1.expenditure</w:t>
            </w:r>
          </w:p>
          <w:p w:rsidR="003A4626" w:rsidRPr="0000096D" w:rsidRDefault="003A4626" w:rsidP="003A4626">
            <w:pPr>
              <w:contextualSpacing/>
              <w:rPr>
                <w:sz w:val="20"/>
                <w:szCs w:val="20"/>
              </w:rPr>
            </w:pPr>
            <w:r w:rsidRPr="0000096D">
              <w:rPr>
                <w:sz w:val="20"/>
                <w:szCs w:val="20"/>
              </w:rPr>
              <w:t xml:space="preserve">3.child </w:t>
            </w:r>
            <w:proofErr w:type="spellStart"/>
            <w:r w:rsidRPr="0000096D">
              <w:rPr>
                <w:sz w:val="20"/>
                <w:szCs w:val="20"/>
              </w:rPr>
              <w:t>labor</w:t>
            </w:r>
            <w:proofErr w:type="spellEnd"/>
            <w:r w:rsidRPr="0000096D">
              <w:rPr>
                <w:sz w:val="20"/>
                <w:szCs w:val="20"/>
              </w:rPr>
              <w:t>; begging</w:t>
            </w:r>
          </w:p>
          <w:p w:rsidR="003A4626" w:rsidRPr="0000096D" w:rsidRDefault="003A4626" w:rsidP="003A4626">
            <w:pPr>
              <w:contextualSpacing/>
              <w:rPr>
                <w:sz w:val="20"/>
                <w:szCs w:val="20"/>
              </w:rPr>
            </w:pPr>
            <w:r w:rsidRPr="0000096D">
              <w:rPr>
                <w:sz w:val="20"/>
                <w:szCs w:val="20"/>
              </w:rPr>
              <w:t>3.early marriage</w:t>
            </w:r>
          </w:p>
        </w:tc>
        <w:tc>
          <w:tcPr>
            <w:tcW w:w="4585" w:type="dxa"/>
          </w:tcPr>
          <w:p w:rsidR="003A4626" w:rsidRPr="0000096D" w:rsidRDefault="003A4626" w:rsidP="003A4626">
            <w:pPr>
              <w:contextualSpacing/>
              <w:rPr>
                <w:sz w:val="20"/>
                <w:szCs w:val="20"/>
              </w:rPr>
            </w:pPr>
          </w:p>
          <w:p w:rsidR="003A4626" w:rsidRPr="0000096D" w:rsidRDefault="003A4626" w:rsidP="003A4626">
            <w:pPr>
              <w:contextualSpacing/>
              <w:rPr>
                <w:sz w:val="20"/>
                <w:szCs w:val="20"/>
              </w:rPr>
            </w:pPr>
            <w:r w:rsidRPr="0000096D">
              <w:rPr>
                <w:sz w:val="20"/>
                <w:szCs w:val="20"/>
              </w:rPr>
              <w:t>1.work; remittance; from –</w:t>
            </w:r>
            <w:proofErr w:type="spellStart"/>
            <w:r w:rsidRPr="0000096D">
              <w:rPr>
                <w:sz w:val="20"/>
                <w:szCs w:val="20"/>
              </w:rPr>
              <w:t>ve</w:t>
            </w:r>
            <w:proofErr w:type="spellEnd"/>
            <w:r w:rsidRPr="0000096D">
              <w:rPr>
                <w:sz w:val="20"/>
                <w:szCs w:val="20"/>
              </w:rPr>
              <w:t xml:space="preserve"> CS </w:t>
            </w:r>
            <w:r w:rsidRPr="0000096D">
              <w:rPr>
                <w:color w:val="FF0000"/>
                <w:sz w:val="20"/>
                <w:szCs w:val="20"/>
              </w:rPr>
              <w:t xml:space="preserve">begging; child </w:t>
            </w:r>
            <w:proofErr w:type="spellStart"/>
            <w:r w:rsidRPr="0000096D">
              <w:rPr>
                <w:color w:val="FF0000"/>
                <w:sz w:val="20"/>
                <w:szCs w:val="20"/>
              </w:rPr>
              <w:t>labor</w:t>
            </w:r>
            <w:proofErr w:type="spellEnd"/>
          </w:p>
          <w:p w:rsidR="003A4626" w:rsidRPr="0000096D" w:rsidRDefault="003A4626" w:rsidP="003A4626">
            <w:pPr>
              <w:contextualSpacing/>
              <w:rPr>
                <w:sz w:val="20"/>
                <w:szCs w:val="20"/>
              </w:rPr>
            </w:pPr>
            <w:r w:rsidRPr="0000096D">
              <w:rPr>
                <w:sz w:val="20"/>
                <w:szCs w:val="20"/>
              </w:rPr>
              <w:t>2.own business; valuable car</w:t>
            </w:r>
          </w:p>
          <w:p w:rsidR="003A4626" w:rsidRPr="0000096D" w:rsidRDefault="003A4626" w:rsidP="003A4626">
            <w:pPr>
              <w:contextualSpacing/>
              <w:rPr>
                <w:sz w:val="20"/>
                <w:szCs w:val="20"/>
              </w:rPr>
            </w:pPr>
            <w:r w:rsidRPr="0000096D">
              <w:rPr>
                <w:sz w:val="20"/>
                <w:szCs w:val="20"/>
              </w:rPr>
              <w:t xml:space="preserve">3. enumerator training due to </w:t>
            </w:r>
            <w:r w:rsidRPr="0000096D">
              <w:rPr>
                <w:color w:val="FF0000"/>
                <w:sz w:val="20"/>
                <w:szCs w:val="20"/>
              </w:rPr>
              <w:t>Protection issues</w:t>
            </w:r>
          </w:p>
        </w:tc>
      </w:tr>
      <w:tr w:rsidR="003A4626" w:rsidRPr="0000096D" w:rsidTr="0000096D">
        <w:tc>
          <w:tcPr>
            <w:tcW w:w="1436" w:type="dxa"/>
            <w:vAlign w:val="center"/>
          </w:tcPr>
          <w:p w:rsidR="003A4626" w:rsidRPr="0000096D" w:rsidRDefault="003A4626" w:rsidP="003A4626">
            <w:pPr>
              <w:contextualSpacing/>
              <w:rPr>
                <w:b/>
                <w:sz w:val="20"/>
                <w:szCs w:val="20"/>
              </w:rPr>
            </w:pPr>
            <w:r w:rsidRPr="0000096D">
              <w:rPr>
                <w:b/>
                <w:sz w:val="20"/>
                <w:szCs w:val="20"/>
              </w:rPr>
              <w:t>PROTECTION</w:t>
            </w:r>
          </w:p>
        </w:tc>
        <w:tc>
          <w:tcPr>
            <w:tcW w:w="2609" w:type="dxa"/>
          </w:tcPr>
          <w:p w:rsidR="003A4626" w:rsidRPr="0000096D" w:rsidRDefault="003A4626" w:rsidP="003A4626">
            <w:pPr>
              <w:contextualSpacing/>
              <w:rPr>
                <w:sz w:val="20"/>
                <w:szCs w:val="20"/>
              </w:rPr>
            </w:pPr>
            <w:r w:rsidRPr="0000096D">
              <w:rPr>
                <w:sz w:val="20"/>
                <w:szCs w:val="20"/>
              </w:rPr>
              <w:t xml:space="preserve">1.access </w:t>
            </w:r>
          </w:p>
          <w:p w:rsidR="003A4626" w:rsidRPr="0000096D" w:rsidRDefault="003A4626" w:rsidP="003A4626">
            <w:pPr>
              <w:contextualSpacing/>
              <w:rPr>
                <w:sz w:val="20"/>
                <w:szCs w:val="20"/>
              </w:rPr>
            </w:pPr>
            <w:r w:rsidRPr="0000096D">
              <w:rPr>
                <w:sz w:val="20"/>
                <w:szCs w:val="20"/>
              </w:rPr>
              <w:t xml:space="preserve">2.coping strategies </w:t>
            </w:r>
          </w:p>
          <w:p w:rsidR="003A4626" w:rsidRPr="0000096D" w:rsidRDefault="003A4626" w:rsidP="003A4626">
            <w:pPr>
              <w:contextualSpacing/>
              <w:rPr>
                <w:sz w:val="20"/>
                <w:szCs w:val="20"/>
              </w:rPr>
            </w:pPr>
            <w:r w:rsidRPr="0000096D">
              <w:rPr>
                <w:sz w:val="20"/>
                <w:szCs w:val="20"/>
              </w:rPr>
              <w:t>3.social cohesion</w:t>
            </w:r>
          </w:p>
          <w:p w:rsidR="003A4626" w:rsidRPr="0000096D" w:rsidRDefault="0000096D" w:rsidP="0000096D">
            <w:pPr>
              <w:contextualSpacing/>
              <w:rPr>
                <w:sz w:val="20"/>
                <w:szCs w:val="20"/>
              </w:rPr>
            </w:pPr>
            <w:r w:rsidRPr="0000096D">
              <w:rPr>
                <w:sz w:val="20"/>
                <w:szCs w:val="20"/>
              </w:rPr>
              <w:t>4.-</w:t>
            </w:r>
            <w:r w:rsidR="003A4626" w:rsidRPr="0000096D">
              <w:rPr>
                <w:sz w:val="20"/>
                <w:szCs w:val="20"/>
              </w:rPr>
              <w:t>coping strategies</w:t>
            </w:r>
          </w:p>
        </w:tc>
        <w:tc>
          <w:tcPr>
            <w:tcW w:w="2160" w:type="dxa"/>
          </w:tcPr>
          <w:p w:rsidR="003A4626" w:rsidRPr="0000096D" w:rsidRDefault="003A4626" w:rsidP="003A4626">
            <w:pPr>
              <w:contextualSpacing/>
              <w:rPr>
                <w:sz w:val="20"/>
                <w:szCs w:val="20"/>
              </w:rPr>
            </w:pPr>
            <w:r w:rsidRPr="0000096D">
              <w:rPr>
                <w:sz w:val="20"/>
                <w:szCs w:val="20"/>
              </w:rPr>
              <w:t xml:space="preserve">1.access to facilities health; </w:t>
            </w:r>
            <w:proofErr w:type="spellStart"/>
            <w:r w:rsidRPr="0000096D">
              <w:rPr>
                <w:sz w:val="20"/>
                <w:szCs w:val="20"/>
              </w:rPr>
              <w:t>edu</w:t>
            </w:r>
            <w:proofErr w:type="spellEnd"/>
            <w:r w:rsidRPr="0000096D">
              <w:rPr>
                <w:sz w:val="20"/>
                <w:szCs w:val="20"/>
              </w:rPr>
              <w:t>;</w:t>
            </w:r>
          </w:p>
          <w:p w:rsidR="003A4626" w:rsidRPr="0000096D" w:rsidRDefault="003A4626" w:rsidP="003A4626">
            <w:pPr>
              <w:contextualSpacing/>
              <w:rPr>
                <w:sz w:val="20"/>
                <w:szCs w:val="20"/>
              </w:rPr>
            </w:pPr>
            <w:r w:rsidRPr="0000096D">
              <w:rPr>
                <w:sz w:val="20"/>
                <w:szCs w:val="20"/>
              </w:rPr>
              <w:t>2.livelihood &amp; food –</w:t>
            </w:r>
            <w:proofErr w:type="spellStart"/>
            <w:r w:rsidRPr="0000096D">
              <w:rPr>
                <w:sz w:val="20"/>
                <w:szCs w:val="20"/>
              </w:rPr>
              <w:t>ve</w:t>
            </w:r>
            <w:proofErr w:type="spellEnd"/>
            <w:r w:rsidRPr="0000096D">
              <w:rPr>
                <w:sz w:val="20"/>
                <w:szCs w:val="20"/>
              </w:rPr>
              <w:t xml:space="preserve"> coping strategies </w:t>
            </w:r>
          </w:p>
          <w:p w:rsidR="003A4626" w:rsidRPr="0000096D" w:rsidRDefault="003A4626" w:rsidP="003A4626">
            <w:pPr>
              <w:contextualSpacing/>
              <w:rPr>
                <w:sz w:val="20"/>
                <w:szCs w:val="20"/>
              </w:rPr>
            </w:pPr>
            <w:r w:rsidRPr="0000096D">
              <w:rPr>
                <w:sz w:val="20"/>
                <w:szCs w:val="20"/>
              </w:rPr>
              <w:t>4.Livelihood &amp; food</w:t>
            </w:r>
          </w:p>
        </w:tc>
        <w:tc>
          <w:tcPr>
            <w:tcW w:w="4585" w:type="dxa"/>
          </w:tcPr>
          <w:p w:rsidR="003A4626" w:rsidRPr="0000096D" w:rsidRDefault="003A4626" w:rsidP="003A4626">
            <w:pPr>
              <w:contextualSpacing/>
              <w:rPr>
                <w:sz w:val="20"/>
                <w:szCs w:val="20"/>
              </w:rPr>
            </w:pPr>
          </w:p>
          <w:p w:rsidR="003A4626" w:rsidRPr="0000096D" w:rsidRDefault="003A4626" w:rsidP="003A4626">
            <w:pPr>
              <w:contextualSpacing/>
              <w:rPr>
                <w:sz w:val="20"/>
                <w:szCs w:val="20"/>
              </w:rPr>
            </w:pPr>
            <w:r w:rsidRPr="0000096D">
              <w:rPr>
                <w:sz w:val="20"/>
                <w:szCs w:val="20"/>
              </w:rPr>
              <w:t>3.Stigma &amp; discrimination (</w:t>
            </w:r>
            <w:proofErr w:type="spellStart"/>
            <w:r w:rsidRPr="0000096D">
              <w:rPr>
                <w:sz w:val="20"/>
                <w:szCs w:val="20"/>
              </w:rPr>
              <w:t>phy</w:t>
            </w:r>
            <w:proofErr w:type="spellEnd"/>
            <w:r w:rsidRPr="0000096D">
              <w:rPr>
                <w:sz w:val="20"/>
                <w:szCs w:val="20"/>
              </w:rPr>
              <w:t xml:space="preserve"> &amp; verbal)</w:t>
            </w:r>
          </w:p>
          <w:p w:rsidR="003A4626" w:rsidRPr="0000096D" w:rsidRDefault="003A4626" w:rsidP="003A4626">
            <w:pPr>
              <w:contextualSpacing/>
              <w:rPr>
                <w:sz w:val="20"/>
                <w:szCs w:val="20"/>
              </w:rPr>
            </w:pPr>
            <w:r w:rsidRPr="0000096D">
              <w:rPr>
                <w:sz w:val="20"/>
                <w:szCs w:val="20"/>
              </w:rPr>
              <w:t xml:space="preserve">Community tension </w:t>
            </w:r>
          </w:p>
          <w:p w:rsidR="003A4626" w:rsidRPr="0000096D" w:rsidRDefault="003A4626" w:rsidP="003A4626">
            <w:pPr>
              <w:contextualSpacing/>
              <w:rPr>
                <w:sz w:val="20"/>
                <w:szCs w:val="20"/>
              </w:rPr>
            </w:pPr>
          </w:p>
        </w:tc>
      </w:tr>
    </w:tbl>
    <w:p w:rsidR="00BA37C7" w:rsidRPr="002736E0" w:rsidRDefault="00BA37C7" w:rsidP="00253A3B">
      <w:pPr>
        <w:pStyle w:val="ListParagraph"/>
        <w:numPr>
          <w:ilvl w:val="0"/>
          <w:numId w:val="2"/>
        </w:numPr>
        <w:spacing w:before="240" w:after="0" w:line="240" w:lineRule="auto"/>
        <w:ind w:left="360"/>
        <w:rPr>
          <w:b/>
          <w:color w:val="0070C0"/>
          <w:sz w:val="28"/>
          <w:szCs w:val="28"/>
        </w:rPr>
      </w:pPr>
      <w:r w:rsidRPr="002736E0">
        <w:rPr>
          <w:b/>
          <w:color w:val="0070C0"/>
          <w:sz w:val="28"/>
          <w:szCs w:val="28"/>
        </w:rPr>
        <w:t>Next Steps and Closing Remarks</w:t>
      </w:r>
    </w:p>
    <w:p w:rsidR="000B2EF7" w:rsidRDefault="000B2EF7" w:rsidP="00103CB6">
      <w:pPr>
        <w:pStyle w:val="ListParagraph"/>
        <w:numPr>
          <w:ilvl w:val="0"/>
          <w:numId w:val="27"/>
        </w:numPr>
        <w:jc w:val="both"/>
      </w:pPr>
      <w:r>
        <w:t xml:space="preserve">A Drafting Committee will be established with the following </w:t>
      </w:r>
      <w:r w:rsidR="00103CB6">
        <w:t xml:space="preserve">ten </w:t>
      </w:r>
      <w:r>
        <w:t xml:space="preserve">participants who will meet on </w:t>
      </w:r>
      <w:r w:rsidRPr="00103CB6">
        <w:rPr>
          <w:b/>
        </w:rPr>
        <w:t>14 January</w:t>
      </w:r>
      <w:r>
        <w:t xml:space="preserve"> at WFP Gaziantep (10:30 to 13:00) to finalize the Questionnaire: Chloe Day, </w:t>
      </w:r>
      <w:r w:rsidRPr="00103CB6">
        <w:rPr>
          <w:b/>
        </w:rPr>
        <w:t>CARE;</w:t>
      </w:r>
      <w:r>
        <w:t xml:space="preserve"> Vanessa </w:t>
      </w:r>
      <w:proofErr w:type="spellStart"/>
      <w:r>
        <w:t>Bonsignore</w:t>
      </w:r>
      <w:proofErr w:type="spellEnd"/>
      <w:r>
        <w:t xml:space="preserve">, </w:t>
      </w:r>
      <w:r w:rsidRPr="00103CB6">
        <w:rPr>
          <w:b/>
        </w:rPr>
        <w:t xml:space="preserve">WFP; </w:t>
      </w:r>
      <w:proofErr w:type="spellStart"/>
      <w:r w:rsidR="00103CB6" w:rsidRPr="00103CB6">
        <w:t>Feliz</w:t>
      </w:r>
      <w:proofErr w:type="spellEnd"/>
      <w:r w:rsidR="00103CB6" w:rsidRPr="00103CB6">
        <w:t xml:space="preserve"> </w:t>
      </w:r>
      <w:proofErr w:type="spellStart"/>
      <w:r w:rsidR="00103CB6" w:rsidRPr="00103CB6">
        <w:t>Demir</w:t>
      </w:r>
      <w:proofErr w:type="spellEnd"/>
      <w:r w:rsidR="00103CB6" w:rsidRPr="00103CB6">
        <w:t xml:space="preserve"> &amp;</w:t>
      </w:r>
      <w:r w:rsidR="00103CB6">
        <w:rPr>
          <w:b/>
        </w:rPr>
        <w:t xml:space="preserve"> </w:t>
      </w:r>
      <w:r>
        <w:t xml:space="preserve">ALI </w:t>
      </w:r>
      <w:proofErr w:type="spellStart"/>
      <w:r>
        <w:t>Muhammed</w:t>
      </w:r>
      <w:proofErr w:type="spellEnd"/>
      <w:r>
        <w:t xml:space="preserve"> </w:t>
      </w:r>
      <w:proofErr w:type="spellStart"/>
      <w:r>
        <w:t>Yousef</w:t>
      </w:r>
      <w:proofErr w:type="spellEnd"/>
      <w:r>
        <w:t xml:space="preserve">, </w:t>
      </w:r>
      <w:r w:rsidRPr="00103CB6">
        <w:rPr>
          <w:b/>
        </w:rPr>
        <w:t>IOM;</w:t>
      </w:r>
      <w:r>
        <w:t xml:space="preserve"> </w:t>
      </w:r>
      <w:proofErr w:type="spellStart"/>
      <w:r>
        <w:t>Yannick</w:t>
      </w:r>
      <w:proofErr w:type="spellEnd"/>
      <w:r>
        <w:t xml:space="preserve"> Brand, </w:t>
      </w:r>
      <w:r w:rsidRPr="00103CB6">
        <w:rPr>
          <w:b/>
        </w:rPr>
        <w:t>UNICEF;</w:t>
      </w:r>
      <w:r>
        <w:t xml:space="preserve"> Randall </w:t>
      </w:r>
      <w:proofErr w:type="spellStart"/>
      <w:r>
        <w:t>Salm</w:t>
      </w:r>
      <w:proofErr w:type="spellEnd"/>
      <w:r>
        <w:t xml:space="preserve">, </w:t>
      </w:r>
      <w:r w:rsidRPr="00103CB6">
        <w:rPr>
          <w:b/>
        </w:rPr>
        <w:t>Rescue;</w:t>
      </w:r>
      <w:r>
        <w:t xml:space="preserve"> </w:t>
      </w:r>
      <w:proofErr w:type="spellStart"/>
      <w:r>
        <w:t>Rola</w:t>
      </w:r>
      <w:proofErr w:type="spellEnd"/>
      <w:r>
        <w:t xml:space="preserve"> </w:t>
      </w:r>
      <w:proofErr w:type="spellStart"/>
      <w:r>
        <w:t>Hbeichi</w:t>
      </w:r>
      <w:proofErr w:type="spellEnd"/>
      <w:r>
        <w:t xml:space="preserve">, </w:t>
      </w:r>
      <w:r w:rsidRPr="00103CB6">
        <w:rPr>
          <w:b/>
        </w:rPr>
        <w:t>Global Communities;</w:t>
      </w:r>
      <w:r>
        <w:t xml:space="preserve"> Paul </w:t>
      </w:r>
      <w:proofErr w:type="spellStart"/>
      <w:r>
        <w:t>Neuman</w:t>
      </w:r>
      <w:proofErr w:type="spellEnd"/>
      <w:r>
        <w:t xml:space="preserve">, </w:t>
      </w:r>
      <w:r w:rsidRPr="00103CB6">
        <w:rPr>
          <w:b/>
        </w:rPr>
        <w:t>REACH;</w:t>
      </w:r>
      <w:r>
        <w:t xml:space="preserve"> </w:t>
      </w:r>
      <w:proofErr w:type="spellStart"/>
      <w:r>
        <w:t>Korol</w:t>
      </w:r>
      <w:proofErr w:type="spellEnd"/>
      <w:r>
        <w:t xml:space="preserve"> </w:t>
      </w:r>
      <w:proofErr w:type="spellStart"/>
      <w:r>
        <w:t>Diker</w:t>
      </w:r>
      <w:proofErr w:type="spellEnd"/>
      <w:r>
        <w:t xml:space="preserve">, </w:t>
      </w:r>
      <w:r w:rsidRPr="00103CB6">
        <w:rPr>
          <w:b/>
        </w:rPr>
        <w:t>Concern;</w:t>
      </w:r>
      <w:r>
        <w:t xml:space="preserve"> B. </w:t>
      </w:r>
      <w:proofErr w:type="spellStart"/>
      <w:r>
        <w:t>Kugu</w:t>
      </w:r>
      <w:proofErr w:type="spellEnd"/>
      <w:r>
        <w:t xml:space="preserve">, </w:t>
      </w:r>
      <w:r w:rsidRPr="00103CB6">
        <w:rPr>
          <w:b/>
        </w:rPr>
        <w:t>Support to Life;</w:t>
      </w:r>
      <w:r>
        <w:t xml:space="preserve"> </w:t>
      </w:r>
      <w:proofErr w:type="spellStart"/>
      <w:r>
        <w:t>Drene</w:t>
      </w:r>
      <w:proofErr w:type="spellEnd"/>
      <w:r>
        <w:t xml:space="preserve"> </w:t>
      </w:r>
      <w:proofErr w:type="spellStart"/>
      <w:r>
        <w:t>Sariffodeen</w:t>
      </w:r>
      <w:proofErr w:type="spellEnd"/>
      <w:r>
        <w:t xml:space="preserve"> and Hilda </w:t>
      </w:r>
      <w:proofErr w:type="spellStart"/>
      <w:r>
        <w:t>Ochuonyo</w:t>
      </w:r>
      <w:proofErr w:type="spellEnd"/>
      <w:r>
        <w:t xml:space="preserve">, </w:t>
      </w:r>
      <w:r w:rsidRPr="00103CB6">
        <w:rPr>
          <w:b/>
        </w:rPr>
        <w:t>UNHCR.</w:t>
      </w:r>
      <w:r>
        <w:t xml:space="preserve"> </w:t>
      </w:r>
    </w:p>
    <w:p w:rsidR="000B2EF7" w:rsidRDefault="000B2EF7" w:rsidP="00103CB6">
      <w:pPr>
        <w:pStyle w:val="ListParagraph"/>
        <w:numPr>
          <w:ilvl w:val="0"/>
          <w:numId w:val="27"/>
        </w:numPr>
        <w:jc w:val="both"/>
      </w:pPr>
      <w:r>
        <w:t xml:space="preserve">The proposed Questionnaire will then be presented in plenary to VSWG participants on </w:t>
      </w:r>
      <w:r w:rsidRPr="00103CB6">
        <w:rPr>
          <w:b/>
        </w:rPr>
        <w:t>18 January.</w:t>
      </w:r>
    </w:p>
    <w:p w:rsidR="000B2EF7" w:rsidRPr="00D43A7E" w:rsidRDefault="000B2EF7" w:rsidP="00103CB6">
      <w:pPr>
        <w:pStyle w:val="ListParagraph"/>
        <w:numPr>
          <w:ilvl w:val="0"/>
          <w:numId w:val="27"/>
        </w:numPr>
        <w:jc w:val="both"/>
      </w:pPr>
      <w:r>
        <w:t xml:space="preserve">The proposed </w:t>
      </w:r>
      <w:r w:rsidRPr="00D43A7E">
        <w:t xml:space="preserve">Assessment Tool </w:t>
      </w:r>
      <w:r>
        <w:t xml:space="preserve">will then be discussed </w:t>
      </w:r>
      <w:r w:rsidRPr="00D43A7E">
        <w:t>with Heads of Agencies and then Government Counterparts.</w:t>
      </w:r>
    </w:p>
    <w:p w:rsidR="00D43A7E" w:rsidRDefault="000B2EF7" w:rsidP="00103CB6">
      <w:pPr>
        <w:pStyle w:val="ListParagraph"/>
        <w:numPr>
          <w:ilvl w:val="0"/>
          <w:numId w:val="27"/>
        </w:numPr>
        <w:jc w:val="both"/>
      </w:pPr>
      <w:r>
        <w:t>More details regarding the meeting schedule and agendas will follow closer to the time.</w:t>
      </w:r>
    </w:p>
    <w:sectPr w:rsidR="00D43A7E" w:rsidSect="00CB2838">
      <w:head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BB1" w:rsidRDefault="00907BB1" w:rsidP="00CB2838">
      <w:pPr>
        <w:spacing w:after="0" w:line="240" w:lineRule="auto"/>
      </w:pPr>
      <w:r>
        <w:separator/>
      </w:r>
    </w:p>
  </w:endnote>
  <w:endnote w:type="continuationSeparator" w:id="0">
    <w:p w:rsidR="00907BB1" w:rsidRDefault="00907BB1" w:rsidP="00CB28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BB1" w:rsidRDefault="00907BB1" w:rsidP="00CB2838">
      <w:pPr>
        <w:spacing w:after="0" w:line="240" w:lineRule="auto"/>
      </w:pPr>
      <w:r>
        <w:separator/>
      </w:r>
    </w:p>
  </w:footnote>
  <w:footnote w:type="continuationSeparator" w:id="0">
    <w:p w:rsidR="00907BB1" w:rsidRDefault="00907BB1" w:rsidP="00CB28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838" w:rsidRDefault="00CB2838">
    <w:pPr>
      <w:pStyle w:val="Header"/>
    </w:pPr>
    <w:r>
      <w:rPr>
        <w:noProof/>
        <w:color w:val="0000FF"/>
        <w:lang w:eastAsia="en-GB"/>
      </w:rPr>
      <w:drawing>
        <wp:anchor distT="0" distB="0" distL="114300" distR="114300" simplePos="0" relativeHeight="251663360" behindDoc="0" locked="0" layoutInCell="1" allowOverlap="1">
          <wp:simplePos x="0" y="0"/>
          <wp:positionH relativeFrom="column">
            <wp:posOffset>5882640</wp:posOffset>
          </wp:positionH>
          <wp:positionV relativeFrom="paragraph">
            <wp:posOffset>-314325</wp:posOffset>
          </wp:positionV>
          <wp:extent cx="754380" cy="1041763"/>
          <wp:effectExtent l="0" t="0" r="7620" b="6350"/>
          <wp:wrapNone/>
          <wp:docPr id="8" name="Picture 8" descr="https://weblog.iom.int/sites/all/themes/weblog/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eblog.iom.int/sites/all/themes/weblog/logo.png">
                    <a:hlinkClick r:id="rId1"/>
                  </pic:cNvPr>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54380" cy="1041763"/>
                  </a:xfrm>
                  <a:prstGeom prst="rect">
                    <a:avLst/>
                  </a:prstGeom>
                  <a:noFill/>
                  <a:ln>
                    <a:noFill/>
                  </a:ln>
                </pic:spPr>
              </pic:pic>
            </a:graphicData>
          </a:graphic>
        </wp:anchor>
      </w:drawing>
    </w:r>
    <w:r>
      <w:rPr>
        <w:noProof/>
        <w:lang w:eastAsia="en-GB"/>
      </w:rPr>
      <w:drawing>
        <wp:anchor distT="0" distB="0" distL="114300" distR="114300" simplePos="0" relativeHeight="251661312" behindDoc="0" locked="0" layoutInCell="1" allowOverlap="1">
          <wp:simplePos x="0" y="0"/>
          <wp:positionH relativeFrom="margin">
            <wp:align>center</wp:align>
          </wp:positionH>
          <wp:positionV relativeFrom="paragraph">
            <wp:posOffset>-260985</wp:posOffset>
          </wp:positionV>
          <wp:extent cx="944880" cy="1059180"/>
          <wp:effectExtent l="0" t="0" r="7620" b="7620"/>
          <wp:wrapNone/>
          <wp:docPr id="7" name="Picture 7" descr="https://encrypted-tbn3.gstatic.com/images?q=tbn:ANd9GcSaIYqvXxg0X0iDg8xVuve9aKOxl4-Tr5cBbm-JTG-x0mpFvE6S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aIYqvXxg0X0iDg8xVuve9aKOxl4-Tr5cBbm-JTG-x0mpFvE6SAw"/>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44880" cy="1059180"/>
                  </a:xfrm>
                  <a:prstGeom prst="rect">
                    <a:avLst/>
                  </a:prstGeom>
                  <a:noFill/>
                  <a:ln>
                    <a:noFill/>
                  </a:ln>
                </pic:spPr>
              </pic:pic>
            </a:graphicData>
          </a:graphic>
        </wp:anchor>
      </w:drawing>
    </w:r>
    <w:r>
      <w:rPr>
        <w:noProof/>
        <w:lang w:eastAsia="en-GB"/>
      </w:rPr>
      <w:drawing>
        <wp:anchor distT="0" distB="0" distL="114300" distR="114300" simplePos="0" relativeHeight="251659264" behindDoc="0" locked="0" layoutInCell="1" allowOverlap="1">
          <wp:simplePos x="0" y="0"/>
          <wp:positionH relativeFrom="column">
            <wp:posOffset>53340</wp:posOffset>
          </wp:positionH>
          <wp:positionV relativeFrom="paragraph">
            <wp:posOffset>-206375</wp:posOffset>
          </wp:positionV>
          <wp:extent cx="1468653" cy="1021080"/>
          <wp:effectExtent l="0" t="0" r="0" b="7620"/>
          <wp:wrapNone/>
          <wp:docPr id="6" name="Picture 6" descr="http://fundacionpiesdescalzos.com/images/aliados/Logo_w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undacionpiesdescalzos.com/images/aliados/Logo_wfp.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468653" cy="1021080"/>
                  </a:xfrm>
                  <a:prstGeom prst="rect">
                    <a:avLst/>
                  </a:prstGeom>
                  <a:noFill/>
                  <a:ln>
                    <a:noFill/>
                  </a:ln>
                </pic:spPr>
              </pic:pic>
            </a:graphicData>
          </a:graphic>
        </wp:anchor>
      </w:drawing>
    </w:r>
  </w:p>
  <w:p w:rsidR="00CB2838" w:rsidRDefault="00CB2838">
    <w:pPr>
      <w:pStyle w:val="Header"/>
    </w:pPr>
  </w:p>
  <w:p w:rsidR="00CB2838" w:rsidRDefault="00CB2838">
    <w:pPr>
      <w:pStyle w:val="Header"/>
    </w:pPr>
    <w:r>
      <w:tab/>
    </w:r>
    <w:r>
      <w:tab/>
    </w:r>
  </w:p>
  <w:p w:rsidR="00CB2838" w:rsidRDefault="00CB2838">
    <w:pPr>
      <w:pStyle w:val="Header"/>
    </w:pPr>
  </w:p>
  <w:p w:rsidR="00CB2838" w:rsidRDefault="00CB2838">
    <w:pPr>
      <w:pStyle w:val="Header"/>
    </w:pP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7C69"/>
    <w:multiLevelType w:val="hybridMultilevel"/>
    <w:tmpl w:val="43A45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C37BF3"/>
    <w:multiLevelType w:val="hybridMultilevel"/>
    <w:tmpl w:val="B17EB102"/>
    <w:lvl w:ilvl="0" w:tplc="1F7084B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2A6760"/>
    <w:multiLevelType w:val="hybridMultilevel"/>
    <w:tmpl w:val="4578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8786F"/>
    <w:multiLevelType w:val="hybridMultilevel"/>
    <w:tmpl w:val="364EDDDC"/>
    <w:lvl w:ilvl="0" w:tplc="CBB43890">
      <w:start w:val="1"/>
      <w:numFmt w:val="decimal"/>
      <w:lvlText w:val="%1."/>
      <w:lvlJc w:val="left"/>
      <w:pPr>
        <w:ind w:left="720" w:hanging="360"/>
      </w:pPr>
      <w:rPr>
        <w:rFonts w:hint="default"/>
        <w:color w:val="0070C0"/>
      </w:rPr>
    </w:lvl>
    <w:lvl w:ilvl="1" w:tplc="08090001">
      <w:start w:val="1"/>
      <w:numFmt w:val="bullet"/>
      <w:lvlText w:val=""/>
      <w:lvlJc w:val="left"/>
      <w:pPr>
        <w:ind w:left="1440" w:hanging="360"/>
      </w:pPr>
      <w:rPr>
        <w:rFonts w:ascii="Symbol" w:hAnsi="Symbol" w:hint="default"/>
      </w:rPr>
    </w:lvl>
    <w:lvl w:ilvl="2" w:tplc="0809000B">
      <w:start w:val="1"/>
      <w:numFmt w:val="bullet"/>
      <w:lvlText w:val=""/>
      <w:lvlJc w:val="left"/>
      <w:pPr>
        <w:ind w:left="2160" w:hanging="180"/>
      </w:pPr>
      <w:rPr>
        <w:rFonts w:ascii="Wingdings" w:hAnsi="Wingding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AC15D0"/>
    <w:multiLevelType w:val="hybridMultilevel"/>
    <w:tmpl w:val="13309022"/>
    <w:lvl w:ilvl="0" w:tplc="E892A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0E108B"/>
    <w:multiLevelType w:val="hybridMultilevel"/>
    <w:tmpl w:val="6286483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5F09B0"/>
    <w:multiLevelType w:val="hybridMultilevel"/>
    <w:tmpl w:val="B5F65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6A0D0C"/>
    <w:multiLevelType w:val="hybridMultilevel"/>
    <w:tmpl w:val="5EF08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0A325C"/>
    <w:multiLevelType w:val="hybridMultilevel"/>
    <w:tmpl w:val="89AE798E"/>
    <w:lvl w:ilvl="0" w:tplc="2CF6476C">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24233D"/>
    <w:multiLevelType w:val="hybridMultilevel"/>
    <w:tmpl w:val="46EEA620"/>
    <w:lvl w:ilvl="0" w:tplc="08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09536A"/>
    <w:multiLevelType w:val="hybridMultilevel"/>
    <w:tmpl w:val="A134B8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330276"/>
    <w:multiLevelType w:val="hybridMultilevel"/>
    <w:tmpl w:val="94A2A5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9B53127"/>
    <w:multiLevelType w:val="hybridMultilevel"/>
    <w:tmpl w:val="05644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365A44"/>
    <w:multiLevelType w:val="hybridMultilevel"/>
    <w:tmpl w:val="4662B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DC6340C"/>
    <w:multiLevelType w:val="hybridMultilevel"/>
    <w:tmpl w:val="D0C47B54"/>
    <w:lvl w:ilvl="0" w:tplc="BC78DB3E">
      <w:start w:val="1"/>
      <w:numFmt w:val="bullet"/>
      <w:lvlText w:val="•"/>
      <w:lvlJc w:val="left"/>
      <w:pPr>
        <w:tabs>
          <w:tab w:val="num" w:pos="720"/>
        </w:tabs>
        <w:ind w:left="720" w:hanging="360"/>
      </w:pPr>
      <w:rPr>
        <w:rFonts w:ascii="Arial" w:hAnsi="Arial" w:hint="default"/>
      </w:rPr>
    </w:lvl>
    <w:lvl w:ilvl="1" w:tplc="8DEAEFA4" w:tentative="1">
      <w:start w:val="1"/>
      <w:numFmt w:val="bullet"/>
      <w:lvlText w:val="•"/>
      <w:lvlJc w:val="left"/>
      <w:pPr>
        <w:tabs>
          <w:tab w:val="num" w:pos="1440"/>
        </w:tabs>
        <w:ind w:left="1440" w:hanging="360"/>
      </w:pPr>
      <w:rPr>
        <w:rFonts w:ascii="Arial" w:hAnsi="Arial" w:hint="default"/>
      </w:rPr>
    </w:lvl>
    <w:lvl w:ilvl="2" w:tplc="240C50A6" w:tentative="1">
      <w:start w:val="1"/>
      <w:numFmt w:val="bullet"/>
      <w:lvlText w:val="•"/>
      <w:lvlJc w:val="left"/>
      <w:pPr>
        <w:tabs>
          <w:tab w:val="num" w:pos="2160"/>
        </w:tabs>
        <w:ind w:left="2160" w:hanging="360"/>
      </w:pPr>
      <w:rPr>
        <w:rFonts w:ascii="Arial" w:hAnsi="Arial" w:hint="default"/>
      </w:rPr>
    </w:lvl>
    <w:lvl w:ilvl="3" w:tplc="7B746C90" w:tentative="1">
      <w:start w:val="1"/>
      <w:numFmt w:val="bullet"/>
      <w:lvlText w:val="•"/>
      <w:lvlJc w:val="left"/>
      <w:pPr>
        <w:tabs>
          <w:tab w:val="num" w:pos="2880"/>
        </w:tabs>
        <w:ind w:left="2880" w:hanging="360"/>
      </w:pPr>
      <w:rPr>
        <w:rFonts w:ascii="Arial" w:hAnsi="Arial" w:hint="default"/>
      </w:rPr>
    </w:lvl>
    <w:lvl w:ilvl="4" w:tplc="637C1D68" w:tentative="1">
      <w:start w:val="1"/>
      <w:numFmt w:val="bullet"/>
      <w:lvlText w:val="•"/>
      <w:lvlJc w:val="left"/>
      <w:pPr>
        <w:tabs>
          <w:tab w:val="num" w:pos="3600"/>
        </w:tabs>
        <w:ind w:left="3600" w:hanging="360"/>
      </w:pPr>
      <w:rPr>
        <w:rFonts w:ascii="Arial" w:hAnsi="Arial" w:hint="default"/>
      </w:rPr>
    </w:lvl>
    <w:lvl w:ilvl="5" w:tplc="609A503E" w:tentative="1">
      <w:start w:val="1"/>
      <w:numFmt w:val="bullet"/>
      <w:lvlText w:val="•"/>
      <w:lvlJc w:val="left"/>
      <w:pPr>
        <w:tabs>
          <w:tab w:val="num" w:pos="4320"/>
        </w:tabs>
        <w:ind w:left="4320" w:hanging="360"/>
      </w:pPr>
      <w:rPr>
        <w:rFonts w:ascii="Arial" w:hAnsi="Arial" w:hint="default"/>
      </w:rPr>
    </w:lvl>
    <w:lvl w:ilvl="6" w:tplc="D49016CA" w:tentative="1">
      <w:start w:val="1"/>
      <w:numFmt w:val="bullet"/>
      <w:lvlText w:val="•"/>
      <w:lvlJc w:val="left"/>
      <w:pPr>
        <w:tabs>
          <w:tab w:val="num" w:pos="5040"/>
        </w:tabs>
        <w:ind w:left="5040" w:hanging="360"/>
      </w:pPr>
      <w:rPr>
        <w:rFonts w:ascii="Arial" w:hAnsi="Arial" w:hint="default"/>
      </w:rPr>
    </w:lvl>
    <w:lvl w:ilvl="7" w:tplc="A7DAD51A" w:tentative="1">
      <w:start w:val="1"/>
      <w:numFmt w:val="bullet"/>
      <w:lvlText w:val="•"/>
      <w:lvlJc w:val="left"/>
      <w:pPr>
        <w:tabs>
          <w:tab w:val="num" w:pos="5760"/>
        </w:tabs>
        <w:ind w:left="5760" w:hanging="360"/>
      </w:pPr>
      <w:rPr>
        <w:rFonts w:ascii="Arial" w:hAnsi="Arial" w:hint="default"/>
      </w:rPr>
    </w:lvl>
    <w:lvl w:ilvl="8" w:tplc="080051EA" w:tentative="1">
      <w:start w:val="1"/>
      <w:numFmt w:val="bullet"/>
      <w:lvlText w:val="•"/>
      <w:lvlJc w:val="left"/>
      <w:pPr>
        <w:tabs>
          <w:tab w:val="num" w:pos="6480"/>
        </w:tabs>
        <w:ind w:left="6480" w:hanging="360"/>
      </w:pPr>
      <w:rPr>
        <w:rFonts w:ascii="Arial" w:hAnsi="Arial" w:hint="default"/>
      </w:rPr>
    </w:lvl>
  </w:abstractNum>
  <w:abstractNum w:abstractNumId="15">
    <w:nsid w:val="3157215B"/>
    <w:multiLevelType w:val="hybridMultilevel"/>
    <w:tmpl w:val="A6B63518"/>
    <w:lvl w:ilvl="0" w:tplc="1F7084BA">
      <w:start w:val="1"/>
      <w:numFmt w:val="bullet"/>
      <w:lvlText w:val=""/>
      <w:lvlJc w:val="left"/>
      <w:pPr>
        <w:ind w:left="36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0EA245A"/>
    <w:multiLevelType w:val="hybridMultilevel"/>
    <w:tmpl w:val="A2CE4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37406C2"/>
    <w:multiLevelType w:val="hybridMultilevel"/>
    <w:tmpl w:val="32D81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E90F19"/>
    <w:multiLevelType w:val="hybridMultilevel"/>
    <w:tmpl w:val="EDAC5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C66191F"/>
    <w:multiLevelType w:val="hybridMultilevel"/>
    <w:tmpl w:val="4410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CC1182"/>
    <w:multiLevelType w:val="hybridMultilevel"/>
    <w:tmpl w:val="C1D228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06F6EFF"/>
    <w:multiLevelType w:val="hybridMultilevel"/>
    <w:tmpl w:val="07EE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BF31E0"/>
    <w:multiLevelType w:val="hybridMultilevel"/>
    <w:tmpl w:val="EC063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1D330E"/>
    <w:multiLevelType w:val="hybridMultilevel"/>
    <w:tmpl w:val="824AF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6205DA"/>
    <w:multiLevelType w:val="hybridMultilevel"/>
    <w:tmpl w:val="2E20E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14516E"/>
    <w:multiLevelType w:val="hybridMultilevel"/>
    <w:tmpl w:val="612A2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9B59DC"/>
    <w:multiLevelType w:val="hybridMultilevel"/>
    <w:tmpl w:val="34621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3"/>
  </w:num>
  <w:num w:numId="3">
    <w:abstractNumId w:val="5"/>
  </w:num>
  <w:num w:numId="4">
    <w:abstractNumId w:val="18"/>
  </w:num>
  <w:num w:numId="5">
    <w:abstractNumId w:val="10"/>
  </w:num>
  <w:num w:numId="6">
    <w:abstractNumId w:val="11"/>
  </w:num>
  <w:num w:numId="7">
    <w:abstractNumId w:val="9"/>
  </w:num>
  <w:num w:numId="8">
    <w:abstractNumId w:val="7"/>
  </w:num>
  <w:num w:numId="9">
    <w:abstractNumId w:val="6"/>
  </w:num>
  <w:num w:numId="10">
    <w:abstractNumId w:val="23"/>
  </w:num>
  <w:num w:numId="11">
    <w:abstractNumId w:val="22"/>
  </w:num>
  <w:num w:numId="12">
    <w:abstractNumId w:val="17"/>
  </w:num>
  <w:num w:numId="13">
    <w:abstractNumId w:val="24"/>
  </w:num>
  <w:num w:numId="14">
    <w:abstractNumId w:val="21"/>
  </w:num>
  <w:num w:numId="15">
    <w:abstractNumId w:val="12"/>
  </w:num>
  <w:num w:numId="16">
    <w:abstractNumId w:val="25"/>
  </w:num>
  <w:num w:numId="17">
    <w:abstractNumId w:val="2"/>
  </w:num>
  <w:num w:numId="18">
    <w:abstractNumId w:val="8"/>
  </w:num>
  <w:num w:numId="19">
    <w:abstractNumId w:val="19"/>
  </w:num>
  <w:num w:numId="20">
    <w:abstractNumId w:val="13"/>
  </w:num>
  <w:num w:numId="21">
    <w:abstractNumId w:val="4"/>
  </w:num>
  <w:num w:numId="22">
    <w:abstractNumId w:val="26"/>
  </w:num>
  <w:num w:numId="23">
    <w:abstractNumId w:val="16"/>
  </w:num>
  <w:num w:numId="24">
    <w:abstractNumId w:val="0"/>
  </w:num>
  <w:num w:numId="25">
    <w:abstractNumId w:val="1"/>
  </w:num>
  <w:num w:numId="26">
    <w:abstractNumId w:val="14"/>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253A3B"/>
    <w:rsid w:val="0000096D"/>
    <w:rsid w:val="000B2EF7"/>
    <w:rsid w:val="00103CB6"/>
    <w:rsid w:val="00253A3B"/>
    <w:rsid w:val="002736E0"/>
    <w:rsid w:val="002F70C0"/>
    <w:rsid w:val="003272D0"/>
    <w:rsid w:val="003914C7"/>
    <w:rsid w:val="003A4626"/>
    <w:rsid w:val="00402E03"/>
    <w:rsid w:val="0044014E"/>
    <w:rsid w:val="00497E4E"/>
    <w:rsid w:val="006947BC"/>
    <w:rsid w:val="008F4B0C"/>
    <w:rsid w:val="00907BB1"/>
    <w:rsid w:val="00976005"/>
    <w:rsid w:val="00AB7606"/>
    <w:rsid w:val="00AD6C4D"/>
    <w:rsid w:val="00B01D56"/>
    <w:rsid w:val="00BA37C7"/>
    <w:rsid w:val="00CB2838"/>
    <w:rsid w:val="00D06C2C"/>
    <w:rsid w:val="00D43A7E"/>
    <w:rsid w:val="00E256AE"/>
    <w:rsid w:val="00F160CB"/>
    <w:rsid w:val="00F16B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A3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A3B"/>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3A3B"/>
    <w:pPr>
      <w:ind w:left="720"/>
      <w:contextualSpacing/>
    </w:pPr>
  </w:style>
  <w:style w:type="paragraph" w:styleId="Header">
    <w:name w:val="header"/>
    <w:basedOn w:val="Normal"/>
    <w:link w:val="HeaderChar"/>
    <w:uiPriority w:val="99"/>
    <w:unhideWhenUsed/>
    <w:rsid w:val="00CB2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838"/>
    <w:rPr>
      <w:lang w:val="en-GB"/>
    </w:rPr>
  </w:style>
  <w:style w:type="paragraph" w:styleId="Footer">
    <w:name w:val="footer"/>
    <w:basedOn w:val="Normal"/>
    <w:link w:val="FooterChar"/>
    <w:uiPriority w:val="99"/>
    <w:unhideWhenUsed/>
    <w:rsid w:val="00CB2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838"/>
    <w:rPr>
      <w:lang w:val="en-GB"/>
    </w:rPr>
  </w:style>
  <w:style w:type="character" w:styleId="Hyperlink">
    <w:name w:val="Hyperlink"/>
    <w:basedOn w:val="DefaultParagraphFont"/>
    <w:uiPriority w:val="99"/>
    <w:semiHidden/>
    <w:unhideWhenUsed/>
    <w:rsid w:val="000B2EF7"/>
    <w:rPr>
      <w:color w:val="0563C1"/>
      <w:u w:val="single"/>
    </w:rPr>
  </w:style>
</w:styles>
</file>

<file path=word/webSettings.xml><?xml version="1.0" encoding="utf-8"?>
<w:webSettings xmlns:r="http://schemas.openxmlformats.org/officeDocument/2006/relationships" xmlns:w="http://schemas.openxmlformats.org/wordprocessingml/2006/main">
  <w:divs>
    <w:div w:id="1551072089">
      <w:bodyDiv w:val="1"/>
      <w:marLeft w:val="0"/>
      <w:marRight w:val="0"/>
      <w:marTop w:val="0"/>
      <w:marBottom w:val="0"/>
      <w:divBdr>
        <w:top w:val="none" w:sz="0" w:space="0" w:color="auto"/>
        <w:left w:val="none" w:sz="0" w:space="0" w:color="auto"/>
        <w:bottom w:val="none" w:sz="0" w:space="0" w:color="auto"/>
        <w:right w:val="none" w:sz="0" w:space="0" w:color="auto"/>
      </w:divBdr>
      <w:divsChild>
        <w:div w:id="4918718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s://www.google.com.tr/url?sa=i&amp;rct=j&amp;q=&amp;esrc=s&amp;source=images&amp;cd=&amp;cad=rja&amp;uact=8&amp;ved=0ahUKEwj5jt-jg7bJAhVLz3IKHfQYBfsQjRwIBw&amp;url=https://weblog.iom.int/iom-develops-comprehensive-platform-europe%E2%80%99s-migration-emergency&amp;bvm=bv.108194040,d.bGQ&amp;psig=AFQjCNGJLn8pVo5A9i93xyp5XCIzOhILQQ&amp;ust=1448899966689636"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75EDF-3F5C-475A-A17E-4C7B0673A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BONSIGNORE Vanessavita</dc:creator>
  <cp:lastModifiedBy>gmiguens1</cp:lastModifiedBy>
  <cp:revision>2</cp:revision>
  <dcterms:created xsi:type="dcterms:W3CDTF">2016-02-10T14:08:00Z</dcterms:created>
  <dcterms:modified xsi:type="dcterms:W3CDTF">2016-02-10T14:08:00Z</dcterms:modified>
</cp:coreProperties>
</file>