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833" w:rsidRPr="00436B08" w:rsidRDefault="00364F3B">
      <w:pPr>
        <w:rPr>
          <w:b/>
          <w:color w:val="FF0000"/>
          <w:sz w:val="28"/>
          <w:lang w:val="en-US"/>
        </w:rPr>
      </w:pPr>
      <w:bookmarkStart w:id="0" w:name="_GoBack"/>
      <w:bookmarkEnd w:id="0"/>
      <w:r>
        <w:rPr>
          <w:i/>
          <w:noProof/>
          <w:sz w:val="20"/>
          <w:szCs w:val="20"/>
          <w:lang w:eastAsia="en-GB"/>
        </w:rPr>
        <w:drawing>
          <wp:anchor distT="0" distB="0" distL="114300" distR="114300" simplePos="0" relativeHeight="251661312" behindDoc="0" locked="0" layoutInCell="1" allowOverlap="1" wp14:anchorId="4BF8D3A6" wp14:editId="23DC5648">
            <wp:simplePos x="0" y="0"/>
            <wp:positionH relativeFrom="column">
              <wp:posOffset>-238125</wp:posOffset>
            </wp:positionH>
            <wp:positionV relativeFrom="paragraph">
              <wp:posOffset>0</wp:posOffset>
            </wp:positionV>
            <wp:extent cx="2656360" cy="1062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hcr-visibility-horizontal-2015-blue -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6360" cy="1062990"/>
                    </a:xfrm>
                    <a:prstGeom prst="rect">
                      <a:avLst/>
                    </a:prstGeom>
                  </pic:spPr>
                </pic:pic>
              </a:graphicData>
            </a:graphic>
            <wp14:sizeRelH relativeFrom="page">
              <wp14:pctWidth>0</wp14:pctWidth>
            </wp14:sizeRelH>
            <wp14:sizeRelV relativeFrom="page">
              <wp14:pctHeight>0</wp14:pctHeight>
            </wp14:sizeRelV>
          </wp:anchor>
        </w:drawing>
      </w:r>
    </w:p>
    <w:p w:rsidR="0044676D" w:rsidRDefault="0044676D">
      <w:pPr>
        <w:rPr>
          <w:lang w:val="en-US"/>
        </w:rPr>
      </w:pPr>
    </w:p>
    <w:p w:rsidR="00364F3B" w:rsidRDefault="00364F3B">
      <w:pPr>
        <w:rPr>
          <w:rFonts w:ascii="Arial" w:hAnsi="Arial"/>
          <w:b/>
        </w:rPr>
      </w:pPr>
    </w:p>
    <w:p w:rsidR="00364F3B" w:rsidRDefault="00364F3B" w:rsidP="008F7FA1">
      <w:pPr>
        <w:rPr>
          <w:rFonts w:ascii="Arial" w:hAnsi="Arial"/>
          <w:b/>
        </w:rPr>
      </w:pPr>
    </w:p>
    <w:p w:rsidR="00205D01" w:rsidRPr="00405B60" w:rsidRDefault="00205D01" w:rsidP="008F7FA1">
      <w:pPr>
        <w:ind w:left="284"/>
        <w:rPr>
          <w:sz w:val="24"/>
          <w:lang w:val="en-US"/>
        </w:rPr>
      </w:pPr>
      <w:r>
        <w:rPr>
          <w:rFonts w:ascii="Arial" w:hAnsi="Arial"/>
          <w:b/>
          <w:sz w:val="24"/>
        </w:rPr>
        <w:t xml:space="preserve">UNHCR commends Jordan’s continued </w:t>
      </w:r>
      <w:r w:rsidR="00FC1826">
        <w:rPr>
          <w:rFonts w:ascii="Arial" w:hAnsi="Arial"/>
          <w:b/>
          <w:sz w:val="24"/>
        </w:rPr>
        <w:t>solidarity with refugees</w:t>
      </w:r>
      <w:r>
        <w:rPr>
          <w:rFonts w:ascii="Arial" w:hAnsi="Arial"/>
          <w:b/>
          <w:sz w:val="24"/>
        </w:rPr>
        <w:t xml:space="preserve"> </w:t>
      </w:r>
      <w:r w:rsidR="00E87E6B">
        <w:rPr>
          <w:rFonts w:ascii="Arial" w:hAnsi="Arial"/>
          <w:b/>
          <w:sz w:val="24"/>
        </w:rPr>
        <w:t>on the occasion of World Refugee Day</w:t>
      </w:r>
    </w:p>
    <w:p w:rsidR="007A41EF" w:rsidRDefault="00364F3B" w:rsidP="00E87E6B">
      <w:pPr>
        <w:pStyle w:val="Body"/>
        <w:jc w:val="both"/>
        <w:rPr>
          <w:rFonts w:ascii="Arial" w:hAnsi="Arial"/>
        </w:rPr>
      </w:pPr>
      <w:r w:rsidRPr="006D6C24">
        <w:rPr>
          <w:noProof/>
          <w:sz w:val="20"/>
          <w:szCs w:val="20"/>
          <w:lang w:val="en-GB"/>
        </w:rPr>
        <w:drawing>
          <wp:anchor distT="0" distB="0" distL="114300" distR="114300" simplePos="0" relativeHeight="251659264" behindDoc="0" locked="0" layoutInCell="1" allowOverlap="1" wp14:anchorId="320EED7F" wp14:editId="01B9EFF7">
            <wp:simplePos x="0" y="0"/>
            <wp:positionH relativeFrom="leftMargin">
              <wp:posOffset>190500</wp:posOffset>
            </wp:positionH>
            <wp:positionV relativeFrom="page">
              <wp:posOffset>1878330</wp:posOffset>
            </wp:positionV>
            <wp:extent cx="771525" cy="7991475"/>
            <wp:effectExtent l="0" t="0" r="9525" b="9525"/>
            <wp:wrapSquare wrapText="bothSides"/>
            <wp:docPr id="1" name="Picture 1" title="بيان صحف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7991475"/>
                    </a:xfrm>
                    <a:prstGeom prst="rect">
                      <a:avLst/>
                    </a:prstGeom>
                    <a:noFill/>
                  </pic:spPr>
                </pic:pic>
              </a:graphicData>
            </a:graphic>
            <wp14:sizeRelV relativeFrom="margin">
              <wp14:pctHeight>0</wp14:pctHeight>
            </wp14:sizeRelV>
          </wp:anchor>
        </w:drawing>
      </w:r>
      <w:r w:rsidR="00B7644D">
        <w:rPr>
          <w:rFonts w:ascii="Arial" w:hAnsi="Arial"/>
          <w:b/>
        </w:rPr>
        <w:t>Amman</w:t>
      </w:r>
      <w:r w:rsidR="00B7644D" w:rsidRPr="00005BD4">
        <w:rPr>
          <w:rFonts w:ascii="Arial" w:hAnsi="Arial"/>
          <w:b/>
        </w:rPr>
        <w:t xml:space="preserve">, </w:t>
      </w:r>
      <w:r w:rsidR="00E87E6B">
        <w:rPr>
          <w:rFonts w:ascii="Arial" w:hAnsi="Arial"/>
          <w:b/>
        </w:rPr>
        <w:t xml:space="preserve">21 </w:t>
      </w:r>
      <w:r w:rsidR="00B7644D">
        <w:rPr>
          <w:rFonts w:ascii="Arial" w:hAnsi="Arial"/>
          <w:b/>
        </w:rPr>
        <w:t>June</w:t>
      </w:r>
      <w:r w:rsidR="00B7644D" w:rsidRPr="00005BD4">
        <w:rPr>
          <w:rFonts w:ascii="Arial" w:hAnsi="Arial"/>
          <w:b/>
        </w:rPr>
        <w:t xml:space="preserve"> 201</w:t>
      </w:r>
      <w:r w:rsidR="008C4165">
        <w:rPr>
          <w:rFonts w:ascii="Arial" w:hAnsi="Arial"/>
          <w:b/>
        </w:rPr>
        <w:t>8</w:t>
      </w:r>
      <w:r w:rsidR="00B7644D" w:rsidRPr="00005BD4">
        <w:rPr>
          <w:rFonts w:ascii="Arial" w:hAnsi="Arial"/>
          <w:b/>
        </w:rPr>
        <w:t xml:space="preserve"> –</w:t>
      </w:r>
      <w:r w:rsidR="002E6745">
        <w:rPr>
          <w:rFonts w:ascii="Arial" w:hAnsi="Arial"/>
          <w:b/>
        </w:rPr>
        <w:t xml:space="preserve"> </w:t>
      </w:r>
      <w:r w:rsidR="00B7644D" w:rsidRPr="00005BD4">
        <w:rPr>
          <w:rFonts w:ascii="Arial" w:hAnsi="Arial"/>
        </w:rPr>
        <w:t>The UN Refugee Agency, UNHCR</w:t>
      </w:r>
      <w:r w:rsidR="002E6745">
        <w:rPr>
          <w:rFonts w:ascii="Arial" w:hAnsi="Arial"/>
        </w:rPr>
        <w:t>,</w:t>
      </w:r>
      <w:r w:rsidR="00B7644D" w:rsidRPr="00B7644D">
        <w:rPr>
          <w:rFonts w:ascii="Arial" w:hAnsi="Arial"/>
        </w:rPr>
        <w:t xml:space="preserve"> </w:t>
      </w:r>
      <w:r w:rsidR="007A41EF">
        <w:rPr>
          <w:rFonts w:ascii="Arial" w:hAnsi="Arial"/>
        </w:rPr>
        <w:t>marks</w:t>
      </w:r>
      <w:r w:rsidR="00436B08">
        <w:rPr>
          <w:rFonts w:ascii="Arial" w:hAnsi="Arial"/>
        </w:rPr>
        <w:t xml:space="preserve"> World Refugee Day </w:t>
      </w:r>
      <w:r w:rsidR="007A41EF">
        <w:rPr>
          <w:rFonts w:ascii="Arial" w:hAnsi="Arial"/>
        </w:rPr>
        <w:t xml:space="preserve">this year in honour of </w:t>
      </w:r>
      <w:r w:rsidR="001636E3" w:rsidRPr="00B7644D">
        <w:rPr>
          <w:rFonts w:ascii="Arial" w:hAnsi="Arial"/>
        </w:rPr>
        <w:t>the resili</w:t>
      </w:r>
      <w:r w:rsidR="00FC1826">
        <w:rPr>
          <w:rFonts w:ascii="Arial" w:hAnsi="Arial"/>
        </w:rPr>
        <w:t>ence and courage of more than 68</w:t>
      </w:r>
      <w:r w:rsidR="001636E3" w:rsidRPr="00B7644D">
        <w:rPr>
          <w:rFonts w:ascii="Arial" w:hAnsi="Arial"/>
        </w:rPr>
        <w:t xml:space="preserve"> million people who have been forced to flee war, persecution and violence.</w:t>
      </w:r>
      <w:r w:rsidR="002E6745" w:rsidRPr="002E6745">
        <w:rPr>
          <w:rFonts w:ascii="Arial" w:hAnsi="Arial"/>
        </w:rPr>
        <w:t xml:space="preserve"> </w:t>
      </w:r>
      <w:r w:rsidR="004E3CEA">
        <w:rPr>
          <w:rFonts w:ascii="Arial" w:hAnsi="Arial" w:cs="Arial"/>
        </w:rPr>
        <w:t xml:space="preserve">Under </w:t>
      </w:r>
      <w:r w:rsidR="001A46B9">
        <w:rPr>
          <w:rFonts w:ascii="Arial" w:hAnsi="Arial" w:cs="Arial"/>
        </w:rPr>
        <w:t xml:space="preserve">the </w:t>
      </w:r>
      <w:r w:rsidR="00D12A8D">
        <w:rPr>
          <w:rFonts w:ascii="Arial" w:hAnsi="Arial" w:cs="Arial"/>
        </w:rPr>
        <w:t>heading “We stand together #WithRefugees”</w:t>
      </w:r>
      <w:r w:rsidR="00E87E6B">
        <w:rPr>
          <w:rFonts w:ascii="Arial" w:hAnsi="Arial" w:cs="Arial"/>
        </w:rPr>
        <w:t>,</w:t>
      </w:r>
      <w:r w:rsidR="00D12A8D">
        <w:rPr>
          <w:rFonts w:ascii="Arial" w:hAnsi="Arial" w:cs="Arial"/>
        </w:rPr>
        <w:t xml:space="preserve"> </w:t>
      </w:r>
      <w:r w:rsidR="001A46B9">
        <w:rPr>
          <w:rFonts w:ascii="Arial" w:hAnsi="Arial" w:cs="Arial"/>
        </w:rPr>
        <w:t>we aim to mobilize global public support and</w:t>
      </w:r>
      <w:r w:rsidR="001A46B9" w:rsidRPr="00B923DD">
        <w:rPr>
          <w:rFonts w:ascii="Arial" w:hAnsi="Arial" w:cs="Arial"/>
          <w:b/>
        </w:rPr>
        <w:t xml:space="preserve"> </w:t>
      </w:r>
      <w:r w:rsidR="001A46B9" w:rsidRPr="00692132">
        <w:rPr>
          <w:rFonts w:ascii="Arial" w:hAnsi="Arial" w:cs="Arial"/>
          <w:bCs/>
        </w:rPr>
        <w:t>all members of society to stand with refugees on World Refugee Day</w:t>
      </w:r>
      <w:r w:rsidR="001A46B9">
        <w:rPr>
          <w:rFonts w:ascii="Arial" w:hAnsi="Arial" w:cs="Arial"/>
        </w:rPr>
        <w:t xml:space="preserve">. </w:t>
      </w:r>
      <w:r w:rsidR="007A41EF">
        <w:rPr>
          <w:rFonts w:ascii="Arial" w:hAnsi="Arial"/>
        </w:rPr>
        <w:t>W</w:t>
      </w:r>
      <w:r w:rsidR="0055713A">
        <w:rPr>
          <w:rFonts w:ascii="Arial" w:hAnsi="Arial"/>
        </w:rPr>
        <w:t>hen</w:t>
      </w:r>
      <w:r w:rsidR="007A41EF">
        <w:rPr>
          <w:rFonts w:ascii="Arial" w:hAnsi="Arial"/>
        </w:rPr>
        <w:t xml:space="preserve"> refugees and local communities work together, everyone </w:t>
      </w:r>
      <w:r w:rsidR="00E87E6B">
        <w:rPr>
          <w:rFonts w:ascii="Arial" w:hAnsi="Arial"/>
        </w:rPr>
        <w:t>benefits</w:t>
      </w:r>
      <w:r w:rsidR="007A41EF">
        <w:rPr>
          <w:rFonts w:ascii="Arial" w:hAnsi="Arial"/>
        </w:rPr>
        <w:t>.</w:t>
      </w:r>
    </w:p>
    <w:p w:rsidR="008F7FA1" w:rsidRDefault="007D1CE6" w:rsidP="000E6E30">
      <w:pPr>
        <w:spacing w:after="0"/>
        <w:jc w:val="both"/>
        <w:rPr>
          <w:rFonts w:ascii="Arial" w:hAnsi="Arial" w:cs="Arial"/>
        </w:rPr>
      </w:pPr>
      <w:r>
        <w:rPr>
          <w:rFonts w:ascii="Arial" w:hAnsi="Arial" w:cs="Arial"/>
        </w:rPr>
        <w:t xml:space="preserve">To mark World Refugee Day, UNHCR in Jordan </w:t>
      </w:r>
      <w:r w:rsidR="00E87E6B">
        <w:rPr>
          <w:rFonts w:ascii="Arial" w:hAnsi="Arial" w:cs="Arial"/>
        </w:rPr>
        <w:t xml:space="preserve">is </w:t>
      </w:r>
      <w:r>
        <w:rPr>
          <w:rFonts w:ascii="Arial" w:hAnsi="Arial" w:cs="Arial"/>
        </w:rPr>
        <w:t>host</w:t>
      </w:r>
      <w:r w:rsidR="00E87E6B">
        <w:rPr>
          <w:rFonts w:ascii="Arial" w:hAnsi="Arial" w:cs="Arial"/>
        </w:rPr>
        <w:t>ing</w:t>
      </w:r>
      <w:r>
        <w:rPr>
          <w:rFonts w:ascii="Arial" w:hAnsi="Arial" w:cs="Arial"/>
        </w:rPr>
        <w:t xml:space="preserve"> </w:t>
      </w:r>
      <w:r w:rsidR="008F7FA1">
        <w:rPr>
          <w:rFonts w:ascii="Arial" w:hAnsi="Arial" w:cs="Arial"/>
        </w:rPr>
        <w:t xml:space="preserve">its first </w:t>
      </w:r>
      <w:r w:rsidR="000E6E30">
        <w:rPr>
          <w:rFonts w:ascii="Arial" w:hAnsi="Arial" w:cs="Arial"/>
        </w:rPr>
        <w:t xml:space="preserve">ever </w:t>
      </w:r>
      <w:r>
        <w:rPr>
          <w:rFonts w:ascii="Arial" w:hAnsi="Arial" w:cs="Arial"/>
        </w:rPr>
        <w:t>#WithRefugees Summer</w:t>
      </w:r>
      <w:r w:rsidRPr="007D1CE6">
        <w:rPr>
          <w:rFonts w:ascii="Arial" w:hAnsi="Arial" w:cs="Arial"/>
        </w:rPr>
        <w:t xml:space="preserve"> </w:t>
      </w:r>
      <w:r w:rsidR="00E87E6B">
        <w:rPr>
          <w:rFonts w:ascii="Arial" w:hAnsi="Arial" w:cs="Arial"/>
        </w:rPr>
        <w:t>B</w:t>
      </w:r>
      <w:r w:rsidR="00E87E6B" w:rsidRPr="007D1CE6">
        <w:rPr>
          <w:rFonts w:ascii="Arial" w:hAnsi="Arial" w:cs="Arial"/>
        </w:rPr>
        <w:t xml:space="preserve">azaar </w:t>
      </w:r>
      <w:r>
        <w:rPr>
          <w:rFonts w:ascii="Arial" w:hAnsi="Arial" w:cs="Arial"/>
        </w:rPr>
        <w:t>in</w:t>
      </w:r>
      <w:r w:rsidR="000E6E30">
        <w:rPr>
          <w:rFonts w:ascii="Arial" w:hAnsi="Arial" w:cs="Arial"/>
        </w:rPr>
        <w:t xml:space="preserve"> Ras Al A</w:t>
      </w:r>
      <w:r w:rsidR="00E87E6B">
        <w:rPr>
          <w:rFonts w:ascii="Arial" w:hAnsi="Arial" w:cs="Arial"/>
        </w:rPr>
        <w:t>in Hangar in</w:t>
      </w:r>
      <w:r>
        <w:rPr>
          <w:rFonts w:ascii="Arial" w:hAnsi="Arial" w:cs="Arial"/>
        </w:rPr>
        <w:t xml:space="preserve"> Amman. The Bazaar </w:t>
      </w:r>
      <w:r w:rsidRPr="007D1CE6">
        <w:rPr>
          <w:rFonts w:ascii="Arial" w:hAnsi="Arial" w:cs="Arial"/>
        </w:rPr>
        <w:t>ha</w:t>
      </w:r>
      <w:r w:rsidR="00E87E6B">
        <w:rPr>
          <w:rFonts w:ascii="Arial" w:hAnsi="Arial" w:cs="Arial"/>
        </w:rPr>
        <w:t>s</w:t>
      </w:r>
      <w:r w:rsidRPr="007D1CE6">
        <w:rPr>
          <w:rFonts w:ascii="Arial" w:hAnsi="Arial" w:cs="Arial"/>
        </w:rPr>
        <w:t xml:space="preserve"> more than 35 different stalls</w:t>
      </w:r>
      <w:r w:rsidR="00E87E6B">
        <w:rPr>
          <w:rFonts w:ascii="Arial" w:hAnsi="Arial" w:cs="Arial"/>
        </w:rPr>
        <w:t xml:space="preserve"> of refugee vendors</w:t>
      </w:r>
      <w:r w:rsidRPr="007D1CE6">
        <w:rPr>
          <w:rFonts w:ascii="Arial" w:hAnsi="Arial" w:cs="Arial"/>
        </w:rPr>
        <w:t xml:space="preserve">, selling </w:t>
      </w:r>
      <w:r w:rsidR="00E87E6B">
        <w:rPr>
          <w:rFonts w:ascii="Arial" w:hAnsi="Arial" w:cs="Arial"/>
        </w:rPr>
        <w:t>their</w:t>
      </w:r>
      <w:r w:rsidR="00E87E6B" w:rsidRPr="007D1CE6">
        <w:rPr>
          <w:rFonts w:ascii="Arial" w:hAnsi="Arial" w:cs="Arial"/>
        </w:rPr>
        <w:t xml:space="preserve"> </w:t>
      </w:r>
      <w:r w:rsidRPr="007D1CE6">
        <w:rPr>
          <w:rFonts w:ascii="Arial" w:hAnsi="Arial" w:cs="Arial"/>
        </w:rPr>
        <w:t xml:space="preserve">handmade items </w:t>
      </w:r>
      <w:r w:rsidR="00E87E6B">
        <w:rPr>
          <w:rFonts w:ascii="Arial" w:hAnsi="Arial" w:cs="Arial"/>
        </w:rPr>
        <w:t xml:space="preserve">of </w:t>
      </w:r>
      <w:r w:rsidR="008F7FA1">
        <w:rPr>
          <w:rFonts w:ascii="Arial" w:hAnsi="Arial" w:cs="Arial"/>
        </w:rPr>
        <w:t>handic</w:t>
      </w:r>
      <w:r w:rsidRPr="007D1CE6">
        <w:rPr>
          <w:rFonts w:ascii="Arial" w:hAnsi="Arial" w:cs="Arial"/>
        </w:rPr>
        <w:t>rafts, paintings, desserts, food</w:t>
      </w:r>
      <w:r w:rsidR="008F7FA1">
        <w:rPr>
          <w:rFonts w:ascii="Arial" w:hAnsi="Arial" w:cs="Arial"/>
        </w:rPr>
        <w:t>s</w:t>
      </w:r>
      <w:r w:rsidRPr="007D1CE6">
        <w:rPr>
          <w:rFonts w:ascii="Arial" w:hAnsi="Arial" w:cs="Arial"/>
        </w:rPr>
        <w:t>, clothes, accessories</w:t>
      </w:r>
      <w:r w:rsidR="000E6E30">
        <w:rPr>
          <w:rFonts w:ascii="Arial" w:hAnsi="Arial" w:cs="Arial"/>
        </w:rPr>
        <w:t>, home décor</w:t>
      </w:r>
      <w:r w:rsidR="00E87E6B">
        <w:rPr>
          <w:rFonts w:ascii="Arial" w:hAnsi="Arial" w:cs="Arial"/>
        </w:rPr>
        <w:t xml:space="preserve"> and many more</w:t>
      </w:r>
      <w:r w:rsidRPr="007D1CE6">
        <w:rPr>
          <w:rFonts w:ascii="Arial" w:hAnsi="Arial" w:cs="Arial"/>
        </w:rPr>
        <w:t xml:space="preserve">. The sellers </w:t>
      </w:r>
      <w:r w:rsidR="00E87E6B">
        <w:rPr>
          <w:rFonts w:ascii="Arial" w:hAnsi="Arial" w:cs="Arial"/>
        </w:rPr>
        <w:t xml:space="preserve">are </w:t>
      </w:r>
      <w:r w:rsidRPr="007D1CE6">
        <w:rPr>
          <w:rFonts w:ascii="Arial" w:hAnsi="Arial" w:cs="Arial"/>
        </w:rPr>
        <w:t>refugees of different nationalities from in and outside the camps and organizations that work with refugees</w:t>
      </w:r>
      <w:r w:rsidR="008F7FA1">
        <w:rPr>
          <w:rFonts w:ascii="Arial" w:hAnsi="Arial" w:cs="Arial"/>
        </w:rPr>
        <w:t xml:space="preserve"> in all settings around the Kingdom</w:t>
      </w:r>
      <w:r w:rsidRPr="007D1CE6">
        <w:rPr>
          <w:rFonts w:ascii="Arial" w:hAnsi="Arial" w:cs="Arial"/>
        </w:rPr>
        <w:t>. The revenue will go immediately to the vendors themselves.</w:t>
      </w:r>
      <w:r w:rsidR="00BE5F77">
        <w:rPr>
          <w:rFonts w:ascii="Arial" w:hAnsi="Arial" w:cs="Arial"/>
        </w:rPr>
        <w:t xml:space="preserve"> The</w:t>
      </w:r>
      <w:r w:rsidR="001866B6">
        <w:rPr>
          <w:rFonts w:ascii="Arial" w:hAnsi="Arial" w:cs="Arial"/>
        </w:rPr>
        <w:t xml:space="preserve"> 2-day</w:t>
      </w:r>
      <w:r w:rsidR="00BE5F77">
        <w:rPr>
          <w:rFonts w:ascii="Arial" w:hAnsi="Arial" w:cs="Arial"/>
        </w:rPr>
        <w:t xml:space="preserve"> Bazaar gives the refugees the opportunity to earn </w:t>
      </w:r>
      <w:r w:rsidR="000E6E30">
        <w:rPr>
          <w:rFonts w:ascii="Arial" w:hAnsi="Arial" w:cs="Arial"/>
        </w:rPr>
        <w:t>money, promote their work</w:t>
      </w:r>
      <w:r w:rsidR="00BE5F77">
        <w:rPr>
          <w:rFonts w:ascii="Arial" w:hAnsi="Arial" w:cs="Arial"/>
        </w:rPr>
        <w:t xml:space="preserve"> and mingle and communicate</w:t>
      </w:r>
      <w:r w:rsidR="001866B6">
        <w:rPr>
          <w:rFonts w:ascii="Arial" w:hAnsi="Arial" w:cs="Arial"/>
        </w:rPr>
        <w:t xml:space="preserve"> with different communit</w:t>
      </w:r>
      <w:r w:rsidR="000E6E30">
        <w:rPr>
          <w:rFonts w:ascii="Arial" w:hAnsi="Arial" w:cs="Arial"/>
        </w:rPr>
        <w:t xml:space="preserve">ies – </w:t>
      </w:r>
      <w:r w:rsidR="001866B6">
        <w:rPr>
          <w:rFonts w:ascii="Arial" w:hAnsi="Arial" w:cs="Arial"/>
        </w:rPr>
        <w:t>refugee and host</w:t>
      </w:r>
      <w:r w:rsidR="000E6E30">
        <w:rPr>
          <w:rFonts w:ascii="Arial" w:hAnsi="Arial" w:cs="Arial"/>
        </w:rPr>
        <w:t xml:space="preserve"> – </w:t>
      </w:r>
      <w:r w:rsidR="00285477">
        <w:rPr>
          <w:rFonts w:ascii="Arial" w:hAnsi="Arial" w:cs="Arial"/>
        </w:rPr>
        <w:t xml:space="preserve">in </w:t>
      </w:r>
      <w:r w:rsidR="001866B6">
        <w:rPr>
          <w:rFonts w:ascii="Arial" w:hAnsi="Arial" w:cs="Arial"/>
        </w:rPr>
        <w:t xml:space="preserve">such </w:t>
      </w:r>
      <w:r w:rsidR="00285477">
        <w:rPr>
          <w:rFonts w:ascii="Arial" w:hAnsi="Arial" w:cs="Arial"/>
        </w:rPr>
        <w:t xml:space="preserve">an exciting </w:t>
      </w:r>
      <w:r w:rsidR="00BE5F77">
        <w:rPr>
          <w:rFonts w:ascii="Arial" w:hAnsi="Arial" w:cs="Arial"/>
        </w:rPr>
        <w:t xml:space="preserve">setting. </w:t>
      </w:r>
    </w:p>
    <w:p w:rsidR="00E87E6B" w:rsidRDefault="00E87E6B" w:rsidP="00E87E6B">
      <w:pPr>
        <w:spacing w:after="0"/>
        <w:jc w:val="both"/>
        <w:rPr>
          <w:rFonts w:ascii="Arial" w:hAnsi="Arial" w:cs="Arial"/>
        </w:rPr>
      </w:pPr>
    </w:p>
    <w:p w:rsidR="008F7FA1" w:rsidRDefault="008F7FA1" w:rsidP="00B07568">
      <w:pPr>
        <w:spacing w:after="0"/>
        <w:jc w:val="both"/>
        <w:rPr>
          <w:rFonts w:ascii="Arial" w:hAnsi="Arial"/>
        </w:rPr>
      </w:pPr>
      <w:r>
        <w:rPr>
          <w:rFonts w:ascii="Arial" w:hAnsi="Arial"/>
        </w:rPr>
        <w:t xml:space="preserve">The </w:t>
      </w:r>
      <w:r>
        <w:rPr>
          <w:rFonts w:ascii="Arial" w:hAnsi="Arial" w:cs="Arial"/>
        </w:rPr>
        <w:t>#WithRefugees Summer</w:t>
      </w:r>
      <w:r w:rsidRPr="007D1CE6">
        <w:rPr>
          <w:rFonts w:ascii="Arial" w:hAnsi="Arial" w:cs="Arial"/>
        </w:rPr>
        <w:t xml:space="preserve"> </w:t>
      </w:r>
      <w:r>
        <w:rPr>
          <w:rFonts w:ascii="Arial" w:hAnsi="Arial" w:cs="Arial"/>
        </w:rPr>
        <w:t>B</w:t>
      </w:r>
      <w:r w:rsidRPr="007D1CE6">
        <w:rPr>
          <w:rFonts w:ascii="Arial" w:hAnsi="Arial" w:cs="Arial"/>
        </w:rPr>
        <w:t xml:space="preserve">azaar </w:t>
      </w:r>
      <w:r>
        <w:rPr>
          <w:rFonts w:ascii="Arial" w:hAnsi="Arial" w:cs="Arial"/>
        </w:rPr>
        <w:t xml:space="preserve">is generously sponsored by the Embassy of Canada in Jordan, Cairo Amman Bank, IrisGuard, Landmark Amman Hotel </w:t>
      </w:r>
      <w:r w:rsidR="00B07568">
        <w:rPr>
          <w:rFonts w:ascii="Arial" w:hAnsi="Arial" w:cs="Arial"/>
        </w:rPr>
        <w:t>&amp;</w:t>
      </w:r>
      <w:r>
        <w:rPr>
          <w:rFonts w:ascii="Arial" w:hAnsi="Arial" w:cs="Arial"/>
        </w:rPr>
        <w:t xml:space="preserve"> Conference Centre and Zain Jordan.</w:t>
      </w:r>
    </w:p>
    <w:p w:rsidR="00E87E6B" w:rsidRDefault="00E87E6B" w:rsidP="00E87E6B">
      <w:pPr>
        <w:spacing w:after="0"/>
        <w:jc w:val="both"/>
        <w:rPr>
          <w:rFonts w:ascii="Arial" w:hAnsi="Arial" w:cs="Arial"/>
        </w:rPr>
      </w:pPr>
    </w:p>
    <w:p w:rsidR="008C140C" w:rsidRDefault="00E87E6B" w:rsidP="00C40B96">
      <w:pPr>
        <w:spacing w:after="0"/>
        <w:jc w:val="both"/>
        <w:rPr>
          <w:rFonts w:ascii="Arial" w:hAnsi="Arial"/>
        </w:rPr>
      </w:pPr>
      <w:r>
        <w:rPr>
          <w:rFonts w:ascii="Arial" w:hAnsi="Arial" w:cs="Arial"/>
        </w:rPr>
        <w:t xml:space="preserve">While </w:t>
      </w:r>
      <w:r w:rsidR="008C140C" w:rsidRPr="00B7644D">
        <w:rPr>
          <w:rFonts w:ascii="Arial" w:hAnsi="Arial"/>
        </w:rPr>
        <w:t xml:space="preserve">Jordan </w:t>
      </w:r>
      <w:r w:rsidR="007A41EF">
        <w:rPr>
          <w:rFonts w:ascii="Arial" w:hAnsi="Arial"/>
        </w:rPr>
        <w:t>is one of the countries most impacted by the consequences of forced displacement in the world</w:t>
      </w:r>
      <w:r>
        <w:rPr>
          <w:rFonts w:ascii="Arial" w:hAnsi="Arial"/>
        </w:rPr>
        <w:t>, it remains a model in the region and beyond in its solidarity with refugees, which we also celebrate today.</w:t>
      </w:r>
      <w:r w:rsidR="007A41EF">
        <w:rPr>
          <w:rFonts w:ascii="Arial" w:hAnsi="Arial"/>
        </w:rPr>
        <w:t xml:space="preserve"> Latest UNHCR figures </w:t>
      </w:r>
      <w:r w:rsidR="00242464">
        <w:rPr>
          <w:rFonts w:ascii="Arial" w:hAnsi="Arial"/>
        </w:rPr>
        <w:t xml:space="preserve">show </w:t>
      </w:r>
      <w:r w:rsidR="007A41EF">
        <w:rPr>
          <w:rFonts w:ascii="Arial" w:hAnsi="Arial"/>
        </w:rPr>
        <w:t xml:space="preserve">that Jordan is </w:t>
      </w:r>
      <w:r>
        <w:rPr>
          <w:rFonts w:ascii="Arial" w:hAnsi="Arial"/>
        </w:rPr>
        <w:t xml:space="preserve">a temporary home </w:t>
      </w:r>
      <w:r w:rsidR="007A41EF">
        <w:rPr>
          <w:rFonts w:ascii="Arial" w:hAnsi="Arial"/>
        </w:rPr>
        <w:t>to</w:t>
      </w:r>
      <w:r w:rsidR="008C140C" w:rsidRPr="00B7644D">
        <w:rPr>
          <w:rFonts w:ascii="Arial" w:hAnsi="Arial"/>
        </w:rPr>
        <w:t xml:space="preserve"> the second largest number of refugees per capita in the world</w:t>
      </w:r>
      <w:r w:rsidR="007A41EF">
        <w:rPr>
          <w:rFonts w:ascii="Arial" w:hAnsi="Arial"/>
        </w:rPr>
        <w:t>,</w:t>
      </w:r>
      <w:r w:rsidR="009443ED">
        <w:rPr>
          <w:rFonts w:ascii="Arial" w:hAnsi="Arial"/>
        </w:rPr>
        <w:t xml:space="preserve"> </w:t>
      </w:r>
      <w:r w:rsidR="0055713A">
        <w:rPr>
          <w:rFonts w:ascii="Arial" w:hAnsi="Arial"/>
        </w:rPr>
        <w:t xml:space="preserve">with </w:t>
      </w:r>
      <w:r w:rsidR="009443ED">
        <w:rPr>
          <w:rFonts w:ascii="Arial" w:hAnsi="Arial"/>
        </w:rPr>
        <w:t xml:space="preserve">1 in 11 people </w:t>
      </w:r>
      <w:r w:rsidR="0055713A">
        <w:rPr>
          <w:rFonts w:ascii="Arial" w:hAnsi="Arial"/>
        </w:rPr>
        <w:t>forcibly exiled</w:t>
      </w:r>
      <w:r w:rsidR="008C140C" w:rsidRPr="00B7644D">
        <w:rPr>
          <w:rFonts w:ascii="Arial" w:hAnsi="Arial"/>
        </w:rPr>
        <w:t>.</w:t>
      </w:r>
      <w:r w:rsidR="008C140C" w:rsidRPr="0080407D">
        <w:rPr>
          <w:rFonts w:ascii="Arial" w:hAnsi="Arial"/>
        </w:rPr>
        <w:t xml:space="preserve"> </w:t>
      </w:r>
      <w:r>
        <w:rPr>
          <w:rFonts w:ascii="Arial" w:hAnsi="Arial"/>
        </w:rPr>
        <w:t>It is</w:t>
      </w:r>
      <w:r w:rsidR="007A41EF">
        <w:rPr>
          <w:rFonts w:ascii="Arial" w:hAnsi="Arial"/>
        </w:rPr>
        <w:t xml:space="preserve"> also the</w:t>
      </w:r>
      <w:r w:rsidR="000473BE">
        <w:rPr>
          <w:rFonts w:ascii="Arial" w:hAnsi="Arial"/>
        </w:rPr>
        <w:t xml:space="preserve"> seventh </w:t>
      </w:r>
      <w:r w:rsidR="00C40B96" w:rsidRPr="00C40B96">
        <w:rPr>
          <w:rFonts w:ascii="Arial" w:hAnsi="Arial"/>
        </w:rPr>
        <w:t>largest refugee-hosting country in the world</w:t>
      </w:r>
      <w:r w:rsidR="007A41EF" w:rsidRPr="007A41EF">
        <w:rPr>
          <w:rFonts w:ascii="Arial" w:hAnsi="Arial"/>
        </w:rPr>
        <w:t xml:space="preserve"> </w:t>
      </w:r>
      <w:r w:rsidR="007A41EF">
        <w:rPr>
          <w:rFonts w:ascii="Arial" w:hAnsi="Arial"/>
        </w:rPr>
        <w:t>with o</w:t>
      </w:r>
      <w:r w:rsidR="007A41EF" w:rsidRPr="00B7644D">
        <w:rPr>
          <w:rFonts w:ascii="Arial" w:hAnsi="Arial"/>
        </w:rPr>
        <w:t xml:space="preserve">ver </w:t>
      </w:r>
      <w:r w:rsidRPr="00B7644D">
        <w:rPr>
          <w:rFonts w:ascii="Arial" w:hAnsi="Arial"/>
        </w:rPr>
        <w:t>7</w:t>
      </w:r>
      <w:r>
        <w:rPr>
          <w:rFonts w:ascii="Arial" w:hAnsi="Arial"/>
        </w:rPr>
        <w:t>50</w:t>
      </w:r>
      <w:r w:rsidR="007A41EF" w:rsidRPr="00B7644D">
        <w:rPr>
          <w:rFonts w:ascii="Arial" w:hAnsi="Arial"/>
        </w:rPr>
        <w:t>,000 refugees</w:t>
      </w:r>
      <w:r w:rsidR="00672E40">
        <w:rPr>
          <w:rFonts w:ascii="Arial" w:hAnsi="Arial"/>
        </w:rPr>
        <w:t xml:space="preserve"> and asylum seekers</w:t>
      </w:r>
      <w:r w:rsidR="007A41EF">
        <w:rPr>
          <w:rFonts w:ascii="Arial" w:hAnsi="Arial"/>
        </w:rPr>
        <w:t xml:space="preserve"> </w:t>
      </w:r>
      <w:r w:rsidR="007A41EF" w:rsidRPr="00B7644D">
        <w:rPr>
          <w:rFonts w:ascii="Arial" w:hAnsi="Arial"/>
        </w:rPr>
        <w:t>r</w:t>
      </w:r>
      <w:r w:rsidR="007A41EF">
        <w:rPr>
          <w:rFonts w:ascii="Arial" w:hAnsi="Arial"/>
        </w:rPr>
        <w:t xml:space="preserve">egistered for international protection with UNHCR </w:t>
      </w:r>
      <w:r w:rsidR="0055713A">
        <w:rPr>
          <w:rFonts w:ascii="Arial" w:hAnsi="Arial"/>
        </w:rPr>
        <w:t>across</w:t>
      </w:r>
      <w:r w:rsidR="007A41EF">
        <w:rPr>
          <w:rFonts w:ascii="Arial" w:hAnsi="Arial"/>
        </w:rPr>
        <w:t xml:space="preserve"> </w:t>
      </w:r>
      <w:r w:rsidR="005F43E6">
        <w:rPr>
          <w:rFonts w:ascii="Arial" w:hAnsi="Arial"/>
        </w:rPr>
        <w:t>56</w:t>
      </w:r>
      <w:r>
        <w:rPr>
          <w:rFonts w:ascii="Arial" w:hAnsi="Arial"/>
        </w:rPr>
        <w:t xml:space="preserve"> different</w:t>
      </w:r>
      <w:r w:rsidR="007A41EF">
        <w:rPr>
          <w:rFonts w:ascii="Arial" w:hAnsi="Arial"/>
        </w:rPr>
        <w:t xml:space="preserve"> nationalities</w:t>
      </w:r>
      <w:r w:rsidR="00C40B96">
        <w:rPr>
          <w:rFonts w:ascii="Arial" w:hAnsi="Arial"/>
        </w:rPr>
        <w:t xml:space="preserve">. </w:t>
      </w:r>
      <w:r w:rsidR="007A41EF">
        <w:rPr>
          <w:rFonts w:ascii="Arial" w:hAnsi="Arial"/>
        </w:rPr>
        <w:t>T</w:t>
      </w:r>
      <w:r w:rsidR="00C40B96">
        <w:rPr>
          <w:rFonts w:ascii="Arial" w:hAnsi="Arial"/>
        </w:rPr>
        <w:t>he</w:t>
      </w:r>
      <w:r w:rsidR="0080407D" w:rsidRPr="00B7644D">
        <w:rPr>
          <w:rFonts w:ascii="Arial" w:hAnsi="Arial"/>
        </w:rPr>
        <w:t xml:space="preserve"> majority </w:t>
      </w:r>
      <w:r w:rsidR="007A41EF">
        <w:rPr>
          <w:rFonts w:ascii="Arial" w:hAnsi="Arial"/>
        </w:rPr>
        <w:t>are</w:t>
      </w:r>
      <w:r w:rsidR="00C40B96">
        <w:rPr>
          <w:rFonts w:ascii="Arial" w:hAnsi="Arial"/>
        </w:rPr>
        <w:t xml:space="preserve"> Syrian</w:t>
      </w:r>
      <w:r w:rsidR="007A41EF">
        <w:rPr>
          <w:rFonts w:ascii="Arial" w:hAnsi="Arial"/>
        </w:rPr>
        <w:t xml:space="preserve"> but with sizeable </w:t>
      </w:r>
      <w:r w:rsidR="00FC1826">
        <w:rPr>
          <w:rFonts w:ascii="Arial" w:hAnsi="Arial"/>
        </w:rPr>
        <w:t>communities</w:t>
      </w:r>
      <w:r w:rsidR="00672E40">
        <w:rPr>
          <w:rFonts w:ascii="Arial" w:hAnsi="Arial"/>
        </w:rPr>
        <w:t xml:space="preserve"> </w:t>
      </w:r>
      <w:r w:rsidR="007A41EF">
        <w:rPr>
          <w:rFonts w:ascii="Arial" w:hAnsi="Arial"/>
        </w:rPr>
        <w:t xml:space="preserve">from </w:t>
      </w:r>
      <w:r w:rsidR="0080407D">
        <w:rPr>
          <w:rFonts w:ascii="Arial" w:hAnsi="Arial"/>
        </w:rPr>
        <w:t xml:space="preserve">Iraq and </w:t>
      </w:r>
      <w:r w:rsidR="007A41EF">
        <w:rPr>
          <w:rFonts w:ascii="Arial" w:hAnsi="Arial"/>
        </w:rPr>
        <w:t xml:space="preserve">increasing </w:t>
      </w:r>
      <w:r w:rsidR="00672E40">
        <w:rPr>
          <w:rFonts w:ascii="Arial" w:hAnsi="Arial"/>
        </w:rPr>
        <w:t xml:space="preserve">numbers </w:t>
      </w:r>
      <w:r w:rsidR="007A41EF">
        <w:rPr>
          <w:rFonts w:ascii="Arial" w:hAnsi="Arial"/>
        </w:rPr>
        <w:t xml:space="preserve">from </w:t>
      </w:r>
      <w:r w:rsidR="0080407D">
        <w:rPr>
          <w:rFonts w:ascii="Arial" w:hAnsi="Arial"/>
        </w:rPr>
        <w:t>Yemen</w:t>
      </w:r>
      <w:r w:rsidR="0080407D" w:rsidRPr="00B7644D">
        <w:rPr>
          <w:rFonts w:ascii="Arial" w:hAnsi="Arial"/>
        </w:rPr>
        <w:t xml:space="preserve">. </w:t>
      </w:r>
      <w:r w:rsidR="00242464">
        <w:rPr>
          <w:rFonts w:ascii="Arial" w:hAnsi="Arial"/>
        </w:rPr>
        <w:t>Other refugees present in Jordan are from</w:t>
      </w:r>
      <w:r w:rsidR="0055713A">
        <w:rPr>
          <w:rFonts w:ascii="Arial" w:hAnsi="Arial"/>
        </w:rPr>
        <w:t xml:space="preserve"> many </w:t>
      </w:r>
      <w:r w:rsidR="002E3477">
        <w:rPr>
          <w:rFonts w:ascii="Arial" w:hAnsi="Arial"/>
        </w:rPr>
        <w:t>of</w:t>
      </w:r>
      <w:r w:rsidR="0055713A">
        <w:rPr>
          <w:rFonts w:ascii="Arial" w:hAnsi="Arial"/>
        </w:rPr>
        <w:t xml:space="preserve"> the world’s worst trouble spo</w:t>
      </w:r>
      <w:r w:rsidR="0015734E">
        <w:rPr>
          <w:rFonts w:ascii="Arial" w:hAnsi="Arial"/>
        </w:rPr>
        <w:t>ts including Sudan and Somalia.</w:t>
      </w:r>
    </w:p>
    <w:p w:rsidR="009443ED" w:rsidRDefault="009443ED" w:rsidP="0080407D">
      <w:pPr>
        <w:spacing w:after="0"/>
        <w:jc w:val="both"/>
        <w:rPr>
          <w:rFonts w:ascii="Arial" w:hAnsi="Arial"/>
        </w:rPr>
      </w:pPr>
    </w:p>
    <w:p w:rsidR="00C04866" w:rsidRDefault="00C04866" w:rsidP="008F7FA1">
      <w:pPr>
        <w:spacing w:after="0"/>
        <w:jc w:val="both"/>
        <w:rPr>
          <w:rFonts w:ascii="Arial" w:hAnsi="Arial"/>
        </w:rPr>
      </w:pPr>
      <w:r>
        <w:rPr>
          <w:rFonts w:ascii="Arial" w:hAnsi="Arial"/>
        </w:rPr>
        <w:t xml:space="preserve">Refugees </w:t>
      </w:r>
      <w:r w:rsidR="00750B22">
        <w:rPr>
          <w:rFonts w:ascii="Arial" w:hAnsi="Arial"/>
        </w:rPr>
        <w:t>unable to</w:t>
      </w:r>
      <w:r>
        <w:rPr>
          <w:rFonts w:ascii="Arial" w:hAnsi="Arial"/>
        </w:rPr>
        <w:t xml:space="preserve"> return to their countries want nothing more than </w:t>
      </w:r>
      <w:r w:rsidR="00672E40">
        <w:rPr>
          <w:rFonts w:ascii="Arial" w:hAnsi="Arial"/>
        </w:rPr>
        <w:t xml:space="preserve">protection and </w:t>
      </w:r>
      <w:r>
        <w:rPr>
          <w:rFonts w:ascii="Arial" w:hAnsi="Arial"/>
        </w:rPr>
        <w:t xml:space="preserve">the opportunity to make </w:t>
      </w:r>
      <w:r w:rsidR="008F7FA1">
        <w:rPr>
          <w:rFonts w:ascii="Arial" w:hAnsi="Arial"/>
        </w:rPr>
        <w:t>a decent living away from home</w:t>
      </w:r>
      <w:r>
        <w:rPr>
          <w:rFonts w:ascii="Arial" w:hAnsi="Arial"/>
        </w:rPr>
        <w:t xml:space="preserve"> to benefit themselves, their families and their host communities. </w:t>
      </w:r>
      <w:r w:rsidR="008F7FA1">
        <w:rPr>
          <w:rFonts w:ascii="Arial" w:hAnsi="Arial"/>
        </w:rPr>
        <w:t>UNHCR worked together with the Government of Jordan</w:t>
      </w:r>
      <w:r w:rsidR="004E3CEA">
        <w:rPr>
          <w:rFonts w:ascii="Arial" w:hAnsi="Arial"/>
        </w:rPr>
        <w:t xml:space="preserve"> </w:t>
      </w:r>
      <w:r w:rsidR="008F7FA1">
        <w:rPr>
          <w:rFonts w:ascii="Arial" w:hAnsi="Arial"/>
        </w:rPr>
        <w:t xml:space="preserve">towards making </w:t>
      </w:r>
      <w:r w:rsidR="004E3CEA">
        <w:rPr>
          <w:rFonts w:ascii="Arial" w:hAnsi="Arial"/>
        </w:rPr>
        <w:t xml:space="preserve">achievements </w:t>
      </w:r>
      <w:r w:rsidR="00E41916">
        <w:rPr>
          <w:rFonts w:ascii="Arial" w:hAnsi="Arial"/>
        </w:rPr>
        <w:t>in the right to work for Syrian refugees</w:t>
      </w:r>
      <w:r w:rsidR="006F7BCC">
        <w:rPr>
          <w:rFonts w:ascii="Arial" w:hAnsi="Arial"/>
        </w:rPr>
        <w:t>,</w:t>
      </w:r>
      <w:r w:rsidR="00E41916">
        <w:rPr>
          <w:rFonts w:ascii="Arial" w:hAnsi="Arial"/>
        </w:rPr>
        <w:t xml:space="preserve"> </w:t>
      </w:r>
      <w:r w:rsidR="008F7FA1">
        <w:rPr>
          <w:rFonts w:ascii="Arial" w:hAnsi="Arial"/>
        </w:rPr>
        <w:t xml:space="preserve">which </w:t>
      </w:r>
      <w:r w:rsidR="007D1CE6">
        <w:rPr>
          <w:rFonts w:ascii="Arial" w:hAnsi="Arial"/>
        </w:rPr>
        <w:t>represent</w:t>
      </w:r>
      <w:r w:rsidR="006F7BCC">
        <w:rPr>
          <w:rFonts w:ascii="Arial" w:hAnsi="Arial"/>
        </w:rPr>
        <w:t>s</w:t>
      </w:r>
      <w:r w:rsidR="007D1CE6">
        <w:rPr>
          <w:rFonts w:ascii="Arial" w:hAnsi="Arial"/>
        </w:rPr>
        <w:t xml:space="preserve"> </w:t>
      </w:r>
      <w:r w:rsidR="00E41916">
        <w:rPr>
          <w:rFonts w:ascii="Arial" w:hAnsi="Arial"/>
        </w:rPr>
        <w:t>a good step forward for families’ resilience</w:t>
      </w:r>
      <w:r w:rsidR="008F7FA1">
        <w:rPr>
          <w:rFonts w:ascii="Arial" w:hAnsi="Arial"/>
        </w:rPr>
        <w:t>. However, the o</w:t>
      </w:r>
      <w:r w:rsidR="00E41916">
        <w:rPr>
          <w:rFonts w:ascii="Arial" w:hAnsi="Arial"/>
        </w:rPr>
        <w:t>verall needs remain acute</w:t>
      </w:r>
      <w:r w:rsidR="007D1CE6">
        <w:rPr>
          <w:rFonts w:ascii="Arial" w:hAnsi="Arial"/>
        </w:rPr>
        <w:t>, with</w:t>
      </w:r>
      <w:r w:rsidR="007D1CE6" w:rsidRPr="007D1CE6">
        <w:rPr>
          <w:rFonts w:ascii="Arial" w:hAnsi="Arial"/>
        </w:rPr>
        <w:t xml:space="preserve"> </w:t>
      </w:r>
      <w:r w:rsidR="007D1CE6">
        <w:rPr>
          <w:rFonts w:ascii="Arial" w:hAnsi="Arial"/>
        </w:rPr>
        <w:t>a staggering 86% of refugees liv</w:t>
      </w:r>
      <w:r w:rsidR="004E3CEA">
        <w:rPr>
          <w:rFonts w:ascii="Arial" w:hAnsi="Arial"/>
        </w:rPr>
        <w:t xml:space="preserve">ing </w:t>
      </w:r>
      <w:r w:rsidR="007D1CE6">
        <w:rPr>
          <w:rFonts w:ascii="Arial" w:hAnsi="Arial"/>
        </w:rPr>
        <w:t>under the pove</w:t>
      </w:r>
      <w:r w:rsidR="004E3CEA">
        <w:rPr>
          <w:rFonts w:ascii="Arial" w:hAnsi="Arial"/>
        </w:rPr>
        <w:t>rty line</w:t>
      </w:r>
      <w:r w:rsidR="00AF4FF9">
        <w:rPr>
          <w:rFonts w:ascii="Arial" w:hAnsi="Arial"/>
        </w:rPr>
        <w:t>.</w:t>
      </w:r>
    </w:p>
    <w:p w:rsidR="00C04866" w:rsidRDefault="00C04866" w:rsidP="0080407D">
      <w:pPr>
        <w:spacing w:after="0"/>
        <w:jc w:val="both"/>
        <w:rPr>
          <w:rFonts w:ascii="Arial" w:hAnsi="Arial"/>
        </w:rPr>
      </w:pPr>
    </w:p>
    <w:p w:rsidR="0055713A" w:rsidRDefault="008C140C" w:rsidP="00346D9D">
      <w:pPr>
        <w:spacing w:after="0"/>
        <w:jc w:val="both"/>
        <w:rPr>
          <w:rFonts w:ascii="Arial" w:hAnsi="Arial"/>
        </w:rPr>
      </w:pPr>
      <w:r>
        <w:rPr>
          <w:rFonts w:ascii="Arial" w:hAnsi="Arial"/>
        </w:rPr>
        <w:t>Stefano Severe,</w:t>
      </w:r>
      <w:r w:rsidR="005F43E6">
        <w:rPr>
          <w:rFonts w:ascii="Arial" w:hAnsi="Arial"/>
        </w:rPr>
        <w:t xml:space="preserve"> UNHCR </w:t>
      </w:r>
      <w:r w:rsidR="00E41916">
        <w:rPr>
          <w:rFonts w:ascii="Arial" w:hAnsi="Arial"/>
        </w:rPr>
        <w:t>Representative to Jordan</w:t>
      </w:r>
      <w:r w:rsidR="008F7FA1">
        <w:rPr>
          <w:rFonts w:ascii="Arial" w:hAnsi="Arial"/>
        </w:rPr>
        <w:t>,</w:t>
      </w:r>
      <w:r w:rsidR="00E41916">
        <w:rPr>
          <w:rFonts w:ascii="Arial" w:hAnsi="Arial"/>
        </w:rPr>
        <w:t xml:space="preserve"> explains that “World Refugee</w:t>
      </w:r>
      <w:r w:rsidR="007A55F9">
        <w:rPr>
          <w:rFonts w:ascii="Arial" w:hAnsi="Arial"/>
        </w:rPr>
        <w:t xml:space="preserve"> Day is a time to </w:t>
      </w:r>
      <w:r w:rsidR="00CC4109">
        <w:rPr>
          <w:rFonts w:ascii="Arial" w:hAnsi="Arial"/>
        </w:rPr>
        <w:t xml:space="preserve">highlight the resilience </w:t>
      </w:r>
      <w:r w:rsidR="008F7FA1">
        <w:rPr>
          <w:rFonts w:ascii="Arial" w:hAnsi="Arial"/>
        </w:rPr>
        <w:t xml:space="preserve">and bravery </w:t>
      </w:r>
      <w:r w:rsidR="00CC4109">
        <w:rPr>
          <w:rFonts w:ascii="Arial" w:hAnsi="Arial"/>
        </w:rPr>
        <w:t>of those who have been forced to flee as they aim to rebuild their lives</w:t>
      </w:r>
      <w:r w:rsidR="008F7FA1">
        <w:rPr>
          <w:rFonts w:ascii="Arial" w:hAnsi="Arial"/>
        </w:rPr>
        <w:t xml:space="preserve"> in safety</w:t>
      </w:r>
      <w:r w:rsidR="00346D9D">
        <w:rPr>
          <w:rFonts w:ascii="Arial" w:hAnsi="Arial"/>
        </w:rPr>
        <w:t xml:space="preserve">. </w:t>
      </w:r>
      <w:r w:rsidR="00CC4109">
        <w:rPr>
          <w:rFonts w:ascii="Arial" w:hAnsi="Arial"/>
        </w:rPr>
        <w:t>It is also a time to recognise the communities who have welcomed them in Jordan</w:t>
      </w:r>
      <w:r w:rsidR="004E69A8">
        <w:rPr>
          <w:rFonts w:ascii="Arial" w:hAnsi="Arial"/>
        </w:rPr>
        <w:t>,</w:t>
      </w:r>
      <w:r w:rsidR="00CC4109">
        <w:rPr>
          <w:rFonts w:ascii="Arial" w:hAnsi="Arial"/>
        </w:rPr>
        <w:t xml:space="preserve"> their generosity and solidarity. By working together, we can all have an impact on improving lives.”</w:t>
      </w:r>
    </w:p>
    <w:p w:rsidR="00E41916" w:rsidRDefault="00E41916" w:rsidP="0080407D">
      <w:pPr>
        <w:spacing w:after="0"/>
        <w:jc w:val="both"/>
        <w:rPr>
          <w:rFonts w:ascii="Arial" w:hAnsi="Arial"/>
        </w:rPr>
      </w:pPr>
    </w:p>
    <w:p w:rsidR="00FC1826" w:rsidRDefault="00FC1826" w:rsidP="004B533B">
      <w:pPr>
        <w:jc w:val="both"/>
        <w:rPr>
          <w:rFonts w:ascii="Arial" w:hAnsi="Arial" w:cs="Arial"/>
        </w:rPr>
      </w:pPr>
      <w:r w:rsidRPr="00256443">
        <w:rPr>
          <w:rFonts w:ascii="Arial" w:hAnsi="Arial" w:cs="Arial"/>
        </w:rPr>
        <w:t xml:space="preserve">UNHCR, the UN Refugee Agency, was established on December 14, 1950, by the United Nations General Assembly. UNHCR safeguards the rights and well-being of refugees and stateless people. In more than six decades, the agency has helped tens of millions of people restart their lives. UNHCR is on the front lines of the world’s major humanitarian crises, </w:t>
      </w:r>
      <w:r w:rsidRPr="00256443">
        <w:rPr>
          <w:rFonts w:ascii="Arial" w:hAnsi="Arial" w:cs="Arial"/>
        </w:rPr>
        <w:lastRenderedPageBreak/>
        <w:t xml:space="preserve">including Syria, Iraq, Central African Republic, Afghanistan, </w:t>
      </w:r>
      <w:proofErr w:type="gramStart"/>
      <w:r w:rsidRPr="00256443">
        <w:rPr>
          <w:rFonts w:ascii="Arial" w:hAnsi="Arial" w:cs="Arial"/>
        </w:rPr>
        <w:t>South</w:t>
      </w:r>
      <w:proofErr w:type="gramEnd"/>
      <w:r w:rsidRPr="00256443">
        <w:rPr>
          <w:rFonts w:ascii="Arial" w:hAnsi="Arial" w:cs="Arial"/>
        </w:rPr>
        <w:t xml:space="preserve"> Sudan, Democratic Republic of </w:t>
      </w:r>
      <w:r w:rsidR="004B533B">
        <w:rPr>
          <w:rFonts w:ascii="Arial" w:hAnsi="Arial" w:cs="Arial"/>
        </w:rPr>
        <w:t>Congo, Myanmar-Bangladesh</w:t>
      </w:r>
      <w:r w:rsidRPr="00256443">
        <w:rPr>
          <w:rFonts w:ascii="Arial" w:hAnsi="Arial" w:cs="Arial"/>
        </w:rPr>
        <w:t xml:space="preserve"> and countless other emergencies.</w:t>
      </w:r>
    </w:p>
    <w:p w:rsidR="00AF4FF9" w:rsidRDefault="00AF4FF9" w:rsidP="0055713A">
      <w:pPr>
        <w:jc w:val="both"/>
        <w:rPr>
          <w:rFonts w:ascii="Arial" w:hAnsi="Arial"/>
        </w:rPr>
      </w:pPr>
    </w:p>
    <w:p w:rsidR="00AF4FF9" w:rsidRDefault="00AF4FF9" w:rsidP="0055713A">
      <w:pPr>
        <w:jc w:val="both"/>
        <w:rPr>
          <w:rFonts w:ascii="Arial" w:hAnsi="Arial"/>
        </w:rPr>
      </w:pPr>
      <w:r>
        <w:rPr>
          <w:rFonts w:ascii="Arial" w:hAnsi="Arial"/>
        </w:rPr>
        <w:t>END</w:t>
      </w:r>
    </w:p>
    <w:p w:rsidR="00AF4FF9" w:rsidRDefault="00AF4FF9" w:rsidP="00364F3B">
      <w:pPr>
        <w:pStyle w:val="NoSpacing"/>
        <w:jc w:val="both"/>
        <w:rPr>
          <w:i/>
          <w:sz w:val="20"/>
          <w:szCs w:val="20"/>
        </w:rPr>
      </w:pPr>
    </w:p>
    <w:p w:rsidR="00AF4FF9" w:rsidRDefault="00AF4FF9" w:rsidP="00364F3B">
      <w:pPr>
        <w:pStyle w:val="NoSpacing"/>
        <w:jc w:val="both"/>
        <w:rPr>
          <w:i/>
          <w:sz w:val="20"/>
          <w:szCs w:val="20"/>
        </w:rPr>
      </w:pPr>
    </w:p>
    <w:p w:rsidR="00803907" w:rsidRPr="00B11BA1" w:rsidRDefault="00803907" w:rsidP="00364F3B">
      <w:pPr>
        <w:pStyle w:val="NoSpacing"/>
        <w:jc w:val="both"/>
        <w:rPr>
          <w:i/>
          <w:sz w:val="20"/>
          <w:szCs w:val="20"/>
        </w:rPr>
      </w:pPr>
      <w:r w:rsidRPr="00B11BA1">
        <w:rPr>
          <w:i/>
          <w:sz w:val="20"/>
          <w:szCs w:val="20"/>
        </w:rPr>
        <w:t xml:space="preserve">For more information please contact: </w:t>
      </w:r>
    </w:p>
    <w:p w:rsidR="00F41777" w:rsidRDefault="00803907" w:rsidP="00E87E6B">
      <w:pPr>
        <w:pStyle w:val="NoSpacing"/>
        <w:jc w:val="both"/>
        <w:rPr>
          <w:rFonts w:ascii="Calibri" w:hAnsi="Calibri" w:cs="Consolas"/>
          <w:sz w:val="20"/>
          <w:szCs w:val="20"/>
        </w:rPr>
      </w:pPr>
      <w:r w:rsidRPr="00B11BA1">
        <w:rPr>
          <w:rFonts w:ascii="Calibri" w:hAnsi="Calibri" w:cs="Consolas"/>
          <w:sz w:val="20"/>
          <w:szCs w:val="20"/>
        </w:rPr>
        <w:t>[ENG</w:t>
      </w:r>
      <w:r w:rsidR="00E87E6B">
        <w:rPr>
          <w:rFonts w:ascii="Calibri" w:hAnsi="Calibri" w:cs="Consolas"/>
          <w:sz w:val="20"/>
          <w:szCs w:val="20"/>
        </w:rPr>
        <w:t>/ARA</w:t>
      </w:r>
      <w:r w:rsidRPr="00B11BA1">
        <w:rPr>
          <w:rFonts w:ascii="Calibri" w:hAnsi="Calibri" w:cs="Consolas"/>
          <w:sz w:val="20"/>
          <w:szCs w:val="20"/>
        </w:rPr>
        <w:t xml:space="preserve">] </w:t>
      </w:r>
      <w:r w:rsidR="00E87E6B">
        <w:rPr>
          <w:rFonts w:ascii="Calibri" w:hAnsi="Calibri" w:cs="Consolas"/>
          <w:sz w:val="20"/>
          <w:szCs w:val="20"/>
        </w:rPr>
        <w:t>Nida Yassin</w:t>
      </w:r>
      <w:r w:rsidRPr="00B11BA1">
        <w:rPr>
          <w:rFonts w:ascii="Calibri" w:hAnsi="Calibri" w:cs="Consolas"/>
          <w:sz w:val="20"/>
          <w:szCs w:val="20"/>
        </w:rPr>
        <w:t xml:space="preserve">, External Relations </w:t>
      </w:r>
      <w:r w:rsidR="00E87E6B">
        <w:rPr>
          <w:color w:val="0070C0"/>
          <w:u w:val="single"/>
        </w:rPr>
        <w:t>YASSINN</w:t>
      </w:r>
      <w:r w:rsidR="00F41777" w:rsidRPr="005F43E6">
        <w:rPr>
          <w:color w:val="0070C0"/>
          <w:u w:val="single"/>
        </w:rPr>
        <w:t>@unhcr.org</w:t>
      </w:r>
      <w:r w:rsidR="00F41777" w:rsidRPr="00F41777">
        <w:t xml:space="preserve"> </w:t>
      </w:r>
      <w:r w:rsidRPr="00B11BA1">
        <w:rPr>
          <w:rFonts w:ascii="Calibri" w:hAnsi="Calibri" w:cs="Consolas"/>
          <w:sz w:val="20"/>
          <w:szCs w:val="20"/>
        </w:rPr>
        <w:t xml:space="preserve">+962 </w:t>
      </w:r>
      <w:r w:rsidR="005F43E6">
        <w:rPr>
          <w:rFonts w:ascii="Calibri" w:hAnsi="Calibri" w:cs="Consolas"/>
          <w:sz w:val="20"/>
          <w:szCs w:val="20"/>
        </w:rPr>
        <w:t xml:space="preserve">79 </w:t>
      </w:r>
      <w:r w:rsidR="00E87E6B">
        <w:rPr>
          <w:rFonts w:ascii="Calibri" w:hAnsi="Calibri" w:cs="Consolas"/>
          <w:sz w:val="20"/>
          <w:szCs w:val="20"/>
        </w:rPr>
        <w:t>715 2336</w:t>
      </w:r>
      <w:r w:rsidR="00F41777" w:rsidRPr="00F41777">
        <w:rPr>
          <w:rFonts w:ascii="Calibri" w:hAnsi="Calibri" w:cs="Consolas"/>
          <w:sz w:val="20"/>
          <w:szCs w:val="20"/>
        </w:rPr>
        <w:t xml:space="preserve"> </w:t>
      </w:r>
    </w:p>
    <w:p w:rsidR="00803907" w:rsidRPr="00803907" w:rsidRDefault="00803907" w:rsidP="00F41777">
      <w:pPr>
        <w:pStyle w:val="NoSpacing"/>
        <w:jc w:val="both"/>
      </w:pPr>
    </w:p>
    <w:sectPr w:rsidR="00803907" w:rsidRPr="00803907" w:rsidSect="002E3477">
      <w:pgSz w:w="11906" w:h="16838"/>
      <w:pgMar w:top="142"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6D"/>
    <w:rsid w:val="000473BE"/>
    <w:rsid w:val="000C5C46"/>
    <w:rsid w:val="000E6E30"/>
    <w:rsid w:val="00103AC7"/>
    <w:rsid w:val="0015734E"/>
    <w:rsid w:val="001636E3"/>
    <w:rsid w:val="001866B6"/>
    <w:rsid w:val="001A46B9"/>
    <w:rsid w:val="001E02D0"/>
    <w:rsid w:val="001F323E"/>
    <w:rsid w:val="00205D01"/>
    <w:rsid w:val="00230E36"/>
    <w:rsid w:val="00242464"/>
    <w:rsid w:val="00285477"/>
    <w:rsid w:val="002E3477"/>
    <w:rsid w:val="002E6745"/>
    <w:rsid w:val="00346D9D"/>
    <w:rsid w:val="00364F3B"/>
    <w:rsid w:val="003B4AC2"/>
    <w:rsid w:val="00405B60"/>
    <w:rsid w:val="0040798D"/>
    <w:rsid w:val="00431802"/>
    <w:rsid w:val="00436B08"/>
    <w:rsid w:val="0044676D"/>
    <w:rsid w:val="004B533B"/>
    <w:rsid w:val="004E3CEA"/>
    <w:rsid w:val="004E69A8"/>
    <w:rsid w:val="004F7E79"/>
    <w:rsid w:val="00542DFF"/>
    <w:rsid w:val="0055713A"/>
    <w:rsid w:val="005D4996"/>
    <w:rsid w:val="005F43E6"/>
    <w:rsid w:val="0060217F"/>
    <w:rsid w:val="00622E8D"/>
    <w:rsid w:val="00672E40"/>
    <w:rsid w:val="00692132"/>
    <w:rsid w:val="006F7BCC"/>
    <w:rsid w:val="0070408E"/>
    <w:rsid w:val="0072576E"/>
    <w:rsid w:val="00750B22"/>
    <w:rsid w:val="007A41EF"/>
    <w:rsid w:val="007A55F9"/>
    <w:rsid w:val="007D1CE6"/>
    <w:rsid w:val="00803907"/>
    <w:rsid w:val="0080407D"/>
    <w:rsid w:val="00854DA9"/>
    <w:rsid w:val="008C140C"/>
    <w:rsid w:val="008C4165"/>
    <w:rsid w:val="008D52C0"/>
    <w:rsid w:val="008F7FA1"/>
    <w:rsid w:val="009443ED"/>
    <w:rsid w:val="00982DA9"/>
    <w:rsid w:val="009E0434"/>
    <w:rsid w:val="009E58BF"/>
    <w:rsid w:val="00AF4FF9"/>
    <w:rsid w:val="00B07568"/>
    <w:rsid w:val="00B7644D"/>
    <w:rsid w:val="00BE5F77"/>
    <w:rsid w:val="00C04866"/>
    <w:rsid w:val="00C36EA5"/>
    <w:rsid w:val="00C40B96"/>
    <w:rsid w:val="00CC4109"/>
    <w:rsid w:val="00CD7612"/>
    <w:rsid w:val="00CE5FC2"/>
    <w:rsid w:val="00D12A8D"/>
    <w:rsid w:val="00D36C6B"/>
    <w:rsid w:val="00D55C56"/>
    <w:rsid w:val="00E41916"/>
    <w:rsid w:val="00E87E6B"/>
    <w:rsid w:val="00EF19E1"/>
    <w:rsid w:val="00F21049"/>
    <w:rsid w:val="00F31B27"/>
    <w:rsid w:val="00F41777"/>
    <w:rsid w:val="00FC182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608F8-3FCB-46D3-A641-FAC59FD6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E674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1E02D0"/>
    <w:rPr>
      <w:sz w:val="16"/>
      <w:szCs w:val="16"/>
    </w:rPr>
  </w:style>
  <w:style w:type="paragraph" w:styleId="CommentText">
    <w:name w:val="annotation text"/>
    <w:basedOn w:val="Normal"/>
    <w:link w:val="CommentTextChar"/>
    <w:uiPriority w:val="99"/>
    <w:semiHidden/>
    <w:unhideWhenUsed/>
    <w:rsid w:val="001E02D0"/>
    <w:pPr>
      <w:spacing w:line="240" w:lineRule="auto"/>
    </w:pPr>
    <w:rPr>
      <w:sz w:val="20"/>
      <w:szCs w:val="20"/>
    </w:rPr>
  </w:style>
  <w:style w:type="character" w:customStyle="1" w:styleId="CommentTextChar">
    <w:name w:val="Comment Text Char"/>
    <w:basedOn w:val="DefaultParagraphFont"/>
    <w:link w:val="CommentText"/>
    <w:uiPriority w:val="99"/>
    <w:semiHidden/>
    <w:rsid w:val="001E02D0"/>
    <w:rPr>
      <w:sz w:val="20"/>
      <w:szCs w:val="20"/>
    </w:rPr>
  </w:style>
  <w:style w:type="paragraph" w:styleId="CommentSubject">
    <w:name w:val="annotation subject"/>
    <w:basedOn w:val="CommentText"/>
    <w:next w:val="CommentText"/>
    <w:link w:val="CommentSubjectChar"/>
    <w:uiPriority w:val="99"/>
    <w:semiHidden/>
    <w:unhideWhenUsed/>
    <w:rsid w:val="001E02D0"/>
    <w:rPr>
      <w:b/>
      <w:bCs/>
    </w:rPr>
  </w:style>
  <w:style w:type="character" w:customStyle="1" w:styleId="CommentSubjectChar">
    <w:name w:val="Comment Subject Char"/>
    <w:basedOn w:val="CommentTextChar"/>
    <w:link w:val="CommentSubject"/>
    <w:uiPriority w:val="99"/>
    <w:semiHidden/>
    <w:rsid w:val="001E02D0"/>
    <w:rPr>
      <w:b/>
      <w:bCs/>
      <w:sz w:val="20"/>
      <w:szCs w:val="20"/>
    </w:rPr>
  </w:style>
  <w:style w:type="paragraph" w:styleId="BalloonText">
    <w:name w:val="Balloon Text"/>
    <w:basedOn w:val="Normal"/>
    <w:link w:val="BalloonTextChar"/>
    <w:uiPriority w:val="99"/>
    <w:semiHidden/>
    <w:unhideWhenUsed/>
    <w:rsid w:val="001E0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D0"/>
    <w:rPr>
      <w:rFonts w:ascii="Segoe UI" w:hAnsi="Segoe UI" w:cs="Segoe UI"/>
      <w:sz w:val="18"/>
      <w:szCs w:val="18"/>
    </w:rPr>
  </w:style>
  <w:style w:type="character" w:styleId="Hyperlink">
    <w:name w:val="Hyperlink"/>
    <w:basedOn w:val="DefaultParagraphFont"/>
    <w:uiPriority w:val="99"/>
    <w:unhideWhenUsed/>
    <w:rsid w:val="00803907"/>
    <w:rPr>
      <w:color w:val="0563C1" w:themeColor="hyperlink"/>
      <w:u w:val="single"/>
    </w:rPr>
  </w:style>
  <w:style w:type="paragraph" w:styleId="NoSpacing">
    <w:name w:val="No Spacing"/>
    <w:uiPriority w:val="1"/>
    <w:qFormat/>
    <w:rsid w:val="00803907"/>
    <w:pPr>
      <w:spacing w:after="0" w:line="240" w:lineRule="auto"/>
    </w:pPr>
  </w:style>
  <w:style w:type="paragraph" w:styleId="NormalWeb">
    <w:name w:val="Normal (Web)"/>
    <w:rsid w:val="00FC18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7027">
      <w:bodyDiv w:val="1"/>
      <w:marLeft w:val="0"/>
      <w:marRight w:val="0"/>
      <w:marTop w:val="0"/>
      <w:marBottom w:val="0"/>
      <w:divBdr>
        <w:top w:val="none" w:sz="0" w:space="0" w:color="auto"/>
        <w:left w:val="none" w:sz="0" w:space="0" w:color="auto"/>
        <w:bottom w:val="none" w:sz="0" w:space="0" w:color="auto"/>
        <w:right w:val="none" w:sz="0" w:space="0" w:color="auto"/>
      </w:divBdr>
    </w:div>
    <w:div w:id="191581095">
      <w:bodyDiv w:val="1"/>
      <w:marLeft w:val="0"/>
      <w:marRight w:val="0"/>
      <w:marTop w:val="0"/>
      <w:marBottom w:val="0"/>
      <w:divBdr>
        <w:top w:val="none" w:sz="0" w:space="0" w:color="auto"/>
        <w:left w:val="none" w:sz="0" w:space="0" w:color="auto"/>
        <w:bottom w:val="none" w:sz="0" w:space="0" w:color="auto"/>
        <w:right w:val="none" w:sz="0" w:space="0" w:color="auto"/>
      </w:divBdr>
    </w:div>
    <w:div w:id="639114753">
      <w:bodyDiv w:val="1"/>
      <w:marLeft w:val="0"/>
      <w:marRight w:val="0"/>
      <w:marTop w:val="0"/>
      <w:marBottom w:val="0"/>
      <w:divBdr>
        <w:top w:val="none" w:sz="0" w:space="0" w:color="auto"/>
        <w:left w:val="none" w:sz="0" w:space="0" w:color="auto"/>
        <w:bottom w:val="none" w:sz="0" w:space="0" w:color="auto"/>
        <w:right w:val="none" w:sz="0" w:space="0" w:color="auto"/>
      </w:divBdr>
    </w:div>
    <w:div w:id="752629083">
      <w:bodyDiv w:val="1"/>
      <w:marLeft w:val="0"/>
      <w:marRight w:val="0"/>
      <w:marTop w:val="0"/>
      <w:marBottom w:val="0"/>
      <w:divBdr>
        <w:top w:val="none" w:sz="0" w:space="0" w:color="auto"/>
        <w:left w:val="none" w:sz="0" w:space="0" w:color="auto"/>
        <w:bottom w:val="none" w:sz="0" w:space="0" w:color="auto"/>
        <w:right w:val="none" w:sz="0" w:space="0" w:color="auto"/>
      </w:divBdr>
    </w:div>
    <w:div w:id="882448264">
      <w:bodyDiv w:val="1"/>
      <w:marLeft w:val="0"/>
      <w:marRight w:val="0"/>
      <w:marTop w:val="0"/>
      <w:marBottom w:val="0"/>
      <w:divBdr>
        <w:top w:val="none" w:sz="0" w:space="0" w:color="auto"/>
        <w:left w:val="none" w:sz="0" w:space="0" w:color="auto"/>
        <w:bottom w:val="none" w:sz="0" w:space="0" w:color="auto"/>
        <w:right w:val="none" w:sz="0" w:space="0" w:color="auto"/>
      </w:divBdr>
    </w:div>
    <w:div w:id="1218202243">
      <w:bodyDiv w:val="1"/>
      <w:marLeft w:val="0"/>
      <w:marRight w:val="0"/>
      <w:marTop w:val="0"/>
      <w:marBottom w:val="0"/>
      <w:divBdr>
        <w:top w:val="none" w:sz="0" w:space="0" w:color="auto"/>
        <w:left w:val="none" w:sz="0" w:space="0" w:color="auto"/>
        <w:bottom w:val="none" w:sz="0" w:space="0" w:color="auto"/>
        <w:right w:val="none" w:sz="0" w:space="0" w:color="auto"/>
      </w:divBdr>
    </w:div>
    <w:div w:id="15838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8A07-ACD4-434D-81BD-C6E4D296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Sarrado</dc:creator>
  <cp:keywords/>
  <dc:description/>
  <cp:lastModifiedBy>Juliette Stevenson</cp:lastModifiedBy>
  <cp:revision>2</cp:revision>
  <cp:lastPrinted>2018-06-20T05:27:00Z</cp:lastPrinted>
  <dcterms:created xsi:type="dcterms:W3CDTF">2018-06-26T07:08:00Z</dcterms:created>
  <dcterms:modified xsi:type="dcterms:W3CDTF">2018-06-26T07:08:00Z</dcterms:modified>
</cp:coreProperties>
</file>