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1CD" w:rsidRPr="001248CB" w:rsidRDefault="00B531CD" w:rsidP="002C1430">
      <w:pPr>
        <w:pBdr>
          <w:top w:val="nil"/>
          <w:left w:val="nil"/>
          <w:bottom w:val="nil"/>
          <w:right w:val="nil"/>
          <w:between w:val="nil"/>
        </w:pBdr>
        <w:jc w:val="both"/>
        <w:rPr>
          <w:rFonts w:asciiTheme="majorHAnsi" w:eastAsia="Times New Roman" w:hAnsiTheme="majorHAnsi" w:cstheme="majorHAnsi"/>
          <w:color w:val="000000"/>
          <w:sz w:val="20"/>
          <w:szCs w:val="20"/>
          <w:lang w:val="el-GR"/>
        </w:rPr>
      </w:pPr>
    </w:p>
    <w:p w:rsidR="00B531CD" w:rsidRPr="001F04C8" w:rsidRDefault="00B531CD" w:rsidP="002C1430">
      <w:pPr>
        <w:pBdr>
          <w:top w:val="nil"/>
          <w:left w:val="nil"/>
          <w:bottom w:val="nil"/>
          <w:right w:val="nil"/>
          <w:between w:val="nil"/>
        </w:pBdr>
        <w:jc w:val="both"/>
        <w:rPr>
          <w:rFonts w:asciiTheme="majorHAnsi" w:eastAsia="Times New Roman" w:hAnsiTheme="majorHAnsi" w:cstheme="majorHAnsi"/>
          <w:color w:val="000000"/>
          <w:sz w:val="20"/>
          <w:szCs w:val="20"/>
        </w:rPr>
      </w:pPr>
    </w:p>
    <w:p w:rsidR="00B531CD" w:rsidRPr="001F04C8" w:rsidRDefault="00B531CD" w:rsidP="002C1430">
      <w:pPr>
        <w:pBdr>
          <w:top w:val="nil"/>
          <w:left w:val="nil"/>
          <w:bottom w:val="nil"/>
          <w:right w:val="nil"/>
          <w:between w:val="nil"/>
        </w:pBdr>
        <w:spacing w:before="9"/>
        <w:jc w:val="both"/>
        <w:rPr>
          <w:rFonts w:asciiTheme="majorHAnsi" w:eastAsia="Times New Roman" w:hAnsiTheme="majorHAnsi" w:cstheme="majorHAnsi"/>
          <w:color w:val="000000"/>
          <w:sz w:val="17"/>
          <w:szCs w:val="17"/>
        </w:rPr>
      </w:pPr>
    </w:p>
    <w:p w:rsidR="00A65096" w:rsidRPr="001F04C8" w:rsidRDefault="00927BC0" w:rsidP="002C1430">
      <w:pPr>
        <w:spacing w:before="59" w:line="256" w:lineRule="auto"/>
        <w:ind w:right="-59"/>
        <w:jc w:val="both"/>
        <w:rPr>
          <w:rFonts w:ascii="Trade Gothic LT Com Bold Cn" w:hAnsi="Trade Gothic LT Com Bold Cn"/>
          <w:smallCaps/>
          <w:sz w:val="30"/>
          <w:szCs w:val="30"/>
        </w:rPr>
      </w:pPr>
      <w:r w:rsidRPr="001F04C8">
        <w:rPr>
          <w:rFonts w:ascii="Trade Gothic LT Com Bold Cn" w:hAnsi="Trade Gothic LT Com Bold Cn"/>
          <w:smallCaps/>
          <w:sz w:val="30"/>
          <w:szCs w:val="30"/>
        </w:rPr>
        <w:t xml:space="preserve">Chios Education Sector sub-Working </w:t>
      </w:r>
    </w:p>
    <w:p w:rsidR="00B531CD" w:rsidRPr="001F04C8" w:rsidRDefault="00927BC0" w:rsidP="002C1430">
      <w:pPr>
        <w:spacing w:before="59" w:line="256" w:lineRule="auto"/>
        <w:ind w:right="-59"/>
        <w:jc w:val="both"/>
        <w:rPr>
          <w:rFonts w:asciiTheme="majorHAnsi" w:eastAsia="Times New Roman" w:hAnsiTheme="majorHAnsi" w:cstheme="majorHAnsi"/>
          <w:sz w:val="30"/>
          <w:szCs w:val="30"/>
        </w:rPr>
      </w:pPr>
      <w:r w:rsidRPr="001F04C8">
        <w:rPr>
          <w:rFonts w:ascii="Trade Gothic LT Com Bold Cn" w:hAnsi="Trade Gothic LT Com Bold Cn"/>
          <w:smallCaps/>
          <w:sz w:val="30"/>
          <w:szCs w:val="30"/>
        </w:rPr>
        <w:t xml:space="preserve">Group </w:t>
      </w:r>
      <w:r w:rsidR="001F04C8" w:rsidRPr="001F04C8">
        <w:rPr>
          <w:rFonts w:ascii="Trade Gothic LT Com Bold Cn" w:hAnsi="Trade Gothic LT Com Bold Cn"/>
          <w:smallCaps/>
          <w:sz w:val="30"/>
          <w:szCs w:val="30"/>
        </w:rPr>
        <w:t>Meeting</w:t>
      </w:r>
      <w:r w:rsidRPr="001F04C8">
        <w:rPr>
          <w:rFonts w:ascii="Trade Gothic LT Com Bold Cn" w:hAnsi="Trade Gothic LT Com Bold Cn"/>
          <w:smallCaps/>
          <w:sz w:val="30"/>
          <w:szCs w:val="30"/>
        </w:rPr>
        <w:t xml:space="preserve"> M</w:t>
      </w:r>
      <w:r w:rsidRPr="001F04C8">
        <w:rPr>
          <w:rFonts w:asciiTheme="majorHAnsi" w:hAnsiTheme="majorHAnsi" w:cstheme="majorHAnsi"/>
          <w:noProof/>
          <w:sz w:val="30"/>
          <w:szCs w:val="30"/>
          <w:lang w:val="el-GR"/>
        </w:rPr>
        <w:drawing>
          <wp:anchor distT="0" distB="0" distL="0" distR="0" simplePos="0" relativeHeight="251658240" behindDoc="0" locked="0" layoutInCell="1" allowOverlap="1">
            <wp:simplePos x="0" y="0"/>
            <wp:positionH relativeFrom="margin">
              <wp:posOffset>7375525</wp:posOffset>
            </wp:positionH>
            <wp:positionV relativeFrom="paragraph">
              <wp:posOffset>-422046</wp:posOffset>
            </wp:positionV>
            <wp:extent cx="1533525" cy="704850"/>
            <wp:effectExtent l="19050" t="0" r="9525"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cstate="print"/>
                    <a:srcRect/>
                    <a:stretch>
                      <a:fillRect/>
                    </a:stretch>
                  </pic:blipFill>
                  <pic:spPr>
                    <a:xfrm>
                      <a:off x="0" y="0"/>
                      <a:ext cx="1533525" cy="704850"/>
                    </a:xfrm>
                    <a:prstGeom prst="rect">
                      <a:avLst/>
                    </a:prstGeom>
                    <a:ln/>
                  </pic:spPr>
                </pic:pic>
              </a:graphicData>
            </a:graphic>
          </wp:anchor>
        </w:drawing>
      </w:r>
      <w:r w:rsidR="001F04C8" w:rsidRPr="001F04C8">
        <w:rPr>
          <w:rFonts w:ascii="Trade Gothic LT Com Bold Cn" w:hAnsi="Trade Gothic LT Com Bold Cn"/>
          <w:smallCaps/>
          <w:sz w:val="30"/>
          <w:szCs w:val="30"/>
        </w:rPr>
        <w:t>inutes</w:t>
      </w:r>
    </w:p>
    <w:p w:rsidR="00395C56" w:rsidRPr="001F04C8" w:rsidRDefault="00E45775" w:rsidP="002C1430">
      <w:pPr>
        <w:pBdr>
          <w:top w:val="nil"/>
          <w:left w:val="nil"/>
          <w:bottom w:val="nil"/>
          <w:right w:val="nil"/>
          <w:between w:val="nil"/>
        </w:pBdr>
        <w:ind w:right="83"/>
        <w:jc w:val="both"/>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Tuesday</w:t>
      </w:r>
      <w:r w:rsidR="00927BC0" w:rsidRPr="001F04C8">
        <w:rPr>
          <w:rFonts w:asciiTheme="majorHAnsi" w:eastAsia="Times New Roman" w:hAnsiTheme="majorHAnsi" w:cstheme="majorHAnsi"/>
          <w:color w:val="000000"/>
          <w:sz w:val="20"/>
          <w:szCs w:val="20"/>
        </w:rPr>
        <w:t>,</w:t>
      </w:r>
      <w:r w:rsidR="00247C28">
        <w:rPr>
          <w:rFonts w:asciiTheme="majorHAnsi" w:eastAsia="Times New Roman" w:hAnsiTheme="majorHAnsi" w:cstheme="majorHAnsi"/>
          <w:color w:val="000000"/>
          <w:sz w:val="20"/>
          <w:szCs w:val="20"/>
        </w:rPr>
        <w:t xml:space="preserve"> </w:t>
      </w:r>
      <w:r w:rsidR="001248CB" w:rsidRPr="001248CB">
        <w:rPr>
          <w:rFonts w:asciiTheme="majorHAnsi" w:eastAsia="Times New Roman" w:hAnsiTheme="majorHAnsi" w:cstheme="majorHAnsi"/>
          <w:color w:val="000000"/>
          <w:sz w:val="20"/>
          <w:szCs w:val="20"/>
        </w:rPr>
        <w:t xml:space="preserve">27 </w:t>
      </w:r>
      <w:r w:rsidR="001248CB" w:rsidRPr="001F04C8">
        <w:rPr>
          <w:rFonts w:asciiTheme="majorHAnsi" w:eastAsia="Times New Roman" w:hAnsiTheme="majorHAnsi" w:cstheme="majorHAnsi"/>
          <w:color w:val="000000"/>
          <w:sz w:val="20"/>
          <w:szCs w:val="20"/>
        </w:rPr>
        <w:t>NOVEMBER</w:t>
      </w:r>
      <w:r w:rsidR="001248CB">
        <w:rPr>
          <w:rFonts w:asciiTheme="majorHAnsi" w:eastAsia="Times New Roman" w:hAnsiTheme="majorHAnsi" w:cstheme="majorHAnsi"/>
          <w:color w:val="000000"/>
          <w:sz w:val="20"/>
          <w:szCs w:val="20"/>
        </w:rPr>
        <w:t xml:space="preserve"> </w:t>
      </w:r>
      <w:r w:rsidR="001248CB" w:rsidRPr="001F04C8">
        <w:rPr>
          <w:rFonts w:asciiTheme="majorHAnsi" w:eastAsia="Times New Roman" w:hAnsiTheme="majorHAnsi" w:cstheme="majorHAnsi"/>
          <w:color w:val="000000"/>
          <w:sz w:val="20"/>
          <w:szCs w:val="20"/>
        </w:rPr>
        <w:t>2018</w:t>
      </w:r>
      <w:r w:rsidR="001248CB">
        <w:rPr>
          <w:rFonts w:asciiTheme="majorHAnsi" w:eastAsia="Times New Roman" w:hAnsiTheme="majorHAnsi" w:cstheme="majorHAnsi"/>
          <w:color w:val="000000"/>
          <w:sz w:val="20"/>
          <w:szCs w:val="20"/>
        </w:rPr>
        <w:t xml:space="preserve"> (09.00-12</w:t>
      </w:r>
      <w:r w:rsidR="00927BC0" w:rsidRPr="001F04C8">
        <w:rPr>
          <w:rFonts w:asciiTheme="majorHAnsi" w:eastAsia="Times New Roman" w:hAnsiTheme="majorHAnsi" w:cstheme="majorHAnsi"/>
          <w:color w:val="000000"/>
          <w:sz w:val="20"/>
          <w:szCs w:val="20"/>
        </w:rPr>
        <w:t>.</w:t>
      </w:r>
      <w:r w:rsidR="001248CB">
        <w:rPr>
          <w:rFonts w:asciiTheme="majorHAnsi" w:eastAsia="Times New Roman" w:hAnsiTheme="majorHAnsi" w:cstheme="majorHAnsi"/>
          <w:color w:val="000000"/>
          <w:sz w:val="20"/>
          <w:szCs w:val="20"/>
        </w:rPr>
        <w:t>3</w:t>
      </w:r>
      <w:r w:rsidR="00927BC0" w:rsidRPr="001F04C8">
        <w:rPr>
          <w:rFonts w:asciiTheme="majorHAnsi" w:eastAsia="Times New Roman" w:hAnsiTheme="majorHAnsi" w:cstheme="majorHAnsi"/>
          <w:color w:val="000000"/>
          <w:sz w:val="20"/>
          <w:szCs w:val="20"/>
        </w:rPr>
        <w:t>0AM) @ METADRASI EDUCATION CENTRE</w:t>
      </w:r>
      <w:r w:rsidR="00395C56" w:rsidRPr="001F04C8">
        <w:rPr>
          <w:rFonts w:asciiTheme="majorHAnsi" w:eastAsia="Times New Roman" w:hAnsiTheme="majorHAnsi" w:cstheme="majorHAnsi"/>
          <w:color w:val="000000"/>
          <w:sz w:val="20"/>
          <w:szCs w:val="20"/>
        </w:rPr>
        <w:t>,</w:t>
      </w:r>
    </w:p>
    <w:p w:rsidR="00B531CD" w:rsidRPr="001F04C8" w:rsidRDefault="006F6E33" w:rsidP="002C1430">
      <w:pPr>
        <w:pBdr>
          <w:top w:val="nil"/>
          <w:left w:val="nil"/>
          <w:bottom w:val="nil"/>
          <w:right w:val="nil"/>
          <w:between w:val="nil"/>
        </w:pBdr>
        <w:ind w:right="83"/>
        <w:jc w:val="both"/>
        <w:rPr>
          <w:rFonts w:asciiTheme="majorHAnsi" w:eastAsia="Times New Roman" w:hAnsiTheme="majorHAnsi" w:cstheme="majorHAnsi"/>
          <w:color w:val="000000"/>
          <w:sz w:val="20"/>
          <w:szCs w:val="20"/>
        </w:rPr>
      </w:pPr>
      <w:r>
        <w:rPr>
          <w:rFonts w:asciiTheme="majorHAnsi" w:eastAsia="Times New Roman" w:hAnsiTheme="majorHAnsi" w:cstheme="majorHAnsi"/>
          <w:noProof/>
          <w:color w:val="000000"/>
          <w:sz w:val="20"/>
          <w:szCs w:val="20"/>
          <w:lang w:val="el-GR"/>
        </w:rPr>
        <w:pict>
          <v:shapetype id="_x0000_t202" coordsize="21600,21600" o:spt="202" path="m,l,21600r21600,l21600,xe">
            <v:stroke joinstyle="miter"/>
            <v:path gradientshapeok="t" o:connecttype="rect"/>
          </v:shapetype>
          <v:shape id="Text Box 2" o:spid="_x0000_s1026" type="#_x0000_t202" style="position:absolute;left:0;text-align:left;margin-left:161.55pt;margin-top:1.1pt;width:397.95pt;height:11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">
            <v:textbox>
              <w:txbxContent>
                <w:p w:rsidR="007B7386" w:rsidRPr="00A65096" w:rsidRDefault="007B7386" w:rsidP="00A65096">
                  <w:pPr>
                    <w:ind w:left="426" w:hanging="426"/>
                    <w:jc w:val="center"/>
                    <w:rPr>
                      <w:rFonts w:asciiTheme="majorHAnsi" w:hAnsiTheme="majorHAnsi" w:cstheme="majorHAnsi"/>
                      <w:b/>
                    </w:rPr>
                  </w:pPr>
                  <w:r w:rsidRPr="00A65096">
                    <w:rPr>
                      <w:rFonts w:asciiTheme="majorHAnsi" w:hAnsiTheme="majorHAnsi" w:cstheme="majorHAnsi"/>
                      <w:b/>
                    </w:rPr>
                    <w:t>MEETING AGENDA</w:t>
                  </w:r>
                </w:p>
                <w:p w:rsidR="00E766ED" w:rsidRPr="00A65096" w:rsidRDefault="00E766ED" w:rsidP="00E766ED">
                  <w:pPr>
                    <w:pStyle w:val="a9"/>
                    <w:numPr>
                      <w:ilvl w:val="0"/>
                      <w:numId w:val="3"/>
                    </w:numPr>
                    <w:spacing w:line="240" w:lineRule="auto"/>
                    <w:ind w:left="426" w:hanging="426"/>
                    <w:rPr>
                      <w:rFonts w:asciiTheme="majorHAnsi" w:hAnsiTheme="majorHAnsi" w:cstheme="majorHAnsi"/>
                    </w:rPr>
                  </w:pPr>
                  <w:r w:rsidRPr="00A65096">
                    <w:rPr>
                      <w:rFonts w:asciiTheme="majorHAnsi" w:hAnsiTheme="majorHAnsi" w:cstheme="majorHAnsi"/>
                      <w:lang w:val="en-US"/>
                    </w:rPr>
                    <w:t>Review of action point</w:t>
                  </w:r>
                  <w:r>
                    <w:rPr>
                      <w:rFonts w:asciiTheme="majorHAnsi" w:hAnsiTheme="majorHAnsi" w:cstheme="majorHAnsi"/>
                      <w:lang w:val="en-US"/>
                    </w:rPr>
                    <w:t>s</w:t>
                  </w:r>
                </w:p>
                <w:p w:rsidR="00E766ED" w:rsidRPr="00A65096" w:rsidRDefault="00E766ED" w:rsidP="00E766ED">
                  <w:pPr>
                    <w:pStyle w:val="a9"/>
                    <w:numPr>
                      <w:ilvl w:val="0"/>
                      <w:numId w:val="3"/>
                    </w:numPr>
                    <w:spacing w:line="240" w:lineRule="auto"/>
                    <w:ind w:left="426" w:hanging="426"/>
                    <w:rPr>
                      <w:rFonts w:asciiTheme="majorHAnsi" w:hAnsiTheme="majorHAnsi" w:cstheme="majorHAnsi"/>
                    </w:rPr>
                  </w:pPr>
                  <w:r w:rsidRPr="00A65096">
                    <w:rPr>
                      <w:rFonts w:asciiTheme="majorHAnsi" w:hAnsiTheme="majorHAnsi" w:cstheme="majorHAnsi"/>
                      <w:lang w:val="en-US"/>
                    </w:rPr>
                    <w:t>Updates from Formal Education</w:t>
                  </w:r>
                </w:p>
                <w:p w:rsidR="00E766ED" w:rsidRDefault="00E766ED" w:rsidP="00E766ED">
                  <w:pPr>
                    <w:pStyle w:val="a9"/>
                    <w:numPr>
                      <w:ilvl w:val="0"/>
                      <w:numId w:val="3"/>
                    </w:numPr>
                    <w:spacing w:line="240" w:lineRule="auto"/>
                    <w:ind w:left="426" w:hanging="426"/>
                    <w:rPr>
                      <w:rFonts w:asciiTheme="majorHAnsi" w:hAnsiTheme="majorHAnsi" w:cstheme="majorHAnsi"/>
                      <w:lang w:val="en-US"/>
                    </w:rPr>
                  </w:pPr>
                  <w:r w:rsidRPr="00A65096">
                    <w:rPr>
                      <w:rFonts w:asciiTheme="majorHAnsi" w:hAnsiTheme="majorHAnsi" w:cstheme="majorHAnsi"/>
                      <w:lang w:val="en-US"/>
                    </w:rPr>
                    <w:t xml:space="preserve">Updates from </w:t>
                  </w:r>
                  <w:r>
                    <w:rPr>
                      <w:rFonts w:asciiTheme="majorHAnsi" w:hAnsiTheme="majorHAnsi" w:cstheme="majorHAnsi"/>
                      <w:lang w:val="en-US"/>
                    </w:rPr>
                    <w:t>N</w:t>
                  </w:r>
                  <w:r w:rsidRPr="00A65096">
                    <w:rPr>
                      <w:rFonts w:asciiTheme="majorHAnsi" w:hAnsiTheme="majorHAnsi" w:cstheme="majorHAnsi"/>
                      <w:lang w:val="en-US"/>
                    </w:rPr>
                    <w:t>on-Formal Education</w:t>
                  </w:r>
                </w:p>
                <w:p w:rsidR="00E766ED" w:rsidRDefault="00E766ED" w:rsidP="00E766ED">
                  <w:pPr>
                    <w:pStyle w:val="a9"/>
                    <w:numPr>
                      <w:ilvl w:val="0"/>
                      <w:numId w:val="3"/>
                    </w:numPr>
                    <w:spacing w:line="240" w:lineRule="auto"/>
                    <w:ind w:left="426" w:hanging="426"/>
                    <w:rPr>
                      <w:rFonts w:asciiTheme="majorHAnsi" w:hAnsiTheme="majorHAnsi" w:cstheme="majorHAnsi"/>
                      <w:lang w:val="en-US"/>
                    </w:rPr>
                  </w:pPr>
                  <w:r w:rsidRPr="00967FCD">
                    <w:rPr>
                      <w:rFonts w:asciiTheme="majorHAnsi" w:hAnsiTheme="majorHAnsi" w:cstheme="majorHAnsi"/>
                      <w:lang w:val="en-US"/>
                    </w:rPr>
                    <w:t>gaps analysis/needs assessment with reference to current demographics</w:t>
                  </w:r>
                </w:p>
                <w:p w:rsidR="00E766ED" w:rsidRPr="00E45775" w:rsidRDefault="00E766ED" w:rsidP="00E766ED">
                  <w:pPr>
                    <w:pStyle w:val="a9"/>
                    <w:numPr>
                      <w:ilvl w:val="0"/>
                      <w:numId w:val="3"/>
                    </w:numPr>
                    <w:spacing w:line="240" w:lineRule="auto"/>
                    <w:ind w:left="426" w:hanging="426"/>
                    <w:rPr>
                      <w:rFonts w:asciiTheme="majorHAnsi" w:hAnsiTheme="majorHAnsi" w:cstheme="majorHAnsi"/>
                      <w:lang w:val="en-US"/>
                    </w:rPr>
                  </w:pPr>
                  <w:r>
                    <w:rPr>
                      <w:rFonts w:asciiTheme="majorHAnsi" w:hAnsiTheme="majorHAnsi" w:cstheme="majorHAnsi"/>
                      <w:lang w:val="en-US"/>
                    </w:rPr>
                    <w:t>Finalization of the Education Services Mapping  and drafting of Education Services messages</w:t>
                  </w:r>
                </w:p>
                <w:p w:rsidR="007B7386" w:rsidRPr="00A65096" w:rsidRDefault="00E766ED" w:rsidP="00E766ED">
                  <w:pPr>
                    <w:pStyle w:val="a9"/>
                    <w:numPr>
                      <w:ilvl w:val="0"/>
                      <w:numId w:val="3"/>
                    </w:numPr>
                    <w:spacing w:line="240" w:lineRule="auto"/>
                    <w:ind w:left="426" w:hanging="426"/>
                    <w:rPr>
                      <w:rFonts w:asciiTheme="majorHAnsi" w:hAnsiTheme="majorHAnsi" w:cstheme="majorHAnsi"/>
                      <w:lang w:val="en-US"/>
                    </w:rPr>
                  </w:pPr>
                  <w:r w:rsidRPr="00A65096">
                    <w:rPr>
                      <w:rFonts w:asciiTheme="majorHAnsi" w:hAnsiTheme="majorHAnsi" w:cstheme="majorHAnsi"/>
                      <w:lang w:val="en-US"/>
                    </w:rPr>
                    <w:t>AOB</w:t>
                  </w:r>
                </w:p>
              </w:txbxContent>
            </v:textbox>
          </v:shape>
        </w:pict>
      </w:r>
      <w:r w:rsidR="00927BC0" w:rsidRPr="001F04C8">
        <w:rPr>
          <w:rFonts w:asciiTheme="majorHAnsi" w:eastAsia="Times New Roman" w:hAnsiTheme="majorHAnsi" w:cstheme="majorHAnsi"/>
          <w:color w:val="000000"/>
          <w:sz w:val="20"/>
          <w:szCs w:val="20"/>
        </w:rPr>
        <w:t>CHIOS, GREECE</w:t>
      </w:r>
    </w:p>
    <w:p w:rsidR="00B531CD" w:rsidRPr="001F04C8" w:rsidRDefault="00B531CD" w:rsidP="002C1430">
      <w:pPr>
        <w:jc w:val="both"/>
        <w:rPr>
          <w:rFonts w:asciiTheme="majorHAnsi" w:eastAsia="Times New Roman" w:hAnsiTheme="majorHAnsi" w:cstheme="majorHAnsi"/>
          <w:sz w:val="19"/>
          <w:szCs w:val="19"/>
        </w:rPr>
      </w:pPr>
    </w:p>
    <w:p w:rsidR="00395C56" w:rsidRPr="001F04C8" w:rsidRDefault="00395C56" w:rsidP="002C1430">
      <w:pPr>
        <w:spacing w:before="10"/>
        <w:jc w:val="both"/>
        <w:rPr>
          <w:rFonts w:asciiTheme="majorHAnsi" w:eastAsia="Times New Roman" w:hAnsiTheme="majorHAnsi" w:cstheme="majorHAnsi"/>
          <w:sz w:val="18"/>
          <w:szCs w:val="18"/>
        </w:rPr>
      </w:pPr>
    </w:p>
    <w:p w:rsidR="00395C56" w:rsidRPr="001F04C8" w:rsidRDefault="00395C56" w:rsidP="002C1430">
      <w:pPr>
        <w:spacing w:before="10"/>
        <w:jc w:val="both"/>
        <w:rPr>
          <w:rFonts w:asciiTheme="majorHAnsi" w:eastAsia="Times New Roman" w:hAnsiTheme="majorHAnsi" w:cstheme="majorHAnsi"/>
          <w:sz w:val="18"/>
          <w:szCs w:val="18"/>
        </w:rPr>
      </w:pPr>
    </w:p>
    <w:p w:rsidR="00395C56" w:rsidRPr="001F04C8" w:rsidRDefault="00395C56" w:rsidP="002C1430">
      <w:pPr>
        <w:spacing w:before="10"/>
        <w:jc w:val="both"/>
        <w:rPr>
          <w:rFonts w:asciiTheme="majorHAnsi" w:eastAsia="Times New Roman" w:hAnsiTheme="majorHAnsi" w:cstheme="majorHAnsi"/>
          <w:sz w:val="18"/>
          <w:szCs w:val="18"/>
        </w:rPr>
      </w:pPr>
    </w:p>
    <w:p w:rsidR="00395C56" w:rsidRPr="001F04C8" w:rsidRDefault="00395C56" w:rsidP="002C1430">
      <w:pPr>
        <w:spacing w:before="10"/>
        <w:jc w:val="both"/>
        <w:rPr>
          <w:rFonts w:asciiTheme="majorHAnsi" w:eastAsia="Times New Roman" w:hAnsiTheme="majorHAnsi" w:cstheme="majorHAnsi"/>
          <w:sz w:val="18"/>
          <w:szCs w:val="18"/>
        </w:rPr>
      </w:pPr>
    </w:p>
    <w:p w:rsidR="00395C56" w:rsidRPr="001F04C8" w:rsidRDefault="00395C56" w:rsidP="002C1430">
      <w:pPr>
        <w:spacing w:before="10"/>
        <w:jc w:val="both"/>
        <w:rPr>
          <w:rFonts w:asciiTheme="majorHAnsi" w:eastAsia="Times New Roman" w:hAnsiTheme="majorHAnsi" w:cstheme="majorHAnsi"/>
          <w:sz w:val="18"/>
          <w:szCs w:val="18"/>
        </w:rPr>
      </w:pPr>
    </w:p>
    <w:p w:rsidR="00395C56" w:rsidRPr="001F04C8" w:rsidRDefault="00395C56" w:rsidP="002C1430">
      <w:pPr>
        <w:spacing w:before="10"/>
        <w:jc w:val="both"/>
        <w:rPr>
          <w:rFonts w:asciiTheme="majorHAnsi" w:eastAsia="Times New Roman" w:hAnsiTheme="majorHAnsi" w:cstheme="majorHAnsi"/>
          <w:sz w:val="18"/>
          <w:szCs w:val="18"/>
        </w:rPr>
      </w:pPr>
    </w:p>
    <w:p w:rsidR="00395C56" w:rsidRPr="001F04C8" w:rsidRDefault="00395C56" w:rsidP="002C1430">
      <w:pPr>
        <w:spacing w:before="10"/>
        <w:jc w:val="both"/>
        <w:rPr>
          <w:rFonts w:asciiTheme="majorHAnsi" w:eastAsia="Times New Roman" w:hAnsiTheme="majorHAnsi" w:cstheme="majorHAnsi"/>
          <w:sz w:val="18"/>
          <w:szCs w:val="18"/>
        </w:rPr>
      </w:pPr>
    </w:p>
    <w:p w:rsidR="00395C56" w:rsidRPr="001F04C8" w:rsidRDefault="00395C56" w:rsidP="002C1430">
      <w:pPr>
        <w:spacing w:before="10"/>
        <w:jc w:val="both"/>
        <w:rPr>
          <w:rFonts w:asciiTheme="majorHAnsi" w:eastAsia="Times New Roman" w:hAnsiTheme="majorHAnsi" w:cstheme="majorHAnsi"/>
          <w:sz w:val="18"/>
          <w:szCs w:val="18"/>
        </w:rPr>
      </w:pPr>
    </w:p>
    <w:p w:rsidR="00395C56" w:rsidRPr="001F04C8" w:rsidRDefault="00395C56" w:rsidP="002C1430">
      <w:pPr>
        <w:spacing w:before="10"/>
        <w:jc w:val="both"/>
        <w:rPr>
          <w:rFonts w:asciiTheme="majorHAnsi" w:eastAsia="Times New Roman" w:hAnsiTheme="majorHAnsi" w:cstheme="majorHAnsi"/>
          <w:sz w:val="18"/>
          <w:szCs w:val="18"/>
        </w:rPr>
      </w:pPr>
    </w:p>
    <w:tbl>
      <w:tblPr>
        <w:tblStyle w:val="a5"/>
        <w:tblW w:w="14286"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3576"/>
        <w:gridCol w:w="5528"/>
        <w:gridCol w:w="5182"/>
      </w:tblGrid>
      <w:tr w:rsidR="001045B4" w:rsidRPr="004713ED" w:rsidTr="001E6007">
        <w:trPr>
          <w:trHeight w:val="462"/>
        </w:trPr>
        <w:tc>
          <w:tcPr>
            <w:tcW w:w="3576" w:type="dxa"/>
            <w:shd w:val="clear" w:color="auto" w:fill="4B7EA2"/>
            <w:vAlign w:val="center"/>
          </w:tcPr>
          <w:p w:rsidR="001045B4" w:rsidRPr="004713ED" w:rsidRDefault="00BF3395" w:rsidP="002C1430">
            <w:pPr>
              <w:pBdr>
                <w:top w:val="nil"/>
                <w:left w:val="nil"/>
                <w:bottom w:val="nil"/>
                <w:right w:val="nil"/>
                <w:between w:val="nil"/>
              </w:pBdr>
              <w:ind w:left="94" w:hanging="94"/>
              <w:jc w:val="both"/>
              <w:rPr>
                <w:rFonts w:ascii="Calibri" w:eastAsia="Times New Roman" w:hAnsi="Calibri" w:cstheme="majorHAnsi"/>
                <w:b/>
                <w:color w:val="FFFFFF" w:themeColor="background1"/>
              </w:rPr>
            </w:pPr>
            <w:r w:rsidRPr="00BF3395">
              <w:rPr>
                <w:rFonts w:ascii="Calibri" w:eastAsia="Times New Roman" w:hAnsi="Calibri" w:cstheme="majorHAnsi"/>
                <w:b/>
                <w:color w:val="FFFFFF" w:themeColor="background1"/>
              </w:rPr>
              <w:t>AGENDA ITEM</w:t>
            </w:r>
          </w:p>
        </w:tc>
        <w:tc>
          <w:tcPr>
            <w:tcW w:w="5528" w:type="dxa"/>
            <w:shd w:val="clear" w:color="auto" w:fill="4B7EA2"/>
            <w:vAlign w:val="center"/>
          </w:tcPr>
          <w:p w:rsidR="001045B4" w:rsidRPr="004713ED" w:rsidRDefault="00BF3395" w:rsidP="002C1430">
            <w:pPr>
              <w:pBdr>
                <w:top w:val="nil"/>
                <w:left w:val="nil"/>
                <w:bottom w:val="nil"/>
                <w:right w:val="nil"/>
                <w:between w:val="nil"/>
              </w:pBdr>
              <w:tabs>
                <w:tab w:val="left" w:pos="814"/>
                <w:tab w:val="left" w:pos="815"/>
              </w:tabs>
              <w:ind w:right="350"/>
              <w:jc w:val="both"/>
              <w:rPr>
                <w:rFonts w:ascii="Calibri" w:eastAsia="Times New Roman" w:hAnsi="Calibri" w:cstheme="majorHAnsi"/>
                <w:b/>
                <w:color w:val="FFFFFF" w:themeColor="background1"/>
              </w:rPr>
            </w:pPr>
            <w:r w:rsidRPr="00BF3395">
              <w:rPr>
                <w:rFonts w:ascii="Calibri" w:eastAsia="Times New Roman" w:hAnsi="Calibri" w:cstheme="majorHAnsi"/>
                <w:b/>
                <w:color w:val="FFFFFF" w:themeColor="background1"/>
              </w:rPr>
              <w:t>DISCUSSION POINT</w:t>
            </w:r>
            <w:r w:rsidR="00E45775">
              <w:rPr>
                <w:rFonts w:ascii="Calibri" w:eastAsia="Times New Roman" w:hAnsi="Calibri" w:cstheme="majorHAnsi"/>
                <w:b/>
                <w:color w:val="FFFFFF" w:themeColor="background1"/>
              </w:rPr>
              <w:t xml:space="preserve">  </w:t>
            </w:r>
          </w:p>
        </w:tc>
        <w:tc>
          <w:tcPr>
            <w:tcW w:w="5182" w:type="dxa"/>
            <w:shd w:val="clear" w:color="auto" w:fill="4B7EA2"/>
            <w:vAlign w:val="center"/>
          </w:tcPr>
          <w:p w:rsidR="001045B4" w:rsidRPr="004713ED" w:rsidRDefault="00E45775" w:rsidP="00E45775">
            <w:pPr>
              <w:pBdr>
                <w:top w:val="nil"/>
                <w:left w:val="nil"/>
                <w:bottom w:val="nil"/>
                <w:right w:val="nil"/>
                <w:between w:val="nil"/>
              </w:pBdr>
              <w:ind w:hanging="94"/>
              <w:rPr>
                <w:rFonts w:ascii="Calibri" w:hAnsi="Calibri" w:cstheme="majorHAnsi"/>
                <w:b/>
                <w:color w:val="FFFFFF" w:themeColor="background1"/>
              </w:rPr>
            </w:pPr>
            <w:r>
              <w:rPr>
                <w:rFonts w:ascii="Calibri" w:hAnsi="Calibri" w:cstheme="majorHAnsi"/>
                <w:b/>
                <w:color w:val="FFFFFF" w:themeColor="background1"/>
              </w:rPr>
              <w:t xml:space="preserve">              </w:t>
            </w:r>
            <w:r w:rsidR="00BF3395" w:rsidRPr="00BF3395">
              <w:rPr>
                <w:rFonts w:ascii="Calibri" w:hAnsi="Calibri" w:cstheme="majorHAnsi"/>
                <w:b/>
                <w:color w:val="FFFFFF" w:themeColor="background1"/>
              </w:rPr>
              <w:t>ACTION POINTS</w:t>
            </w:r>
          </w:p>
        </w:tc>
      </w:tr>
      <w:tr w:rsidR="00B9325A" w:rsidRPr="004713ED" w:rsidTr="001E6007">
        <w:trPr>
          <w:trHeight w:val="3684"/>
        </w:trPr>
        <w:tc>
          <w:tcPr>
            <w:tcW w:w="3576" w:type="dxa"/>
          </w:tcPr>
          <w:p w:rsidR="00B9325A" w:rsidRPr="004713ED" w:rsidRDefault="00B9325A" w:rsidP="002C1430">
            <w:pPr>
              <w:pBdr>
                <w:top w:val="nil"/>
                <w:left w:val="nil"/>
                <w:bottom w:val="nil"/>
                <w:right w:val="nil"/>
                <w:between w:val="nil"/>
              </w:pBdr>
              <w:spacing w:before="240"/>
              <w:ind w:left="94" w:firstLine="80"/>
              <w:jc w:val="both"/>
              <w:rPr>
                <w:rFonts w:ascii="Calibri" w:eastAsia="Times New Roman" w:hAnsi="Calibri" w:cstheme="majorHAnsi"/>
                <w:b/>
                <w:color w:val="000000"/>
              </w:rPr>
            </w:pPr>
            <w:r w:rsidRPr="00BF3395">
              <w:rPr>
                <w:rFonts w:ascii="Calibri" w:eastAsia="Times New Roman" w:hAnsi="Calibri" w:cstheme="majorHAnsi"/>
                <w:b/>
                <w:color w:val="000000"/>
              </w:rPr>
              <w:t>Review of action points</w:t>
            </w:r>
          </w:p>
        </w:tc>
        <w:tc>
          <w:tcPr>
            <w:tcW w:w="5528" w:type="dxa"/>
          </w:tcPr>
          <w:p w:rsidR="00DA6029" w:rsidRDefault="00DA6029" w:rsidP="00DA6029">
            <w:pPr>
              <w:pBdr>
                <w:top w:val="nil"/>
                <w:left w:val="nil"/>
                <w:bottom w:val="nil"/>
                <w:right w:val="nil"/>
                <w:between w:val="nil"/>
              </w:pBdr>
              <w:tabs>
                <w:tab w:val="left" w:pos="5103"/>
              </w:tabs>
              <w:ind w:right="283"/>
              <w:jc w:val="both"/>
              <w:rPr>
                <w:rFonts w:ascii="Calibri" w:hAnsi="Calibri" w:cstheme="majorHAnsi"/>
              </w:rPr>
            </w:pPr>
            <w:r w:rsidRPr="00EA5FED">
              <w:rPr>
                <w:rFonts w:ascii="Calibri" w:hAnsi="Calibri" w:cstheme="majorHAnsi"/>
                <w:b/>
              </w:rPr>
              <w:t>REC</w:t>
            </w:r>
            <w:r w:rsidRPr="00BF3395">
              <w:rPr>
                <w:rFonts w:ascii="Calibri" w:hAnsi="Calibri" w:cstheme="majorHAnsi"/>
              </w:rPr>
              <w:t xml:space="preserve">: raise with </w:t>
            </w:r>
            <w:proofErr w:type="spellStart"/>
            <w:r w:rsidRPr="00BF3395">
              <w:rPr>
                <w:rFonts w:ascii="Calibri" w:hAnsi="Calibri" w:cstheme="majorHAnsi"/>
              </w:rPr>
              <w:t>MoE</w:t>
            </w:r>
            <w:proofErr w:type="spellEnd"/>
            <w:r w:rsidRPr="00BF3395">
              <w:rPr>
                <w:rFonts w:ascii="Calibri" w:hAnsi="Calibri" w:cstheme="majorHAnsi"/>
              </w:rPr>
              <w:t xml:space="preserve"> the possibility to establish an additional DYEP kindergarten (4 shifts per day) by ensuring extra space for Kindergarten students and inform the participants</w:t>
            </w:r>
          </w:p>
          <w:p w:rsidR="00DA6029" w:rsidRDefault="00DA6029" w:rsidP="00DA6029">
            <w:pPr>
              <w:pBdr>
                <w:top w:val="nil"/>
                <w:left w:val="nil"/>
                <w:bottom w:val="nil"/>
                <w:right w:val="nil"/>
                <w:between w:val="nil"/>
              </w:pBdr>
              <w:tabs>
                <w:tab w:val="left" w:pos="5103"/>
              </w:tabs>
              <w:ind w:right="283"/>
              <w:jc w:val="both"/>
              <w:rPr>
                <w:rFonts w:ascii="Calibri" w:hAnsi="Calibri" w:cstheme="majorHAnsi"/>
              </w:rPr>
            </w:pPr>
          </w:p>
          <w:p w:rsidR="00DA6029" w:rsidRDefault="00E766ED" w:rsidP="00DA6029">
            <w:pPr>
              <w:jc w:val="both"/>
              <w:rPr>
                <w:rFonts w:ascii="Calibri" w:eastAsia="Times New Roman" w:hAnsi="Calibri" w:cstheme="majorHAnsi"/>
              </w:rPr>
            </w:pPr>
            <w:r>
              <w:rPr>
                <w:rFonts w:ascii="Calibri" w:eastAsia="Times New Roman" w:hAnsi="Calibri" w:cstheme="majorHAnsi"/>
                <w:b/>
              </w:rPr>
              <w:t>REC and Imagine C</w:t>
            </w:r>
            <w:r w:rsidR="00DA6029" w:rsidRPr="00BF3395">
              <w:rPr>
                <w:rFonts w:ascii="Calibri" w:eastAsia="Times New Roman" w:hAnsi="Calibri" w:cstheme="majorHAnsi"/>
                <w:b/>
              </w:rPr>
              <w:t>enter</w:t>
            </w:r>
            <w:r w:rsidR="00DA6029" w:rsidRPr="00BF3395">
              <w:rPr>
                <w:rFonts w:ascii="Calibri" w:eastAsia="Times New Roman" w:hAnsi="Calibri" w:cstheme="majorHAnsi"/>
              </w:rPr>
              <w:t xml:space="preserve">: proceed with the induction of the volunteers, arrange the practicalities and inform the </w:t>
            </w:r>
            <w:r w:rsidR="001248CB">
              <w:rPr>
                <w:rFonts w:ascii="Calibri" w:eastAsia="Times New Roman" w:hAnsi="Calibri" w:cstheme="majorHAnsi"/>
              </w:rPr>
              <w:t>participants about the progress.</w:t>
            </w:r>
          </w:p>
          <w:p w:rsidR="00DA6029" w:rsidRPr="00E45775" w:rsidRDefault="00DA6029" w:rsidP="00DA6029">
            <w:pPr>
              <w:jc w:val="both"/>
              <w:rPr>
                <w:rFonts w:ascii="Calibri" w:eastAsia="Times New Roman" w:hAnsi="Calibri" w:cstheme="majorHAnsi"/>
              </w:rPr>
            </w:pPr>
          </w:p>
          <w:p w:rsidR="00DA6029" w:rsidRDefault="00DA6029" w:rsidP="00DA6029">
            <w:pPr>
              <w:jc w:val="both"/>
              <w:rPr>
                <w:rFonts w:ascii="Calibri" w:eastAsia="Times New Roman" w:hAnsi="Calibri" w:cstheme="majorHAnsi"/>
              </w:rPr>
            </w:pPr>
            <w:r w:rsidRPr="00BF3395">
              <w:rPr>
                <w:rFonts w:ascii="Calibri" w:eastAsia="Times New Roman" w:hAnsi="Calibri" w:cstheme="majorHAnsi"/>
                <w:b/>
              </w:rPr>
              <w:t xml:space="preserve">UNHCR/ARSIS: </w:t>
            </w:r>
            <w:r w:rsidRPr="00BF3395">
              <w:rPr>
                <w:rFonts w:ascii="Calibri" w:eastAsia="Times New Roman" w:hAnsi="Calibri" w:cstheme="majorHAnsi"/>
              </w:rPr>
              <w:t>liaise with the Secondary Education Directorate to request and arrange the transfer of enrollments to the gymnasium to become operational (1</w:t>
            </w:r>
            <w:r w:rsidRPr="00BF3395">
              <w:rPr>
                <w:rFonts w:ascii="Calibri" w:eastAsia="Times New Roman" w:hAnsi="Calibri" w:cstheme="majorHAnsi"/>
                <w:vertAlign w:val="superscript"/>
              </w:rPr>
              <w:t>st</w:t>
            </w:r>
            <w:r w:rsidRPr="00BF3395">
              <w:rPr>
                <w:rFonts w:ascii="Calibri" w:eastAsia="Times New Roman" w:hAnsi="Calibri" w:cstheme="majorHAnsi"/>
              </w:rPr>
              <w:t>) from the one that will not yet be</w:t>
            </w:r>
          </w:p>
          <w:p w:rsidR="00DA6029" w:rsidRDefault="00DA6029" w:rsidP="00DA6029">
            <w:pPr>
              <w:jc w:val="both"/>
              <w:rPr>
                <w:rFonts w:ascii="Calibri" w:eastAsia="Times New Roman" w:hAnsi="Calibri" w:cstheme="majorHAnsi"/>
              </w:rPr>
            </w:pPr>
          </w:p>
          <w:p w:rsidR="002C2798" w:rsidRPr="00813963" w:rsidRDefault="00DA6029" w:rsidP="00DA6029">
            <w:pPr>
              <w:jc w:val="both"/>
              <w:rPr>
                <w:rFonts w:ascii="Calibri" w:hAnsi="Calibri" w:cstheme="majorHAnsi"/>
                <w:b/>
              </w:rPr>
            </w:pPr>
            <w:r w:rsidRPr="00BF3395">
              <w:rPr>
                <w:rFonts w:ascii="Calibri" w:eastAsia="Times New Roman" w:hAnsi="Calibri" w:cstheme="majorHAnsi"/>
                <w:b/>
              </w:rPr>
              <w:t>REC:</w:t>
            </w:r>
            <w:r w:rsidRPr="00BF3395">
              <w:rPr>
                <w:rFonts w:ascii="Calibri" w:eastAsia="Times New Roman" w:hAnsi="Calibri" w:cstheme="majorHAnsi"/>
              </w:rPr>
              <w:t xml:space="preserve"> share information with ARSIS on the enrolment status as per the procedures completed or pending (ADYM, vaccination etc) of the children transferred from the RIC to UNHCR Accommodation on the island</w:t>
            </w:r>
            <w:r>
              <w:rPr>
                <w:rFonts w:ascii="Calibri" w:hAnsi="Calibri" w:cstheme="majorHAnsi"/>
                <w:b/>
              </w:rPr>
              <w:t>.</w:t>
            </w:r>
          </w:p>
          <w:p w:rsidR="002C2798" w:rsidRPr="00813963" w:rsidRDefault="002C2798" w:rsidP="00DA6029">
            <w:pPr>
              <w:jc w:val="both"/>
              <w:rPr>
                <w:rFonts w:ascii="Calibri" w:hAnsi="Calibri" w:cstheme="majorHAnsi"/>
                <w:b/>
              </w:rPr>
            </w:pPr>
          </w:p>
          <w:p w:rsidR="00DA6029" w:rsidRPr="004713ED" w:rsidRDefault="00DA6029" w:rsidP="00DA6029">
            <w:pPr>
              <w:jc w:val="both"/>
              <w:rPr>
                <w:rFonts w:ascii="Calibri" w:hAnsi="Calibri" w:cstheme="majorHAnsi"/>
              </w:rPr>
            </w:pPr>
            <w:proofErr w:type="spellStart"/>
            <w:r w:rsidRPr="00BF3395">
              <w:rPr>
                <w:rFonts w:ascii="Calibri" w:hAnsi="Calibri" w:cstheme="majorHAnsi"/>
                <w:b/>
              </w:rPr>
              <w:t>Metadrasi</w:t>
            </w:r>
            <w:proofErr w:type="spellEnd"/>
            <w:r w:rsidRPr="00BF3395">
              <w:rPr>
                <w:rFonts w:ascii="Calibri" w:hAnsi="Calibri" w:cstheme="majorHAnsi"/>
                <w:b/>
              </w:rPr>
              <w:t>:</w:t>
            </w:r>
            <w:r w:rsidRPr="00BF3395">
              <w:rPr>
                <w:rFonts w:ascii="Calibri" w:hAnsi="Calibri" w:cstheme="majorHAnsi"/>
              </w:rPr>
              <w:t xml:space="preserve"> invite the </w:t>
            </w:r>
            <w:proofErr w:type="spellStart"/>
            <w:r w:rsidRPr="00BF3395">
              <w:rPr>
                <w:rFonts w:ascii="Calibri" w:hAnsi="Calibri" w:cstheme="majorHAnsi"/>
              </w:rPr>
              <w:t>ESsWG</w:t>
            </w:r>
            <w:proofErr w:type="spellEnd"/>
            <w:r w:rsidRPr="00BF3395">
              <w:rPr>
                <w:rFonts w:ascii="Calibri" w:hAnsi="Calibri" w:cstheme="majorHAnsi"/>
              </w:rPr>
              <w:t xml:space="preserve"> participants to update their services in the Education Services Mapping  with the use of the share drive</w:t>
            </w:r>
          </w:p>
          <w:p w:rsidR="001248CB" w:rsidRDefault="001248CB" w:rsidP="001248CB">
            <w:pPr>
              <w:jc w:val="both"/>
              <w:rPr>
                <w:rFonts w:ascii="Calibri" w:eastAsia="Times New Roman" w:hAnsi="Calibri" w:cstheme="majorHAnsi"/>
                <w:b/>
              </w:rPr>
            </w:pPr>
          </w:p>
          <w:p w:rsidR="001248CB" w:rsidRDefault="001248CB" w:rsidP="001248CB">
            <w:pPr>
              <w:jc w:val="both"/>
              <w:rPr>
                <w:rFonts w:ascii="Calibri" w:eastAsia="Times New Roman" w:hAnsi="Calibri" w:cstheme="majorHAnsi"/>
              </w:rPr>
            </w:pPr>
            <w:r w:rsidRPr="00DC41B7">
              <w:rPr>
                <w:rFonts w:ascii="Calibri" w:eastAsia="Times New Roman" w:hAnsi="Calibri" w:cstheme="majorHAnsi"/>
                <w:b/>
              </w:rPr>
              <w:t>REC:</w:t>
            </w:r>
            <w:r>
              <w:rPr>
                <w:rFonts w:ascii="Calibri" w:eastAsia="Times New Roman" w:hAnsi="Calibri" w:cstheme="majorHAnsi"/>
              </w:rPr>
              <w:t xml:space="preserve"> reiterate to RIS the need for the Greek Army to distribute lunch earlier for families with school age children</w:t>
            </w:r>
          </w:p>
          <w:p w:rsidR="00E766ED" w:rsidRPr="00C95BB9" w:rsidRDefault="00E766ED" w:rsidP="00E766ED">
            <w:pPr>
              <w:spacing w:before="240"/>
              <w:jc w:val="both"/>
              <w:rPr>
                <w:rFonts w:ascii="Calibri" w:eastAsia="Times New Roman" w:hAnsi="Calibri" w:cstheme="majorHAnsi"/>
                <w:lang w:val="en-GB"/>
              </w:rPr>
            </w:pPr>
            <w:r w:rsidRPr="001248CB">
              <w:rPr>
                <w:rFonts w:ascii="Calibri" w:eastAsia="Times New Roman" w:hAnsi="Calibri" w:cstheme="majorHAnsi"/>
                <w:b/>
              </w:rPr>
              <w:t>AFE:</w:t>
            </w:r>
            <w:r>
              <w:rPr>
                <w:rFonts w:ascii="Calibri" w:eastAsia="Times New Roman" w:hAnsi="Calibri" w:cstheme="majorHAnsi"/>
              </w:rPr>
              <w:t xml:space="preserve"> arrange meetings with student girls of the RIC to explore the reasons of non-attendance/dropping out, and revert to the </w:t>
            </w:r>
            <w:proofErr w:type="spellStart"/>
            <w:r>
              <w:rPr>
                <w:rFonts w:ascii="Calibri" w:eastAsia="Times New Roman" w:hAnsi="Calibri" w:cstheme="majorHAnsi"/>
              </w:rPr>
              <w:t>ESsWG</w:t>
            </w:r>
            <w:proofErr w:type="spellEnd"/>
          </w:p>
          <w:p w:rsidR="001248CB" w:rsidRDefault="001248CB" w:rsidP="00B247F6">
            <w:pPr>
              <w:spacing w:before="240"/>
              <w:jc w:val="both"/>
              <w:rPr>
                <w:rFonts w:ascii="Calibri" w:eastAsia="Times New Roman" w:hAnsi="Calibri" w:cstheme="majorHAnsi"/>
              </w:rPr>
            </w:pPr>
            <w:r w:rsidRPr="00DC41B7">
              <w:rPr>
                <w:rFonts w:ascii="Calibri" w:eastAsia="Times New Roman" w:hAnsi="Calibri" w:cstheme="majorHAnsi"/>
                <w:b/>
              </w:rPr>
              <w:t>RECs</w:t>
            </w:r>
            <w:r>
              <w:rPr>
                <w:rFonts w:ascii="Calibri" w:eastAsia="Times New Roman" w:hAnsi="Calibri" w:cstheme="majorHAnsi"/>
              </w:rPr>
              <w:t xml:space="preserve">: reiterate with </w:t>
            </w:r>
            <w:proofErr w:type="spellStart"/>
            <w:r>
              <w:rPr>
                <w:rFonts w:ascii="Calibri" w:eastAsia="Times New Roman" w:hAnsi="Calibri" w:cstheme="majorHAnsi"/>
              </w:rPr>
              <w:t>MoE</w:t>
            </w:r>
            <w:proofErr w:type="spellEnd"/>
            <w:r>
              <w:rPr>
                <w:rFonts w:ascii="Calibri" w:eastAsia="Times New Roman" w:hAnsi="Calibri" w:cstheme="majorHAnsi"/>
              </w:rPr>
              <w:t xml:space="preserve"> the issue of interpretation for their communication with parents and explore the possibility of provision of interpretation services, though interpreters deployed by </w:t>
            </w:r>
            <w:proofErr w:type="spellStart"/>
            <w:r>
              <w:rPr>
                <w:rFonts w:ascii="Calibri" w:eastAsia="Times New Roman" w:hAnsi="Calibri" w:cstheme="majorHAnsi"/>
              </w:rPr>
              <w:t>MoE</w:t>
            </w:r>
            <w:proofErr w:type="spellEnd"/>
          </w:p>
          <w:p w:rsidR="001248CB" w:rsidRDefault="001248CB" w:rsidP="001248CB">
            <w:pPr>
              <w:jc w:val="both"/>
              <w:rPr>
                <w:rFonts w:ascii="Calibri" w:hAnsi="Calibri" w:cstheme="majorHAnsi"/>
                <w:b/>
              </w:rPr>
            </w:pPr>
          </w:p>
          <w:p w:rsidR="001248CB" w:rsidRDefault="001248CB" w:rsidP="001248CB">
            <w:pPr>
              <w:jc w:val="both"/>
              <w:rPr>
                <w:rFonts w:ascii="Calibri" w:eastAsia="Times New Roman" w:hAnsi="Calibri" w:cstheme="majorHAnsi"/>
              </w:rPr>
            </w:pPr>
            <w:r w:rsidRPr="00AD4210">
              <w:rPr>
                <w:rFonts w:ascii="Calibri" w:hAnsi="Calibri" w:cstheme="majorHAnsi"/>
                <w:b/>
              </w:rPr>
              <w:t>RECs</w:t>
            </w:r>
            <w:r w:rsidRPr="00A038F7">
              <w:rPr>
                <w:rFonts w:ascii="Calibri" w:hAnsi="Calibri" w:cstheme="majorHAnsi"/>
              </w:rPr>
              <w:t xml:space="preserve">: Raise the </w:t>
            </w:r>
            <w:r>
              <w:rPr>
                <w:rFonts w:ascii="Calibri" w:hAnsi="Calibri" w:cstheme="majorHAnsi"/>
              </w:rPr>
              <w:t>issue of interpretation with the</w:t>
            </w:r>
            <w:r w:rsidRPr="00A038F7">
              <w:rPr>
                <w:rFonts w:ascii="Calibri" w:hAnsi="Calibri" w:cstheme="majorHAnsi"/>
              </w:rPr>
              <w:t xml:space="preserve"> National </w:t>
            </w:r>
            <w:proofErr w:type="spellStart"/>
            <w:r w:rsidRPr="00A038F7">
              <w:rPr>
                <w:rFonts w:ascii="Calibri" w:hAnsi="Calibri" w:cstheme="majorHAnsi"/>
              </w:rPr>
              <w:t>ESsWG</w:t>
            </w:r>
            <w:proofErr w:type="spellEnd"/>
            <w:r w:rsidRPr="00A038F7">
              <w:rPr>
                <w:rFonts w:ascii="Calibri" w:hAnsi="Calibri" w:cstheme="majorHAnsi"/>
              </w:rPr>
              <w:t xml:space="preserve"> </w:t>
            </w:r>
            <w:r>
              <w:rPr>
                <w:rFonts w:ascii="Calibri" w:hAnsi="Calibri" w:cstheme="majorHAnsi"/>
              </w:rPr>
              <w:t>about the</w:t>
            </w:r>
            <w:r w:rsidRPr="00A038F7">
              <w:rPr>
                <w:rFonts w:ascii="Calibri" w:hAnsi="Calibri" w:cstheme="majorHAnsi"/>
              </w:rPr>
              <w:t xml:space="preserve"> situation in other islands.</w:t>
            </w:r>
          </w:p>
          <w:p w:rsidR="001248CB" w:rsidRPr="00E766ED" w:rsidRDefault="001248CB" w:rsidP="00CE4960">
            <w:pPr>
              <w:spacing w:before="240"/>
              <w:jc w:val="both"/>
              <w:rPr>
                <w:rFonts w:ascii="Calibri" w:eastAsia="Times New Roman" w:hAnsi="Calibri" w:cstheme="majorHAnsi"/>
              </w:rPr>
            </w:pPr>
            <w:r w:rsidRPr="00DC41B7">
              <w:rPr>
                <w:rFonts w:ascii="Calibri" w:eastAsia="Times New Roman" w:hAnsi="Calibri" w:cstheme="majorHAnsi"/>
                <w:b/>
              </w:rPr>
              <w:t xml:space="preserve">UNHCR: </w:t>
            </w:r>
            <w:r w:rsidRPr="00DC41B7">
              <w:rPr>
                <w:rFonts w:ascii="Calibri" w:eastAsia="Times New Roman" w:hAnsi="Calibri" w:cstheme="majorHAnsi"/>
              </w:rPr>
              <w:t>undertake the translation of the information leaflet on the enrolment procedure</w:t>
            </w:r>
          </w:p>
          <w:p w:rsidR="001248CB" w:rsidRPr="0076631C" w:rsidRDefault="001248CB" w:rsidP="00CE4960">
            <w:pPr>
              <w:spacing w:before="240"/>
              <w:jc w:val="both"/>
              <w:rPr>
                <w:rFonts w:ascii="Calibri" w:hAnsi="Calibri" w:cstheme="majorHAnsi"/>
              </w:rPr>
            </w:pPr>
            <w:r w:rsidRPr="0076631C">
              <w:rPr>
                <w:rFonts w:ascii="Calibri" w:hAnsi="Calibri" w:cstheme="majorHAnsi"/>
                <w:b/>
              </w:rPr>
              <w:t>Action for Education:</w:t>
            </w:r>
            <w:r w:rsidRPr="0076631C">
              <w:rPr>
                <w:rFonts w:ascii="Calibri" w:hAnsi="Calibri" w:cstheme="majorHAnsi"/>
              </w:rPr>
              <w:t xml:space="preserve">  </w:t>
            </w:r>
            <w:r>
              <w:rPr>
                <w:rFonts w:ascii="Calibri" w:hAnsi="Calibri" w:cstheme="majorHAnsi"/>
              </w:rPr>
              <w:t>share</w:t>
            </w:r>
            <w:r w:rsidRPr="0076631C">
              <w:rPr>
                <w:rFonts w:ascii="Calibri" w:hAnsi="Calibri" w:cstheme="majorHAnsi"/>
              </w:rPr>
              <w:t xml:space="preserve"> </w:t>
            </w:r>
            <w:proofErr w:type="spellStart"/>
            <w:r w:rsidRPr="0076631C">
              <w:rPr>
                <w:rFonts w:ascii="Calibri" w:hAnsi="Calibri" w:cstheme="majorHAnsi"/>
              </w:rPr>
              <w:t>new</w:t>
            </w:r>
            <w:r>
              <w:rPr>
                <w:rFonts w:ascii="Calibri" w:hAnsi="Calibri" w:cstheme="majorHAnsi"/>
              </w:rPr>
              <w:t>leaflet</w:t>
            </w:r>
            <w:proofErr w:type="spellEnd"/>
            <w:r w:rsidRPr="0076631C">
              <w:rPr>
                <w:rFonts w:ascii="Calibri" w:hAnsi="Calibri" w:cstheme="majorHAnsi"/>
              </w:rPr>
              <w:t xml:space="preserve"> at the</w:t>
            </w:r>
            <w:r>
              <w:rPr>
                <w:rFonts w:ascii="Calibri" w:hAnsi="Calibri" w:cstheme="majorHAnsi"/>
              </w:rPr>
              <w:t xml:space="preserve"> next </w:t>
            </w:r>
            <w:proofErr w:type="spellStart"/>
            <w:r>
              <w:rPr>
                <w:rFonts w:ascii="Calibri" w:hAnsi="Calibri" w:cstheme="majorHAnsi"/>
              </w:rPr>
              <w:t>ESsWG</w:t>
            </w:r>
            <w:proofErr w:type="spellEnd"/>
            <w:r w:rsidRPr="0076631C">
              <w:rPr>
                <w:rFonts w:ascii="Calibri" w:hAnsi="Calibri" w:cstheme="majorHAnsi"/>
              </w:rPr>
              <w:t xml:space="preserve"> meeting</w:t>
            </w:r>
          </w:p>
          <w:p w:rsidR="001248CB" w:rsidRDefault="001248CB" w:rsidP="001248CB">
            <w:pPr>
              <w:jc w:val="both"/>
              <w:rPr>
                <w:rFonts w:ascii="Calibri" w:eastAsia="Times New Roman" w:hAnsi="Calibri" w:cstheme="majorHAnsi"/>
                <w:b/>
              </w:rPr>
            </w:pPr>
          </w:p>
          <w:p w:rsidR="001248CB" w:rsidRDefault="001248CB" w:rsidP="001248CB">
            <w:pPr>
              <w:jc w:val="both"/>
              <w:rPr>
                <w:rFonts w:ascii="Calibri" w:eastAsia="Times New Roman" w:hAnsi="Calibri" w:cstheme="majorHAnsi"/>
              </w:rPr>
            </w:pPr>
            <w:proofErr w:type="spellStart"/>
            <w:r w:rsidRPr="00EA5FED">
              <w:rPr>
                <w:rFonts w:ascii="Calibri" w:eastAsia="Times New Roman" w:hAnsi="Calibri" w:cstheme="majorHAnsi"/>
                <w:b/>
              </w:rPr>
              <w:t>ESsWG</w:t>
            </w:r>
            <w:proofErr w:type="spellEnd"/>
            <w:r w:rsidRPr="00EA5FED">
              <w:rPr>
                <w:rFonts w:ascii="Calibri" w:eastAsia="Times New Roman" w:hAnsi="Calibri" w:cstheme="majorHAnsi"/>
                <w:b/>
              </w:rPr>
              <w:t xml:space="preserve"> participants:</w:t>
            </w:r>
            <w:r>
              <w:rPr>
                <w:rFonts w:ascii="Calibri" w:eastAsia="Times New Roman" w:hAnsi="Calibri" w:cstheme="majorHAnsi"/>
              </w:rPr>
              <w:t xml:space="preserve"> update their services in the Education Services Mapping within the share drive</w:t>
            </w:r>
          </w:p>
          <w:p w:rsidR="001248CB" w:rsidRDefault="001248CB" w:rsidP="001248CB">
            <w:pPr>
              <w:jc w:val="both"/>
              <w:rPr>
                <w:rFonts w:ascii="Calibri" w:hAnsi="Calibri" w:cstheme="majorHAnsi"/>
              </w:rPr>
            </w:pPr>
          </w:p>
          <w:p w:rsidR="00B9325A" w:rsidRPr="001248CB" w:rsidRDefault="001248CB" w:rsidP="001248CB">
            <w:pPr>
              <w:jc w:val="both"/>
              <w:rPr>
                <w:rFonts w:ascii="Calibri" w:hAnsi="Calibri" w:cstheme="majorHAnsi"/>
              </w:rPr>
            </w:pPr>
            <w:proofErr w:type="spellStart"/>
            <w:r w:rsidRPr="00DC41B7">
              <w:rPr>
                <w:rFonts w:ascii="Calibri" w:hAnsi="Calibri" w:cstheme="majorHAnsi"/>
                <w:b/>
              </w:rPr>
              <w:t>ESsWG</w:t>
            </w:r>
            <w:proofErr w:type="spellEnd"/>
            <w:r w:rsidRPr="00DC41B7">
              <w:rPr>
                <w:rFonts w:ascii="Calibri" w:hAnsi="Calibri" w:cstheme="majorHAnsi"/>
                <w:b/>
              </w:rPr>
              <w:t xml:space="preserve"> participants:</w:t>
            </w:r>
            <w:r>
              <w:rPr>
                <w:rFonts w:ascii="Calibri" w:hAnsi="Calibri" w:cstheme="majorHAnsi"/>
              </w:rPr>
              <w:t xml:space="preserve"> </w:t>
            </w:r>
            <w:r w:rsidRPr="002C1430">
              <w:rPr>
                <w:rFonts w:ascii="Calibri" w:hAnsi="Calibri" w:cstheme="majorHAnsi"/>
              </w:rPr>
              <w:t xml:space="preserve">Create </w:t>
            </w:r>
            <w:r>
              <w:rPr>
                <w:rFonts w:ascii="Calibri" w:hAnsi="Calibri" w:cstheme="majorHAnsi"/>
              </w:rPr>
              <w:t xml:space="preserve">during the next </w:t>
            </w:r>
            <w:proofErr w:type="spellStart"/>
            <w:r>
              <w:rPr>
                <w:rFonts w:ascii="Calibri" w:hAnsi="Calibri" w:cstheme="majorHAnsi"/>
              </w:rPr>
              <w:t>ESsWG</w:t>
            </w:r>
            <w:proofErr w:type="spellEnd"/>
            <w:r>
              <w:rPr>
                <w:rFonts w:ascii="Calibri" w:hAnsi="Calibri" w:cstheme="majorHAnsi"/>
              </w:rPr>
              <w:t xml:space="preserve"> meeting </w:t>
            </w:r>
            <w:r w:rsidRPr="002C1430">
              <w:rPr>
                <w:rFonts w:ascii="Calibri" w:hAnsi="Calibri" w:cstheme="majorHAnsi"/>
              </w:rPr>
              <w:t xml:space="preserve"> comprehensive information </w:t>
            </w:r>
            <w:r>
              <w:rPr>
                <w:rFonts w:ascii="Calibri" w:hAnsi="Calibri" w:cstheme="majorHAnsi"/>
              </w:rPr>
              <w:t xml:space="preserve">messages </w:t>
            </w:r>
            <w:r w:rsidRPr="002C1430">
              <w:rPr>
                <w:rFonts w:ascii="Calibri" w:hAnsi="Calibri" w:cstheme="majorHAnsi"/>
              </w:rPr>
              <w:t>on formal and non-formal education activities</w:t>
            </w:r>
            <w:r>
              <w:rPr>
                <w:rFonts w:ascii="Calibri" w:hAnsi="Calibri" w:cstheme="majorHAnsi"/>
              </w:rPr>
              <w:t xml:space="preserve"> currently provided on the island</w:t>
            </w:r>
          </w:p>
        </w:tc>
        <w:tc>
          <w:tcPr>
            <w:tcW w:w="5182" w:type="dxa"/>
          </w:tcPr>
          <w:p w:rsidR="00DA6029" w:rsidRDefault="00DA6029" w:rsidP="00DA6029">
            <w:pPr>
              <w:pStyle w:val="Normal1"/>
              <w:widowControl w:val="0"/>
              <w:spacing w:line="240" w:lineRule="auto"/>
              <w:contextualSpacing w:val="0"/>
              <w:jc w:val="both"/>
              <w:rPr>
                <w:rFonts w:ascii="Calibri" w:eastAsia="Times New Roman" w:hAnsi="Calibri" w:cs="Times New Roman"/>
                <w:lang w:val="en-US"/>
              </w:rPr>
            </w:pPr>
          </w:p>
          <w:p w:rsidR="00DA6029" w:rsidRDefault="00DA6029" w:rsidP="00DA6029">
            <w:pPr>
              <w:pStyle w:val="Normal1"/>
              <w:widowControl w:val="0"/>
              <w:spacing w:line="240" w:lineRule="auto"/>
              <w:contextualSpacing w:val="0"/>
              <w:jc w:val="both"/>
              <w:rPr>
                <w:rFonts w:ascii="Calibri" w:eastAsia="Times New Roman" w:hAnsi="Calibri" w:cs="Times New Roman"/>
                <w:lang w:val="en-US"/>
              </w:rPr>
            </w:pPr>
            <w:r w:rsidRPr="00BF3395">
              <w:rPr>
                <w:rFonts w:ascii="Calibri" w:eastAsia="Times New Roman" w:hAnsi="Calibri" w:cs="Times New Roman"/>
                <w:lang w:val="en-US"/>
              </w:rPr>
              <w:t xml:space="preserve">Request </w:t>
            </w:r>
            <w:proofErr w:type="gramStart"/>
            <w:r w:rsidRPr="00BF3395">
              <w:rPr>
                <w:rFonts w:ascii="Calibri" w:eastAsia="Times New Roman" w:hAnsi="Calibri" w:cs="Times New Roman"/>
                <w:lang w:val="en-US"/>
              </w:rPr>
              <w:t>raised</w:t>
            </w:r>
            <w:proofErr w:type="gramEnd"/>
            <w:r w:rsidRPr="00BF3395">
              <w:rPr>
                <w:rFonts w:ascii="Calibri" w:eastAsia="Times New Roman" w:hAnsi="Calibri" w:cs="Times New Roman"/>
                <w:lang w:val="en-US"/>
              </w:rPr>
              <w:t>. Pending update on developments</w:t>
            </w:r>
          </w:p>
          <w:p w:rsidR="00DA6029" w:rsidRDefault="00DA6029" w:rsidP="00DA6029">
            <w:pPr>
              <w:pStyle w:val="Normal1"/>
              <w:widowControl w:val="0"/>
              <w:spacing w:line="240" w:lineRule="auto"/>
              <w:contextualSpacing w:val="0"/>
              <w:jc w:val="both"/>
              <w:rPr>
                <w:rFonts w:ascii="Calibri" w:eastAsia="Times New Roman" w:hAnsi="Calibri" w:cs="Times New Roman"/>
                <w:lang w:val="en-US"/>
              </w:rPr>
            </w:pPr>
          </w:p>
          <w:p w:rsidR="00DA6029" w:rsidRDefault="00DA6029" w:rsidP="00DA6029">
            <w:pPr>
              <w:pStyle w:val="Normal1"/>
              <w:widowControl w:val="0"/>
              <w:spacing w:line="240" w:lineRule="auto"/>
              <w:contextualSpacing w:val="0"/>
              <w:jc w:val="both"/>
              <w:rPr>
                <w:rFonts w:ascii="Calibri" w:eastAsia="Times New Roman" w:hAnsi="Calibri" w:cs="Times New Roman"/>
                <w:lang w:val="en-US"/>
              </w:rPr>
            </w:pPr>
          </w:p>
          <w:p w:rsidR="00DA6029" w:rsidRDefault="00DA6029" w:rsidP="00DA6029">
            <w:pPr>
              <w:pStyle w:val="Normal1"/>
              <w:widowControl w:val="0"/>
              <w:spacing w:line="240" w:lineRule="auto"/>
              <w:contextualSpacing w:val="0"/>
              <w:jc w:val="both"/>
              <w:rPr>
                <w:rFonts w:ascii="Calibri" w:eastAsia="Times New Roman" w:hAnsi="Calibri" w:cs="Times New Roman"/>
                <w:lang w:val="en-US"/>
              </w:rPr>
            </w:pPr>
          </w:p>
          <w:p w:rsidR="00DA6029" w:rsidRDefault="001248CB" w:rsidP="00DA6029">
            <w:pPr>
              <w:pStyle w:val="Normal1"/>
              <w:widowControl w:val="0"/>
              <w:spacing w:line="240" w:lineRule="auto"/>
              <w:contextualSpacing w:val="0"/>
              <w:jc w:val="both"/>
              <w:rPr>
                <w:rFonts w:ascii="Calibri" w:eastAsia="Times New Roman" w:hAnsi="Calibri" w:cs="Times New Roman"/>
                <w:lang w:val="en-US"/>
              </w:rPr>
            </w:pPr>
            <w:r>
              <w:rPr>
                <w:rFonts w:ascii="Calibri" w:eastAsia="Times New Roman" w:hAnsi="Calibri" w:cs="Times New Roman"/>
                <w:lang w:val="en-US"/>
              </w:rPr>
              <w:t>Done</w:t>
            </w:r>
          </w:p>
          <w:p w:rsidR="00DA6029" w:rsidRDefault="00DA6029" w:rsidP="00DA6029">
            <w:pPr>
              <w:pStyle w:val="Normal1"/>
              <w:widowControl w:val="0"/>
              <w:spacing w:line="240" w:lineRule="auto"/>
              <w:ind w:left="284"/>
              <w:contextualSpacing w:val="0"/>
              <w:jc w:val="both"/>
              <w:rPr>
                <w:rFonts w:ascii="Calibri" w:eastAsia="Times New Roman" w:hAnsi="Calibri" w:cs="Times New Roman"/>
                <w:lang w:val="en-US"/>
              </w:rPr>
            </w:pPr>
          </w:p>
          <w:p w:rsidR="00DA6029" w:rsidRDefault="00DA6029" w:rsidP="00DA6029">
            <w:pPr>
              <w:pStyle w:val="Normal1"/>
              <w:widowControl w:val="0"/>
              <w:spacing w:line="240" w:lineRule="auto"/>
              <w:contextualSpacing w:val="0"/>
              <w:jc w:val="both"/>
              <w:rPr>
                <w:rFonts w:ascii="Calibri" w:eastAsia="Times New Roman" w:hAnsi="Calibri" w:cs="Times New Roman"/>
                <w:lang w:val="en-US"/>
              </w:rPr>
            </w:pPr>
            <w:r>
              <w:rPr>
                <w:rFonts w:ascii="Calibri" w:eastAsia="Times New Roman" w:hAnsi="Calibri" w:cs="Times New Roman"/>
                <w:lang w:val="en-US"/>
              </w:rPr>
              <w:t xml:space="preserve"> </w:t>
            </w:r>
          </w:p>
          <w:p w:rsidR="00DA6029" w:rsidRDefault="00DA6029" w:rsidP="00DA6029">
            <w:pPr>
              <w:pStyle w:val="Normal1"/>
              <w:widowControl w:val="0"/>
              <w:spacing w:line="240" w:lineRule="auto"/>
              <w:contextualSpacing w:val="0"/>
              <w:jc w:val="both"/>
              <w:rPr>
                <w:rFonts w:ascii="Calibri" w:eastAsia="Times New Roman" w:hAnsi="Calibri" w:cs="Times New Roman"/>
                <w:lang w:val="en-US"/>
              </w:rPr>
            </w:pPr>
          </w:p>
          <w:p w:rsidR="00DA6029" w:rsidRDefault="00DA6029" w:rsidP="00DA6029">
            <w:pPr>
              <w:pStyle w:val="Normal1"/>
              <w:widowControl w:val="0"/>
              <w:spacing w:line="240" w:lineRule="auto"/>
              <w:contextualSpacing w:val="0"/>
              <w:jc w:val="both"/>
              <w:rPr>
                <w:rFonts w:ascii="Calibri" w:eastAsia="Times New Roman" w:hAnsi="Calibri" w:cs="Times New Roman"/>
                <w:lang w:val="en-US"/>
              </w:rPr>
            </w:pPr>
          </w:p>
          <w:p w:rsidR="00DA6029" w:rsidRDefault="00E766ED" w:rsidP="00DA6029">
            <w:pPr>
              <w:pStyle w:val="Normal1"/>
              <w:widowControl w:val="0"/>
              <w:spacing w:line="240" w:lineRule="auto"/>
              <w:contextualSpacing w:val="0"/>
              <w:jc w:val="both"/>
              <w:rPr>
                <w:rFonts w:ascii="Calibri" w:eastAsia="Times New Roman" w:hAnsi="Calibri" w:cs="Times New Roman"/>
                <w:lang w:val="en-US"/>
              </w:rPr>
            </w:pPr>
            <w:r>
              <w:rPr>
                <w:rFonts w:ascii="Calibri" w:eastAsia="Times New Roman" w:hAnsi="Calibri" w:cs="Times New Roman"/>
                <w:lang w:val="en-US"/>
              </w:rPr>
              <w:t>Done</w:t>
            </w:r>
          </w:p>
          <w:p w:rsidR="00DA6029" w:rsidRDefault="00DA6029" w:rsidP="00DA6029">
            <w:pPr>
              <w:pStyle w:val="Normal1"/>
              <w:widowControl w:val="0"/>
              <w:spacing w:line="240" w:lineRule="auto"/>
              <w:contextualSpacing w:val="0"/>
              <w:jc w:val="both"/>
              <w:rPr>
                <w:rFonts w:ascii="Calibri" w:eastAsia="Times New Roman" w:hAnsi="Calibri" w:cs="Times New Roman"/>
                <w:lang w:val="en-US"/>
              </w:rPr>
            </w:pPr>
          </w:p>
          <w:p w:rsidR="00DA6029" w:rsidRDefault="00DA6029" w:rsidP="00DA6029">
            <w:pPr>
              <w:pStyle w:val="Normal1"/>
              <w:widowControl w:val="0"/>
              <w:spacing w:before="240"/>
              <w:contextualSpacing w:val="0"/>
              <w:jc w:val="both"/>
              <w:rPr>
                <w:rFonts w:ascii="Calibri" w:eastAsia="Times New Roman" w:hAnsi="Calibri" w:cs="Times New Roman"/>
                <w:lang w:val="en-US"/>
              </w:rPr>
            </w:pPr>
            <w:r>
              <w:rPr>
                <w:rFonts w:ascii="Calibri" w:eastAsia="Times New Roman" w:hAnsi="Calibri" w:cs="Times New Roman"/>
                <w:lang w:val="en-US"/>
              </w:rPr>
              <w:t xml:space="preserve">  </w:t>
            </w:r>
          </w:p>
          <w:p w:rsidR="00B9325A" w:rsidRPr="00E45775" w:rsidRDefault="00E45775" w:rsidP="00DA6029">
            <w:pPr>
              <w:pStyle w:val="Normal1"/>
              <w:widowControl w:val="0"/>
              <w:spacing w:before="240"/>
              <w:contextualSpacing w:val="0"/>
              <w:jc w:val="both"/>
              <w:rPr>
                <w:rFonts w:ascii="Calibri" w:eastAsia="Times New Roman" w:hAnsi="Calibri" w:cs="Times New Roman"/>
                <w:lang w:val="en-US"/>
              </w:rPr>
            </w:pPr>
            <w:r>
              <w:rPr>
                <w:rFonts w:ascii="Calibri" w:eastAsia="Times New Roman" w:hAnsi="Calibri" w:cs="Times New Roman"/>
                <w:lang w:val="en-US"/>
              </w:rPr>
              <w:t>Done</w:t>
            </w:r>
          </w:p>
          <w:p w:rsidR="00B9325A" w:rsidRDefault="00B9325A" w:rsidP="002C1430">
            <w:pPr>
              <w:pBdr>
                <w:top w:val="nil"/>
                <w:left w:val="nil"/>
                <w:bottom w:val="nil"/>
                <w:right w:val="nil"/>
                <w:between w:val="nil"/>
              </w:pBdr>
              <w:ind w:hanging="94"/>
              <w:jc w:val="both"/>
              <w:rPr>
                <w:rFonts w:ascii="Calibri" w:hAnsi="Calibri" w:cstheme="majorHAnsi"/>
                <w:color w:val="000000"/>
              </w:rPr>
            </w:pPr>
          </w:p>
          <w:p w:rsidR="00E45775" w:rsidRDefault="00E45775" w:rsidP="002C1430">
            <w:pPr>
              <w:pBdr>
                <w:top w:val="nil"/>
                <w:left w:val="nil"/>
                <w:bottom w:val="nil"/>
                <w:right w:val="nil"/>
                <w:between w:val="nil"/>
              </w:pBdr>
              <w:ind w:hanging="94"/>
              <w:jc w:val="both"/>
              <w:rPr>
                <w:rFonts w:ascii="Calibri" w:hAnsi="Calibri" w:cstheme="majorHAnsi"/>
                <w:color w:val="000000"/>
              </w:rPr>
            </w:pPr>
          </w:p>
          <w:p w:rsidR="00E45775" w:rsidRDefault="00E45775" w:rsidP="002C1430">
            <w:pPr>
              <w:pBdr>
                <w:top w:val="nil"/>
                <w:left w:val="nil"/>
                <w:bottom w:val="nil"/>
                <w:right w:val="nil"/>
                <w:between w:val="nil"/>
              </w:pBdr>
              <w:ind w:hanging="94"/>
              <w:jc w:val="both"/>
              <w:rPr>
                <w:rFonts w:ascii="Calibri" w:hAnsi="Calibri" w:cstheme="majorHAnsi"/>
                <w:color w:val="000000"/>
              </w:rPr>
            </w:pPr>
          </w:p>
          <w:p w:rsidR="00E45775" w:rsidRDefault="00E766ED" w:rsidP="00E45775">
            <w:pPr>
              <w:rPr>
                <w:rFonts w:ascii="Calibri" w:hAnsi="Calibri" w:cstheme="majorHAnsi"/>
              </w:rPr>
            </w:pPr>
            <w:r>
              <w:rPr>
                <w:rFonts w:ascii="Calibri" w:hAnsi="Calibri" w:cstheme="majorHAnsi"/>
              </w:rPr>
              <w:t>Done</w:t>
            </w:r>
          </w:p>
          <w:p w:rsidR="006F6794" w:rsidRDefault="006F6794" w:rsidP="00E45775">
            <w:pPr>
              <w:rPr>
                <w:rFonts w:ascii="Calibri" w:hAnsi="Calibri" w:cstheme="majorHAnsi"/>
              </w:rPr>
            </w:pPr>
          </w:p>
          <w:p w:rsidR="006F6794" w:rsidRDefault="006F6794" w:rsidP="00E45775">
            <w:pPr>
              <w:rPr>
                <w:rFonts w:ascii="Calibri" w:hAnsi="Calibri" w:cstheme="majorHAnsi"/>
              </w:rPr>
            </w:pPr>
          </w:p>
          <w:p w:rsidR="006F6794" w:rsidRDefault="006F6794" w:rsidP="00E45775">
            <w:pPr>
              <w:rPr>
                <w:rFonts w:ascii="Calibri" w:hAnsi="Calibri" w:cstheme="majorHAnsi"/>
              </w:rPr>
            </w:pPr>
          </w:p>
          <w:p w:rsidR="006F6794" w:rsidRPr="00E766ED" w:rsidRDefault="006F6794" w:rsidP="00E45775">
            <w:pPr>
              <w:rPr>
                <w:rFonts w:ascii="Calibri" w:hAnsi="Calibri" w:cstheme="majorHAnsi"/>
              </w:rPr>
            </w:pPr>
            <w:r>
              <w:rPr>
                <w:rFonts w:ascii="Calibri" w:hAnsi="Calibri" w:cstheme="majorHAnsi"/>
              </w:rPr>
              <w:t>Done</w:t>
            </w:r>
          </w:p>
          <w:p w:rsidR="00B247F6" w:rsidRPr="00E766ED" w:rsidRDefault="00B247F6" w:rsidP="00E45775">
            <w:pPr>
              <w:rPr>
                <w:rFonts w:ascii="Calibri" w:hAnsi="Calibri" w:cstheme="majorHAnsi"/>
              </w:rPr>
            </w:pPr>
          </w:p>
          <w:p w:rsidR="00B247F6" w:rsidRPr="00E766ED" w:rsidRDefault="00B247F6" w:rsidP="00E45775">
            <w:pPr>
              <w:rPr>
                <w:rFonts w:ascii="Calibri" w:hAnsi="Calibri" w:cstheme="majorHAnsi"/>
              </w:rPr>
            </w:pPr>
          </w:p>
          <w:p w:rsidR="00B247F6" w:rsidRDefault="00B247F6" w:rsidP="00E45775">
            <w:pPr>
              <w:rPr>
                <w:rFonts w:ascii="Calibri" w:hAnsi="Calibri" w:cstheme="majorHAnsi"/>
              </w:rPr>
            </w:pPr>
            <w:r>
              <w:rPr>
                <w:rFonts w:ascii="Calibri" w:hAnsi="Calibri" w:cstheme="majorHAnsi"/>
              </w:rPr>
              <w:t>Done</w:t>
            </w:r>
          </w:p>
          <w:p w:rsidR="00FC372E" w:rsidRDefault="00FC372E" w:rsidP="00E45775">
            <w:pPr>
              <w:rPr>
                <w:rFonts w:ascii="Calibri" w:hAnsi="Calibri" w:cstheme="majorHAnsi"/>
              </w:rPr>
            </w:pPr>
          </w:p>
          <w:p w:rsidR="00FC372E" w:rsidRDefault="00FC372E" w:rsidP="00E45775">
            <w:pPr>
              <w:rPr>
                <w:rFonts w:ascii="Calibri" w:hAnsi="Calibri" w:cstheme="majorHAnsi"/>
              </w:rPr>
            </w:pPr>
          </w:p>
          <w:p w:rsidR="00FC372E" w:rsidRDefault="00FC372E" w:rsidP="00E45775">
            <w:pPr>
              <w:rPr>
                <w:rFonts w:ascii="Calibri" w:hAnsi="Calibri" w:cstheme="majorHAnsi"/>
              </w:rPr>
            </w:pPr>
          </w:p>
          <w:p w:rsidR="00FC372E" w:rsidRDefault="00FC372E" w:rsidP="00E45775">
            <w:pPr>
              <w:rPr>
                <w:rFonts w:ascii="Calibri" w:hAnsi="Calibri" w:cstheme="majorHAnsi"/>
              </w:rPr>
            </w:pPr>
          </w:p>
          <w:p w:rsidR="00FC372E" w:rsidRDefault="00CE4960" w:rsidP="00E45775">
            <w:pPr>
              <w:rPr>
                <w:rFonts w:ascii="Calibri" w:hAnsi="Calibri" w:cstheme="majorHAnsi"/>
              </w:rPr>
            </w:pPr>
            <w:r>
              <w:rPr>
                <w:rFonts w:ascii="Calibri" w:hAnsi="Calibri" w:cstheme="majorHAnsi"/>
              </w:rPr>
              <w:t>Pending</w:t>
            </w:r>
          </w:p>
          <w:p w:rsidR="00CE4960" w:rsidRDefault="00CE4960" w:rsidP="00E45775">
            <w:pPr>
              <w:rPr>
                <w:rFonts w:ascii="Calibri" w:hAnsi="Calibri" w:cstheme="majorHAnsi"/>
              </w:rPr>
            </w:pPr>
          </w:p>
          <w:p w:rsidR="00CE4960" w:rsidRDefault="00CE4960" w:rsidP="00E45775">
            <w:pPr>
              <w:rPr>
                <w:rFonts w:ascii="Calibri" w:hAnsi="Calibri" w:cstheme="majorHAnsi"/>
              </w:rPr>
            </w:pPr>
          </w:p>
          <w:p w:rsidR="00CE4960" w:rsidRDefault="00CE4960" w:rsidP="00E45775">
            <w:pPr>
              <w:rPr>
                <w:rFonts w:ascii="Calibri" w:hAnsi="Calibri" w:cstheme="majorHAnsi"/>
              </w:rPr>
            </w:pPr>
          </w:p>
          <w:p w:rsidR="00CE4960" w:rsidRDefault="00CE4960" w:rsidP="00E45775">
            <w:pPr>
              <w:rPr>
                <w:rFonts w:ascii="Calibri" w:hAnsi="Calibri" w:cstheme="majorHAnsi"/>
              </w:rPr>
            </w:pPr>
            <w:r>
              <w:rPr>
                <w:rFonts w:ascii="Calibri" w:hAnsi="Calibri" w:cstheme="majorHAnsi"/>
              </w:rPr>
              <w:t>Pending</w:t>
            </w:r>
          </w:p>
          <w:p w:rsidR="00CE4960" w:rsidRDefault="00CE4960" w:rsidP="00E45775">
            <w:pPr>
              <w:rPr>
                <w:rFonts w:ascii="Calibri" w:hAnsi="Calibri" w:cstheme="majorHAnsi"/>
              </w:rPr>
            </w:pPr>
          </w:p>
          <w:p w:rsidR="00CE4960" w:rsidRDefault="00CE4960" w:rsidP="00E45775">
            <w:pPr>
              <w:rPr>
                <w:rFonts w:ascii="Calibri" w:hAnsi="Calibri" w:cstheme="majorHAnsi"/>
              </w:rPr>
            </w:pPr>
          </w:p>
          <w:p w:rsidR="00E766ED" w:rsidRDefault="00E766ED" w:rsidP="00E766ED">
            <w:pPr>
              <w:rPr>
                <w:rFonts w:ascii="Calibri" w:hAnsi="Calibri" w:cstheme="majorHAnsi"/>
              </w:rPr>
            </w:pPr>
            <w:r>
              <w:rPr>
                <w:rFonts w:ascii="Calibri" w:hAnsi="Calibri" w:cstheme="majorHAnsi"/>
              </w:rPr>
              <w:t xml:space="preserve">Pending translation </w:t>
            </w:r>
          </w:p>
          <w:p w:rsidR="008D611E" w:rsidRDefault="008D611E" w:rsidP="00E45775">
            <w:pPr>
              <w:rPr>
                <w:rFonts w:ascii="Calibri" w:hAnsi="Calibri" w:cstheme="majorHAnsi"/>
              </w:rPr>
            </w:pPr>
          </w:p>
          <w:p w:rsidR="008D611E" w:rsidRDefault="008D611E" w:rsidP="00E45775">
            <w:pPr>
              <w:rPr>
                <w:rFonts w:ascii="Calibri" w:hAnsi="Calibri" w:cstheme="majorHAnsi"/>
              </w:rPr>
            </w:pPr>
          </w:p>
          <w:p w:rsidR="008D611E" w:rsidRDefault="008D611E" w:rsidP="00E45775">
            <w:pPr>
              <w:rPr>
                <w:rFonts w:ascii="Calibri" w:hAnsi="Calibri" w:cstheme="majorHAnsi"/>
              </w:rPr>
            </w:pPr>
            <w:r>
              <w:rPr>
                <w:rFonts w:ascii="Calibri" w:hAnsi="Calibri" w:cstheme="majorHAnsi"/>
              </w:rPr>
              <w:t>Done</w:t>
            </w:r>
          </w:p>
          <w:p w:rsidR="008D611E" w:rsidRDefault="008D611E" w:rsidP="00E45775">
            <w:pPr>
              <w:rPr>
                <w:rFonts w:ascii="Calibri" w:hAnsi="Calibri" w:cstheme="majorHAnsi"/>
              </w:rPr>
            </w:pPr>
          </w:p>
          <w:p w:rsidR="008D611E" w:rsidRDefault="008D611E" w:rsidP="00E45775">
            <w:pPr>
              <w:rPr>
                <w:rFonts w:ascii="Calibri" w:hAnsi="Calibri" w:cstheme="majorHAnsi"/>
              </w:rPr>
            </w:pPr>
          </w:p>
          <w:p w:rsidR="008D611E" w:rsidRPr="00E766ED" w:rsidRDefault="008D611E" w:rsidP="00E45775">
            <w:pPr>
              <w:rPr>
                <w:rFonts w:ascii="Calibri" w:hAnsi="Calibri" w:cstheme="majorHAnsi"/>
              </w:rPr>
            </w:pPr>
            <w:r>
              <w:rPr>
                <w:rFonts w:ascii="Calibri" w:hAnsi="Calibri" w:cstheme="majorHAnsi"/>
              </w:rPr>
              <w:t>Pending</w:t>
            </w:r>
          </w:p>
          <w:p w:rsidR="00903C82" w:rsidRPr="00E766ED" w:rsidRDefault="00903C82" w:rsidP="00E45775">
            <w:pPr>
              <w:rPr>
                <w:rFonts w:ascii="Calibri" w:hAnsi="Calibri" w:cstheme="majorHAnsi"/>
              </w:rPr>
            </w:pPr>
          </w:p>
          <w:p w:rsidR="00903C82" w:rsidRPr="00E766ED" w:rsidRDefault="00903C82" w:rsidP="00E45775">
            <w:pPr>
              <w:rPr>
                <w:rFonts w:ascii="Calibri" w:hAnsi="Calibri" w:cstheme="majorHAnsi"/>
              </w:rPr>
            </w:pPr>
          </w:p>
          <w:p w:rsidR="00903C82" w:rsidRPr="00903C82" w:rsidRDefault="00E766ED" w:rsidP="00E45775">
            <w:pPr>
              <w:rPr>
                <w:rFonts w:ascii="Calibri" w:hAnsi="Calibri" w:cstheme="majorHAnsi"/>
              </w:rPr>
            </w:pPr>
            <w:r>
              <w:rPr>
                <w:rFonts w:ascii="Calibri" w:hAnsi="Calibri" w:cstheme="majorHAnsi"/>
              </w:rPr>
              <w:t>Drafted. Pending to be finalized</w:t>
            </w:r>
          </w:p>
        </w:tc>
      </w:tr>
      <w:tr w:rsidR="00B9325A" w:rsidRPr="00813963" w:rsidTr="001E6007">
        <w:trPr>
          <w:trHeight w:val="3517"/>
        </w:trPr>
        <w:tc>
          <w:tcPr>
            <w:tcW w:w="3576" w:type="dxa"/>
          </w:tcPr>
          <w:p w:rsidR="00B9325A" w:rsidRPr="004713ED" w:rsidRDefault="00B9325A" w:rsidP="00CC444F">
            <w:pPr>
              <w:pBdr>
                <w:top w:val="nil"/>
                <w:left w:val="nil"/>
                <w:bottom w:val="nil"/>
                <w:right w:val="nil"/>
                <w:between w:val="nil"/>
              </w:pBdr>
              <w:spacing w:before="240"/>
              <w:jc w:val="both"/>
              <w:rPr>
                <w:rFonts w:ascii="Calibri" w:eastAsia="Times New Roman" w:hAnsi="Calibri" w:cstheme="majorHAnsi"/>
                <w:b/>
                <w:color w:val="000000"/>
              </w:rPr>
            </w:pPr>
            <w:r w:rsidRPr="00BF3395">
              <w:rPr>
                <w:rFonts w:ascii="Calibri" w:eastAsia="Times New Roman" w:hAnsi="Calibri" w:cstheme="majorHAnsi"/>
                <w:b/>
                <w:color w:val="000000"/>
              </w:rPr>
              <w:lastRenderedPageBreak/>
              <w:t>Updates from Formal Education</w:t>
            </w:r>
          </w:p>
        </w:tc>
        <w:tc>
          <w:tcPr>
            <w:tcW w:w="5528" w:type="dxa"/>
          </w:tcPr>
          <w:p w:rsidR="00B9325A" w:rsidRPr="00B56A2B" w:rsidRDefault="00D92F2B" w:rsidP="002C1430">
            <w:pPr>
              <w:jc w:val="both"/>
              <w:rPr>
                <w:rFonts w:ascii="Calibri" w:hAnsi="Calibri" w:cstheme="majorHAnsi"/>
                <w:b/>
              </w:rPr>
            </w:pPr>
            <w:r>
              <w:rPr>
                <w:rFonts w:ascii="Calibri" w:hAnsi="Calibri" w:cstheme="majorHAnsi"/>
                <w:b/>
              </w:rPr>
              <w:t>DYEP primary/ gymnasium</w:t>
            </w:r>
            <w:r w:rsidRPr="00B56A2B">
              <w:rPr>
                <w:rFonts w:ascii="Calibri" w:hAnsi="Calibri" w:cstheme="majorHAnsi"/>
                <w:b/>
              </w:rPr>
              <w:t>:</w:t>
            </w:r>
          </w:p>
          <w:p w:rsidR="00CC444F" w:rsidRDefault="00CC444F" w:rsidP="002C1430">
            <w:pPr>
              <w:jc w:val="both"/>
              <w:rPr>
                <w:rFonts w:ascii="Calibri" w:hAnsi="Calibri" w:cstheme="majorHAnsi"/>
              </w:rPr>
            </w:pPr>
          </w:p>
          <w:p w:rsidR="00E766ED" w:rsidRPr="00CD625A" w:rsidRDefault="00E766ED" w:rsidP="00E766ED">
            <w:pPr>
              <w:jc w:val="both"/>
              <w:rPr>
                <w:rFonts w:ascii="Calibri" w:hAnsi="Calibri" w:cstheme="majorHAnsi"/>
              </w:rPr>
            </w:pPr>
            <w:r>
              <w:rPr>
                <w:rFonts w:ascii="Calibri" w:hAnsi="Calibri" w:cstheme="majorHAnsi"/>
              </w:rPr>
              <w:t>The RECs and the Imagine Centre informed t</w:t>
            </w:r>
            <w:r w:rsidRPr="00924704">
              <w:rPr>
                <w:rFonts w:ascii="Calibri" w:hAnsi="Calibri" w:cstheme="majorHAnsi"/>
              </w:rPr>
              <w:t>he</w:t>
            </w:r>
            <w:r>
              <w:rPr>
                <w:rFonts w:ascii="Calibri" w:hAnsi="Calibri" w:cstheme="majorHAnsi"/>
              </w:rPr>
              <w:t xml:space="preserve"> </w:t>
            </w:r>
            <w:proofErr w:type="spellStart"/>
            <w:r>
              <w:rPr>
                <w:rFonts w:ascii="Calibri" w:hAnsi="Calibri" w:cstheme="majorHAnsi"/>
              </w:rPr>
              <w:t>ESsWG</w:t>
            </w:r>
            <w:proofErr w:type="spellEnd"/>
            <w:r w:rsidRPr="00924704">
              <w:rPr>
                <w:rFonts w:ascii="Calibri" w:hAnsi="Calibri" w:cstheme="majorHAnsi"/>
              </w:rPr>
              <w:t xml:space="preserve"> participants </w:t>
            </w:r>
            <w:r>
              <w:rPr>
                <w:rFonts w:ascii="Calibri" w:hAnsi="Calibri" w:cstheme="majorHAnsi"/>
              </w:rPr>
              <w:t>on the smooth progress</w:t>
            </w:r>
            <w:r w:rsidRPr="00924704">
              <w:rPr>
                <w:rFonts w:ascii="Calibri" w:hAnsi="Calibri" w:cstheme="majorHAnsi"/>
              </w:rPr>
              <w:t xml:space="preserve"> of children's escorting during their transfer from school to </w:t>
            </w:r>
            <w:r>
              <w:rPr>
                <w:rFonts w:ascii="Calibri" w:hAnsi="Calibri" w:cstheme="majorHAnsi"/>
              </w:rPr>
              <w:t>V</w:t>
            </w:r>
            <w:r w:rsidRPr="00924704">
              <w:rPr>
                <w:rFonts w:ascii="Calibri" w:hAnsi="Calibri" w:cstheme="majorHAnsi"/>
              </w:rPr>
              <w:t xml:space="preserve">IAL </w:t>
            </w:r>
            <w:r>
              <w:rPr>
                <w:rFonts w:ascii="Calibri" w:hAnsi="Calibri" w:cstheme="majorHAnsi"/>
              </w:rPr>
              <w:t>assisted by</w:t>
            </w:r>
            <w:r w:rsidRPr="00924704">
              <w:rPr>
                <w:rFonts w:ascii="Calibri" w:hAnsi="Calibri" w:cstheme="majorHAnsi"/>
              </w:rPr>
              <w:t xml:space="preserve"> volunteers </w:t>
            </w:r>
            <w:proofErr w:type="gramStart"/>
            <w:r w:rsidRPr="00924704">
              <w:rPr>
                <w:rFonts w:ascii="Calibri" w:hAnsi="Calibri" w:cstheme="majorHAnsi"/>
              </w:rPr>
              <w:t>of  Imagine</w:t>
            </w:r>
            <w:proofErr w:type="gramEnd"/>
            <w:r>
              <w:rPr>
                <w:rFonts w:ascii="Calibri" w:hAnsi="Calibri" w:cstheme="majorHAnsi"/>
              </w:rPr>
              <w:t xml:space="preserve"> Centre</w:t>
            </w:r>
            <w:r w:rsidRPr="00813963">
              <w:rPr>
                <w:rFonts w:ascii="Calibri" w:hAnsi="Calibri" w:cstheme="majorHAnsi"/>
              </w:rPr>
              <w:t>.</w:t>
            </w:r>
            <w:r>
              <w:rPr>
                <w:rFonts w:ascii="Calibri" w:hAnsi="Calibri" w:cstheme="majorHAnsi"/>
              </w:rPr>
              <w:t xml:space="preserve"> </w:t>
            </w:r>
          </w:p>
          <w:p w:rsidR="00813963" w:rsidRPr="00CD625A" w:rsidRDefault="00813963" w:rsidP="002C1430">
            <w:pPr>
              <w:jc w:val="both"/>
              <w:rPr>
                <w:rFonts w:ascii="Calibri" w:hAnsi="Calibri" w:cstheme="majorHAnsi"/>
              </w:rPr>
            </w:pPr>
          </w:p>
          <w:p w:rsidR="00813963" w:rsidRDefault="00813963" w:rsidP="00813963">
            <w:pPr>
              <w:jc w:val="both"/>
              <w:rPr>
                <w:rFonts w:ascii="Calibri" w:hAnsi="Calibri" w:cstheme="majorHAnsi"/>
              </w:rPr>
            </w:pPr>
            <w:r>
              <w:rPr>
                <w:rFonts w:ascii="Calibri" w:hAnsi="Calibri" w:cstheme="majorHAnsi"/>
              </w:rPr>
              <w:t xml:space="preserve">With regard to the issue of children of the RIC enrolled in DYEP classes and subsequently transferred to UNHCR Accommodation on the island and thus eligible for ZEP classes, the REC </w:t>
            </w:r>
            <w:r w:rsidRPr="008D620C">
              <w:rPr>
                <w:rFonts w:ascii="Calibri" w:hAnsi="Calibri" w:cstheme="majorHAnsi"/>
              </w:rPr>
              <w:t>informed</w:t>
            </w:r>
            <w:r>
              <w:rPr>
                <w:rFonts w:ascii="Calibri" w:hAnsi="Calibri" w:cstheme="majorHAnsi"/>
              </w:rPr>
              <w:t xml:space="preserve"> the </w:t>
            </w:r>
            <w:proofErr w:type="spellStart"/>
            <w:r>
              <w:rPr>
                <w:rFonts w:ascii="Calibri" w:hAnsi="Calibri" w:cstheme="majorHAnsi"/>
              </w:rPr>
              <w:t>ESsWG</w:t>
            </w:r>
            <w:proofErr w:type="spellEnd"/>
            <w:r w:rsidRPr="008D620C">
              <w:rPr>
                <w:rFonts w:ascii="Calibri" w:hAnsi="Calibri" w:cstheme="majorHAnsi"/>
              </w:rPr>
              <w:t xml:space="preserve"> that</w:t>
            </w:r>
            <w:r>
              <w:rPr>
                <w:rFonts w:ascii="Calibri" w:hAnsi="Calibri" w:cstheme="majorHAnsi"/>
              </w:rPr>
              <w:t xml:space="preserve"> the</w:t>
            </w:r>
            <w:r w:rsidRPr="008D620C">
              <w:rPr>
                <w:rFonts w:ascii="Calibri" w:hAnsi="Calibri" w:cstheme="majorHAnsi"/>
              </w:rPr>
              <w:t xml:space="preserve"> </w:t>
            </w:r>
            <w:r>
              <w:rPr>
                <w:rFonts w:ascii="Calibri" w:hAnsi="Calibri" w:cstheme="majorHAnsi"/>
              </w:rPr>
              <w:t>communication pathway with ARSIS is now regularized in order to harmonize the transfer of enrollment procedure from DYEP to ZEP .</w:t>
            </w:r>
          </w:p>
          <w:p w:rsidR="006F6794" w:rsidRDefault="006F6794" w:rsidP="00813963">
            <w:pPr>
              <w:jc w:val="both"/>
              <w:rPr>
                <w:rFonts w:ascii="Calibri" w:hAnsi="Calibri" w:cstheme="majorHAnsi"/>
              </w:rPr>
            </w:pPr>
          </w:p>
          <w:p w:rsidR="00E766ED" w:rsidRDefault="00E766ED" w:rsidP="00E766ED">
            <w:pPr>
              <w:jc w:val="both"/>
              <w:rPr>
                <w:rFonts w:ascii="Calibri" w:hAnsi="Calibri" w:cstheme="majorHAnsi"/>
              </w:rPr>
            </w:pPr>
            <w:r w:rsidRPr="00BF6879">
              <w:rPr>
                <w:rFonts w:ascii="Calibri" w:hAnsi="Calibri" w:cstheme="majorHAnsi"/>
              </w:rPr>
              <w:t>The RECs</w:t>
            </w:r>
            <w:r w:rsidRPr="00C95BB9">
              <w:rPr>
                <w:rFonts w:ascii="Calibri" w:hAnsi="Calibri" w:cstheme="majorHAnsi"/>
              </w:rPr>
              <w:t xml:space="preserve"> </w:t>
            </w:r>
            <w:r>
              <w:rPr>
                <w:rFonts w:ascii="Calibri" w:hAnsi="Calibri" w:cstheme="majorHAnsi"/>
              </w:rPr>
              <w:t>clarified</w:t>
            </w:r>
            <w:r w:rsidRPr="006F6794">
              <w:rPr>
                <w:rFonts w:ascii="Calibri" w:hAnsi="Calibri" w:cstheme="majorHAnsi"/>
              </w:rPr>
              <w:t xml:space="preserve"> that there was a misunderstanding about the distribution of food to children in the DYEP classes as parents believed that the child</w:t>
            </w:r>
            <w:r>
              <w:rPr>
                <w:rFonts w:ascii="Calibri" w:hAnsi="Calibri" w:cstheme="majorHAnsi"/>
              </w:rPr>
              <w:t>ren</w:t>
            </w:r>
            <w:r w:rsidRPr="006F6794">
              <w:rPr>
                <w:rFonts w:ascii="Calibri" w:hAnsi="Calibri" w:cstheme="majorHAnsi"/>
              </w:rPr>
              <w:t>'s food would be distributed to school.</w:t>
            </w:r>
            <w:r>
              <w:t xml:space="preserve"> </w:t>
            </w:r>
            <w:r w:rsidRPr="006F6794">
              <w:rPr>
                <w:rFonts w:ascii="Calibri" w:hAnsi="Calibri" w:cstheme="majorHAnsi"/>
              </w:rPr>
              <w:t>The issue was</w:t>
            </w:r>
            <w:r>
              <w:rPr>
                <w:rFonts w:ascii="Calibri" w:hAnsi="Calibri" w:cstheme="majorHAnsi"/>
              </w:rPr>
              <w:t xml:space="preserve"> clarified</w:t>
            </w:r>
            <w:r w:rsidRPr="006F6794">
              <w:rPr>
                <w:rFonts w:ascii="Calibri" w:hAnsi="Calibri" w:cstheme="majorHAnsi"/>
              </w:rPr>
              <w:t xml:space="preserve"> at the parents' meeting</w:t>
            </w:r>
            <w:proofErr w:type="gramStart"/>
            <w:r>
              <w:rPr>
                <w:rFonts w:ascii="Calibri" w:hAnsi="Calibri" w:cstheme="majorHAnsi"/>
              </w:rPr>
              <w:t>.</w:t>
            </w:r>
            <w:r w:rsidRPr="006F6794">
              <w:rPr>
                <w:rFonts w:ascii="Calibri" w:hAnsi="Calibri" w:cstheme="majorHAnsi"/>
              </w:rPr>
              <w:t>.</w:t>
            </w:r>
            <w:proofErr w:type="gramEnd"/>
          </w:p>
          <w:p w:rsidR="006F6794" w:rsidRDefault="006F6794" w:rsidP="00813963">
            <w:pPr>
              <w:jc w:val="both"/>
              <w:rPr>
                <w:rFonts w:ascii="Calibri" w:hAnsi="Calibri" w:cstheme="majorHAnsi"/>
              </w:rPr>
            </w:pPr>
          </w:p>
          <w:p w:rsidR="00E749D9" w:rsidRPr="00E81434" w:rsidRDefault="00E766ED" w:rsidP="002C1430">
            <w:pPr>
              <w:jc w:val="both"/>
              <w:rPr>
                <w:rFonts w:ascii="Calibri" w:hAnsi="Calibri" w:cstheme="majorHAnsi"/>
              </w:rPr>
            </w:pPr>
            <w:r w:rsidRPr="00BF6879">
              <w:rPr>
                <w:rFonts w:ascii="Calibri" w:hAnsi="Calibri" w:cstheme="majorHAnsi"/>
              </w:rPr>
              <w:t>The RECs</w:t>
            </w:r>
            <w:r w:rsidRPr="00C95BB9">
              <w:rPr>
                <w:rFonts w:ascii="Calibri" w:hAnsi="Calibri" w:cstheme="majorHAnsi"/>
              </w:rPr>
              <w:t xml:space="preserve"> </w:t>
            </w:r>
            <w:r>
              <w:rPr>
                <w:rFonts w:ascii="Calibri" w:hAnsi="Calibri" w:cstheme="majorHAnsi"/>
              </w:rPr>
              <w:t xml:space="preserve">informed the </w:t>
            </w:r>
            <w:proofErr w:type="spellStart"/>
            <w:r>
              <w:rPr>
                <w:rFonts w:ascii="Calibri" w:hAnsi="Calibri" w:cstheme="majorHAnsi"/>
              </w:rPr>
              <w:t>ESsWG</w:t>
            </w:r>
            <w:proofErr w:type="spellEnd"/>
            <w:r>
              <w:rPr>
                <w:rFonts w:ascii="Calibri" w:hAnsi="Calibri" w:cstheme="majorHAnsi"/>
              </w:rPr>
              <w:t xml:space="preserve"> participants that interpretation provision </w:t>
            </w:r>
            <w:r w:rsidRPr="00CE4960">
              <w:rPr>
                <w:rFonts w:ascii="Calibri" w:hAnsi="Calibri" w:cstheme="majorHAnsi"/>
              </w:rPr>
              <w:t xml:space="preserve">requests </w:t>
            </w:r>
            <w:r>
              <w:rPr>
                <w:rFonts w:ascii="Calibri" w:hAnsi="Calibri" w:cstheme="majorHAnsi"/>
              </w:rPr>
              <w:t>take place daily, a number</w:t>
            </w:r>
            <w:r w:rsidRPr="00CE4960">
              <w:rPr>
                <w:rFonts w:ascii="Calibri" w:hAnsi="Calibri" w:cstheme="majorHAnsi"/>
              </w:rPr>
              <w:t xml:space="preserve"> of </w:t>
            </w:r>
            <w:proofErr w:type="gramStart"/>
            <w:r w:rsidRPr="00CE4960">
              <w:rPr>
                <w:rFonts w:ascii="Calibri" w:hAnsi="Calibri" w:cstheme="majorHAnsi"/>
              </w:rPr>
              <w:t>whi</w:t>
            </w:r>
            <w:r>
              <w:rPr>
                <w:rFonts w:ascii="Calibri" w:hAnsi="Calibri" w:cstheme="majorHAnsi"/>
              </w:rPr>
              <w:t>ch  is</w:t>
            </w:r>
            <w:proofErr w:type="gramEnd"/>
            <w:r>
              <w:rPr>
                <w:rFonts w:ascii="Calibri" w:hAnsi="Calibri" w:cstheme="majorHAnsi"/>
              </w:rPr>
              <w:t xml:space="preserve"> covered by </w:t>
            </w:r>
            <w:proofErr w:type="spellStart"/>
            <w:r>
              <w:rPr>
                <w:rFonts w:ascii="Calibri" w:hAnsi="Calibri" w:cstheme="majorHAnsi"/>
              </w:rPr>
              <w:t>METAdrasi</w:t>
            </w:r>
            <w:proofErr w:type="spellEnd"/>
            <w:r w:rsidRPr="00CE4960">
              <w:rPr>
                <w:rFonts w:ascii="Calibri" w:hAnsi="Calibri" w:cstheme="majorHAnsi"/>
              </w:rPr>
              <w:t>, but this is not a permanent solution to the matter.</w:t>
            </w:r>
          </w:p>
        </w:tc>
        <w:tc>
          <w:tcPr>
            <w:tcW w:w="5182" w:type="dxa"/>
          </w:tcPr>
          <w:p w:rsidR="005A335E" w:rsidRPr="00813963" w:rsidRDefault="005A335E" w:rsidP="002C1430">
            <w:pPr>
              <w:spacing w:before="240"/>
              <w:jc w:val="both"/>
              <w:rPr>
                <w:rFonts w:ascii="Calibri" w:eastAsia="Times New Roman" w:hAnsi="Calibri" w:cstheme="majorHAnsi"/>
              </w:rPr>
            </w:pPr>
          </w:p>
          <w:p w:rsidR="005A335E" w:rsidRPr="00813963" w:rsidRDefault="005A335E" w:rsidP="002C1430">
            <w:pPr>
              <w:spacing w:before="240"/>
              <w:jc w:val="both"/>
              <w:rPr>
                <w:rFonts w:ascii="Calibri" w:eastAsia="Times New Roman" w:hAnsi="Calibri" w:cstheme="majorHAnsi"/>
              </w:rPr>
            </w:pPr>
          </w:p>
          <w:p w:rsidR="006B6656" w:rsidRPr="00813963" w:rsidRDefault="006B6656" w:rsidP="002C1430">
            <w:pPr>
              <w:spacing w:before="240"/>
              <w:jc w:val="both"/>
              <w:rPr>
                <w:rFonts w:ascii="Calibri" w:eastAsia="Times New Roman" w:hAnsi="Calibri" w:cstheme="majorHAnsi"/>
              </w:rPr>
            </w:pPr>
          </w:p>
          <w:p w:rsidR="006B6656" w:rsidRPr="00813963" w:rsidRDefault="006B6656" w:rsidP="002C1430">
            <w:pPr>
              <w:spacing w:before="240"/>
              <w:jc w:val="both"/>
              <w:rPr>
                <w:rFonts w:ascii="Calibri" w:eastAsia="Times New Roman" w:hAnsi="Calibri" w:cstheme="majorHAnsi"/>
              </w:rPr>
            </w:pPr>
          </w:p>
          <w:p w:rsidR="006B6656" w:rsidRPr="00813963" w:rsidRDefault="006B6656" w:rsidP="002C1430">
            <w:pPr>
              <w:spacing w:before="240"/>
              <w:jc w:val="both"/>
              <w:rPr>
                <w:rFonts w:ascii="Calibri" w:eastAsia="Times New Roman" w:hAnsi="Calibri" w:cstheme="majorHAnsi"/>
              </w:rPr>
            </w:pPr>
          </w:p>
          <w:p w:rsidR="006B6656" w:rsidRPr="00813963" w:rsidRDefault="006B6656" w:rsidP="002C1430">
            <w:pPr>
              <w:spacing w:before="240"/>
              <w:jc w:val="both"/>
              <w:rPr>
                <w:rFonts w:ascii="Calibri" w:eastAsia="Times New Roman" w:hAnsi="Calibri" w:cstheme="majorHAnsi"/>
              </w:rPr>
            </w:pPr>
          </w:p>
          <w:p w:rsidR="006B6656" w:rsidRPr="00813963" w:rsidRDefault="006B6656" w:rsidP="002C1430">
            <w:pPr>
              <w:spacing w:before="240"/>
              <w:jc w:val="both"/>
              <w:rPr>
                <w:rFonts w:ascii="Calibri" w:eastAsia="Times New Roman" w:hAnsi="Calibri" w:cstheme="majorHAnsi"/>
              </w:rPr>
            </w:pPr>
          </w:p>
          <w:p w:rsidR="006B6656" w:rsidRPr="00813963" w:rsidRDefault="006B6656" w:rsidP="002C1430">
            <w:pPr>
              <w:spacing w:before="240"/>
              <w:jc w:val="both"/>
              <w:rPr>
                <w:rFonts w:ascii="Calibri" w:eastAsia="Times New Roman" w:hAnsi="Calibri" w:cstheme="majorHAnsi"/>
              </w:rPr>
            </w:pPr>
          </w:p>
          <w:p w:rsidR="006B6656" w:rsidRPr="00813963" w:rsidRDefault="006B6656" w:rsidP="002C1430">
            <w:pPr>
              <w:spacing w:before="240"/>
              <w:jc w:val="both"/>
              <w:rPr>
                <w:rFonts w:ascii="Calibri" w:eastAsia="Times New Roman" w:hAnsi="Calibri" w:cstheme="majorHAnsi"/>
              </w:rPr>
            </w:pPr>
          </w:p>
          <w:p w:rsidR="006B6656" w:rsidRPr="00813963" w:rsidRDefault="006B6656" w:rsidP="002C1430">
            <w:pPr>
              <w:spacing w:before="240"/>
              <w:jc w:val="both"/>
              <w:rPr>
                <w:rFonts w:ascii="Calibri" w:eastAsia="Times New Roman" w:hAnsi="Calibri" w:cstheme="majorHAnsi"/>
              </w:rPr>
            </w:pPr>
          </w:p>
          <w:p w:rsidR="006B6656" w:rsidRPr="00813963" w:rsidRDefault="006B6656" w:rsidP="002C1430">
            <w:pPr>
              <w:spacing w:before="240"/>
              <w:jc w:val="both"/>
              <w:rPr>
                <w:rFonts w:ascii="Calibri" w:eastAsia="Times New Roman" w:hAnsi="Calibri" w:cstheme="majorHAnsi"/>
              </w:rPr>
            </w:pPr>
          </w:p>
          <w:p w:rsidR="006B6656" w:rsidRPr="00813963" w:rsidRDefault="006B6656" w:rsidP="002C1430">
            <w:pPr>
              <w:spacing w:before="240"/>
              <w:jc w:val="both"/>
              <w:rPr>
                <w:rFonts w:ascii="Calibri" w:eastAsia="Times New Roman" w:hAnsi="Calibri" w:cstheme="majorHAnsi"/>
              </w:rPr>
            </w:pPr>
          </w:p>
          <w:p w:rsidR="00242479" w:rsidRPr="00813963" w:rsidRDefault="00242479" w:rsidP="002C1430">
            <w:pPr>
              <w:spacing w:before="240"/>
              <w:jc w:val="both"/>
              <w:rPr>
                <w:rFonts w:ascii="Calibri" w:eastAsia="Times New Roman" w:hAnsi="Calibri" w:cstheme="majorHAnsi"/>
              </w:rPr>
            </w:pPr>
          </w:p>
        </w:tc>
      </w:tr>
      <w:tr w:rsidR="00B9325A" w:rsidRPr="004713ED" w:rsidTr="009D5902">
        <w:trPr>
          <w:trHeight w:val="973"/>
        </w:trPr>
        <w:tc>
          <w:tcPr>
            <w:tcW w:w="3576" w:type="dxa"/>
            <w:tcBorders>
              <w:right w:val="single" w:sz="4" w:space="0" w:color="000000"/>
            </w:tcBorders>
          </w:tcPr>
          <w:p w:rsidR="00B9325A" w:rsidRPr="004713ED" w:rsidRDefault="00B9325A" w:rsidP="002C1430">
            <w:pPr>
              <w:pBdr>
                <w:top w:val="nil"/>
                <w:left w:val="nil"/>
                <w:bottom w:val="nil"/>
                <w:right w:val="nil"/>
                <w:between w:val="nil"/>
              </w:pBdr>
              <w:spacing w:before="240"/>
              <w:ind w:left="94" w:firstLine="80"/>
              <w:jc w:val="both"/>
              <w:rPr>
                <w:rFonts w:ascii="Calibri" w:eastAsia="Times New Roman" w:hAnsi="Calibri" w:cstheme="majorHAnsi"/>
                <w:b/>
                <w:i/>
                <w:color w:val="000000"/>
              </w:rPr>
            </w:pPr>
            <w:r w:rsidRPr="00BF3395">
              <w:rPr>
                <w:rFonts w:ascii="Calibri" w:eastAsia="Times New Roman" w:hAnsi="Calibri" w:cstheme="majorHAnsi"/>
                <w:b/>
                <w:i/>
                <w:color w:val="000000"/>
              </w:rPr>
              <w:t>Updates for Non-Formal Education</w:t>
            </w:r>
          </w:p>
          <w:p w:rsidR="00B9325A" w:rsidRDefault="00B9325A" w:rsidP="0076631C">
            <w:pPr>
              <w:pBdr>
                <w:top w:val="nil"/>
                <w:left w:val="nil"/>
                <w:bottom w:val="nil"/>
                <w:right w:val="nil"/>
                <w:between w:val="nil"/>
              </w:pBdr>
              <w:spacing w:before="240"/>
              <w:jc w:val="both"/>
              <w:rPr>
                <w:rFonts w:ascii="Calibri" w:eastAsia="Times New Roman" w:hAnsi="Calibri" w:cstheme="majorHAnsi"/>
                <w:b/>
                <w:i/>
                <w:color w:val="000000"/>
              </w:rPr>
            </w:pPr>
          </w:p>
        </w:tc>
        <w:tc>
          <w:tcPr>
            <w:tcW w:w="5528" w:type="dxa"/>
            <w:tcBorders>
              <w:left w:val="single" w:sz="4" w:space="0" w:color="000000"/>
              <w:right w:val="single" w:sz="4" w:space="0" w:color="000000"/>
            </w:tcBorders>
          </w:tcPr>
          <w:p w:rsidR="00B9325A" w:rsidRPr="0076631C" w:rsidRDefault="00B9325A" w:rsidP="00AD3F17">
            <w:pPr>
              <w:spacing w:before="240"/>
              <w:ind w:right="141"/>
              <w:rPr>
                <w:rFonts w:ascii="Calibri" w:hAnsi="Calibri" w:cstheme="majorHAnsi"/>
                <w:b/>
                <w:u w:val="single"/>
              </w:rPr>
            </w:pPr>
            <w:r w:rsidRPr="00BF3395">
              <w:rPr>
                <w:rFonts w:ascii="Calibri" w:hAnsi="Calibri" w:cstheme="majorHAnsi"/>
                <w:b/>
                <w:u w:val="single"/>
              </w:rPr>
              <w:t>6-22 years old (NFE/VIAL RIC and off-site</w:t>
            </w:r>
            <w:proofErr w:type="gramStart"/>
            <w:r w:rsidRPr="00BF3395">
              <w:rPr>
                <w:rFonts w:ascii="Calibri" w:hAnsi="Calibri" w:cstheme="majorHAnsi"/>
                <w:b/>
                <w:u w:val="single"/>
              </w:rPr>
              <w:t>):</w:t>
            </w:r>
            <w:proofErr w:type="gramEnd"/>
            <w:r w:rsidRPr="00BF3395">
              <w:rPr>
                <w:rFonts w:ascii="Calibri" w:hAnsi="Calibri" w:cstheme="majorHAnsi"/>
                <w:b/>
                <w:u w:val="single"/>
              </w:rPr>
              <w:t>)</w:t>
            </w:r>
          </w:p>
          <w:p w:rsidR="00FC372E" w:rsidRDefault="00FC372E" w:rsidP="002C1430">
            <w:pPr>
              <w:jc w:val="both"/>
              <w:rPr>
                <w:rFonts w:ascii="Calibri" w:hAnsi="Calibri" w:cstheme="majorHAnsi"/>
                <w:b/>
              </w:rPr>
            </w:pPr>
          </w:p>
          <w:p w:rsidR="00E766ED" w:rsidRDefault="00E766ED" w:rsidP="00E766ED">
            <w:pPr>
              <w:jc w:val="both"/>
              <w:rPr>
                <w:rFonts w:ascii="Calibri" w:hAnsi="Calibri" w:cstheme="majorHAnsi"/>
              </w:rPr>
            </w:pPr>
            <w:r w:rsidRPr="00BF6879">
              <w:rPr>
                <w:rFonts w:ascii="Calibri" w:hAnsi="Calibri" w:cstheme="majorHAnsi"/>
              </w:rPr>
              <w:t>Action for Education</w:t>
            </w:r>
            <w:r>
              <w:rPr>
                <w:rFonts w:ascii="Calibri" w:hAnsi="Calibri" w:cstheme="majorHAnsi"/>
                <w:b/>
              </w:rPr>
              <w:t xml:space="preserve"> </w:t>
            </w:r>
            <w:r w:rsidRPr="00FC372E">
              <w:rPr>
                <w:rFonts w:ascii="Calibri" w:hAnsi="Calibri" w:cstheme="majorHAnsi"/>
              </w:rPr>
              <w:t>informed the participants</w:t>
            </w:r>
            <w:r>
              <w:rPr>
                <w:rFonts w:ascii="Calibri" w:hAnsi="Calibri" w:cstheme="majorHAnsi"/>
                <w:b/>
              </w:rPr>
              <w:t xml:space="preserve"> </w:t>
            </w:r>
            <w:r w:rsidRPr="00FC372E">
              <w:rPr>
                <w:rFonts w:ascii="Calibri" w:hAnsi="Calibri" w:cstheme="majorHAnsi"/>
              </w:rPr>
              <w:t>that</w:t>
            </w:r>
            <w:r>
              <w:rPr>
                <w:rFonts w:ascii="Calibri" w:hAnsi="Calibri" w:cstheme="majorHAnsi"/>
                <w:b/>
              </w:rPr>
              <w:t xml:space="preserve"> </w:t>
            </w:r>
            <w:r w:rsidRPr="00B247F6">
              <w:rPr>
                <w:rFonts w:ascii="Calibri" w:hAnsi="Calibri" w:cstheme="majorHAnsi"/>
              </w:rPr>
              <w:t xml:space="preserve">there </w:t>
            </w:r>
            <w:r>
              <w:rPr>
                <w:rFonts w:ascii="Calibri" w:hAnsi="Calibri" w:cstheme="majorHAnsi"/>
              </w:rPr>
              <w:t>are</w:t>
            </w:r>
            <w:r w:rsidRPr="00B247F6">
              <w:rPr>
                <w:rFonts w:ascii="Calibri" w:hAnsi="Calibri" w:cstheme="majorHAnsi"/>
              </w:rPr>
              <w:t xml:space="preserve"> continuous discussion</w:t>
            </w:r>
            <w:r>
              <w:rPr>
                <w:rFonts w:ascii="Calibri" w:hAnsi="Calibri" w:cstheme="majorHAnsi"/>
              </w:rPr>
              <w:t>s</w:t>
            </w:r>
            <w:r w:rsidRPr="00B247F6">
              <w:rPr>
                <w:rFonts w:ascii="Calibri" w:hAnsi="Calibri" w:cstheme="majorHAnsi"/>
              </w:rPr>
              <w:t xml:space="preserve"> with girls about their non-systematic participation in school. </w:t>
            </w:r>
            <w:proofErr w:type="gramStart"/>
            <w:r>
              <w:rPr>
                <w:rFonts w:ascii="Calibri" w:hAnsi="Calibri" w:cstheme="majorHAnsi"/>
              </w:rPr>
              <w:t>which</w:t>
            </w:r>
            <w:proofErr w:type="gramEnd"/>
            <w:r>
              <w:rPr>
                <w:rFonts w:ascii="Calibri" w:hAnsi="Calibri" w:cstheme="majorHAnsi"/>
              </w:rPr>
              <w:t xml:space="preserve"> subsequently have</w:t>
            </w:r>
            <w:r w:rsidRPr="00B247F6">
              <w:rPr>
                <w:rFonts w:ascii="Calibri" w:hAnsi="Calibri" w:cstheme="majorHAnsi"/>
              </w:rPr>
              <w:t xml:space="preserve"> a positive effect on girls' attendance. </w:t>
            </w:r>
            <w:proofErr w:type="gramStart"/>
            <w:r>
              <w:rPr>
                <w:rFonts w:ascii="Calibri" w:hAnsi="Calibri" w:cstheme="majorHAnsi"/>
              </w:rPr>
              <w:t>with</w:t>
            </w:r>
            <w:proofErr w:type="gramEnd"/>
            <w:r>
              <w:rPr>
                <w:rFonts w:ascii="Calibri" w:hAnsi="Calibri" w:cstheme="majorHAnsi"/>
              </w:rPr>
              <w:t xml:space="preserve"> </w:t>
            </w:r>
            <w:r w:rsidRPr="00B247F6">
              <w:rPr>
                <w:rFonts w:ascii="Calibri" w:hAnsi="Calibri" w:cstheme="majorHAnsi"/>
              </w:rPr>
              <w:t xml:space="preserve">parents </w:t>
            </w:r>
            <w:r>
              <w:rPr>
                <w:rFonts w:ascii="Calibri" w:hAnsi="Calibri" w:cstheme="majorHAnsi"/>
              </w:rPr>
              <w:t>being</w:t>
            </w:r>
            <w:r w:rsidRPr="00B247F6">
              <w:rPr>
                <w:rFonts w:ascii="Calibri" w:hAnsi="Calibri" w:cstheme="majorHAnsi"/>
              </w:rPr>
              <w:t xml:space="preserve"> a</w:t>
            </w:r>
            <w:r>
              <w:rPr>
                <w:rFonts w:ascii="Calibri" w:hAnsi="Calibri" w:cstheme="majorHAnsi"/>
              </w:rPr>
              <w:t xml:space="preserve"> decisive </w:t>
            </w:r>
            <w:r w:rsidRPr="00B247F6">
              <w:rPr>
                <w:rFonts w:ascii="Calibri" w:hAnsi="Calibri" w:cstheme="majorHAnsi"/>
              </w:rPr>
              <w:t xml:space="preserve"> important factor.</w:t>
            </w:r>
          </w:p>
          <w:p w:rsidR="00E81434" w:rsidRDefault="00E81434" w:rsidP="002C1430">
            <w:pPr>
              <w:jc w:val="both"/>
              <w:rPr>
                <w:rFonts w:ascii="Calibri" w:hAnsi="Calibri" w:cstheme="majorHAnsi"/>
              </w:rPr>
            </w:pPr>
          </w:p>
          <w:p w:rsidR="00E81434" w:rsidRPr="009D5902" w:rsidRDefault="00E766ED" w:rsidP="009D5902">
            <w:pPr>
              <w:jc w:val="both"/>
              <w:rPr>
                <w:rFonts w:ascii="Calibri" w:eastAsia="Times New Roman" w:hAnsi="Calibri" w:cstheme="majorHAnsi"/>
                <w:b/>
              </w:rPr>
            </w:pPr>
            <w:r w:rsidRPr="00BF6879">
              <w:rPr>
                <w:rFonts w:ascii="Calibri" w:hAnsi="Calibri" w:cstheme="majorHAnsi"/>
              </w:rPr>
              <w:t>IOM</w:t>
            </w:r>
            <w:r>
              <w:t xml:space="preserve"> </w:t>
            </w:r>
            <w:r w:rsidRPr="00E81434">
              <w:rPr>
                <w:rFonts w:ascii="Calibri" w:hAnsi="Calibri" w:cstheme="majorHAnsi"/>
              </w:rPr>
              <w:t>informed the participants that a library with Greek, French and Arabic books</w:t>
            </w:r>
            <w:r>
              <w:rPr>
                <w:rFonts w:ascii="Calibri" w:hAnsi="Calibri" w:cstheme="majorHAnsi"/>
              </w:rPr>
              <w:t xml:space="preserve"> is created in the UAC area and </w:t>
            </w:r>
            <w:r>
              <w:rPr>
                <w:rFonts w:ascii="Calibri" w:hAnsi="Calibri" w:cstheme="majorHAnsi"/>
              </w:rPr>
              <w:lastRenderedPageBreak/>
              <w:t>urged for</w:t>
            </w:r>
            <w:r w:rsidRPr="00E81434">
              <w:rPr>
                <w:rFonts w:ascii="Calibri" w:hAnsi="Calibri" w:cstheme="majorHAnsi"/>
              </w:rPr>
              <w:t xml:space="preserve"> collaboration with </w:t>
            </w:r>
            <w:r>
              <w:rPr>
                <w:rFonts w:ascii="Calibri" w:hAnsi="Calibri" w:cstheme="majorHAnsi"/>
              </w:rPr>
              <w:t xml:space="preserve">other actors for the </w:t>
            </w:r>
            <w:proofErr w:type="gramStart"/>
            <w:r>
              <w:rPr>
                <w:rFonts w:ascii="Calibri" w:hAnsi="Calibri" w:cstheme="majorHAnsi"/>
              </w:rPr>
              <w:t xml:space="preserve">discovery </w:t>
            </w:r>
            <w:r w:rsidRPr="00E81434">
              <w:rPr>
                <w:rFonts w:ascii="Calibri" w:hAnsi="Calibri" w:cstheme="majorHAnsi"/>
              </w:rPr>
              <w:t xml:space="preserve"> of</w:t>
            </w:r>
            <w:proofErr w:type="gramEnd"/>
            <w:r w:rsidRPr="00E81434">
              <w:rPr>
                <w:rFonts w:ascii="Calibri" w:hAnsi="Calibri" w:cstheme="majorHAnsi"/>
              </w:rPr>
              <w:t xml:space="preserve"> books.</w:t>
            </w:r>
          </w:p>
        </w:tc>
        <w:tc>
          <w:tcPr>
            <w:tcW w:w="5182" w:type="dxa"/>
            <w:tcBorders>
              <w:left w:val="single" w:sz="4" w:space="0" w:color="000000"/>
            </w:tcBorders>
          </w:tcPr>
          <w:p w:rsidR="00B9325A" w:rsidRDefault="00B9325A" w:rsidP="002C1430">
            <w:pPr>
              <w:jc w:val="both"/>
              <w:rPr>
                <w:rFonts w:ascii="Calibri" w:hAnsi="Calibri" w:cstheme="majorHAnsi"/>
              </w:rPr>
            </w:pPr>
          </w:p>
          <w:p w:rsidR="002C1430" w:rsidRDefault="002C1430" w:rsidP="002C1430">
            <w:pPr>
              <w:jc w:val="both"/>
              <w:rPr>
                <w:rFonts w:ascii="Calibri" w:hAnsi="Calibri" w:cstheme="majorHAnsi"/>
              </w:rPr>
            </w:pPr>
          </w:p>
          <w:p w:rsidR="002C1430" w:rsidRDefault="002C1430" w:rsidP="002C1430">
            <w:pPr>
              <w:jc w:val="both"/>
              <w:rPr>
                <w:rFonts w:ascii="Calibri" w:hAnsi="Calibri" w:cstheme="majorHAnsi"/>
              </w:rPr>
            </w:pPr>
          </w:p>
          <w:p w:rsidR="002C1430" w:rsidRDefault="002C1430" w:rsidP="002C1430">
            <w:pPr>
              <w:jc w:val="both"/>
              <w:rPr>
                <w:rFonts w:ascii="Calibri" w:hAnsi="Calibri" w:cstheme="majorHAnsi"/>
              </w:rPr>
            </w:pPr>
          </w:p>
          <w:p w:rsidR="002C1430" w:rsidRDefault="002C1430" w:rsidP="002C1430">
            <w:pPr>
              <w:jc w:val="both"/>
              <w:rPr>
                <w:rFonts w:ascii="Calibri" w:hAnsi="Calibri" w:cstheme="majorHAnsi"/>
              </w:rPr>
            </w:pPr>
          </w:p>
          <w:p w:rsidR="002C1430" w:rsidRDefault="002C1430" w:rsidP="002C1430">
            <w:pPr>
              <w:jc w:val="both"/>
              <w:rPr>
                <w:rFonts w:ascii="Calibri" w:hAnsi="Calibri" w:cstheme="majorHAnsi"/>
              </w:rPr>
            </w:pPr>
          </w:p>
          <w:p w:rsidR="00A038F7" w:rsidRDefault="00A038F7" w:rsidP="00A038F7">
            <w:pPr>
              <w:jc w:val="both"/>
              <w:rPr>
                <w:rFonts w:ascii="Calibri" w:hAnsi="Calibri" w:cstheme="majorHAnsi"/>
              </w:rPr>
            </w:pPr>
          </w:p>
          <w:p w:rsidR="00714BA6" w:rsidRDefault="00714BA6" w:rsidP="00A038F7">
            <w:pPr>
              <w:jc w:val="both"/>
              <w:rPr>
                <w:rFonts w:ascii="Calibri" w:hAnsi="Calibri" w:cstheme="majorHAnsi"/>
              </w:rPr>
            </w:pPr>
          </w:p>
          <w:p w:rsidR="00714BA6" w:rsidRDefault="00714BA6" w:rsidP="00A038F7">
            <w:pPr>
              <w:jc w:val="both"/>
              <w:rPr>
                <w:rFonts w:ascii="Calibri" w:hAnsi="Calibri" w:cstheme="majorHAnsi"/>
              </w:rPr>
            </w:pPr>
          </w:p>
          <w:p w:rsidR="00714BA6" w:rsidRPr="00714BA6" w:rsidRDefault="009D5902" w:rsidP="00A038F7">
            <w:pPr>
              <w:jc w:val="both"/>
              <w:rPr>
                <w:rFonts w:ascii="Calibri" w:hAnsi="Calibri" w:cstheme="majorHAnsi"/>
              </w:rPr>
            </w:pPr>
            <w:proofErr w:type="spellStart"/>
            <w:r w:rsidRPr="00714BA6">
              <w:rPr>
                <w:rFonts w:ascii="Calibri" w:hAnsi="Calibri" w:cstheme="majorHAnsi"/>
                <w:b/>
              </w:rPr>
              <w:t>AfE</w:t>
            </w:r>
            <w:proofErr w:type="spellEnd"/>
            <w:r w:rsidRPr="00714BA6">
              <w:rPr>
                <w:rFonts w:ascii="Calibri" w:hAnsi="Calibri" w:cstheme="majorHAnsi"/>
              </w:rPr>
              <w:t>:</w:t>
            </w:r>
            <w:r>
              <w:t xml:space="preserve"> </w:t>
            </w:r>
            <w:r w:rsidRPr="00714BA6">
              <w:rPr>
                <w:rFonts w:ascii="Calibri" w:hAnsi="Calibri" w:cstheme="majorHAnsi"/>
              </w:rPr>
              <w:t xml:space="preserve">update </w:t>
            </w:r>
            <w:r>
              <w:rPr>
                <w:rFonts w:ascii="Calibri" w:hAnsi="Calibri" w:cstheme="majorHAnsi"/>
              </w:rPr>
              <w:t>I</w:t>
            </w:r>
            <w:r w:rsidRPr="00714BA6">
              <w:rPr>
                <w:rFonts w:ascii="Calibri" w:hAnsi="Calibri" w:cstheme="majorHAnsi"/>
              </w:rPr>
              <w:t>OM on their schedule for children who are enrolled in their program.</w:t>
            </w:r>
          </w:p>
        </w:tc>
      </w:tr>
      <w:tr w:rsidR="002A75D4" w:rsidRPr="004713ED" w:rsidTr="002C1430">
        <w:trPr>
          <w:trHeight w:val="4091"/>
        </w:trPr>
        <w:tc>
          <w:tcPr>
            <w:tcW w:w="3576" w:type="dxa"/>
            <w:tcBorders>
              <w:right w:val="single" w:sz="4" w:space="0" w:color="000000"/>
            </w:tcBorders>
          </w:tcPr>
          <w:p w:rsidR="002A75D4" w:rsidRPr="004713ED" w:rsidRDefault="009D5902" w:rsidP="0076631C">
            <w:pPr>
              <w:pBdr>
                <w:top w:val="nil"/>
                <w:left w:val="nil"/>
                <w:bottom w:val="nil"/>
                <w:right w:val="nil"/>
                <w:between w:val="nil"/>
              </w:pBdr>
              <w:spacing w:before="240"/>
              <w:jc w:val="both"/>
              <w:rPr>
                <w:rFonts w:ascii="Calibri" w:eastAsia="Times New Roman" w:hAnsi="Calibri" w:cstheme="majorHAnsi"/>
                <w:b/>
                <w:i/>
                <w:color w:val="000000"/>
              </w:rPr>
            </w:pPr>
            <w:r>
              <w:rPr>
                <w:rFonts w:ascii="Calibri" w:eastAsia="Times New Roman" w:hAnsi="Calibri" w:cstheme="majorHAnsi"/>
                <w:b/>
                <w:i/>
                <w:color w:val="000000"/>
              </w:rPr>
              <w:lastRenderedPageBreak/>
              <w:t xml:space="preserve"> </w:t>
            </w:r>
            <w:r w:rsidR="002A75D4" w:rsidRPr="00BF3395">
              <w:rPr>
                <w:rFonts w:ascii="Calibri" w:eastAsia="Times New Roman" w:hAnsi="Calibri" w:cstheme="majorHAnsi"/>
                <w:b/>
                <w:i/>
                <w:color w:val="000000"/>
              </w:rPr>
              <w:t>AOB</w:t>
            </w:r>
          </w:p>
          <w:p w:rsidR="002A75D4" w:rsidRPr="00BF3395" w:rsidRDefault="002A75D4" w:rsidP="002C1430">
            <w:pPr>
              <w:pBdr>
                <w:top w:val="nil"/>
                <w:left w:val="nil"/>
                <w:bottom w:val="nil"/>
                <w:right w:val="nil"/>
                <w:between w:val="nil"/>
              </w:pBdr>
              <w:spacing w:before="240"/>
              <w:ind w:left="94" w:firstLine="80"/>
              <w:jc w:val="both"/>
              <w:rPr>
                <w:rFonts w:ascii="Calibri" w:eastAsia="Times New Roman" w:hAnsi="Calibri" w:cstheme="majorHAnsi"/>
                <w:b/>
                <w:i/>
                <w:color w:val="000000"/>
              </w:rPr>
            </w:pPr>
          </w:p>
        </w:tc>
        <w:tc>
          <w:tcPr>
            <w:tcW w:w="5528" w:type="dxa"/>
            <w:tcBorders>
              <w:left w:val="single" w:sz="4" w:space="0" w:color="000000"/>
              <w:right w:val="single" w:sz="4" w:space="0" w:color="000000"/>
            </w:tcBorders>
          </w:tcPr>
          <w:p w:rsidR="00024280" w:rsidRDefault="00E766ED" w:rsidP="002A75D4">
            <w:pPr>
              <w:spacing w:before="240"/>
              <w:ind w:right="141"/>
              <w:jc w:val="both"/>
              <w:rPr>
                <w:rFonts w:ascii="Calibri" w:hAnsi="Calibri" w:cstheme="majorHAnsi"/>
              </w:rPr>
            </w:pPr>
            <w:proofErr w:type="spellStart"/>
            <w:r>
              <w:rPr>
                <w:rFonts w:ascii="Calibri" w:hAnsi="Calibri" w:cstheme="majorHAnsi"/>
              </w:rPr>
              <w:t>Metadrasi</w:t>
            </w:r>
            <w:proofErr w:type="spellEnd"/>
            <w:r>
              <w:rPr>
                <w:rFonts w:ascii="Calibri" w:hAnsi="Calibri" w:cstheme="majorHAnsi"/>
              </w:rPr>
              <w:t xml:space="preserve"> reiterated the invitation to NFE actors </w:t>
            </w:r>
            <w:r w:rsidRPr="008D611E">
              <w:rPr>
                <w:rFonts w:ascii="Calibri" w:hAnsi="Calibri" w:cstheme="majorHAnsi"/>
              </w:rPr>
              <w:t xml:space="preserve">to update the </w:t>
            </w:r>
            <w:r>
              <w:rPr>
                <w:rFonts w:ascii="Calibri" w:hAnsi="Calibri" w:cstheme="majorHAnsi"/>
              </w:rPr>
              <w:t xml:space="preserve">share drive on the </w:t>
            </w:r>
            <w:r w:rsidRPr="008D611E">
              <w:rPr>
                <w:rFonts w:ascii="Calibri" w:hAnsi="Calibri" w:cstheme="majorHAnsi"/>
              </w:rPr>
              <w:t xml:space="preserve">Education Services Mapping </w:t>
            </w:r>
            <w:r>
              <w:rPr>
                <w:rFonts w:ascii="Calibri" w:hAnsi="Calibri" w:cstheme="majorHAnsi"/>
              </w:rPr>
              <w:t>as it needs to be finalized by</w:t>
            </w:r>
            <w:r w:rsidRPr="008D611E">
              <w:rPr>
                <w:rFonts w:ascii="Calibri" w:hAnsi="Calibri" w:cstheme="majorHAnsi"/>
              </w:rPr>
              <w:t xml:space="preserve"> Friday 30</w:t>
            </w:r>
            <w:r>
              <w:rPr>
                <w:rFonts w:ascii="Calibri" w:hAnsi="Calibri" w:cstheme="majorHAnsi"/>
              </w:rPr>
              <w:t>.</w:t>
            </w:r>
          </w:p>
          <w:p w:rsidR="00903C82" w:rsidRPr="00024280" w:rsidRDefault="00E766ED" w:rsidP="002A75D4">
            <w:pPr>
              <w:spacing w:before="240"/>
              <w:ind w:right="141"/>
              <w:jc w:val="both"/>
              <w:rPr>
                <w:rFonts w:ascii="Calibri" w:hAnsi="Calibri" w:cstheme="majorHAnsi"/>
              </w:rPr>
            </w:pPr>
            <w:proofErr w:type="spellStart"/>
            <w:r>
              <w:rPr>
                <w:rFonts w:ascii="Calibri" w:hAnsi="Calibri" w:cstheme="majorHAnsi"/>
              </w:rPr>
              <w:t>ESsWG</w:t>
            </w:r>
            <w:proofErr w:type="spellEnd"/>
            <w:r>
              <w:rPr>
                <w:rFonts w:ascii="Calibri" w:hAnsi="Calibri" w:cstheme="majorHAnsi"/>
              </w:rPr>
              <w:t xml:space="preserve"> participants agreed to harmonize their language with regard to the target groups by using years of birth instead of ages, in order to achieve harmonization among education actors and alignment of NFE to FE target </w:t>
            </w:r>
            <w:proofErr w:type="spellStart"/>
            <w:r>
              <w:rPr>
                <w:rFonts w:ascii="Calibri" w:hAnsi="Calibri" w:cstheme="majorHAnsi"/>
              </w:rPr>
              <w:t>groups.Messages</w:t>
            </w:r>
            <w:proofErr w:type="spellEnd"/>
            <w:r>
              <w:rPr>
                <w:rFonts w:ascii="Calibri" w:hAnsi="Calibri" w:cstheme="majorHAnsi"/>
              </w:rPr>
              <w:t xml:space="preserve"> on the formal and non-formal education services available on the island were drafted by the </w:t>
            </w:r>
            <w:proofErr w:type="spellStart"/>
            <w:r>
              <w:rPr>
                <w:rFonts w:ascii="Calibri" w:hAnsi="Calibri" w:cstheme="majorHAnsi"/>
              </w:rPr>
              <w:t>ESsWG</w:t>
            </w:r>
            <w:proofErr w:type="spellEnd"/>
            <w:r>
              <w:rPr>
                <w:rFonts w:ascii="Calibri" w:hAnsi="Calibri" w:cstheme="majorHAnsi"/>
              </w:rPr>
              <w:t xml:space="preserve"> participants. </w:t>
            </w:r>
            <w:r w:rsidRPr="00024280">
              <w:rPr>
                <w:rFonts w:ascii="Calibri" w:hAnsi="Calibri" w:cstheme="majorHAnsi"/>
              </w:rPr>
              <w:t xml:space="preserve">The draft </w:t>
            </w:r>
            <w:r>
              <w:rPr>
                <w:rFonts w:ascii="Calibri" w:hAnsi="Calibri" w:cstheme="majorHAnsi"/>
              </w:rPr>
              <w:t>messages</w:t>
            </w:r>
            <w:r w:rsidRPr="00024280">
              <w:rPr>
                <w:rFonts w:ascii="Calibri" w:hAnsi="Calibri" w:cstheme="majorHAnsi"/>
              </w:rPr>
              <w:t xml:space="preserve"> will be shared with the </w:t>
            </w:r>
            <w:proofErr w:type="gramStart"/>
            <w:r w:rsidRPr="00024280">
              <w:rPr>
                <w:rFonts w:ascii="Calibri" w:hAnsi="Calibri" w:cstheme="majorHAnsi"/>
              </w:rPr>
              <w:t xml:space="preserve">participants </w:t>
            </w:r>
            <w:r>
              <w:rPr>
                <w:rFonts w:ascii="Calibri" w:hAnsi="Calibri" w:cstheme="majorHAnsi"/>
              </w:rPr>
              <w:t xml:space="preserve"> for</w:t>
            </w:r>
            <w:proofErr w:type="gramEnd"/>
            <w:r w:rsidRPr="00024280">
              <w:rPr>
                <w:rFonts w:ascii="Calibri" w:hAnsi="Calibri" w:cstheme="majorHAnsi"/>
              </w:rPr>
              <w:t xml:space="preserve"> comments</w:t>
            </w:r>
            <w:r>
              <w:rPr>
                <w:rFonts w:ascii="Calibri" w:hAnsi="Calibri" w:cstheme="majorHAnsi"/>
              </w:rPr>
              <w:t>/inputs/amendments</w:t>
            </w:r>
            <w:r w:rsidRPr="00024280">
              <w:rPr>
                <w:rFonts w:ascii="Calibri" w:hAnsi="Calibri" w:cstheme="majorHAnsi"/>
              </w:rPr>
              <w:t xml:space="preserve"> </w:t>
            </w:r>
            <w:r>
              <w:rPr>
                <w:rFonts w:ascii="Calibri" w:hAnsi="Calibri" w:cstheme="majorHAnsi"/>
              </w:rPr>
              <w:t xml:space="preserve"> and will be finalized</w:t>
            </w:r>
            <w:r w:rsidRPr="00024280">
              <w:rPr>
                <w:rFonts w:ascii="Calibri" w:hAnsi="Calibri" w:cstheme="majorHAnsi"/>
              </w:rPr>
              <w:t xml:space="preserve"> </w:t>
            </w:r>
            <w:r>
              <w:rPr>
                <w:rFonts w:ascii="Calibri" w:hAnsi="Calibri" w:cstheme="majorHAnsi"/>
              </w:rPr>
              <w:t xml:space="preserve">during the next </w:t>
            </w:r>
            <w:proofErr w:type="spellStart"/>
            <w:r>
              <w:rPr>
                <w:rFonts w:ascii="Calibri" w:hAnsi="Calibri" w:cstheme="majorHAnsi"/>
              </w:rPr>
              <w:t>ESsWG</w:t>
            </w:r>
            <w:proofErr w:type="spellEnd"/>
            <w:r>
              <w:rPr>
                <w:rFonts w:ascii="Calibri" w:hAnsi="Calibri" w:cstheme="majorHAnsi"/>
              </w:rPr>
              <w:t xml:space="preserve"> meeting. Upon finalization, the messages will be translated and disseminated for the information of the refugee community. Dissemination platforms will be decided along with RIS.</w:t>
            </w:r>
          </w:p>
          <w:p w:rsidR="00024280" w:rsidRPr="00E766ED" w:rsidRDefault="00024280" w:rsidP="002A75D4">
            <w:pPr>
              <w:spacing w:before="240"/>
              <w:ind w:right="141"/>
              <w:jc w:val="both"/>
              <w:rPr>
                <w:rFonts w:ascii="Calibri" w:hAnsi="Calibri" w:cstheme="majorHAnsi"/>
                <w:b/>
              </w:rPr>
            </w:pPr>
          </w:p>
          <w:p w:rsidR="00024280" w:rsidRPr="00CC444F" w:rsidRDefault="00024280" w:rsidP="002A75D4">
            <w:pPr>
              <w:spacing w:before="240"/>
              <w:ind w:right="141"/>
              <w:jc w:val="both"/>
              <w:rPr>
                <w:rFonts w:ascii="Calibri" w:hAnsi="Calibri" w:cstheme="majorHAnsi"/>
              </w:rPr>
            </w:pPr>
          </w:p>
        </w:tc>
        <w:tc>
          <w:tcPr>
            <w:tcW w:w="5182" w:type="dxa"/>
            <w:tcBorders>
              <w:left w:val="single" w:sz="4" w:space="0" w:color="000000"/>
            </w:tcBorders>
          </w:tcPr>
          <w:p w:rsidR="002A75D4" w:rsidRDefault="002A75D4" w:rsidP="003C25F6">
            <w:pPr>
              <w:jc w:val="both"/>
              <w:rPr>
                <w:rFonts w:ascii="Calibri" w:hAnsi="Calibri" w:cstheme="majorHAnsi"/>
              </w:rPr>
            </w:pPr>
          </w:p>
          <w:p w:rsidR="002A75D4" w:rsidRPr="00E766ED" w:rsidRDefault="002A75D4" w:rsidP="003C25F6">
            <w:pPr>
              <w:jc w:val="both"/>
              <w:rPr>
                <w:rFonts w:ascii="Calibri" w:hAnsi="Calibri" w:cstheme="majorHAnsi"/>
              </w:rPr>
            </w:pPr>
          </w:p>
          <w:p w:rsidR="00CC444F" w:rsidRPr="00E766ED" w:rsidRDefault="00CC444F" w:rsidP="003C25F6">
            <w:pPr>
              <w:jc w:val="both"/>
              <w:rPr>
                <w:rFonts w:ascii="Calibri" w:hAnsi="Calibri" w:cstheme="majorHAnsi"/>
              </w:rPr>
            </w:pPr>
          </w:p>
          <w:p w:rsidR="00CC444F" w:rsidRDefault="00CC444F" w:rsidP="003C25F6">
            <w:pPr>
              <w:jc w:val="both"/>
              <w:rPr>
                <w:rFonts w:ascii="Calibri" w:hAnsi="Calibri" w:cstheme="majorHAnsi"/>
              </w:rPr>
            </w:pPr>
          </w:p>
          <w:p w:rsidR="009D5902" w:rsidRPr="00E766ED" w:rsidRDefault="009D5902" w:rsidP="003C25F6">
            <w:pPr>
              <w:jc w:val="both"/>
              <w:rPr>
                <w:rFonts w:ascii="Calibri" w:hAnsi="Calibri" w:cstheme="majorHAnsi"/>
                <w:b/>
              </w:rPr>
            </w:pPr>
          </w:p>
          <w:p w:rsidR="009D5902" w:rsidRPr="002C0062" w:rsidRDefault="009D5902" w:rsidP="009D5902">
            <w:pPr>
              <w:jc w:val="both"/>
              <w:rPr>
                <w:rFonts w:ascii="Calibri" w:hAnsi="Calibri" w:cstheme="majorHAnsi"/>
              </w:rPr>
            </w:pPr>
            <w:r w:rsidRPr="002C0062">
              <w:rPr>
                <w:rFonts w:ascii="Calibri" w:hAnsi="Calibri" w:cstheme="majorHAnsi"/>
                <w:b/>
              </w:rPr>
              <w:t>AF</w:t>
            </w:r>
            <w:r>
              <w:rPr>
                <w:rFonts w:ascii="Calibri" w:hAnsi="Calibri" w:cstheme="majorHAnsi"/>
                <w:b/>
              </w:rPr>
              <w:t>E/</w:t>
            </w:r>
            <w:r w:rsidRPr="002C0062">
              <w:rPr>
                <w:rFonts w:ascii="Calibri" w:hAnsi="Calibri" w:cstheme="majorHAnsi"/>
                <w:b/>
              </w:rPr>
              <w:t>Imagine</w:t>
            </w:r>
            <w:r>
              <w:rPr>
                <w:rFonts w:ascii="Calibri" w:hAnsi="Calibri" w:cstheme="majorHAnsi"/>
                <w:b/>
              </w:rPr>
              <w:t xml:space="preserve"> Centre</w:t>
            </w:r>
            <w:r w:rsidRPr="002C0062">
              <w:rPr>
                <w:rFonts w:ascii="Calibri" w:hAnsi="Calibri" w:cstheme="majorHAnsi"/>
              </w:rPr>
              <w:t>:</w:t>
            </w:r>
            <w:r>
              <w:t xml:space="preserve"> </w:t>
            </w:r>
            <w:r w:rsidRPr="002C0062">
              <w:rPr>
                <w:rFonts w:ascii="Calibri" w:hAnsi="Calibri" w:cstheme="majorHAnsi"/>
              </w:rPr>
              <w:t>update the children's weekly schedule in the file.</w:t>
            </w:r>
          </w:p>
          <w:p w:rsidR="009D5902" w:rsidRDefault="009D5902" w:rsidP="009D5902">
            <w:pPr>
              <w:jc w:val="both"/>
              <w:rPr>
                <w:rFonts w:asciiTheme="majorHAnsi" w:hAnsiTheme="majorHAnsi"/>
              </w:rPr>
            </w:pPr>
            <w:r w:rsidRPr="00DC7CB1">
              <w:rPr>
                <w:rFonts w:asciiTheme="majorHAnsi" w:hAnsiTheme="majorHAnsi"/>
                <w:b/>
              </w:rPr>
              <w:t>Open Arms:</w:t>
            </w:r>
            <w:r>
              <w:t xml:space="preserve"> </w:t>
            </w:r>
            <w:r w:rsidRPr="00DC7CB1">
              <w:rPr>
                <w:rFonts w:asciiTheme="majorHAnsi" w:hAnsiTheme="majorHAnsi"/>
              </w:rPr>
              <w:t xml:space="preserve">update the timetable of their activities </w:t>
            </w:r>
            <w:r>
              <w:rPr>
                <w:rFonts w:asciiTheme="majorHAnsi" w:hAnsiTheme="majorHAnsi"/>
              </w:rPr>
              <w:t xml:space="preserve">in order not to coincide </w:t>
            </w:r>
            <w:r w:rsidRPr="00DC7CB1">
              <w:rPr>
                <w:rFonts w:asciiTheme="majorHAnsi" w:hAnsiTheme="majorHAnsi"/>
              </w:rPr>
              <w:t>with the DYEP classes and kindergarten</w:t>
            </w:r>
            <w:r>
              <w:rPr>
                <w:rFonts w:asciiTheme="majorHAnsi" w:hAnsiTheme="majorHAnsi"/>
              </w:rPr>
              <w:t xml:space="preserve"> and </w:t>
            </w:r>
            <w:r w:rsidRPr="00BF6879">
              <w:rPr>
                <w:sz w:val="18"/>
                <w:szCs w:val="18"/>
              </w:rPr>
              <w:t>s</w:t>
            </w:r>
            <w:r w:rsidRPr="00DC7CB1">
              <w:rPr>
                <w:rFonts w:asciiTheme="majorHAnsi" w:hAnsiTheme="majorHAnsi"/>
              </w:rPr>
              <w:t xml:space="preserve">horten their activities on a single line to harmonize the </w:t>
            </w:r>
            <w:r>
              <w:rPr>
                <w:rFonts w:asciiTheme="majorHAnsi" w:hAnsiTheme="majorHAnsi"/>
              </w:rPr>
              <w:t>file</w:t>
            </w:r>
            <w:r w:rsidRPr="00DC7CB1">
              <w:rPr>
                <w:rFonts w:asciiTheme="majorHAnsi" w:hAnsiTheme="majorHAnsi"/>
              </w:rPr>
              <w:t>.</w:t>
            </w:r>
          </w:p>
          <w:p w:rsidR="009D5902" w:rsidRDefault="009D5902" w:rsidP="009D5902">
            <w:pPr>
              <w:jc w:val="both"/>
              <w:rPr>
                <w:rFonts w:ascii="Calibri" w:hAnsi="Calibri" w:cstheme="majorHAnsi"/>
                <w:b/>
              </w:rPr>
            </w:pPr>
          </w:p>
          <w:p w:rsidR="009D5902" w:rsidRDefault="009D5902" w:rsidP="009D5902">
            <w:pPr>
              <w:jc w:val="both"/>
              <w:rPr>
                <w:rFonts w:ascii="Calibri" w:hAnsi="Calibri" w:cstheme="majorHAnsi"/>
                <w:b/>
              </w:rPr>
            </w:pPr>
            <w:proofErr w:type="spellStart"/>
            <w:r>
              <w:rPr>
                <w:rFonts w:ascii="Calibri" w:hAnsi="Calibri" w:cstheme="majorHAnsi"/>
                <w:b/>
              </w:rPr>
              <w:t>Metadrasi</w:t>
            </w:r>
            <w:proofErr w:type="spellEnd"/>
            <w:r>
              <w:rPr>
                <w:rFonts w:ascii="Calibri" w:hAnsi="Calibri" w:cstheme="majorHAnsi"/>
                <w:b/>
              </w:rPr>
              <w:t xml:space="preserve">/UNHCR: </w:t>
            </w:r>
            <w:r w:rsidRPr="00BF6879">
              <w:rPr>
                <w:rFonts w:ascii="Calibri" w:hAnsi="Calibri" w:cstheme="majorHAnsi"/>
              </w:rPr>
              <w:t xml:space="preserve">share the draft messages on education services on the island with the </w:t>
            </w:r>
            <w:proofErr w:type="spellStart"/>
            <w:r w:rsidRPr="00BF6879">
              <w:rPr>
                <w:rFonts w:ascii="Calibri" w:hAnsi="Calibri" w:cstheme="majorHAnsi"/>
              </w:rPr>
              <w:t>ESsWG</w:t>
            </w:r>
            <w:proofErr w:type="spellEnd"/>
            <w:r w:rsidRPr="00BF6879">
              <w:rPr>
                <w:rFonts w:ascii="Calibri" w:hAnsi="Calibri" w:cstheme="majorHAnsi"/>
              </w:rPr>
              <w:t xml:space="preserve"> participants</w:t>
            </w:r>
          </w:p>
          <w:p w:rsidR="00E766ED" w:rsidRPr="00E81434" w:rsidRDefault="009D5902" w:rsidP="00E766ED">
            <w:pPr>
              <w:jc w:val="both"/>
              <w:rPr>
                <w:rFonts w:ascii="Calibri" w:hAnsi="Calibri" w:cstheme="majorHAnsi"/>
                <w:b/>
              </w:rPr>
            </w:pPr>
            <w:proofErr w:type="spellStart"/>
            <w:r>
              <w:rPr>
                <w:rFonts w:ascii="Calibri" w:hAnsi="Calibri" w:cstheme="majorHAnsi"/>
                <w:b/>
              </w:rPr>
              <w:t>ESsWG</w:t>
            </w:r>
            <w:proofErr w:type="spellEnd"/>
            <w:r>
              <w:rPr>
                <w:rFonts w:ascii="Calibri" w:hAnsi="Calibri" w:cstheme="majorHAnsi"/>
                <w:b/>
              </w:rPr>
              <w:t xml:space="preserve"> </w:t>
            </w:r>
            <w:r w:rsidR="00E766ED" w:rsidRPr="00024280">
              <w:rPr>
                <w:rFonts w:ascii="Calibri" w:hAnsi="Calibri" w:cstheme="majorHAnsi"/>
                <w:b/>
              </w:rPr>
              <w:t>participants</w:t>
            </w:r>
            <w:r w:rsidR="00E766ED" w:rsidRPr="00E81434">
              <w:rPr>
                <w:rFonts w:ascii="Calibri" w:hAnsi="Calibri" w:cstheme="majorHAnsi"/>
                <w:b/>
              </w:rPr>
              <w:t xml:space="preserve">: </w:t>
            </w:r>
            <w:r w:rsidR="00E766ED">
              <w:rPr>
                <w:rFonts w:ascii="Calibri" w:hAnsi="Calibri" w:cstheme="majorHAnsi"/>
              </w:rPr>
              <w:t>provide inputs/comments/amendments to the messages on education services on the island.</w:t>
            </w:r>
            <w:r w:rsidR="00E766ED" w:rsidRPr="00E81434">
              <w:rPr>
                <w:rFonts w:ascii="Calibri" w:hAnsi="Calibri" w:cstheme="majorHAnsi"/>
                <w:b/>
              </w:rPr>
              <w:t xml:space="preserve">  </w:t>
            </w:r>
          </w:p>
          <w:p w:rsidR="002A75D4" w:rsidRPr="0076631C" w:rsidRDefault="002A75D4" w:rsidP="003C25F6">
            <w:pPr>
              <w:jc w:val="both"/>
              <w:rPr>
                <w:rFonts w:ascii="Calibri" w:hAnsi="Calibri" w:cstheme="majorHAnsi"/>
              </w:rPr>
            </w:pPr>
          </w:p>
          <w:p w:rsidR="002A75D4" w:rsidRPr="0076631C" w:rsidRDefault="002A75D4" w:rsidP="003C25F6">
            <w:pPr>
              <w:jc w:val="both"/>
              <w:rPr>
                <w:rFonts w:ascii="Calibri" w:hAnsi="Calibri" w:cstheme="majorHAnsi"/>
              </w:rPr>
            </w:pPr>
          </w:p>
          <w:p w:rsidR="002A75D4" w:rsidRDefault="002A75D4" w:rsidP="003C25F6">
            <w:pPr>
              <w:jc w:val="both"/>
              <w:rPr>
                <w:rFonts w:ascii="Calibri" w:hAnsi="Calibri" w:cstheme="majorHAnsi"/>
              </w:rPr>
            </w:pPr>
          </w:p>
        </w:tc>
      </w:tr>
    </w:tbl>
    <w:p w:rsidR="00B531CD" w:rsidRPr="001F04C8" w:rsidRDefault="00B531CD" w:rsidP="002C1430">
      <w:pPr>
        <w:jc w:val="both"/>
        <w:rPr>
          <w:rFonts w:asciiTheme="majorHAnsi" w:eastAsia="Times New Roman" w:hAnsiTheme="majorHAnsi" w:cstheme="majorHAnsi"/>
          <w:sz w:val="20"/>
          <w:szCs w:val="20"/>
        </w:rPr>
      </w:pPr>
    </w:p>
    <w:p w:rsidR="00B531CD" w:rsidRPr="001F04C8" w:rsidRDefault="00BD7BD0" w:rsidP="002C1430">
      <w:pPr>
        <w:tabs>
          <w:tab w:val="left" w:pos="2653"/>
          <w:tab w:val="left" w:pos="4142"/>
          <w:tab w:val="left" w:pos="8252"/>
          <w:tab w:val="left" w:pos="9740"/>
          <w:tab w:val="left" w:pos="10533"/>
        </w:tabs>
        <w:jc w:val="both"/>
        <w:rPr>
          <w:rFonts w:asciiTheme="majorHAnsi" w:eastAsia="Times New Roman" w:hAnsiTheme="majorHAnsi" w:cstheme="majorHAnsi"/>
          <w:sz w:val="20"/>
          <w:szCs w:val="20"/>
        </w:rPr>
      </w:pPr>
      <w:r>
        <w:rPr>
          <w:rFonts w:asciiTheme="majorHAnsi" w:eastAsia="Times New Roman" w:hAnsiTheme="majorHAnsi" w:cstheme="majorHAnsi"/>
          <w:sz w:val="20"/>
          <w:szCs w:val="20"/>
        </w:rPr>
        <w:tab/>
      </w:r>
      <w:r>
        <w:rPr>
          <w:rFonts w:asciiTheme="majorHAnsi" w:eastAsia="Times New Roman" w:hAnsiTheme="majorHAnsi" w:cstheme="majorHAnsi"/>
          <w:sz w:val="20"/>
          <w:szCs w:val="20"/>
        </w:rPr>
        <w:tab/>
      </w:r>
      <w:r>
        <w:rPr>
          <w:rFonts w:asciiTheme="majorHAnsi" w:eastAsia="Times New Roman" w:hAnsiTheme="majorHAnsi" w:cstheme="majorHAnsi"/>
          <w:sz w:val="20"/>
          <w:szCs w:val="20"/>
        </w:rPr>
        <w:tab/>
      </w:r>
      <w:r>
        <w:rPr>
          <w:rFonts w:asciiTheme="majorHAnsi" w:eastAsia="Times New Roman" w:hAnsiTheme="majorHAnsi" w:cstheme="majorHAnsi"/>
          <w:sz w:val="20"/>
          <w:szCs w:val="20"/>
        </w:rPr>
        <w:tab/>
      </w:r>
      <w:r>
        <w:rPr>
          <w:rFonts w:asciiTheme="majorHAnsi" w:eastAsia="Times New Roman" w:hAnsiTheme="majorHAnsi" w:cstheme="majorHAnsi"/>
          <w:sz w:val="20"/>
          <w:szCs w:val="20"/>
        </w:rPr>
        <w:tab/>
      </w:r>
    </w:p>
    <w:p w:rsidR="00C169CE" w:rsidRPr="001F04C8" w:rsidRDefault="00C169CE" w:rsidP="002C1430">
      <w:pPr>
        <w:pStyle w:val="1"/>
        <w:spacing w:before="58" w:after="14"/>
        <w:ind w:left="0"/>
        <w:jc w:val="both"/>
        <w:rPr>
          <w:rFonts w:asciiTheme="majorHAnsi" w:eastAsia="Times New Roman" w:hAnsiTheme="majorHAnsi" w:cstheme="majorHAnsi"/>
          <w:i/>
          <w:u w:val="single"/>
        </w:rPr>
      </w:pPr>
      <w:r w:rsidRPr="001F04C8">
        <w:rPr>
          <w:rFonts w:asciiTheme="majorHAnsi" w:eastAsia="Times New Roman" w:hAnsiTheme="majorHAnsi" w:cstheme="majorHAnsi"/>
          <w:i/>
          <w:u w:val="single"/>
        </w:rPr>
        <w:t>PARTICIPANT LIST</w:t>
      </w:r>
    </w:p>
    <w:p w:rsidR="00C169CE" w:rsidRPr="001F04C8" w:rsidRDefault="00C169CE" w:rsidP="002C1430">
      <w:pPr>
        <w:jc w:val="both"/>
        <w:rPr>
          <w:rFonts w:asciiTheme="majorHAnsi" w:eastAsia="Times New Roman" w:hAnsiTheme="majorHAnsi" w:cstheme="majorHAnsi"/>
          <w:sz w:val="20"/>
          <w:szCs w:val="20"/>
        </w:rPr>
      </w:pPr>
    </w:p>
    <w:tbl>
      <w:tblPr>
        <w:tblStyle w:val="a6"/>
        <w:tblpPr w:leftFromText="180" w:rightFromText="180" w:vertAnchor="text" w:horzAnchor="margin" w:tblpY="42"/>
        <w:tblW w:w="141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3690"/>
        <w:gridCol w:w="5460"/>
        <w:gridCol w:w="4980"/>
      </w:tblGrid>
      <w:tr w:rsidR="001045B4" w:rsidRPr="001F04C8" w:rsidTr="001045B4">
        <w:trPr>
          <w:trHeight w:val="412"/>
        </w:trPr>
        <w:tc>
          <w:tcPr>
            <w:tcW w:w="3690" w:type="dxa"/>
            <w:shd w:val="clear" w:color="auto" w:fill="4B7EA2"/>
            <w:vAlign w:val="center"/>
          </w:tcPr>
          <w:p w:rsidR="001045B4" w:rsidRPr="001F04C8" w:rsidRDefault="001045B4" w:rsidP="002C1430">
            <w:pPr>
              <w:pBdr>
                <w:top w:val="nil"/>
                <w:left w:val="nil"/>
                <w:bottom w:val="nil"/>
                <w:right w:val="nil"/>
                <w:between w:val="nil"/>
              </w:pBdr>
              <w:spacing w:before="1"/>
              <w:ind w:left="94" w:hanging="94"/>
              <w:jc w:val="both"/>
              <w:rPr>
                <w:rFonts w:asciiTheme="majorHAnsi" w:eastAsia="Times New Roman" w:hAnsiTheme="majorHAnsi" w:cstheme="majorHAnsi"/>
                <w:b/>
                <w:color w:val="FFFFFF" w:themeColor="background1"/>
              </w:rPr>
            </w:pPr>
            <w:r w:rsidRPr="001F04C8">
              <w:rPr>
                <w:rFonts w:asciiTheme="majorHAnsi" w:eastAsia="Times New Roman" w:hAnsiTheme="majorHAnsi" w:cstheme="majorHAnsi"/>
                <w:b/>
                <w:color w:val="FFFFFF" w:themeColor="background1"/>
              </w:rPr>
              <w:t>ORGANIZATION</w:t>
            </w:r>
          </w:p>
        </w:tc>
        <w:tc>
          <w:tcPr>
            <w:tcW w:w="5460" w:type="dxa"/>
            <w:shd w:val="clear" w:color="auto" w:fill="4B7EA2"/>
            <w:vAlign w:val="center"/>
          </w:tcPr>
          <w:p w:rsidR="001045B4" w:rsidRPr="001F04C8" w:rsidRDefault="001045B4" w:rsidP="002C1430">
            <w:pPr>
              <w:pBdr>
                <w:top w:val="nil"/>
                <w:left w:val="nil"/>
                <w:bottom w:val="nil"/>
                <w:right w:val="nil"/>
                <w:between w:val="nil"/>
              </w:pBdr>
              <w:spacing w:before="1"/>
              <w:ind w:left="94" w:hanging="94"/>
              <w:jc w:val="both"/>
              <w:rPr>
                <w:rFonts w:asciiTheme="majorHAnsi" w:eastAsia="Times New Roman" w:hAnsiTheme="majorHAnsi" w:cstheme="majorHAnsi"/>
                <w:b/>
                <w:color w:val="FFFFFF" w:themeColor="background1"/>
              </w:rPr>
            </w:pPr>
            <w:r w:rsidRPr="001F04C8">
              <w:rPr>
                <w:rFonts w:asciiTheme="majorHAnsi" w:eastAsia="Times New Roman" w:hAnsiTheme="majorHAnsi" w:cstheme="majorHAnsi"/>
                <w:b/>
                <w:color w:val="FFFFFF" w:themeColor="background1"/>
              </w:rPr>
              <w:t>NAME</w:t>
            </w:r>
          </w:p>
        </w:tc>
        <w:tc>
          <w:tcPr>
            <w:tcW w:w="4980" w:type="dxa"/>
            <w:shd w:val="clear" w:color="auto" w:fill="4B7EA2"/>
            <w:vAlign w:val="center"/>
          </w:tcPr>
          <w:p w:rsidR="001045B4" w:rsidRPr="001F04C8" w:rsidRDefault="001045B4" w:rsidP="002C1430">
            <w:pPr>
              <w:pBdr>
                <w:top w:val="nil"/>
                <w:left w:val="nil"/>
                <w:bottom w:val="nil"/>
                <w:right w:val="nil"/>
                <w:between w:val="nil"/>
              </w:pBdr>
              <w:spacing w:line="260" w:lineRule="auto"/>
              <w:ind w:left="94" w:hanging="94"/>
              <w:jc w:val="both"/>
              <w:rPr>
                <w:rFonts w:asciiTheme="majorHAnsi" w:hAnsiTheme="majorHAnsi" w:cstheme="majorHAnsi"/>
                <w:b/>
                <w:color w:val="FFFFFF" w:themeColor="background1"/>
              </w:rPr>
            </w:pPr>
            <w:r w:rsidRPr="001F04C8">
              <w:rPr>
                <w:rFonts w:asciiTheme="majorHAnsi" w:hAnsiTheme="majorHAnsi" w:cstheme="majorHAnsi"/>
                <w:b/>
                <w:color w:val="FFFFFF" w:themeColor="background1"/>
              </w:rPr>
              <w:t>E-MAIL</w:t>
            </w:r>
          </w:p>
        </w:tc>
      </w:tr>
      <w:tr w:rsidR="00395C56" w:rsidRPr="001F04C8" w:rsidTr="001045B4">
        <w:trPr>
          <w:trHeight w:val="260"/>
        </w:trPr>
        <w:tc>
          <w:tcPr>
            <w:tcW w:w="3690" w:type="dxa"/>
            <w:vAlign w:val="center"/>
          </w:tcPr>
          <w:p w:rsidR="00395C56" w:rsidRPr="001F04C8" w:rsidRDefault="00395C56"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proofErr w:type="spellStart"/>
            <w:r w:rsidRPr="001F04C8">
              <w:rPr>
                <w:rFonts w:asciiTheme="majorHAnsi" w:eastAsia="Times New Roman" w:hAnsiTheme="majorHAnsi" w:cstheme="majorHAnsi"/>
                <w:color w:val="000000"/>
              </w:rPr>
              <w:t>METAdrasi</w:t>
            </w:r>
            <w:proofErr w:type="spellEnd"/>
          </w:p>
        </w:tc>
        <w:tc>
          <w:tcPr>
            <w:tcW w:w="5460" w:type="dxa"/>
            <w:vAlign w:val="center"/>
          </w:tcPr>
          <w:p w:rsidR="00395C56" w:rsidRPr="001F04C8" w:rsidRDefault="00395C56"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proofErr w:type="spellStart"/>
            <w:r w:rsidRPr="001F04C8">
              <w:rPr>
                <w:rFonts w:asciiTheme="majorHAnsi" w:eastAsia="Times New Roman" w:hAnsiTheme="majorHAnsi" w:cstheme="majorHAnsi"/>
                <w:color w:val="000000"/>
              </w:rPr>
              <w:t>Liberta</w:t>
            </w:r>
            <w:proofErr w:type="spellEnd"/>
            <w:r w:rsidRPr="001F04C8">
              <w:rPr>
                <w:rFonts w:asciiTheme="majorHAnsi" w:eastAsia="Times New Roman" w:hAnsiTheme="majorHAnsi" w:cstheme="majorHAnsi"/>
                <w:color w:val="000000"/>
              </w:rPr>
              <w:t xml:space="preserve"> </w:t>
            </w:r>
            <w:proofErr w:type="spellStart"/>
            <w:r w:rsidRPr="001F04C8">
              <w:rPr>
                <w:rFonts w:asciiTheme="majorHAnsi" w:eastAsia="Times New Roman" w:hAnsiTheme="majorHAnsi" w:cstheme="majorHAnsi"/>
                <w:color w:val="000000"/>
              </w:rPr>
              <w:t>Pola</w:t>
            </w:r>
            <w:proofErr w:type="spellEnd"/>
          </w:p>
        </w:tc>
        <w:tc>
          <w:tcPr>
            <w:tcW w:w="4980" w:type="dxa"/>
            <w:vAlign w:val="center"/>
          </w:tcPr>
          <w:p w:rsidR="00395C56" w:rsidRPr="001F04C8" w:rsidRDefault="006F6E33" w:rsidP="002C1430">
            <w:pPr>
              <w:pBdr>
                <w:top w:val="nil"/>
                <w:left w:val="nil"/>
                <w:bottom w:val="nil"/>
                <w:right w:val="nil"/>
                <w:between w:val="nil"/>
              </w:pBdr>
              <w:spacing w:line="260" w:lineRule="auto"/>
              <w:ind w:left="94" w:hanging="94"/>
              <w:jc w:val="both"/>
              <w:rPr>
                <w:rFonts w:asciiTheme="majorHAnsi" w:hAnsiTheme="majorHAnsi" w:cstheme="majorHAnsi"/>
              </w:rPr>
            </w:pPr>
            <w:hyperlink r:id="rId9" w:history="1">
              <w:r w:rsidR="008C50AA" w:rsidRPr="00C23735">
                <w:rPr>
                  <w:rStyle w:val="-"/>
                  <w:rFonts w:asciiTheme="majorHAnsi" w:hAnsiTheme="majorHAnsi" w:cstheme="majorHAnsi"/>
                </w:rPr>
                <w:t>liberta.pola.metadrasi@gmail.com</w:t>
              </w:r>
            </w:hyperlink>
          </w:p>
        </w:tc>
      </w:tr>
      <w:tr w:rsidR="00395C56" w:rsidRPr="001F04C8" w:rsidTr="001045B4">
        <w:trPr>
          <w:trHeight w:val="260"/>
        </w:trPr>
        <w:tc>
          <w:tcPr>
            <w:tcW w:w="3690" w:type="dxa"/>
            <w:vAlign w:val="center"/>
          </w:tcPr>
          <w:p w:rsidR="00395C56" w:rsidRPr="001F04C8" w:rsidRDefault="00395C56" w:rsidP="002C1430">
            <w:pPr>
              <w:pBdr>
                <w:top w:val="nil"/>
                <w:left w:val="nil"/>
                <w:bottom w:val="nil"/>
                <w:right w:val="nil"/>
                <w:between w:val="nil"/>
              </w:pBdr>
              <w:spacing w:before="1" w:line="244" w:lineRule="auto"/>
              <w:ind w:left="94" w:hanging="94"/>
              <w:jc w:val="both"/>
              <w:rPr>
                <w:rFonts w:asciiTheme="majorHAnsi" w:eastAsia="Times New Roman" w:hAnsiTheme="majorHAnsi" w:cstheme="majorHAnsi"/>
                <w:color w:val="000000"/>
              </w:rPr>
            </w:pPr>
            <w:r w:rsidRPr="001F04C8">
              <w:rPr>
                <w:rFonts w:asciiTheme="majorHAnsi" w:eastAsia="Times New Roman" w:hAnsiTheme="majorHAnsi" w:cstheme="majorHAnsi"/>
                <w:color w:val="000000"/>
              </w:rPr>
              <w:t>Ministry of Education</w:t>
            </w:r>
          </w:p>
        </w:tc>
        <w:tc>
          <w:tcPr>
            <w:tcW w:w="5460" w:type="dxa"/>
            <w:vAlign w:val="center"/>
          </w:tcPr>
          <w:p w:rsidR="00395C56" w:rsidRPr="001F04C8" w:rsidRDefault="00395C56" w:rsidP="002C1430">
            <w:pPr>
              <w:pBdr>
                <w:top w:val="nil"/>
                <w:left w:val="nil"/>
                <w:bottom w:val="nil"/>
                <w:right w:val="nil"/>
                <w:between w:val="nil"/>
              </w:pBdr>
              <w:spacing w:before="1" w:line="244" w:lineRule="auto"/>
              <w:ind w:left="94" w:hanging="94"/>
              <w:jc w:val="both"/>
              <w:rPr>
                <w:rFonts w:asciiTheme="majorHAnsi" w:eastAsia="Times New Roman" w:hAnsiTheme="majorHAnsi" w:cstheme="majorHAnsi"/>
                <w:color w:val="000000"/>
              </w:rPr>
            </w:pPr>
            <w:proofErr w:type="spellStart"/>
            <w:r w:rsidRPr="001F04C8">
              <w:rPr>
                <w:rFonts w:asciiTheme="majorHAnsi" w:eastAsia="Times New Roman" w:hAnsiTheme="majorHAnsi" w:cstheme="majorHAnsi"/>
                <w:color w:val="000000"/>
              </w:rPr>
              <w:t>Sevie</w:t>
            </w:r>
            <w:proofErr w:type="spellEnd"/>
            <w:r w:rsidRPr="001F04C8">
              <w:rPr>
                <w:rFonts w:asciiTheme="majorHAnsi" w:eastAsia="Times New Roman" w:hAnsiTheme="majorHAnsi" w:cstheme="majorHAnsi"/>
                <w:color w:val="000000"/>
              </w:rPr>
              <w:t xml:space="preserve"> </w:t>
            </w:r>
            <w:proofErr w:type="spellStart"/>
            <w:r w:rsidRPr="001F04C8">
              <w:rPr>
                <w:rFonts w:asciiTheme="majorHAnsi" w:eastAsia="Times New Roman" w:hAnsiTheme="majorHAnsi" w:cstheme="majorHAnsi"/>
                <w:color w:val="000000"/>
              </w:rPr>
              <w:t>Paida</w:t>
            </w:r>
            <w:proofErr w:type="spellEnd"/>
          </w:p>
        </w:tc>
        <w:tc>
          <w:tcPr>
            <w:tcW w:w="4980" w:type="dxa"/>
            <w:vAlign w:val="center"/>
          </w:tcPr>
          <w:p w:rsidR="00395C56" w:rsidRPr="001F04C8" w:rsidRDefault="006F6E33" w:rsidP="002C1430">
            <w:pPr>
              <w:pBdr>
                <w:top w:val="nil"/>
                <w:left w:val="nil"/>
                <w:bottom w:val="nil"/>
                <w:right w:val="nil"/>
                <w:between w:val="nil"/>
              </w:pBdr>
              <w:spacing w:before="1" w:line="244" w:lineRule="auto"/>
              <w:ind w:hanging="94"/>
              <w:jc w:val="both"/>
              <w:rPr>
                <w:rFonts w:asciiTheme="majorHAnsi" w:eastAsia="Times New Roman" w:hAnsiTheme="majorHAnsi" w:cstheme="majorHAnsi"/>
                <w:color w:val="000000"/>
              </w:rPr>
            </w:pPr>
            <w:hyperlink r:id="rId10">
              <w:r w:rsidR="00395C56" w:rsidRPr="001F04C8">
                <w:rPr>
                  <w:rFonts w:asciiTheme="majorHAnsi" w:eastAsia="Times New Roman" w:hAnsiTheme="majorHAnsi" w:cstheme="majorHAnsi"/>
                  <w:color w:val="0000FF"/>
                </w:rPr>
                <w:t>seviepaida@sch.gr</w:t>
              </w:r>
            </w:hyperlink>
          </w:p>
        </w:tc>
      </w:tr>
      <w:tr w:rsidR="00395C56" w:rsidRPr="001F04C8" w:rsidTr="001045B4">
        <w:trPr>
          <w:trHeight w:val="280"/>
        </w:trPr>
        <w:tc>
          <w:tcPr>
            <w:tcW w:w="3690" w:type="dxa"/>
            <w:vAlign w:val="center"/>
          </w:tcPr>
          <w:p w:rsidR="00395C56" w:rsidRPr="001F04C8" w:rsidRDefault="00395C56" w:rsidP="002C1430">
            <w:pPr>
              <w:pStyle w:val="Normal1"/>
              <w:widowControl w:val="0"/>
              <w:spacing w:line="240" w:lineRule="auto"/>
              <w:ind w:right="140"/>
              <w:contextualSpacing w:val="0"/>
              <w:jc w:val="both"/>
              <w:rPr>
                <w:rFonts w:asciiTheme="majorHAnsi" w:eastAsia="Times New Roman" w:hAnsiTheme="majorHAnsi" w:cstheme="majorHAnsi"/>
              </w:rPr>
            </w:pPr>
            <w:proofErr w:type="spellStart"/>
            <w:r w:rsidRPr="001F04C8">
              <w:rPr>
                <w:rFonts w:asciiTheme="majorHAnsi" w:eastAsia="Times New Roman" w:hAnsiTheme="majorHAnsi" w:cstheme="majorHAnsi"/>
              </w:rPr>
              <w:t>Ministry</w:t>
            </w:r>
            <w:proofErr w:type="spellEnd"/>
            <w:r w:rsidRPr="001F04C8">
              <w:rPr>
                <w:rFonts w:asciiTheme="majorHAnsi" w:eastAsia="Times New Roman" w:hAnsiTheme="majorHAnsi" w:cstheme="majorHAnsi"/>
              </w:rPr>
              <w:t xml:space="preserve"> </w:t>
            </w:r>
            <w:proofErr w:type="spellStart"/>
            <w:r w:rsidRPr="001F04C8">
              <w:rPr>
                <w:rFonts w:asciiTheme="majorHAnsi" w:eastAsia="Times New Roman" w:hAnsiTheme="majorHAnsi" w:cstheme="majorHAnsi"/>
              </w:rPr>
              <w:t>of</w:t>
            </w:r>
            <w:proofErr w:type="spellEnd"/>
            <w:r w:rsidRPr="001F04C8">
              <w:rPr>
                <w:rFonts w:asciiTheme="majorHAnsi" w:eastAsia="Times New Roman" w:hAnsiTheme="majorHAnsi" w:cstheme="majorHAnsi"/>
              </w:rPr>
              <w:t xml:space="preserve"> </w:t>
            </w:r>
            <w:proofErr w:type="spellStart"/>
            <w:r w:rsidRPr="001F04C8">
              <w:rPr>
                <w:rFonts w:asciiTheme="majorHAnsi" w:eastAsia="Times New Roman" w:hAnsiTheme="majorHAnsi" w:cstheme="majorHAnsi"/>
              </w:rPr>
              <w:t>Education</w:t>
            </w:r>
            <w:proofErr w:type="spellEnd"/>
          </w:p>
        </w:tc>
        <w:tc>
          <w:tcPr>
            <w:tcW w:w="5460" w:type="dxa"/>
            <w:vAlign w:val="center"/>
          </w:tcPr>
          <w:p w:rsidR="00395C56" w:rsidRPr="001F04C8" w:rsidRDefault="00395C56" w:rsidP="002C1430">
            <w:pPr>
              <w:pStyle w:val="Normal1"/>
              <w:widowControl w:val="0"/>
              <w:spacing w:line="240" w:lineRule="auto"/>
              <w:ind w:right="140"/>
              <w:contextualSpacing w:val="0"/>
              <w:jc w:val="both"/>
              <w:rPr>
                <w:rFonts w:asciiTheme="majorHAnsi" w:eastAsia="Times New Roman" w:hAnsiTheme="majorHAnsi" w:cstheme="majorHAnsi"/>
              </w:rPr>
            </w:pPr>
            <w:proofErr w:type="spellStart"/>
            <w:r w:rsidRPr="001F04C8">
              <w:rPr>
                <w:rFonts w:asciiTheme="majorHAnsi" w:eastAsia="Times New Roman" w:hAnsiTheme="majorHAnsi" w:cstheme="majorHAnsi"/>
              </w:rPr>
              <w:t>Kalliopi</w:t>
            </w:r>
            <w:proofErr w:type="spellEnd"/>
            <w:r w:rsidRPr="001F04C8">
              <w:rPr>
                <w:rFonts w:asciiTheme="majorHAnsi" w:eastAsia="Times New Roman" w:hAnsiTheme="majorHAnsi" w:cstheme="majorHAnsi"/>
              </w:rPr>
              <w:t xml:space="preserve"> </w:t>
            </w:r>
            <w:proofErr w:type="spellStart"/>
            <w:r w:rsidRPr="001F04C8">
              <w:rPr>
                <w:rFonts w:asciiTheme="majorHAnsi" w:eastAsia="Times New Roman" w:hAnsiTheme="majorHAnsi" w:cstheme="majorHAnsi"/>
              </w:rPr>
              <w:t>Sachtouri</w:t>
            </w:r>
            <w:proofErr w:type="spellEnd"/>
          </w:p>
        </w:tc>
        <w:tc>
          <w:tcPr>
            <w:tcW w:w="4980" w:type="dxa"/>
            <w:vAlign w:val="center"/>
          </w:tcPr>
          <w:p w:rsidR="00395C56" w:rsidRPr="001F04C8" w:rsidRDefault="006F6E33" w:rsidP="002C1430">
            <w:pPr>
              <w:pStyle w:val="Normal1"/>
              <w:widowControl w:val="0"/>
              <w:pBdr>
                <w:top w:val="nil"/>
                <w:left w:val="nil"/>
                <w:bottom w:val="nil"/>
                <w:right w:val="nil"/>
                <w:between w:val="nil"/>
              </w:pBdr>
              <w:spacing w:line="240" w:lineRule="auto"/>
              <w:contextualSpacing w:val="0"/>
              <w:jc w:val="both"/>
              <w:rPr>
                <w:rFonts w:asciiTheme="majorHAnsi" w:eastAsia="Times New Roman" w:hAnsiTheme="majorHAnsi" w:cstheme="majorHAnsi"/>
              </w:rPr>
            </w:pPr>
            <w:hyperlink r:id="rId11">
              <w:r w:rsidR="00395C56" w:rsidRPr="001F04C8">
                <w:rPr>
                  <w:rFonts w:asciiTheme="majorHAnsi" w:eastAsia="Times New Roman" w:hAnsiTheme="majorHAnsi" w:cstheme="majorHAnsi"/>
                  <w:color w:val="1155CC"/>
                  <w:u w:val="single"/>
                </w:rPr>
                <w:t>scalliope@gmail.com</w:t>
              </w:r>
            </w:hyperlink>
          </w:p>
        </w:tc>
      </w:tr>
      <w:tr w:rsidR="00395C56" w:rsidRPr="001F04C8" w:rsidTr="001045B4">
        <w:trPr>
          <w:trHeight w:val="280"/>
        </w:trPr>
        <w:tc>
          <w:tcPr>
            <w:tcW w:w="3690" w:type="dxa"/>
            <w:vAlign w:val="center"/>
          </w:tcPr>
          <w:p w:rsidR="00395C56" w:rsidRPr="001F04C8" w:rsidRDefault="00395C56" w:rsidP="002C1430">
            <w:pPr>
              <w:pStyle w:val="Normal1"/>
              <w:widowControl w:val="0"/>
              <w:spacing w:line="242" w:lineRule="auto"/>
              <w:ind w:right="140"/>
              <w:contextualSpacing w:val="0"/>
              <w:jc w:val="both"/>
              <w:rPr>
                <w:rFonts w:asciiTheme="majorHAnsi" w:eastAsia="Times New Roman" w:hAnsiTheme="majorHAnsi" w:cstheme="majorHAnsi"/>
              </w:rPr>
            </w:pPr>
            <w:r w:rsidRPr="001F04C8">
              <w:rPr>
                <w:rFonts w:asciiTheme="majorHAnsi" w:eastAsia="Times New Roman" w:hAnsiTheme="majorHAnsi" w:cstheme="majorHAnsi"/>
              </w:rPr>
              <w:t>UNHCR</w:t>
            </w:r>
          </w:p>
        </w:tc>
        <w:tc>
          <w:tcPr>
            <w:tcW w:w="5460" w:type="dxa"/>
            <w:vAlign w:val="center"/>
          </w:tcPr>
          <w:p w:rsidR="00395C56" w:rsidRPr="001F04C8" w:rsidRDefault="00395C56" w:rsidP="002C1430">
            <w:pPr>
              <w:pStyle w:val="Normal1"/>
              <w:widowControl w:val="0"/>
              <w:spacing w:line="242" w:lineRule="auto"/>
              <w:ind w:right="140"/>
              <w:contextualSpacing w:val="0"/>
              <w:jc w:val="both"/>
              <w:rPr>
                <w:rFonts w:asciiTheme="majorHAnsi" w:eastAsia="Times New Roman" w:hAnsiTheme="majorHAnsi" w:cstheme="majorHAnsi"/>
              </w:rPr>
            </w:pPr>
            <w:proofErr w:type="spellStart"/>
            <w:r w:rsidRPr="001F04C8">
              <w:rPr>
                <w:rFonts w:asciiTheme="majorHAnsi" w:eastAsia="Times New Roman" w:hAnsiTheme="majorHAnsi" w:cstheme="majorHAnsi"/>
              </w:rPr>
              <w:t>Natalie</w:t>
            </w:r>
            <w:proofErr w:type="spellEnd"/>
            <w:r w:rsidRPr="001F04C8">
              <w:rPr>
                <w:rFonts w:asciiTheme="majorHAnsi" w:eastAsia="Times New Roman" w:hAnsiTheme="majorHAnsi" w:cstheme="majorHAnsi"/>
              </w:rPr>
              <w:t xml:space="preserve"> </w:t>
            </w:r>
            <w:proofErr w:type="spellStart"/>
            <w:r w:rsidRPr="001F04C8">
              <w:rPr>
                <w:rFonts w:asciiTheme="majorHAnsi" w:eastAsia="Times New Roman" w:hAnsiTheme="majorHAnsi" w:cstheme="majorHAnsi"/>
              </w:rPr>
              <w:t>Kapsoti</w:t>
            </w:r>
            <w:proofErr w:type="spellEnd"/>
          </w:p>
        </w:tc>
        <w:tc>
          <w:tcPr>
            <w:tcW w:w="4980" w:type="dxa"/>
            <w:vAlign w:val="center"/>
          </w:tcPr>
          <w:p w:rsidR="00395C56" w:rsidRPr="001F04C8" w:rsidRDefault="006F6E33" w:rsidP="002C1430">
            <w:pPr>
              <w:pStyle w:val="Normal1"/>
              <w:widowControl w:val="0"/>
              <w:spacing w:line="242" w:lineRule="auto"/>
              <w:ind w:right="140"/>
              <w:contextualSpacing w:val="0"/>
              <w:jc w:val="both"/>
              <w:rPr>
                <w:rFonts w:asciiTheme="majorHAnsi" w:eastAsia="Times New Roman" w:hAnsiTheme="majorHAnsi" w:cstheme="majorHAnsi"/>
              </w:rPr>
            </w:pPr>
            <w:hyperlink r:id="rId12">
              <w:r w:rsidR="00395C56" w:rsidRPr="001F04C8">
                <w:rPr>
                  <w:rFonts w:asciiTheme="majorHAnsi" w:eastAsia="Times New Roman" w:hAnsiTheme="majorHAnsi" w:cstheme="majorHAnsi"/>
                  <w:color w:val="1155CC"/>
                  <w:u w:val="single"/>
                </w:rPr>
                <w:t>kapsoti@unhcr.org</w:t>
              </w:r>
            </w:hyperlink>
          </w:p>
        </w:tc>
      </w:tr>
      <w:tr w:rsidR="001045B4" w:rsidRPr="001F04C8" w:rsidTr="001045B4">
        <w:trPr>
          <w:trHeight w:val="280"/>
        </w:trPr>
        <w:tc>
          <w:tcPr>
            <w:tcW w:w="3690" w:type="dxa"/>
            <w:vAlign w:val="center"/>
          </w:tcPr>
          <w:p w:rsidR="001045B4" w:rsidRPr="001F04C8" w:rsidRDefault="00B56A2B"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r>
              <w:rPr>
                <w:rFonts w:asciiTheme="majorHAnsi" w:eastAsia="Times New Roman" w:hAnsiTheme="majorHAnsi" w:cstheme="majorHAnsi"/>
                <w:color w:val="000000"/>
              </w:rPr>
              <w:lastRenderedPageBreak/>
              <w:t xml:space="preserve">Action for Education </w:t>
            </w:r>
          </w:p>
        </w:tc>
        <w:tc>
          <w:tcPr>
            <w:tcW w:w="5460" w:type="dxa"/>
            <w:vAlign w:val="center"/>
          </w:tcPr>
          <w:p w:rsidR="001045B4" w:rsidRPr="001F04C8" w:rsidRDefault="00B56A2B"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proofErr w:type="spellStart"/>
            <w:r>
              <w:rPr>
                <w:rFonts w:asciiTheme="majorHAnsi" w:eastAsia="Times New Roman" w:hAnsiTheme="majorHAnsi" w:cstheme="majorHAnsi"/>
                <w:color w:val="000000"/>
              </w:rPr>
              <w:t>Ayla</w:t>
            </w:r>
            <w:proofErr w:type="spellEnd"/>
            <w:r>
              <w:rPr>
                <w:rFonts w:asciiTheme="majorHAnsi" w:eastAsia="Times New Roman" w:hAnsiTheme="majorHAnsi" w:cstheme="majorHAnsi"/>
                <w:color w:val="000000"/>
              </w:rPr>
              <w:t xml:space="preserve"> </w:t>
            </w:r>
            <w:proofErr w:type="spellStart"/>
            <w:r>
              <w:rPr>
                <w:rFonts w:asciiTheme="majorHAnsi" w:eastAsia="Times New Roman" w:hAnsiTheme="majorHAnsi" w:cstheme="majorHAnsi"/>
                <w:color w:val="000000"/>
              </w:rPr>
              <w:t>Estreich</w:t>
            </w:r>
            <w:proofErr w:type="spellEnd"/>
            <w:r>
              <w:rPr>
                <w:rFonts w:asciiTheme="majorHAnsi" w:eastAsia="Times New Roman" w:hAnsiTheme="majorHAnsi" w:cstheme="majorHAnsi"/>
                <w:color w:val="000000"/>
              </w:rPr>
              <w:t xml:space="preserve"> </w:t>
            </w:r>
          </w:p>
        </w:tc>
        <w:tc>
          <w:tcPr>
            <w:tcW w:w="4980" w:type="dxa"/>
            <w:vAlign w:val="center"/>
          </w:tcPr>
          <w:p w:rsidR="001045B4" w:rsidRPr="00B56A2B" w:rsidRDefault="006F6E33" w:rsidP="002C1430">
            <w:pPr>
              <w:pBdr>
                <w:top w:val="nil"/>
                <w:left w:val="nil"/>
                <w:bottom w:val="nil"/>
                <w:right w:val="nil"/>
                <w:between w:val="nil"/>
              </w:pBdr>
              <w:spacing w:line="260" w:lineRule="auto"/>
              <w:ind w:left="94" w:hanging="94"/>
              <w:jc w:val="both"/>
              <w:rPr>
                <w:rFonts w:asciiTheme="majorHAnsi" w:hAnsiTheme="majorHAnsi" w:cstheme="majorHAnsi"/>
              </w:rPr>
            </w:pPr>
            <w:hyperlink r:id="rId13" w:history="1">
              <w:r w:rsidR="00B56A2B" w:rsidRPr="00797E94">
                <w:rPr>
                  <w:rStyle w:val="-"/>
                  <w:rFonts w:asciiTheme="majorHAnsi" w:hAnsiTheme="majorHAnsi" w:cstheme="majorHAnsi"/>
                </w:rPr>
                <w:t>ayla@actionforeducation.co.uk</w:t>
              </w:r>
            </w:hyperlink>
            <w:r w:rsidR="00B56A2B">
              <w:rPr>
                <w:rFonts w:asciiTheme="majorHAnsi" w:hAnsiTheme="majorHAnsi" w:cstheme="majorHAnsi"/>
              </w:rPr>
              <w:t xml:space="preserve"> </w:t>
            </w:r>
          </w:p>
        </w:tc>
      </w:tr>
      <w:tr w:rsidR="001045B4" w:rsidRPr="001F04C8" w:rsidTr="001045B4">
        <w:trPr>
          <w:trHeight w:val="280"/>
        </w:trPr>
        <w:tc>
          <w:tcPr>
            <w:tcW w:w="3690" w:type="dxa"/>
            <w:vAlign w:val="center"/>
          </w:tcPr>
          <w:p w:rsidR="001045B4" w:rsidRPr="001F04C8" w:rsidRDefault="00B56A2B"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r>
              <w:rPr>
                <w:rFonts w:asciiTheme="majorHAnsi" w:eastAsia="Times New Roman" w:hAnsiTheme="majorHAnsi" w:cstheme="majorHAnsi"/>
                <w:color w:val="000000"/>
              </w:rPr>
              <w:t>Action for Education</w:t>
            </w:r>
          </w:p>
        </w:tc>
        <w:tc>
          <w:tcPr>
            <w:tcW w:w="5460" w:type="dxa"/>
            <w:vAlign w:val="center"/>
          </w:tcPr>
          <w:p w:rsidR="001045B4" w:rsidRPr="001F04C8" w:rsidRDefault="00B56A2B"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r>
              <w:rPr>
                <w:rFonts w:asciiTheme="majorHAnsi" w:eastAsia="Times New Roman" w:hAnsiTheme="majorHAnsi" w:cstheme="majorHAnsi"/>
                <w:color w:val="000000"/>
              </w:rPr>
              <w:t xml:space="preserve">Lutz </w:t>
            </w:r>
            <w:proofErr w:type="spellStart"/>
            <w:r>
              <w:rPr>
                <w:rFonts w:asciiTheme="majorHAnsi" w:eastAsia="Times New Roman" w:hAnsiTheme="majorHAnsi" w:cstheme="majorHAnsi"/>
                <w:color w:val="000000"/>
              </w:rPr>
              <w:t>Sedelmayr</w:t>
            </w:r>
            <w:proofErr w:type="spellEnd"/>
          </w:p>
        </w:tc>
        <w:tc>
          <w:tcPr>
            <w:tcW w:w="4980" w:type="dxa"/>
            <w:vAlign w:val="center"/>
          </w:tcPr>
          <w:p w:rsidR="001045B4" w:rsidRPr="001F04C8" w:rsidRDefault="006F6E33" w:rsidP="002C1430">
            <w:pPr>
              <w:pBdr>
                <w:top w:val="nil"/>
                <w:left w:val="nil"/>
                <w:bottom w:val="nil"/>
                <w:right w:val="nil"/>
                <w:between w:val="nil"/>
              </w:pBdr>
              <w:spacing w:line="260" w:lineRule="auto"/>
              <w:ind w:left="94" w:hanging="94"/>
              <w:jc w:val="both"/>
              <w:rPr>
                <w:rFonts w:asciiTheme="majorHAnsi" w:hAnsiTheme="majorHAnsi" w:cstheme="majorHAnsi"/>
              </w:rPr>
            </w:pPr>
            <w:hyperlink r:id="rId14" w:history="1">
              <w:r w:rsidR="00B56A2B" w:rsidRPr="00797E94">
                <w:rPr>
                  <w:rStyle w:val="-"/>
                  <w:rFonts w:asciiTheme="majorHAnsi" w:hAnsiTheme="majorHAnsi" w:cstheme="majorHAnsi"/>
                </w:rPr>
                <w:t>Lutzsedelmayr93@gmail.com</w:t>
              </w:r>
            </w:hyperlink>
            <w:r w:rsidR="00B56A2B">
              <w:rPr>
                <w:rFonts w:asciiTheme="majorHAnsi" w:hAnsiTheme="majorHAnsi" w:cstheme="majorHAnsi"/>
              </w:rPr>
              <w:t xml:space="preserve"> </w:t>
            </w:r>
          </w:p>
        </w:tc>
      </w:tr>
      <w:tr w:rsidR="00CC444F" w:rsidRPr="001F04C8" w:rsidTr="001045B4">
        <w:trPr>
          <w:trHeight w:val="280"/>
        </w:trPr>
        <w:tc>
          <w:tcPr>
            <w:tcW w:w="3690" w:type="dxa"/>
            <w:vAlign w:val="center"/>
          </w:tcPr>
          <w:p w:rsidR="00CC444F" w:rsidRPr="00CC444F" w:rsidRDefault="00CC444F"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proofErr w:type="spellStart"/>
            <w:r>
              <w:rPr>
                <w:rFonts w:asciiTheme="majorHAnsi" w:eastAsia="Times New Roman" w:hAnsiTheme="majorHAnsi" w:cstheme="majorHAnsi"/>
                <w:color w:val="000000"/>
              </w:rPr>
              <w:t>METAdrasi</w:t>
            </w:r>
            <w:proofErr w:type="spellEnd"/>
          </w:p>
        </w:tc>
        <w:tc>
          <w:tcPr>
            <w:tcW w:w="5460" w:type="dxa"/>
            <w:vAlign w:val="center"/>
          </w:tcPr>
          <w:p w:rsidR="00CC444F" w:rsidRDefault="00CC444F"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proofErr w:type="spellStart"/>
            <w:r>
              <w:rPr>
                <w:rFonts w:asciiTheme="majorHAnsi" w:eastAsia="Times New Roman" w:hAnsiTheme="majorHAnsi" w:cstheme="majorHAnsi"/>
                <w:color w:val="000000"/>
              </w:rPr>
              <w:t>Riskaki</w:t>
            </w:r>
            <w:proofErr w:type="spellEnd"/>
            <w:r>
              <w:rPr>
                <w:rFonts w:asciiTheme="majorHAnsi" w:eastAsia="Times New Roman" w:hAnsiTheme="majorHAnsi" w:cstheme="majorHAnsi"/>
                <w:color w:val="000000"/>
              </w:rPr>
              <w:t xml:space="preserve"> </w:t>
            </w:r>
            <w:proofErr w:type="spellStart"/>
            <w:r>
              <w:rPr>
                <w:rFonts w:asciiTheme="majorHAnsi" w:eastAsia="Times New Roman" w:hAnsiTheme="majorHAnsi" w:cstheme="majorHAnsi"/>
                <w:color w:val="000000"/>
              </w:rPr>
              <w:t>Eirianna</w:t>
            </w:r>
            <w:proofErr w:type="spellEnd"/>
          </w:p>
        </w:tc>
        <w:tc>
          <w:tcPr>
            <w:tcW w:w="4980" w:type="dxa"/>
            <w:vAlign w:val="center"/>
          </w:tcPr>
          <w:p w:rsidR="00CC444F" w:rsidRDefault="006F6E33" w:rsidP="002C1430">
            <w:pPr>
              <w:pBdr>
                <w:top w:val="nil"/>
                <w:left w:val="nil"/>
                <w:bottom w:val="nil"/>
                <w:right w:val="nil"/>
                <w:between w:val="nil"/>
              </w:pBdr>
              <w:spacing w:line="260" w:lineRule="auto"/>
              <w:ind w:left="94" w:hanging="94"/>
              <w:jc w:val="both"/>
            </w:pPr>
            <w:hyperlink r:id="rId15" w:history="1">
              <w:r w:rsidR="00CC444F" w:rsidRPr="003C5838">
                <w:rPr>
                  <w:rStyle w:val="-"/>
                </w:rPr>
                <w:t>eiriannariskaki.metadrasi@gmail.com</w:t>
              </w:r>
            </w:hyperlink>
            <w:r w:rsidR="00CC444F">
              <w:t xml:space="preserve"> </w:t>
            </w:r>
          </w:p>
        </w:tc>
      </w:tr>
      <w:tr w:rsidR="00CC444F" w:rsidRPr="001F04C8" w:rsidTr="001045B4">
        <w:trPr>
          <w:trHeight w:val="280"/>
        </w:trPr>
        <w:tc>
          <w:tcPr>
            <w:tcW w:w="3690" w:type="dxa"/>
            <w:vAlign w:val="center"/>
          </w:tcPr>
          <w:p w:rsidR="00CC444F" w:rsidRPr="00CC444F" w:rsidRDefault="00CC444F"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r>
              <w:rPr>
                <w:rFonts w:asciiTheme="majorHAnsi" w:eastAsia="Times New Roman" w:hAnsiTheme="majorHAnsi" w:cstheme="majorHAnsi"/>
                <w:color w:val="000000"/>
              </w:rPr>
              <w:t>RIS</w:t>
            </w:r>
          </w:p>
        </w:tc>
        <w:tc>
          <w:tcPr>
            <w:tcW w:w="5460" w:type="dxa"/>
            <w:vAlign w:val="center"/>
          </w:tcPr>
          <w:p w:rsidR="00CC444F" w:rsidRDefault="00CC444F"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proofErr w:type="spellStart"/>
            <w:r>
              <w:rPr>
                <w:rFonts w:asciiTheme="majorHAnsi" w:eastAsia="Times New Roman" w:hAnsiTheme="majorHAnsi" w:cstheme="majorHAnsi"/>
                <w:color w:val="000000"/>
              </w:rPr>
              <w:t>Papdogiannaki</w:t>
            </w:r>
            <w:proofErr w:type="spellEnd"/>
            <w:r>
              <w:rPr>
                <w:rFonts w:asciiTheme="majorHAnsi" w:eastAsia="Times New Roman" w:hAnsiTheme="majorHAnsi" w:cstheme="majorHAnsi"/>
                <w:color w:val="000000"/>
              </w:rPr>
              <w:t xml:space="preserve"> </w:t>
            </w:r>
            <w:proofErr w:type="spellStart"/>
            <w:r>
              <w:rPr>
                <w:rFonts w:asciiTheme="majorHAnsi" w:eastAsia="Times New Roman" w:hAnsiTheme="majorHAnsi" w:cstheme="majorHAnsi"/>
                <w:color w:val="000000"/>
              </w:rPr>
              <w:t>Aikaterini</w:t>
            </w:r>
            <w:proofErr w:type="spellEnd"/>
            <w:r>
              <w:rPr>
                <w:rFonts w:asciiTheme="majorHAnsi" w:eastAsia="Times New Roman" w:hAnsiTheme="majorHAnsi" w:cstheme="majorHAnsi"/>
                <w:color w:val="000000"/>
              </w:rPr>
              <w:t xml:space="preserve"> </w:t>
            </w:r>
          </w:p>
        </w:tc>
        <w:tc>
          <w:tcPr>
            <w:tcW w:w="4980" w:type="dxa"/>
            <w:vAlign w:val="center"/>
          </w:tcPr>
          <w:p w:rsidR="00CC444F" w:rsidRDefault="006F6E33" w:rsidP="002C1430">
            <w:pPr>
              <w:pBdr>
                <w:top w:val="nil"/>
                <w:left w:val="nil"/>
                <w:bottom w:val="nil"/>
                <w:right w:val="nil"/>
                <w:between w:val="nil"/>
              </w:pBdr>
              <w:spacing w:line="260" w:lineRule="auto"/>
              <w:ind w:left="94" w:hanging="94"/>
              <w:jc w:val="both"/>
            </w:pPr>
            <w:hyperlink r:id="rId16" w:history="1">
              <w:r w:rsidR="00CC444F" w:rsidRPr="003C5838">
                <w:rPr>
                  <w:rStyle w:val="-"/>
                </w:rPr>
                <w:t>a.papadogiannaki@firstreception.gov.gr</w:t>
              </w:r>
            </w:hyperlink>
            <w:r w:rsidR="00CC444F">
              <w:t xml:space="preserve"> </w:t>
            </w:r>
          </w:p>
        </w:tc>
      </w:tr>
      <w:tr w:rsidR="00CC444F" w:rsidRPr="001F04C8" w:rsidTr="001045B4">
        <w:trPr>
          <w:trHeight w:val="280"/>
        </w:trPr>
        <w:tc>
          <w:tcPr>
            <w:tcW w:w="3690" w:type="dxa"/>
            <w:vAlign w:val="center"/>
          </w:tcPr>
          <w:p w:rsidR="00CC444F" w:rsidRDefault="00CC444F"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r>
              <w:rPr>
                <w:rFonts w:asciiTheme="majorHAnsi" w:eastAsia="Times New Roman" w:hAnsiTheme="majorHAnsi" w:cstheme="majorHAnsi"/>
                <w:color w:val="000000"/>
              </w:rPr>
              <w:t>IOM</w:t>
            </w:r>
          </w:p>
        </w:tc>
        <w:tc>
          <w:tcPr>
            <w:tcW w:w="5460" w:type="dxa"/>
            <w:vAlign w:val="center"/>
          </w:tcPr>
          <w:p w:rsidR="00CC444F" w:rsidRDefault="00CC444F"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proofErr w:type="spellStart"/>
            <w:r>
              <w:rPr>
                <w:rFonts w:asciiTheme="majorHAnsi" w:eastAsia="Times New Roman" w:hAnsiTheme="majorHAnsi" w:cstheme="majorHAnsi"/>
                <w:color w:val="000000"/>
              </w:rPr>
              <w:t>Tagkoulis</w:t>
            </w:r>
            <w:proofErr w:type="spellEnd"/>
            <w:r>
              <w:rPr>
                <w:rFonts w:asciiTheme="majorHAnsi" w:eastAsia="Times New Roman" w:hAnsiTheme="majorHAnsi" w:cstheme="majorHAnsi"/>
                <w:color w:val="000000"/>
              </w:rPr>
              <w:t xml:space="preserve">  </w:t>
            </w:r>
            <w:proofErr w:type="spellStart"/>
            <w:r>
              <w:rPr>
                <w:rFonts w:asciiTheme="majorHAnsi" w:eastAsia="Times New Roman" w:hAnsiTheme="majorHAnsi" w:cstheme="majorHAnsi"/>
                <w:color w:val="000000"/>
              </w:rPr>
              <w:t>Konstantinos</w:t>
            </w:r>
            <w:proofErr w:type="spellEnd"/>
            <w:r>
              <w:rPr>
                <w:rFonts w:asciiTheme="majorHAnsi" w:eastAsia="Times New Roman" w:hAnsiTheme="majorHAnsi" w:cstheme="majorHAnsi"/>
                <w:color w:val="000000"/>
              </w:rPr>
              <w:t xml:space="preserve"> </w:t>
            </w:r>
          </w:p>
        </w:tc>
        <w:tc>
          <w:tcPr>
            <w:tcW w:w="4980" w:type="dxa"/>
            <w:vAlign w:val="center"/>
          </w:tcPr>
          <w:p w:rsidR="00CC444F" w:rsidRDefault="006F6E33" w:rsidP="002C1430">
            <w:pPr>
              <w:pBdr>
                <w:top w:val="nil"/>
                <w:left w:val="nil"/>
                <w:bottom w:val="nil"/>
                <w:right w:val="nil"/>
                <w:between w:val="nil"/>
              </w:pBdr>
              <w:spacing w:line="260" w:lineRule="auto"/>
              <w:ind w:left="94" w:hanging="94"/>
              <w:jc w:val="both"/>
            </w:pPr>
            <w:hyperlink r:id="rId17" w:history="1">
              <w:r w:rsidR="00CC444F" w:rsidRPr="003C5838">
                <w:rPr>
                  <w:rStyle w:val="-"/>
                </w:rPr>
                <w:t>ktagkoulis@iom.int</w:t>
              </w:r>
            </w:hyperlink>
            <w:r w:rsidR="00CC444F">
              <w:t xml:space="preserve"> </w:t>
            </w:r>
          </w:p>
        </w:tc>
      </w:tr>
      <w:tr w:rsidR="00CC444F" w:rsidRPr="001F04C8" w:rsidTr="001045B4">
        <w:trPr>
          <w:trHeight w:val="280"/>
        </w:trPr>
        <w:tc>
          <w:tcPr>
            <w:tcW w:w="3690" w:type="dxa"/>
            <w:vAlign w:val="center"/>
          </w:tcPr>
          <w:p w:rsidR="00CC444F" w:rsidRDefault="00CC444F"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r>
              <w:rPr>
                <w:rFonts w:asciiTheme="majorHAnsi" w:eastAsia="Times New Roman" w:hAnsiTheme="majorHAnsi" w:cstheme="majorHAnsi"/>
                <w:color w:val="000000"/>
              </w:rPr>
              <w:t>Imagine</w:t>
            </w:r>
          </w:p>
        </w:tc>
        <w:tc>
          <w:tcPr>
            <w:tcW w:w="5460" w:type="dxa"/>
            <w:vAlign w:val="center"/>
          </w:tcPr>
          <w:p w:rsidR="00CC444F" w:rsidRDefault="00CC444F" w:rsidP="002C1430">
            <w:pPr>
              <w:pBdr>
                <w:top w:val="nil"/>
                <w:left w:val="nil"/>
                <w:bottom w:val="nil"/>
                <w:right w:val="nil"/>
                <w:between w:val="nil"/>
              </w:pBdr>
              <w:spacing w:before="1"/>
              <w:ind w:left="94" w:hanging="94"/>
              <w:jc w:val="both"/>
              <w:rPr>
                <w:rFonts w:asciiTheme="majorHAnsi" w:eastAsia="Times New Roman" w:hAnsiTheme="majorHAnsi" w:cstheme="majorHAnsi"/>
                <w:color w:val="000000"/>
              </w:rPr>
            </w:pPr>
            <w:proofErr w:type="spellStart"/>
            <w:r>
              <w:rPr>
                <w:rFonts w:asciiTheme="majorHAnsi" w:eastAsia="Times New Roman" w:hAnsiTheme="majorHAnsi" w:cstheme="majorHAnsi"/>
                <w:color w:val="000000"/>
              </w:rPr>
              <w:t>Ioannis</w:t>
            </w:r>
            <w:proofErr w:type="spellEnd"/>
            <w:r>
              <w:rPr>
                <w:rFonts w:asciiTheme="majorHAnsi" w:eastAsia="Times New Roman" w:hAnsiTheme="majorHAnsi" w:cstheme="majorHAnsi"/>
                <w:color w:val="000000"/>
              </w:rPr>
              <w:t xml:space="preserve"> </w:t>
            </w:r>
            <w:proofErr w:type="spellStart"/>
            <w:r>
              <w:rPr>
                <w:rFonts w:asciiTheme="majorHAnsi" w:eastAsia="Times New Roman" w:hAnsiTheme="majorHAnsi" w:cstheme="majorHAnsi"/>
                <w:color w:val="000000"/>
              </w:rPr>
              <w:t>Psichias</w:t>
            </w:r>
            <w:proofErr w:type="spellEnd"/>
          </w:p>
        </w:tc>
        <w:tc>
          <w:tcPr>
            <w:tcW w:w="4980" w:type="dxa"/>
            <w:vAlign w:val="center"/>
          </w:tcPr>
          <w:p w:rsidR="00CC444F" w:rsidRPr="00CC444F" w:rsidRDefault="006F6E33" w:rsidP="002C1430">
            <w:pPr>
              <w:pBdr>
                <w:top w:val="nil"/>
                <w:left w:val="nil"/>
                <w:bottom w:val="nil"/>
                <w:right w:val="nil"/>
                <w:between w:val="nil"/>
              </w:pBdr>
              <w:spacing w:line="260" w:lineRule="auto"/>
              <w:ind w:left="94" w:hanging="94"/>
              <w:jc w:val="both"/>
            </w:pPr>
            <w:hyperlink r:id="rId18" w:history="1">
              <w:r w:rsidR="00CC444F" w:rsidRPr="003C5838">
                <w:rPr>
                  <w:rStyle w:val="-"/>
                </w:rPr>
                <w:t>ipsichias@gmail.com</w:t>
              </w:r>
            </w:hyperlink>
            <w:r w:rsidR="00CC444F">
              <w:t xml:space="preserve"> </w:t>
            </w:r>
          </w:p>
        </w:tc>
      </w:tr>
    </w:tbl>
    <w:p w:rsidR="00C169CE" w:rsidRPr="001F04C8" w:rsidRDefault="00C169CE" w:rsidP="002C1430">
      <w:pPr>
        <w:spacing w:before="1"/>
        <w:jc w:val="both"/>
        <w:rPr>
          <w:rFonts w:asciiTheme="majorHAnsi" w:eastAsia="Times New Roman" w:hAnsiTheme="majorHAnsi" w:cstheme="majorHAnsi"/>
          <w:b/>
          <w:sz w:val="24"/>
          <w:szCs w:val="24"/>
        </w:rPr>
      </w:pPr>
      <w:r w:rsidRPr="001F04C8">
        <w:rPr>
          <w:rFonts w:asciiTheme="majorHAnsi" w:eastAsia="Times New Roman" w:hAnsiTheme="majorHAnsi" w:cstheme="majorHAnsi"/>
          <w:b/>
          <w:sz w:val="24"/>
          <w:szCs w:val="24"/>
        </w:rPr>
        <w:t>NEXT MEETING:</w:t>
      </w:r>
    </w:p>
    <w:p w:rsidR="00C169CE" w:rsidRPr="001F04C8" w:rsidRDefault="0011010F" w:rsidP="002C1430">
      <w:pPr>
        <w:spacing w:before="14" w:line="256" w:lineRule="auto"/>
        <w:ind w:right="6334"/>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TUESDAY</w:t>
      </w:r>
      <w:r w:rsidR="00C169CE" w:rsidRPr="001F04C8">
        <w:rPr>
          <w:rFonts w:asciiTheme="majorHAnsi" w:eastAsia="Times New Roman" w:hAnsiTheme="majorHAnsi" w:cstheme="majorHAnsi"/>
          <w:sz w:val="24"/>
          <w:szCs w:val="24"/>
        </w:rPr>
        <w:t xml:space="preserve">, </w:t>
      </w:r>
      <w:r w:rsidR="001248CB" w:rsidRPr="001248CB">
        <w:rPr>
          <w:rFonts w:asciiTheme="majorHAnsi" w:eastAsia="Times New Roman" w:hAnsiTheme="majorHAnsi" w:cstheme="majorHAnsi"/>
          <w:sz w:val="24"/>
          <w:szCs w:val="24"/>
        </w:rPr>
        <w:t xml:space="preserve">11 </w:t>
      </w:r>
      <w:proofErr w:type="gramStart"/>
      <w:r w:rsidR="001248CB">
        <w:rPr>
          <w:rFonts w:asciiTheme="majorHAnsi" w:eastAsia="Times New Roman" w:hAnsiTheme="majorHAnsi" w:cstheme="majorHAnsi"/>
          <w:sz w:val="24"/>
          <w:szCs w:val="24"/>
        </w:rPr>
        <w:t xml:space="preserve">DECEMBER </w:t>
      </w:r>
      <w:r w:rsidR="00C169CE" w:rsidRPr="001F04C8">
        <w:rPr>
          <w:rFonts w:asciiTheme="majorHAnsi" w:eastAsia="Times New Roman" w:hAnsiTheme="majorHAnsi" w:cstheme="majorHAnsi"/>
          <w:sz w:val="24"/>
          <w:szCs w:val="24"/>
        </w:rPr>
        <w:t xml:space="preserve"> 2018</w:t>
      </w:r>
      <w:proofErr w:type="gramEnd"/>
      <w:r w:rsidR="00C169CE" w:rsidRPr="001F04C8">
        <w:rPr>
          <w:rFonts w:asciiTheme="majorHAnsi" w:eastAsia="Times New Roman" w:hAnsiTheme="majorHAnsi" w:cstheme="majorHAnsi"/>
          <w:sz w:val="24"/>
          <w:szCs w:val="24"/>
        </w:rPr>
        <w:t xml:space="preserve"> (9.00-10.00AM) @ THE EDUCATION CENTER OUTSIDE VIAL- CHIOS. CHIOS, GREEC</w:t>
      </w:r>
      <w:r w:rsidR="00AD75CC" w:rsidRPr="001F04C8">
        <w:rPr>
          <w:rFonts w:asciiTheme="majorHAnsi" w:eastAsia="Times New Roman" w:hAnsiTheme="majorHAnsi" w:cstheme="majorHAnsi"/>
          <w:sz w:val="24"/>
          <w:szCs w:val="24"/>
        </w:rPr>
        <w:t>E</w:t>
      </w:r>
    </w:p>
    <w:p w:rsidR="00C169CE" w:rsidRPr="001248CB" w:rsidRDefault="00C169CE" w:rsidP="002C1430">
      <w:pPr>
        <w:pBdr>
          <w:top w:val="nil"/>
          <w:left w:val="nil"/>
          <w:bottom w:val="nil"/>
          <w:right w:val="nil"/>
          <w:between w:val="nil"/>
        </w:pBdr>
        <w:spacing w:line="276" w:lineRule="auto"/>
        <w:jc w:val="both"/>
        <w:rPr>
          <w:rFonts w:asciiTheme="majorHAnsi" w:eastAsia="Times New Roman" w:hAnsiTheme="majorHAnsi" w:cstheme="majorHAnsi"/>
          <w:sz w:val="15"/>
          <w:szCs w:val="15"/>
        </w:rPr>
        <w:sectPr w:rsidR="00C169CE" w:rsidRPr="001248CB" w:rsidSect="00A65096">
          <w:footerReference w:type="default" r:id="rId19"/>
          <w:pgSz w:w="15840" w:h="12240"/>
          <w:pgMar w:top="720" w:right="720" w:bottom="720" w:left="720" w:header="720" w:footer="1194" w:gutter="0"/>
          <w:cols w:space="720"/>
          <w:docGrid w:linePitch="299"/>
        </w:sectPr>
      </w:pPr>
    </w:p>
    <w:p w:rsidR="00B531CD" w:rsidRPr="001F04C8" w:rsidRDefault="00B531CD" w:rsidP="002C1430">
      <w:pPr>
        <w:jc w:val="both"/>
        <w:rPr>
          <w:rFonts w:asciiTheme="majorHAnsi" w:eastAsia="Times New Roman" w:hAnsiTheme="majorHAnsi" w:cstheme="majorHAnsi"/>
          <w:sz w:val="18"/>
          <w:szCs w:val="18"/>
        </w:rPr>
      </w:pPr>
    </w:p>
    <w:sectPr w:rsidR="00B531CD" w:rsidRPr="001F04C8" w:rsidSect="00836941">
      <w:footerReference w:type="default" r:id="rId20"/>
      <w:type w:val="continuous"/>
      <w:pgSz w:w="15840" w:h="12240"/>
      <w:pgMar w:top="360" w:right="760" w:bottom="1380" w:left="700" w:header="720" w:footer="1194"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550869" w15:done="0"/>
  <w15:commentEx w15:paraId="57305BD1" w15:done="0"/>
  <w15:commentEx w15:paraId="753F3930" w15:done="0"/>
  <w15:commentEx w15:paraId="1581E598" w15:done="0"/>
  <w15:commentEx w15:paraId="3351B52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4F8" w:rsidRDefault="002524F8">
      <w:r>
        <w:separator/>
      </w:r>
    </w:p>
  </w:endnote>
  <w:endnote w:type="continuationSeparator" w:id="0">
    <w:p w:rsidR="002524F8" w:rsidRDefault="002524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A1"/>
    <w:family w:val="swiss"/>
    <w:pitch w:val="variable"/>
    <w:sig w:usb0="E0002EFF" w:usb1="C0007843" w:usb2="00000009" w:usb3="00000000" w:csb0="000001F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0002AFF" w:usb1="C000247B" w:usb2="00000009" w:usb3="00000000" w:csb0="000001FF" w:csb1="00000000"/>
  </w:font>
  <w:font w:name="Trade Gothic LT Com Bold Cn">
    <w:altName w:val="Franklin Gothic Demi Cond"/>
    <w:charset w:val="00"/>
    <w:family w:val="auto"/>
    <w:pitch w:val="variable"/>
    <w:sig w:usb0="00000001" w:usb1="5000204A" w:usb2="00000000" w:usb3="00000000" w:csb0="0000009B"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53080"/>
      <w:docPartObj>
        <w:docPartGallery w:val="Page Numbers (Bottom of Page)"/>
        <w:docPartUnique/>
      </w:docPartObj>
    </w:sdtPr>
    <w:sdtContent>
      <w:p w:rsidR="007B7386" w:rsidRDefault="006F6E33">
        <w:pPr>
          <w:pStyle w:val="a8"/>
          <w:jc w:val="right"/>
        </w:pPr>
        <w:r>
          <w:fldChar w:fldCharType="begin"/>
        </w:r>
        <w:r w:rsidR="00E25821">
          <w:instrText xml:space="preserve"> PAGE   \* MERGEFORMAT </w:instrText>
        </w:r>
        <w:r>
          <w:fldChar w:fldCharType="separate"/>
        </w:r>
        <w:r w:rsidR="009D5902">
          <w:rPr>
            <w:noProof/>
          </w:rPr>
          <w:t>1</w:t>
        </w:r>
        <w:r>
          <w:rPr>
            <w:noProof/>
          </w:rPr>
          <w:fldChar w:fldCharType="end"/>
        </w:r>
      </w:p>
    </w:sdtContent>
  </w:sdt>
  <w:p w:rsidR="007B7386" w:rsidRDefault="007B7386">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386" w:rsidRDefault="006F6E33">
    <w:pPr>
      <w:pStyle w:val="a8"/>
      <w:jc w:val="right"/>
    </w:pPr>
    <w:r>
      <w:fldChar w:fldCharType="begin"/>
    </w:r>
    <w:r w:rsidR="00E25821">
      <w:instrText xml:space="preserve"> PAGE   \* MERGEFORMAT </w:instrText>
    </w:r>
    <w:r>
      <w:fldChar w:fldCharType="separate"/>
    </w:r>
    <w:r w:rsidR="009D5902">
      <w:rPr>
        <w:noProof/>
      </w:rPr>
      <w:t>6</w:t>
    </w:r>
    <w:r>
      <w:rPr>
        <w:noProof/>
      </w:rPr>
      <w:fldChar w:fldCharType="end"/>
    </w:r>
  </w:p>
  <w:p w:rsidR="007B7386" w:rsidRDefault="007B7386">
    <w:pPr>
      <w:pBdr>
        <w:top w:val="nil"/>
        <w:left w:val="nil"/>
        <w:bottom w:val="nil"/>
        <w:right w:val="nil"/>
        <w:between w:val="nil"/>
      </w:pBdr>
      <w:rPr>
        <w:rFonts w:ascii="Arial Black" w:eastAsia="Arial Black" w:hAnsi="Arial Black" w:cs="Arial Black"/>
        <w:color w:val="00000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4F8" w:rsidRDefault="002524F8">
      <w:r>
        <w:separator/>
      </w:r>
    </w:p>
  </w:footnote>
  <w:footnote w:type="continuationSeparator" w:id="0">
    <w:p w:rsidR="002524F8" w:rsidRDefault="002524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0A87"/>
    <w:multiLevelType w:val="hybridMultilevel"/>
    <w:tmpl w:val="2A8CBB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6BB08CC"/>
    <w:multiLevelType w:val="multilevel"/>
    <w:tmpl w:val="6D12B05E"/>
    <w:lvl w:ilvl="0">
      <w:start w:val="6"/>
      <w:numFmt w:val="decimal"/>
      <w:lvlText w:val="%1"/>
      <w:lvlJc w:val="left"/>
      <w:pPr>
        <w:ind w:left="375" w:hanging="375"/>
      </w:pPr>
    </w:lvl>
    <w:lvl w:ilvl="1">
      <w:start w:val="12"/>
      <w:numFmt w:val="decimal"/>
      <w:lvlText w:val="%1-%2"/>
      <w:lvlJc w:val="left"/>
      <w:pPr>
        <w:ind w:left="859" w:hanging="374"/>
      </w:pPr>
    </w:lvl>
    <w:lvl w:ilvl="2">
      <w:start w:val="1"/>
      <w:numFmt w:val="decimal"/>
      <w:lvlText w:val="%1-%2.%3"/>
      <w:lvlJc w:val="left"/>
      <w:pPr>
        <w:ind w:left="1688" w:hanging="719"/>
      </w:pPr>
    </w:lvl>
    <w:lvl w:ilvl="3">
      <w:start w:val="1"/>
      <w:numFmt w:val="decimal"/>
      <w:lvlText w:val="%1-%2.%3.%4"/>
      <w:lvlJc w:val="left"/>
      <w:pPr>
        <w:ind w:left="2172" w:hanging="720"/>
      </w:pPr>
    </w:lvl>
    <w:lvl w:ilvl="4">
      <w:start w:val="1"/>
      <w:numFmt w:val="decimal"/>
      <w:lvlText w:val="%1-%2.%3.%4.%5"/>
      <w:lvlJc w:val="left"/>
      <w:pPr>
        <w:ind w:left="2656" w:hanging="719"/>
      </w:pPr>
    </w:lvl>
    <w:lvl w:ilvl="5">
      <w:start w:val="1"/>
      <w:numFmt w:val="decimal"/>
      <w:lvlText w:val="%1-%2.%3.%4.%5.%6"/>
      <w:lvlJc w:val="left"/>
      <w:pPr>
        <w:ind w:left="3500" w:hanging="1080"/>
      </w:pPr>
    </w:lvl>
    <w:lvl w:ilvl="6">
      <w:start w:val="1"/>
      <w:numFmt w:val="decimal"/>
      <w:lvlText w:val="%1-%2.%3.%4.%5.%6.%7"/>
      <w:lvlJc w:val="left"/>
      <w:pPr>
        <w:ind w:left="3984" w:hanging="1080"/>
      </w:pPr>
    </w:lvl>
    <w:lvl w:ilvl="7">
      <w:start w:val="1"/>
      <w:numFmt w:val="decimal"/>
      <w:lvlText w:val="%1-%2.%3.%4.%5.%6.%7.%8"/>
      <w:lvlJc w:val="left"/>
      <w:pPr>
        <w:ind w:left="4828" w:hanging="1440"/>
      </w:pPr>
    </w:lvl>
    <w:lvl w:ilvl="8">
      <w:start w:val="1"/>
      <w:numFmt w:val="decimal"/>
      <w:lvlText w:val="%1-%2.%3.%4.%5.%6.%7.%8.%9"/>
      <w:lvlJc w:val="left"/>
      <w:pPr>
        <w:ind w:left="5312" w:hanging="1439"/>
      </w:pPr>
    </w:lvl>
  </w:abstractNum>
  <w:abstractNum w:abstractNumId="2">
    <w:nsid w:val="5DD921CD"/>
    <w:multiLevelType w:val="multilevel"/>
    <w:tmpl w:val="FA4E0E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alie Kapsoti">
    <w15:presenceInfo w15:providerId="None" w15:userId="Natalie Kapsot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B531CD"/>
    <w:rsid w:val="000116C6"/>
    <w:rsid w:val="00015CF3"/>
    <w:rsid w:val="00016A7D"/>
    <w:rsid w:val="00024280"/>
    <w:rsid w:val="0005399D"/>
    <w:rsid w:val="00064CD6"/>
    <w:rsid w:val="000740E4"/>
    <w:rsid w:val="001045B4"/>
    <w:rsid w:val="0011010F"/>
    <w:rsid w:val="00113051"/>
    <w:rsid w:val="001248CB"/>
    <w:rsid w:val="00133F68"/>
    <w:rsid w:val="00145D7D"/>
    <w:rsid w:val="00151568"/>
    <w:rsid w:val="00186FD1"/>
    <w:rsid w:val="00197A94"/>
    <w:rsid w:val="001E6007"/>
    <w:rsid w:val="001F04C8"/>
    <w:rsid w:val="002174AE"/>
    <w:rsid w:val="002314A7"/>
    <w:rsid w:val="00242479"/>
    <w:rsid w:val="00247C28"/>
    <w:rsid w:val="002524F8"/>
    <w:rsid w:val="002734D3"/>
    <w:rsid w:val="00293CEB"/>
    <w:rsid w:val="002A1BFF"/>
    <w:rsid w:val="002A75D4"/>
    <w:rsid w:val="002C0062"/>
    <w:rsid w:val="002C1430"/>
    <w:rsid w:val="002C26FA"/>
    <w:rsid w:val="002C2798"/>
    <w:rsid w:val="002D0294"/>
    <w:rsid w:val="002D65AF"/>
    <w:rsid w:val="002E0DC1"/>
    <w:rsid w:val="002F73D0"/>
    <w:rsid w:val="00303B27"/>
    <w:rsid w:val="0031181E"/>
    <w:rsid w:val="00311C98"/>
    <w:rsid w:val="00386264"/>
    <w:rsid w:val="00393DA6"/>
    <w:rsid w:val="00395C56"/>
    <w:rsid w:val="003F5984"/>
    <w:rsid w:val="00412567"/>
    <w:rsid w:val="00415246"/>
    <w:rsid w:val="00447323"/>
    <w:rsid w:val="00447D11"/>
    <w:rsid w:val="00464C4A"/>
    <w:rsid w:val="004713ED"/>
    <w:rsid w:val="00480832"/>
    <w:rsid w:val="004A0FF2"/>
    <w:rsid w:val="004B397E"/>
    <w:rsid w:val="004B5AA6"/>
    <w:rsid w:val="004E2C5E"/>
    <w:rsid w:val="004E592D"/>
    <w:rsid w:val="00551D47"/>
    <w:rsid w:val="00570E73"/>
    <w:rsid w:val="005735E4"/>
    <w:rsid w:val="005A335E"/>
    <w:rsid w:val="005B57DC"/>
    <w:rsid w:val="005D01DD"/>
    <w:rsid w:val="005E715F"/>
    <w:rsid w:val="00616117"/>
    <w:rsid w:val="00626C0D"/>
    <w:rsid w:val="00650056"/>
    <w:rsid w:val="00654C88"/>
    <w:rsid w:val="00686563"/>
    <w:rsid w:val="006A0EA3"/>
    <w:rsid w:val="006B6622"/>
    <w:rsid w:val="006B6656"/>
    <w:rsid w:val="006C0673"/>
    <w:rsid w:val="006E506D"/>
    <w:rsid w:val="006F6794"/>
    <w:rsid w:val="006F6E33"/>
    <w:rsid w:val="007041B2"/>
    <w:rsid w:val="007134D4"/>
    <w:rsid w:val="00714BA6"/>
    <w:rsid w:val="0074030F"/>
    <w:rsid w:val="0076631C"/>
    <w:rsid w:val="00780FED"/>
    <w:rsid w:val="00784880"/>
    <w:rsid w:val="007B7386"/>
    <w:rsid w:val="007D1AAE"/>
    <w:rsid w:val="007D68A4"/>
    <w:rsid w:val="007E1284"/>
    <w:rsid w:val="007F19F4"/>
    <w:rsid w:val="007F704B"/>
    <w:rsid w:val="00813963"/>
    <w:rsid w:val="00831269"/>
    <w:rsid w:val="00836941"/>
    <w:rsid w:val="008553DF"/>
    <w:rsid w:val="00867C36"/>
    <w:rsid w:val="008B6014"/>
    <w:rsid w:val="008C50AA"/>
    <w:rsid w:val="008D611E"/>
    <w:rsid w:val="008D620C"/>
    <w:rsid w:val="008F7292"/>
    <w:rsid w:val="00903C82"/>
    <w:rsid w:val="00906CD6"/>
    <w:rsid w:val="00924704"/>
    <w:rsid w:val="00927BC0"/>
    <w:rsid w:val="00936F1C"/>
    <w:rsid w:val="00967FCD"/>
    <w:rsid w:val="009B20BE"/>
    <w:rsid w:val="009D5902"/>
    <w:rsid w:val="00A038F7"/>
    <w:rsid w:val="00A0724B"/>
    <w:rsid w:val="00A516D8"/>
    <w:rsid w:val="00A57704"/>
    <w:rsid w:val="00A65096"/>
    <w:rsid w:val="00A67894"/>
    <w:rsid w:val="00A830C2"/>
    <w:rsid w:val="00A950E6"/>
    <w:rsid w:val="00AD3F17"/>
    <w:rsid w:val="00AD586D"/>
    <w:rsid w:val="00AD6A8E"/>
    <w:rsid w:val="00AD75CC"/>
    <w:rsid w:val="00AE616E"/>
    <w:rsid w:val="00B247F6"/>
    <w:rsid w:val="00B531CD"/>
    <w:rsid w:val="00B56A2B"/>
    <w:rsid w:val="00B9325A"/>
    <w:rsid w:val="00BD7BD0"/>
    <w:rsid w:val="00BE1291"/>
    <w:rsid w:val="00BE1CC2"/>
    <w:rsid w:val="00BE45AA"/>
    <w:rsid w:val="00BF3395"/>
    <w:rsid w:val="00C1565A"/>
    <w:rsid w:val="00C169CE"/>
    <w:rsid w:val="00C63868"/>
    <w:rsid w:val="00C73179"/>
    <w:rsid w:val="00C77EA0"/>
    <w:rsid w:val="00C96AC7"/>
    <w:rsid w:val="00CC444F"/>
    <w:rsid w:val="00CC642F"/>
    <w:rsid w:val="00CD625A"/>
    <w:rsid w:val="00CE4960"/>
    <w:rsid w:val="00D045D4"/>
    <w:rsid w:val="00D36737"/>
    <w:rsid w:val="00D71267"/>
    <w:rsid w:val="00D80D4A"/>
    <w:rsid w:val="00D83AF0"/>
    <w:rsid w:val="00D92F2B"/>
    <w:rsid w:val="00D93F34"/>
    <w:rsid w:val="00DA19BD"/>
    <w:rsid w:val="00DA6029"/>
    <w:rsid w:val="00DC0D44"/>
    <w:rsid w:val="00DC1493"/>
    <w:rsid w:val="00DC7CB1"/>
    <w:rsid w:val="00DD484D"/>
    <w:rsid w:val="00E25821"/>
    <w:rsid w:val="00E45775"/>
    <w:rsid w:val="00E47E15"/>
    <w:rsid w:val="00E749D9"/>
    <w:rsid w:val="00E766ED"/>
    <w:rsid w:val="00E8006B"/>
    <w:rsid w:val="00E81434"/>
    <w:rsid w:val="00EA13F2"/>
    <w:rsid w:val="00ED3ACB"/>
    <w:rsid w:val="00ED3C6F"/>
    <w:rsid w:val="00ED6526"/>
    <w:rsid w:val="00F2011E"/>
    <w:rsid w:val="00F41163"/>
    <w:rsid w:val="00F445C7"/>
    <w:rsid w:val="00F569C7"/>
    <w:rsid w:val="00F8652E"/>
    <w:rsid w:val="00F971D1"/>
    <w:rsid w:val="00FA4E15"/>
    <w:rsid w:val="00FC0238"/>
    <w:rsid w:val="00FC372E"/>
    <w:rsid w:val="00FE263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l-G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6941"/>
  </w:style>
  <w:style w:type="paragraph" w:styleId="1">
    <w:name w:val="heading 1"/>
    <w:basedOn w:val="a"/>
    <w:next w:val="a"/>
    <w:rsid w:val="00836941"/>
    <w:pPr>
      <w:spacing w:before="8"/>
      <w:ind w:left="40"/>
      <w:outlineLvl w:val="0"/>
    </w:pPr>
  </w:style>
  <w:style w:type="paragraph" w:styleId="2">
    <w:name w:val="heading 2"/>
    <w:basedOn w:val="a"/>
    <w:next w:val="a"/>
    <w:rsid w:val="00836941"/>
    <w:pPr>
      <w:keepNext/>
      <w:keepLines/>
      <w:spacing w:before="360" w:after="80"/>
      <w:outlineLvl w:val="1"/>
    </w:pPr>
    <w:rPr>
      <w:b/>
      <w:sz w:val="36"/>
      <w:szCs w:val="36"/>
    </w:rPr>
  </w:style>
  <w:style w:type="paragraph" w:styleId="3">
    <w:name w:val="heading 3"/>
    <w:basedOn w:val="a"/>
    <w:next w:val="a"/>
    <w:rsid w:val="00836941"/>
    <w:pPr>
      <w:keepNext/>
      <w:keepLines/>
      <w:spacing w:before="280" w:after="80"/>
      <w:outlineLvl w:val="2"/>
    </w:pPr>
    <w:rPr>
      <w:b/>
      <w:sz w:val="28"/>
      <w:szCs w:val="28"/>
    </w:rPr>
  </w:style>
  <w:style w:type="paragraph" w:styleId="4">
    <w:name w:val="heading 4"/>
    <w:basedOn w:val="a"/>
    <w:next w:val="a"/>
    <w:rsid w:val="00836941"/>
    <w:pPr>
      <w:keepNext/>
      <w:keepLines/>
      <w:spacing w:before="240" w:after="40"/>
      <w:outlineLvl w:val="3"/>
    </w:pPr>
    <w:rPr>
      <w:b/>
      <w:sz w:val="24"/>
      <w:szCs w:val="24"/>
    </w:rPr>
  </w:style>
  <w:style w:type="paragraph" w:styleId="5">
    <w:name w:val="heading 5"/>
    <w:basedOn w:val="a"/>
    <w:next w:val="a"/>
    <w:rsid w:val="00836941"/>
    <w:pPr>
      <w:keepNext/>
      <w:keepLines/>
      <w:spacing w:before="220" w:after="40"/>
      <w:outlineLvl w:val="4"/>
    </w:pPr>
    <w:rPr>
      <w:b/>
    </w:rPr>
  </w:style>
  <w:style w:type="paragraph" w:styleId="6">
    <w:name w:val="heading 6"/>
    <w:basedOn w:val="a"/>
    <w:next w:val="a"/>
    <w:rsid w:val="0083694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836941"/>
    <w:tblPr>
      <w:tblCellMar>
        <w:top w:w="0" w:type="dxa"/>
        <w:left w:w="0" w:type="dxa"/>
        <w:bottom w:w="0" w:type="dxa"/>
        <w:right w:w="0" w:type="dxa"/>
      </w:tblCellMar>
    </w:tblPr>
  </w:style>
  <w:style w:type="paragraph" w:styleId="a3">
    <w:name w:val="Title"/>
    <w:basedOn w:val="a"/>
    <w:next w:val="a"/>
    <w:rsid w:val="00836941"/>
    <w:pPr>
      <w:keepNext/>
      <w:keepLines/>
      <w:spacing w:before="480" w:after="120"/>
    </w:pPr>
    <w:rPr>
      <w:b/>
      <w:sz w:val="72"/>
      <w:szCs w:val="72"/>
    </w:rPr>
  </w:style>
  <w:style w:type="paragraph" w:styleId="a4">
    <w:name w:val="Subtitle"/>
    <w:basedOn w:val="a"/>
    <w:next w:val="a"/>
    <w:rsid w:val="00836941"/>
    <w:pPr>
      <w:keepNext/>
      <w:keepLines/>
      <w:spacing w:before="360" w:after="80"/>
    </w:pPr>
    <w:rPr>
      <w:rFonts w:ascii="Georgia" w:eastAsia="Georgia" w:hAnsi="Georgia" w:cs="Georgia"/>
      <w:i/>
      <w:color w:val="666666"/>
      <w:sz w:val="48"/>
      <w:szCs w:val="48"/>
    </w:rPr>
  </w:style>
  <w:style w:type="table" w:customStyle="1" w:styleId="a5">
    <w:basedOn w:val="TableNormal1"/>
    <w:rsid w:val="00836941"/>
    <w:tblPr>
      <w:tblStyleRowBandSize w:val="1"/>
      <w:tblStyleColBandSize w:val="1"/>
      <w:tblCellMar>
        <w:top w:w="0" w:type="dxa"/>
        <w:left w:w="0" w:type="dxa"/>
        <w:bottom w:w="0" w:type="dxa"/>
        <w:right w:w="0" w:type="dxa"/>
      </w:tblCellMar>
    </w:tblPr>
  </w:style>
  <w:style w:type="table" w:customStyle="1" w:styleId="a6">
    <w:basedOn w:val="TableNormal1"/>
    <w:rsid w:val="00836941"/>
    <w:tblPr>
      <w:tblStyleRowBandSize w:val="1"/>
      <w:tblStyleColBandSize w:val="1"/>
      <w:tblCellMar>
        <w:top w:w="0" w:type="dxa"/>
        <w:left w:w="0" w:type="dxa"/>
        <w:bottom w:w="0" w:type="dxa"/>
        <w:right w:w="0" w:type="dxa"/>
      </w:tblCellMar>
    </w:tblPr>
  </w:style>
  <w:style w:type="character" w:styleId="-">
    <w:name w:val="Hyperlink"/>
    <w:basedOn w:val="a0"/>
    <w:uiPriority w:val="99"/>
    <w:unhideWhenUsed/>
    <w:rsid w:val="00C169CE"/>
    <w:rPr>
      <w:color w:val="0000FF" w:themeColor="hyperlink"/>
      <w:u w:val="single"/>
    </w:rPr>
  </w:style>
  <w:style w:type="paragraph" w:styleId="a7">
    <w:name w:val="header"/>
    <w:basedOn w:val="a"/>
    <w:link w:val="Char"/>
    <w:uiPriority w:val="99"/>
    <w:semiHidden/>
    <w:unhideWhenUsed/>
    <w:rsid w:val="00C77EA0"/>
    <w:pPr>
      <w:tabs>
        <w:tab w:val="center" w:pos="4153"/>
        <w:tab w:val="right" w:pos="8306"/>
      </w:tabs>
    </w:pPr>
  </w:style>
  <w:style w:type="character" w:customStyle="1" w:styleId="Char">
    <w:name w:val="Κεφαλίδα Char"/>
    <w:basedOn w:val="a0"/>
    <w:link w:val="a7"/>
    <w:uiPriority w:val="99"/>
    <w:semiHidden/>
    <w:rsid w:val="00C77EA0"/>
  </w:style>
  <w:style w:type="paragraph" w:styleId="a8">
    <w:name w:val="footer"/>
    <w:basedOn w:val="a"/>
    <w:link w:val="Char0"/>
    <w:uiPriority w:val="99"/>
    <w:unhideWhenUsed/>
    <w:rsid w:val="00C77EA0"/>
    <w:pPr>
      <w:tabs>
        <w:tab w:val="center" w:pos="4153"/>
        <w:tab w:val="right" w:pos="8306"/>
      </w:tabs>
    </w:pPr>
  </w:style>
  <w:style w:type="character" w:customStyle="1" w:styleId="Char0">
    <w:name w:val="Υποσέλιδο Char"/>
    <w:basedOn w:val="a0"/>
    <w:link w:val="a8"/>
    <w:uiPriority w:val="99"/>
    <w:rsid w:val="00C77EA0"/>
  </w:style>
  <w:style w:type="paragraph" w:styleId="a9">
    <w:name w:val="List Paragraph"/>
    <w:basedOn w:val="a"/>
    <w:uiPriority w:val="34"/>
    <w:qFormat/>
    <w:rsid w:val="00A65096"/>
    <w:pPr>
      <w:widowControl/>
      <w:spacing w:line="276" w:lineRule="auto"/>
      <w:ind w:left="720"/>
      <w:contextualSpacing/>
    </w:pPr>
    <w:rPr>
      <w:lang w:val="el-GR"/>
    </w:rPr>
  </w:style>
  <w:style w:type="paragraph" w:customStyle="1" w:styleId="Normal1">
    <w:name w:val="Normal1"/>
    <w:rsid w:val="00395C56"/>
    <w:pPr>
      <w:widowControl/>
      <w:spacing w:line="276" w:lineRule="auto"/>
      <w:contextualSpacing/>
    </w:pPr>
    <w:rPr>
      <w:lang w:val="el-GR"/>
    </w:rPr>
  </w:style>
  <w:style w:type="paragraph" w:customStyle="1" w:styleId="TableParagraph">
    <w:name w:val="Table Paragraph"/>
    <w:basedOn w:val="a"/>
    <w:uiPriority w:val="1"/>
    <w:qFormat/>
    <w:rsid w:val="001045B4"/>
    <w:pPr>
      <w:autoSpaceDE w:val="0"/>
      <w:autoSpaceDN w:val="0"/>
      <w:ind w:left="94"/>
    </w:pPr>
    <w:rPr>
      <w:lang w:eastAsia="en-US"/>
    </w:rPr>
  </w:style>
  <w:style w:type="paragraph" w:styleId="aa">
    <w:name w:val="Balloon Text"/>
    <w:basedOn w:val="a"/>
    <w:link w:val="Char1"/>
    <w:uiPriority w:val="99"/>
    <w:semiHidden/>
    <w:unhideWhenUsed/>
    <w:rsid w:val="008553DF"/>
    <w:rPr>
      <w:rFonts w:ascii="Segoe UI" w:hAnsi="Segoe UI" w:cs="Segoe UI"/>
      <w:sz w:val="18"/>
      <w:szCs w:val="18"/>
    </w:rPr>
  </w:style>
  <w:style w:type="character" w:customStyle="1" w:styleId="Char1">
    <w:name w:val="Κείμενο πλαισίου Char"/>
    <w:basedOn w:val="a0"/>
    <w:link w:val="aa"/>
    <w:uiPriority w:val="99"/>
    <w:semiHidden/>
    <w:rsid w:val="008553DF"/>
    <w:rPr>
      <w:rFonts w:ascii="Segoe UI" w:hAnsi="Segoe UI" w:cs="Segoe UI"/>
      <w:sz w:val="18"/>
      <w:szCs w:val="18"/>
    </w:rPr>
  </w:style>
  <w:style w:type="character" w:styleId="ab">
    <w:name w:val="annotation reference"/>
    <w:basedOn w:val="a0"/>
    <w:uiPriority w:val="99"/>
    <w:semiHidden/>
    <w:unhideWhenUsed/>
    <w:rsid w:val="00113051"/>
    <w:rPr>
      <w:sz w:val="16"/>
      <w:szCs w:val="16"/>
    </w:rPr>
  </w:style>
  <w:style w:type="paragraph" w:styleId="ac">
    <w:name w:val="annotation text"/>
    <w:basedOn w:val="a"/>
    <w:link w:val="Char2"/>
    <w:uiPriority w:val="99"/>
    <w:semiHidden/>
    <w:unhideWhenUsed/>
    <w:rsid w:val="00113051"/>
    <w:rPr>
      <w:sz w:val="20"/>
      <w:szCs w:val="20"/>
    </w:rPr>
  </w:style>
  <w:style w:type="character" w:customStyle="1" w:styleId="Char2">
    <w:name w:val="Κείμενο σχολίου Char"/>
    <w:basedOn w:val="a0"/>
    <w:link w:val="ac"/>
    <w:uiPriority w:val="99"/>
    <w:semiHidden/>
    <w:rsid w:val="00113051"/>
    <w:rPr>
      <w:sz w:val="20"/>
      <w:szCs w:val="20"/>
    </w:rPr>
  </w:style>
  <w:style w:type="paragraph" w:styleId="ad">
    <w:name w:val="annotation subject"/>
    <w:basedOn w:val="ac"/>
    <w:next w:val="ac"/>
    <w:link w:val="Char3"/>
    <w:uiPriority w:val="99"/>
    <w:semiHidden/>
    <w:unhideWhenUsed/>
    <w:rsid w:val="00113051"/>
    <w:rPr>
      <w:b/>
      <w:bCs/>
    </w:rPr>
  </w:style>
  <w:style w:type="character" w:customStyle="1" w:styleId="Char3">
    <w:name w:val="Θέμα σχολίου Char"/>
    <w:basedOn w:val="Char2"/>
    <w:link w:val="ad"/>
    <w:uiPriority w:val="99"/>
    <w:semiHidden/>
    <w:rsid w:val="00113051"/>
    <w:rPr>
      <w:b/>
      <w:bCs/>
      <w:sz w:val="20"/>
      <w:szCs w:val="20"/>
    </w:rPr>
  </w:style>
  <w:style w:type="paragraph" w:styleId="ae">
    <w:name w:val="Revision"/>
    <w:hidden/>
    <w:uiPriority w:val="99"/>
    <w:semiHidden/>
    <w:rsid w:val="00BD7BD0"/>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l-G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6941"/>
  </w:style>
  <w:style w:type="paragraph" w:styleId="1">
    <w:name w:val="heading 1"/>
    <w:basedOn w:val="a"/>
    <w:next w:val="a"/>
    <w:rsid w:val="00836941"/>
    <w:pPr>
      <w:spacing w:before="8"/>
      <w:ind w:left="40"/>
      <w:outlineLvl w:val="0"/>
    </w:pPr>
  </w:style>
  <w:style w:type="paragraph" w:styleId="2">
    <w:name w:val="heading 2"/>
    <w:basedOn w:val="a"/>
    <w:next w:val="a"/>
    <w:rsid w:val="00836941"/>
    <w:pPr>
      <w:keepNext/>
      <w:keepLines/>
      <w:spacing w:before="360" w:after="80"/>
      <w:outlineLvl w:val="1"/>
    </w:pPr>
    <w:rPr>
      <w:b/>
      <w:sz w:val="36"/>
      <w:szCs w:val="36"/>
    </w:rPr>
  </w:style>
  <w:style w:type="paragraph" w:styleId="3">
    <w:name w:val="heading 3"/>
    <w:basedOn w:val="a"/>
    <w:next w:val="a"/>
    <w:rsid w:val="00836941"/>
    <w:pPr>
      <w:keepNext/>
      <w:keepLines/>
      <w:spacing w:before="280" w:after="80"/>
      <w:outlineLvl w:val="2"/>
    </w:pPr>
    <w:rPr>
      <w:b/>
      <w:sz w:val="28"/>
      <w:szCs w:val="28"/>
    </w:rPr>
  </w:style>
  <w:style w:type="paragraph" w:styleId="4">
    <w:name w:val="heading 4"/>
    <w:basedOn w:val="a"/>
    <w:next w:val="a"/>
    <w:rsid w:val="00836941"/>
    <w:pPr>
      <w:keepNext/>
      <w:keepLines/>
      <w:spacing w:before="240" w:after="40"/>
      <w:outlineLvl w:val="3"/>
    </w:pPr>
    <w:rPr>
      <w:b/>
      <w:sz w:val="24"/>
      <w:szCs w:val="24"/>
    </w:rPr>
  </w:style>
  <w:style w:type="paragraph" w:styleId="5">
    <w:name w:val="heading 5"/>
    <w:basedOn w:val="a"/>
    <w:next w:val="a"/>
    <w:rsid w:val="00836941"/>
    <w:pPr>
      <w:keepNext/>
      <w:keepLines/>
      <w:spacing w:before="220" w:after="40"/>
      <w:outlineLvl w:val="4"/>
    </w:pPr>
    <w:rPr>
      <w:b/>
    </w:rPr>
  </w:style>
  <w:style w:type="paragraph" w:styleId="6">
    <w:name w:val="heading 6"/>
    <w:basedOn w:val="a"/>
    <w:next w:val="a"/>
    <w:rsid w:val="0083694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836941"/>
    <w:tblPr>
      <w:tblCellMar>
        <w:top w:w="0" w:type="dxa"/>
        <w:left w:w="0" w:type="dxa"/>
        <w:bottom w:w="0" w:type="dxa"/>
        <w:right w:w="0" w:type="dxa"/>
      </w:tblCellMar>
    </w:tblPr>
  </w:style>
  <w:style w:type="paragraph" w:styleId="a3">
    <w:name w:val="Title"/>
    <w:basedOn w:val="a"/>
    <w:next w:val="a"/>
    <w:rsid w:val="00836941"/>
    <w:pPr>
      <w:keepNext/>
      <w:keepLines/>
      <w:spacing w:before="480" w:after="120"/>
    </w:pPr>
    <w:rPr>
      <w:b/>
      <w:sz w:val="72"/>
      <w:szCs w:val="72"/>
    </w:rPr>
  </w:style>
  <w:style w:type="paragraph" w:styleId="a4">
    <w:name w:val="Subtitle"/>
    <w:basedOn w:val="a"/>
    <w:next w:val="a"/>
    <w:rsid w:val="00836941"/>
    <w:pPr>
      <w:keepNext/>
      <w:keepLines/>
      <w:spacing w:before="360" w:after="80"/>
    </w:pPr>
    <w:rPr>
      <w:rFonts w:ascii="Georgia" w:eastAsia="Georgia" w:hAnsi="Georgia" w:cs="Georgia"/>
      <w:i/>
      <w:color w:val="666666"/>
      <w:sz w:val="48"/>
      <w:szCs w:val="48"/>
    </w:rPr>
  </w:style>
  <w:style w:type="table" w:customStyle="1" w:styleId="a5">
    <w:basedOn w:val="TableNormal1"/>
    <w:rsid w:val="00836941"/>
    <w:tblPr>
      <w:tblStyleRowBandSize w:val="1"/>
      <w:tblStyleColBandSize w:val="1"/>
      <w:tblCellMar>
        <w:top w:w="0" w:type="dxa"/>
        <w:left w:w="0" w:type="dxa"/>
        <w:bottom w:w="0" w:type="dxa"/>
        <w:right w:w="0" w:type="dxa"/>
      </w:tblCellMar>
    </w:tblPr>
  </w:style>
  <w:style w:type="table" w:customStyle="1" w:styleId="a6">
    <w:basedOn w:val="TableNormal1"/>
    <w:rsid w:val="00836941"/>
    <w:tblPr>
      <w:tblStyleRowBandSize w:val="1"/>
      <w:tblStyleColBandSize w:val="1"/>
      <w:tblCellMar>
        <w:top w:w="0" w:type="dxa"/>
        <w:left w:w="0" w:type="dxa"/>
        <w:bottom w:w="0" w:type="dxa"/>
        <w:right w:w="0" w:type="dxa"/>
      </w:tblCellMar>
    </w:tblPr>
  </w:style>
  <w:style w:type="character" w:styleId="-">
    <w:name w:val="Hyperlink"/>
    <w:basedOn w:val="a0"/>
    <w:uiPriority w:val="99"/>
    <w:unhideWhenUsed/>
    <w:rsid w:val="00C169CE"/>
    <w:rPr>
      <w:color w:val="0000FF" w:themeColor="hyperlink"/>
      <w:u w:val="single"/>
    </w:rPr>
  </w:style>
  <w:style w:type="paragraph" w:styleId="a7">
    <w:name w:val="header"/>
    <w:basedOn w:val="a"/>
    <w:link w:val="Char"/>
    <w:uiPriority w:val="99"/>
    <w:semiHidden/>
    <w:unhideWhenUsed/>
    <w:rsid w:val="00C77EA0"/>
    <w:pPr>
      <w:tabs>
        <w:tab w:val="center" w:pos="4153"/>
        <w:tab w:val="right" w:pos="8306"/>
      </w:tabs>
    </w:pPr>
  </w:style>
  <w:style w:type="character" w:customStyle="1" w:styleId="Char">
    <w:name w:val="Κεφαλίδα Char"/>
    <w:basedOn w:val="a0"/>
    <w:link w:val="a7"/>
    <w:uiPriority w:val="99"/>
    <w:semiHidden/>
    <w:rsid w:val="00C77EA0"/>
  </w:style>
  <w:style w:type="paragraph" w:styleId="a8">
    <w:name w:val="footer"/>
    <w:basedOn w:val="a"/>
    <w:link w:val="Char0"/>
    <w:uiPriority w:val="99"/>
    <w:unhideWhenUsed/>
    <w:rsid w:val="00C77EA0"/>
    <w:pPr>
      <w:tabs>
        <w:tab w:val="center" w:pos="4153"/>
        <w:tab w:val="right" w:pos="8306"/>
      </w:tabs>
    </w:pPr>
  </w:style>
  <w:style w:type="character" w:customStyle="1" w:styleId="Char0">
    <w:name w:val="Υποσέλιδο Char"/>
    <w:basedOn w:val="a0"/>
    <w:link w:val="a8"/>
    <w:uiPriority w:val="99"/>
    <w:rsid w:val="00C77EA0"/>
  </w:style>
  <w:style w:type="paragraph" w:styleId="a9">
    <w:name w:val="List Paragraph"/>
    <w:basedOn w:val="a"/>
    <w:uiPriority w:val="34"/>
    <w:qFormat/>
    <w:rsid w:val="00A65096"/>
    <w:pPr>
      <w:widowControl/>
      <w:spacing w:line="276" w:lineRule="auto"/>
      <w:ind w:left="720"/>
      <w:contextualSpacing/>
    </w:pPr>
    <w:rPr>
      <w:lang w:val="el-GR"/>
    </w:rPr>
  </w:style>
  <w:style w:type="paragraph" w:customStyle="1" w:styleId="Normal1">
    <w:name w:val="Normal1"/>
    <w:rsid w:val="00395C56"/>
    <w:pPr>
      <w:widowControl/>
      <w:spacing w:line="276" w:lineRule="auto"/>
      <w:contextualSpacing/>
    </w:pPr>
    <w:rPr>
      <w:lang w:val="el-GR"/>
    </w:rPr>
  </w:style>
  <w:style w:type="paragraph" w:customStyle="1" w:styleId="TableParagraph">
    <w:name w:val="Table Paragraph"/>
    <w:basedOn w:val="a"/>
    <w:uiPriority w:val="1"/>
    <w:qFormat/>
    <w:rsid w:val="001045B4"/>
    <w:pPr>
      <w:autoSpaceDE w:val="0"/>
      <w:autoSpaceDN w:val="0"/>
      <w:ind w:left="94"/>
    </w:pPr>
    <w:rPr>
      <w:lang w:eastAsia="en-US"/>
    </w:rPr>
  </w:style>
  <w:style w:type="paragraph" w:styleId="aa">
    <w:name w:val="Balloon Text"/>
    <w:basedOn w:val="a"/>
    <w:link w:val="Char1"/>
    <w:uiPriority w:val="99"/>
    <w:semiHidden/>
    <w:unhideWhenUsed/>
    <w:rsid w:val="008553DF"/>
    <w:rPr>
      <w:rFonts w:ascii="Segoe UI" w:hAnsi="Segoe UI" w:cs="Segoe UI"/>
      <w:sz w:val="18"/>
      <w:szCs w:val="18"/>
    </w:rPr>
  </w:style>
  <w:style w:type="character" w:customStyle="1" w:styleId="Char1">
    <w:name w:val="Κείμενο πλαισίου Char"/>
    <w:basedOn w:val="a0"/>
    <w:link w:val="aa"/>
    <w:uiPriority w:val="99"/>
    <w:semiHidden/>
    <w:rsid w:val="008553DF"/>
    <w:rPr>
      <w:rFonts w:ascii="Segoe UI" w:hAnsi="Segoe UI" w:cs="Segoe UI"/>
      <w:sz w:val="18"/>
      <w:szCs w:val="18"/>
    </w:rPr>
  </w:style>
  <w:style w:type="character" w:styleId="ab">
    <w:name w:val="annotation reference"/>
    <w:basedOn w:val="a0"/>
    <w:uiPriority w:val="99"/>
    <w:semiHidden/>
    <w:unhideWhenUsed/>
    <w:rsid w:val="00113051"/>
    <w:rPr>
      <w:sz w:val="16"/>
      <w:szCs w:val="16"/>
    </w:rPr>
  </w:style>
  <w:style w:type="paragraph" w:styleId="ac">
    <w:name w:val="annotation text"/>
    <w:basedOn w:val="a"/>
    <w:link w:val="Char2"/>
    <w:uiPriority w:val="99"/>
    <w:semiHidden/>
    <w:unhideWhenUsed/>
    <w:rsid w:val="00113051"/>
    <w:rPr>
      <w:sz w:val="20"/>
      <w:szCs w:val="20"/>
    </w:rPr>
  </w:style>
  <w:style w:type="character" w:customStyle="1" w:styleId="Char2">
    <w:name w:val="Κείμενο σχολίου Char"/>
    <w:basedOn w:val="a0"/>
    <w:link w:val="ac"/>
    <w:uiPriority w:val="99"/>
    <w:semiHidden/>
    <w:rsid w:val="00113051"/>
    <w:rPr>
      <w:sz w:val="20"/>
      <w:szCs w:val="20"/>
    </w:rPr>
  </w:style>
  <w:style w:type="paragraph" w:styleId="ad">
    <w:name w:val="annotation subject"/>
    <w:basedOn w:val="ac"/>
    <w:next w:val="ac"/>
    <w:link w:val="Char3"/>
    <w:uiPriority w:val="99"/>
    <w:semiHidden/>
    <w:unhideWhenUsed/>
    <w:rsid w:val="00113051"/>
    <w:rPr>
      <w:b/>
      <w:bCs/>
    </w:rPr>
  </w:style>
  <w:style w:type="character" w:customStyle="1" w:styleId="Char3">
    <w:name w:val="Θέμα σχολίου Char"/>
    <w:basedOn w:val="Char2"/>
    <w:link w:val="ad"/>
    <w:uiPriority w:val="99"/>
    <w:semiHidden/>
    <w:rsid w:val="00113051"/>
    <w:rPr>
      <w:b/>
      <w:bCs/>
      <w:sz w:val="20"/>
      <w:szCs w:val="20"/>
    </w:rPr>
  </w:style>
  <w:style w:type="paragraph" w:styleId="ae">
    <w:name w:val="Revision"/>
    <w:hidden/>
    <w:uiPriority w:val="99"/>
    <w:semiHidden/>
    <w:rsid w:val="00BD7BD0"/>
    <w:pPr>
      <w:widowControl/>
    </w:pPr>
  </w:style>
</w:styles>
</file>

<file path=word/webSettings.xml><?xml version="1.0" encoding="utf-8"?>
<w:webSettings xmlns:r="http://schemas.openxmlformats.org/officeDocument/2006/relationships" xmlns:w="http://schemas.openxmlformats.org/wordprocessingml/2006/main">
  <w:divs>
    <w:div w:id="744230225">
      <w:bodyDiv w:val="1"/>
      <w:marLeft w:val="0"/>
      <w:marRight w:val="0"/>
      <w:marTop w:val="0"/>
      <w:marBottom w:val="0"/>
      <w:divBdr>
        <w:top w:val="none" w:sz="0" w:space="0" w:color="auto"/>
        <w:left w:val="none" w:sz="0" w:space="0" w:color="auto"/>
        <w:bottom w:val="none" w:sz="0" w:space="0" w:color="auto"/>
        <w:right w:val="none" w:sz="0" w:space="0" w:color="auto"/>
      </w:divBdr>
      <w:divsChild>
        <w:div w:id="1975871997">
          <w:marLeft w:val="0"/>
          <w:marRight w:val="0"/>
          <w:marTop w:val="0"/>
          <w:marBottom w:val="0"/>
          <w:divBdr>
            <w:top w:val="none" w:sz="0" w:space="0" w:color="auto"/>
            <w:left w:val="none" w:sz="0" w:space="0" w:color="auto"/>
            <w:bottom w:val="none" w:sz="0" w:space="0" w:color="auto"/>
            <w:right w:val="none" w:sz="0" w:space="0" w:color="auto"/>
          </w:divBdr>
        </w:div>
        <w:div w:id="910041622">
          <w:marLeft w:val="0"/>
          <w:marRight w:val="0"/>
          <w:marTop w:val="0"/>
          <w:marBottom w:val="0"/>
          <w:divBdr>
            <w:top w:val="none" w:sz="0" w:space="0" w:color="auto"/>
            <w:left w:val="none" w:sz="0" w:space="0" w:color="auto"/>
            <w:bottom w:val="none" w:sz="0" w:space="0" w:color="auto"/>
            <w:right w:val="none" w:sz="0" w:space="0" w:color="auto"/>
          </w:divBdr>
        </w:div>
      </w:divsChild>
    </w:div>
    <w:div w:id="873538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yla@actionforeducation.co.uk" TargetMode="External"/><Relationship Id="rId18" Type="http://schemas.openxmlformats.org/officeDocument/2006/relationships/hyperlink" Target="mailto:ipsichias@g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apsoti@unhcr.org" TargetMode="External"/><Relationship Id="rId17" Type="http://schemas.openxmlformats.org/officeDocument/2006/relationships/hyperlink" Target="mailto:ktagkoulis@iom.int"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mailto:a.papadogiannaki@firstreception.gov.g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alliope@gmail.com"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eiriannariskaki.metadrasi@gmail.com" TargetMode="External"/><Relationship Id="rId23" Type="http://schemas.microsoft.com/office/2011/relationships/commentsExtended" Target="commentsExtended.xml"/><Relationship Id="rId10" Type="http://schemas.openxmlformats.org/officeDocument/2006/relationships/hyperlink" Target="mailto:seviepaida@sch.g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berta.pola.metadrasi@gmail.com" TargetMode="External"/><Relationship Id="rId14" Type="http://schemas.openxmlformats.org/officeDocument/2006/relationships/hyperlink" Target="mailto:Lutzsedelmayr93@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BB06E3-C1A3-4943-AF38-9B1FC83A0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5</Pages>
  <Words>1008</Words>
  <Characters>5448</Characters>
  <Application>Microsoft Office Word</Application>
  <DocSecurity>0</DocSecurity>
  <Lines>45</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Ηλίας</dc:creator>
  <cp:lastModifiedBy>Χρήστης των Windows</cp:lastModifiedBy>
  <cp:revision>10</cp:revision>
  <dcterms:created xsi:type="dcterms:W3CDTF">2018-12-04T09:01:00Z</dcterms:created>
  <dcterms:modified xsi:type="dcterms:W3CDTF">2018-12-10T09:48:00Z</dcterms:modified>
</cp:coreProperties>
</file>