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7156E" w14:textId="02A70584" w:rsidR="00954110" w:rsidRPr="000A1C1A" w:rsidRDefault="008205EB" w:rsidP="00954110">
      <w:pPr>
        <w:pStyle w:val="Title"/>
        <w:rPr>
          <w:rFonts w:ascii="Maiandra GD" w:hAnsi="Maiandra GD"/>
          <w:lang w:val="en-GB"/>
        </w:rPr>
      </w:pPr>
      <w:r w:rsidRPr="008205EB">
        <w:rPr>
          <w:rFonts w:ascii="Maiandra GD" w:hAnsi="Maiandra GD"/>
          <w:lang w:val="en-GB"/>
        </w:rPr>
        <w:t>DATA MANAGEMENT WORKING GROUP MEETING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82"/>
        <w:gridCol w:w="2231"/>
        <w:gridCol w:w="3240"/>
      </w:tblGrid>
      <w:tr w:rsidR="00E43BAB" w:rsidRPr="000A1C1A" w14:paraId="788D1AAF" w14:textId="77777777" w:rsidTr="00367EE6">
        <w:trPr>
          <w:cantSplit/>
        </w:trPr>
        <w:tc>
          <w:tcPr>
            <w:tcW w:w="2127" w:type="dxa"/>
            <w:shd w:val="clear" w:color="auto" w:fill="auto"/>
            <w:tcMar>
              <w:left w:w="0" w:type="dxa"/>
            </w:tcMar>
            <w:vAlign w:val="center"/>
          </w:tcPr>
          <w:p w14:paraId="5C4DFD05" w14:textId="77777777" w:rsidR="00E43BAB" w:rsidRPr="000A1C1A" w:rsidRDefault="00E43BAB" w:rsidP="00954110">
            <w:pPr>
              <w:pStyle w:val="Heading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Minutes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n-GB"/>
            </w:rPr>
            <w:alias w:val="Date"/>
            <w:tag w:val="Date"/>
            <w:id w:val="48425581"/>
            <w:placeholder>
              <w:docPart w:val="2D88D9A0920540758395D268D440313C"/>
            </w:placeholder>
            <w:date w:fullDate="2019-05-17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82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36F07D69" w14:textId="18D929E7" w:rsidR="00E43BAB" w:rsidRPr="000A1C1A" w:rsidRDefault="00B965C8" w:rsidP="00F62D0F">
                <w:pPr>
                  <w:pStyle w:val="Details"/>
                  <w:jc w:val="center"/>
                  <w:rPr>
                    <w:rFonts w:ascii="Times New Roman" w:hAnsi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May 17, 2019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14:paraId="430801C2" w14:textId="77777777" w:rsidR="00E43BAB" w:rsidRPr="000A1C1A" w:rsidRDefault="00F62D0F" w:rsidP="00F62D0F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10:00-12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:0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14:paraId="25383670" w14:textId="71C74A60" w:rsidR="00E43BAB" w:rsidRPr="000A1C1A" w:rsidRDefault="00B965C8" w:rsidP="00B92F10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UBOS</w:t>
            </w:r>
            <w:r w:rsidR="008615EB" w:rsidRPr="003362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BOARDROOM</w:t>
            </w:r>
          </w:p>
        </w:tc>
      </w:tr>
    </w:tbl>
    <w:p w14:paraId="5845AE06" w14:textId="77777777" w:rsidR="00954110" w:rsidRPr="000A1C1A" w:rsidRDefault="00954110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942"/>
      </w:tblGrid>
      <w:tr w:rsidR="0085168B" w:rsidRPr="000A1C1A" w14:paraId="37F9DE76" w14:textId="77777777" w:rsidTr="00367EE6">
        <w:trPr>
          <w:trHeight w:val="360"/>
        </w:trPr>
        <w:tc>
          <w:tcPr>
            <w:tcW w:w="213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31FF2A" w14:textId="77777777"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Meeting called by</w:t>
            </w:r>
          </w:p>
        </w:tc>
        <w:tc>
          <w:tcPr>
            <w:tcW w:w="7958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D169FB7" w14:textId="72B14DB4" w:rsidR="0085168B" w:rsidRPr="000A1C1A" w:rsidRDefault="00B965C8" w:rsidP="00B965C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965C8">
              <w:rPr>
                <w:rFonts w:ascii="Times New Roman" w:hAnsi="Times New Roman"/>
                <w:sz w:val="24"/>
                <w:szCs w:val="24"/>
                <w:lang w:val="en-GB"/>
              </w:rPr>
              <w:t>GODFREY NABONGO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0A1C1A" w14:paraId="6D6A4638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07D82A70" w14:textId="77777777"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Type of meeting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0AE0CECD" w14:textId="6A1147B0" w:rsidR="0085168B" w:rsidRPr="000A1C1A" w:rsidRDefault="000A1C1A" w:rsidP="00D41BCE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41BCE">
              <w:rPr>
                <w:rFonts w:ascii="Times New Roman" w:hAnsi="Times New Roman"/>
                <w:sz w:val="24"/>
                <w:szCs w:val="24"/>
                <w:lang w:val="en-GB"/>
              </w:rPr>
              <w:t>DATA MANAGEMENT - CORDINATION</w:t>
            </w:r>
          </w:p>
        </w:tc>
      </w:tr>
      <w:tr w:rsidR="0085168B" w:rsidRPr="000A1C1A" w14:paraId="781018C6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2114B194" w14:textId="77777777"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Facilitator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31ED4F83" w14:textId="77777777" w:rsidR="0085168B" w:rsidRPr="000A1C1A" w:rsidRDefault="009979A8" w:rsidP="005052C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0A1C1A" w14:paraId="064A6906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1C934903" w14:textId="77777777" w:rsidR="0085168B" w:rsidRPr="000A1C1A" w:rsidRDefault="0085168B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Note take</w:t>
            </w:r>
            <w:r w:rsidR="00E60E4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5964ACEA" w14:textId="77777777" w:rsidR="0085168B" w:rsidRPr="000A1C1A" w:rsidRDefault="00AF194A" w:rsidP="00AF194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HILLARY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MUMBERE</w:t>
            </w:r>
          </w:p>
        </w:tc>
      </w:tr>
      <w:tr w:rsidR="0085168B" w:rsidRPr="000A1C1A" w14:paraId="667ADBDE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6FABC0C0" w14:textId="77777777" w:rsidR="0085168B" w:rsidRPr="000A1C1A" w:rsidRDefault="00E71DBA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Attendees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2B0E8115" w14:textId="5C92D7A7" w:rsidR="00F63C83" w:rsidRPr="000A1C1A" w:rsidRDefault="00011726" w:rsidP="0001723F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XABIER GOIRIA (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FAO), SONJA MEYER (CRRF), JUR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G WILBRINK (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NLRC), OLOYA ABDU (AAH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), DIANAH NAKASUJJA (AVSI), EUNICE ATIM (UNICEF), JOHN PAUL NYEKO (AVSI), AGATA ELIE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(REACH), JANE FRANCES NAKANWAGI (LWF), IVAN MAFIGIRI (UBOS), CATHERINE BEKUNDA (UBOS), BERNARD JUSTUS (UBOS), MWESIGYE BILLY (DRC), SIMONA SIMKUTE (DRC), TORACH GEORGE (DRC), DENNIS TUMUSIIME (WFP), 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BO </w:t>
            </w:r>
            <w:r w:rsidR="00F63C83">
              <w:rPr>
                <w:rFonts w:ascii="Times New Roman" w:hAnsi="Times New Roman"/>
                <w:sz w:val="24"/>
                <w:szCs w:val="24"/>
                <w:lang w:val="en-GB"/>
              </w:rPr>
              <w:t>HURKMANS (UNHCR),</w:t>
            </w:r>
            <w:r w:rsidR="00F63C8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HI</w:t>
            </w:r>
            <w:r w:rsidR="00F63C83">
              <w:rPr>
                <w:rFonts w:ascii="Times New Roman" w:hAnsi="Times New Roman"/>
                <w:sz w:val="24"/>
                <w:szCs w:val="24"/>
                <w:lang w:val="en-GB"/>
              </w:rPr>
              <w:t>L</w:t>
            </w:r>
            <w:r w:rsidR="00F63C8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LARY MUMBERE (UNHCR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</w:tr>
      <w:tr w:rsidR="00011726" w:rsidRPr="000A1C1A" w14:paraId="593C1C57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4E1EFFE0" w14:textId="77777777" w:rsidR="00011726" w:rsidRPr="000A1C1A" w:rsidRDefault="00011726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58" w:type="dxa"/>
            <w:shd w:val="clear" w:color="auto" w:fill="auto"/>
            <w:vAlign w:val="center"/>
          </w:tcPr>
          <w:p w14:paraId="164B139D" w14:textId="77777777" w:rsidR="00011726" w:rsidRDefault="00011726" w:rsidP="0001172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1251BA4E" w14:textId="78FDB44B" w:rsidR="0062649D" w:rsidRPr="000A1C1A" w:rsidRDefault="0062649D" w:rsidP="003268E5">
      <w:pPr>
        <w:pStyle w:val="Heading2"/>
        <w:spacing w:before="120"/>
        <w:ind w:left="2160" w:hanging="2160"/>
        <w:rPr>
          <w:rFonts w:ascii="Times New Roman" w:hAnsi="Times New Roman"/>
          <w:szCs w:val="24"/>
          <w:lang w:val="en-GB"/>
        </w:rPr>
      </w:pPr>
      <w:r w:rsidRPr="000A1C1A">
        <w:rPr>
          <w:rFonts w:ascii="Times New Roman" w:hAnsi="Times New Roman"/>
          <w:szCs w:val="24"/>
          <w:lang w:val="en-GB"/>
        </w:rPr>
        <w:t xml:space="preserve">Agenda topics, </w:t>
      </w:r>
      <w:r w:rsidR="0052620C" w:rsidRPr="000A1C1A">
        <w:rPr>
          <w:rFonts w:ascii="Times New Roman" w:hAnsi="Times New Roman"/>
          <w:szCs w:val="24"/>
          <w:lang w:val="en-GB"/>
        </w:rPr>
        <w:tab/>
      </w:r>
      <w:r w:rsidR="003268E5" w:rsidRPr="003268E5">
        <w:rPr>
          <w:rFonts w:ascii="Times New Roman" w:hAnsi="Times New Roman"/>
          <w:szCs w:val="24"/>
          <w:lang w:val="en-GB"/>
        </w:rPr>
        <w:t xml:space="preserve">Revised WG </w:t>
      </w:r>
      <w:proofErr w:type="spellStart"/>
      <w:r w:rsidR="003268E5" w:rsidRPr="003268E5">
        <w:rPr>
          <w:rFonts w:ascii="Times New Roman" w:hAnsi="Times New Roman"/>
          <w:szCs w:val="24"/>
          <w:lang w:val="en-GB"/>
        </w:rPr>
        <w:t>ToR</w:t>
      </w:r>
      <w:proofErr w:type="spellEnd"/>
      <w:r w:rsidR="003268E5" w:rsidRPr="003268E5">
        <w:rPr>
          <w:rFonts w:ascii="Times New Roman" w:hAnsi="Times New Roman"/>
          <w:szCs w:val="24"/>
          <w:lang w:val="en-GB"/>
        </w:rPr>
        <w:t xml:space="preserve"> (attached)</w:t>
      </w:r>
      <w:r w:rsidR="003268E5">
        <w:rPr>
          <w:rFonts w:ascii="Times New Roman" w:hAnsi="Times New Roman"/>
          <w:szCs w:val="24"/>
          <w:lang w:val="en-GB"/>
        </w:rPr>
        <w:t xml:space="preserve">, </w:t>
      </w:r>
      <w:r w:rsidR="003268E5" w:rsidRPr="003268E5">
        <w:rPr>
          <w:rFonts w:ascii="Times New Roman" w:hAnsi="Times New Roman"/>
          <w:szCs w:val="24"/>
          <w:lang w:val="en-GB"/>
        </w:rPr>
        <w:t xml:space="preserve">Update on the roll-out of </w:t>
      </w:r>
      <w:proofErr w:type="spellStart"/>
      <w:r w:rsidR="003268E5" w:rsidRPr="003268E5">
        <w:rPr>
          <w:rFonts w:ascii="Times New Roman" w:hAnsi="Times New Roman"/>
          <w:szCs w:val="24"/>
          <w:lang w:val="en-GB"/>
        </w:rPr>
        <w:t>ActivityInfo</w:t>
      </w:r>
      <w:proofErr w:type="spellEnd"/>
      <w:r w:rsidR="003268E5">
        <w:rPr>
          <w:rFonts w:ascii="Times New Roman" w:hAnsi="Times New Roman"/>
          <w:szCs w:val="24"/>
          <w:lang w:val="en-GB"/>
        </w:rPr>
        <w:t xml:space="preserve">, </w:t>
      </w:r>
      <w:r w:rsidR="003268E5" w:rsidRPr="003268E5">
        <w:rPr>
          <w:rFonts w:ascii="Times New Roman" w:hAnsi="Times New Roman"/>
          <w:szCs w:val="24"/>
          <w:lang w:val="en-GB"/>
        </w:rPr>
        <w:t>Briefing from the Assessment Technical Working Group</w:t>
      </w:r>
    </w:p>
    <w:tbl>
      <w:tblPr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3775"/>
        <w:gridCol w:w="2706"/>
        <w:gridCol w:w="1487"/>
      </w:tblGrid>
      <w:tr w:rsidR="00E71DBA" w:rsidRPr="000A1C1A" w14:paraId="0F4FD9B8" w14:textId="77777777" w:rsidTr="00AA7643">
        <w:trPr>
          <w:trHeight w:val="288"/>
        </w:trPr>
        <w:tc>
          <w:tcPr>
            <w:tcW w:w="212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64EFF7" w14:textId="77777777" w:rsidR="00E71DBA" w:rsidRPr="000A1C1A" w:rsidRDefault="00BD05B7" w:rsidP="00BD05B7">
            <w:pPr>
              <w:pStyle w:val="Heading3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MinuteItems"/>
            <w:bookmarkStart w:id="1" w:name="MinuteTopic"/>
            <w:bookmarkStart w:id="2" w:name="MinuteDiscussion"/>
            <w:bookmarkStart w:id="3" w:name="MinuteTopicSection"/>
            <w:bookmarkEnd w:id="0"/>
            <w:bookmarkEnd w:id="1"/>
            <w:bookmarkEnd w:id="2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discussion</w:t>
            </w:r>
          </w:p>
        </w:tc>
        <w:tc>
          <w:tcPr>
            <w:tcW w:w="7968" w:type="dxa"/>
            <w:gridSpan w:val="3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F56C853" w14:textId="77777777" w:rsidR="00E71DBA" w:rsidRPr="000A1C1A" w:rsidRDefault="00E71DBA" w:rsidP="005052C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85168B" w:rsidRPr="000A1C1A" w14:paraId="204C31C9" w14:textId="77777777" w:rsidTr="00AA7643">
        <w:trPr>
          <w:trHeight w:val="288"/>
        </w:trPr>
        <w:tc>
          <w:tcPr>
            <w:tcW w:w="10092" w:type="dxa"/>
            <w:gridSpan w:val="4"/>
            <w:shd w:val="clear" w:color="auto" w:fill="auto"/>
            <w:vAlign w:val="center"/>
          </w:tcPr>
          <w:p w14:paraId="52A60EBA" w14:textId="0A46891B" w:rsidR="00CA32FC" w:rsidRDefault="00D7749C" w:rsidP="00D7749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774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Revised WG </w:t>
            </w:r>
            <w:proofErr w:type="spellStart"/>
            <w:r w:rsidRPr="00D7749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ToR</w:t>
            </w:r>
            <w:proofErr w:type="spellEnd"/>
          </w:p>
          <w:p w14:paraId="40812926" w14:textId="013C2081" w:rsidR="0001723F" w:rsidRDefault="0001723F" w:rsidP="009F5807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is agreed that the DMWG should meet every other month instead of monthly.</w:t>
            </w:r>
          </w:p>
          <w:p w14:paraId="495EA47D" w14:textId="6237363B" w:rsidR="009F5807" w:rsidRDefault="0001723F" w:rsidP="009F5807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was suggested that t</w:t>
            </w:r>
            <w:r w:rsidR="00D7749C">
              <w:rPr>
                <w:rFonts w:ascii="Times New Roman" w:hAnsi="Times New Roman"/>
                <w:sz w:val="24"/>
                <w:szCs w:val="24"/>
                <w:lang w:val="en-GB"/>
              </w:rPr>
              <w:t>he GIS Sub-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G</w:t>
            </w:r>
            <w:r w:rsidR="00D774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roup meeting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="00D7749C">
              <w:rPr>
                <w:rFonts w:ascii="Times New Roman" w:hAnsi="Times New Roman"/>
                <w:sz w:val="24"/>
                <w:szCs w:val="24"/>
                <w:lang w:val="en-GB"/>
              </w:rPr>
              <w:t>ould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perhaps </w:t>
            </w:r>
            <w:r w:rsidR="00D774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be combined with the Data Management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WG </w:t>
            </w:r>
            <w:r w:rsidR="00D774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meeting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or be held back-to-back</w:t>
            </w:r>
            <w:r w:rsidR="00D7749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At the n</w:t>
            </w:r>
            <w:r w:rsidR="00D7749C">
              <w:rPr>
                <w:rFonts w:ascii="Times New Roman" w:hAnsi="Times New Roman"/>
                <w:sz w:val="24"/>
                <w:szCs w:val="24"/>
                <w:lang w:val="en-GB"/>
              </w:rPr>
              <w:t>ext DMWG meeting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GIS will therefore be on the </w:t>
            </w:r>
            <w:r w:rsidR="00D7749C">
              <w:rPr>
                <w:rFonts w:ascii="Times New Roman" w:hAnsi="Times New Roman"/>
                <w:sz w:val="24"/>
                <w:szCs w:val="24"/>
                <w:lang w:val="en-GB"/>
              </w:rPr>
              <w:t>agenda</w:t>
            </w:r>
            <w:r w:rsidR="007D249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D698B87" w14:textId="77777777" w:rsidR="00D7749C" w:rsidRPr="009F5807" w:rsidRDefault="00D7749C" w:rsidP="00D7749C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9F2D827" w14:textId="4568015E" w:rsidR="004A49F1" w:rsidRPr="004A49F1" w:rsidRDefault="00B37EDB" w:rsidP="00B37EDB">
            <w:pPr>
              <w:pStyle w:val="ListParagraph"/>
              <w:numPr>
                <w:ilvl w:val="0"/>
                <w:numId w:val="32"/>
              </w:numPr>
              <w:spacing w:befor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7ED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Update on the roll-out of </w:t>
            </w:r>
            <w:proofErr w:type="spellStart"/>
            <w:r w:rsidRPr="00B37ED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ActivityInfo</w:t>
            </w:r>
            <w:proofErr w:type="spellEnd"/>
          </w:p>
          <w:p w14:paraId="77A183B4" w14:textId="6F3A729D" w:rsidR="0001723F" w:rsidRDefault="007D2491" w:rsidP="00786C72">
            <w:pPr>
              <w:pStyle w:val="ListParagraph"/>
              <w:numPr>
                <w:ilvl w:val="1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reporting for 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Q1</w:t>
            </w:r>
            <w:r w:rsidR="00C46C0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2019</w:t>
            </w:r>
            <w:r w:rsidR="00B37ED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was completed and the data cleared by the sector leads. The products (dashboards) 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are</w:t>
            </w:r>
            <w:r w:rsidR="00B37ED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being developed 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i.e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Performance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Snapshot </w:t>
            </w:r>
            <w:r w:rsidR="00B37ED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Sector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Dashboards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).</w:t>
            </w:r>
          </w:p>
          <w:p w14:paraId="49C75FE9" w14:textId="7395B218" w:rsidR="00A544E2" w:rsidRDefault="00B37EDB" w:rsidP="00786C72">
            <w:pPr>
              <w:pStyle w:val="ListParagraph"/>
              <w:numPr>
                <w:ilvl w:val="1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Livelihoods &amp; </w:t>
            </w:r>
            <w:r w:rsidR="007D2491">
              <w:rPr>
                <w:rFonts w:ascii="Times New Roman" w:hAnsi="Times New Roman"/>
                <w:sz w:val="24"/>
                <w:szCs w:val="24"/>
                <w:lang w:val="en-GB"/>
              </w:rPr>
              <w:t>Resilience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, WASH and Protection had the most number of partners reporting and West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ile having the most reporting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partners</w:t>
            </w:r>
            <w:r w:rsidR="007D249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among the regions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3E687D5" w14:textId="304BE5DA" w:rsidR="00786C72" w:rsidRPr="00786C72" w:rsidRDefault="00786C72" w:rsidP="00786C72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District Local Government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will be brought on board for the next reporting phase (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C46C0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2019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01723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9F5B786" w14:textId="77777777" w:rsidR="00AD2CB9" w:rsidRDefault="00AD2CB9" w:rsidP="00B37EDB">
            <w:pPr>
              <w:pStyle w:val="ListParagrap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5C31669" w14:textId="7FD8F8DB" w:rsidR="00AD2CB9" w:rsidRPr="007D2491" w:rsidRDefault="00C837D7" w:rsidP="00B37EDB">
            <w:pPr>
              <w:pStyle w:val="ListParagraph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7D2491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Feedback a</w:t>
            </w:r>
            <w:r w:rsidR="00AD2CB9" w:rsidRPr="007D2491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bout Activity Info</w:t>
            </w:r>
          </w:p>
          <w:p w14:paraId="49AA51E5" w14:textId="14DCEE9E" w:rsidR="00C03E51" w:rsidRPr="00C03E51" w:rsidRDefault="00C03E51" w:rsidP="001767E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03E51">
              <w:rPr>
                <w:rFonts w:ascii="Times New Roman" w:hAnsi="Times New Roman"/>
                <w:sz w:val="24"/>
                <w:szCs w:val="24"/>
                <w:lang w:val="en-GB"/>
              </w:rPr>
              <w:t>The system is generally easy to use</w:t>
            </w:r>
            <w:r w:rsidRPr="00C03E5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917939F" w14:textId="37BFC7E6" w:rsidR="00B37EDB" w:rsidRDefault="00B37EDB" w:rsidP="00AD2CB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Some of the indicators are not easy to capture 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due to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disaggregation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requested.</w:t>
            </w:r>
          </w:p>
          <w:p w14:paraId="739C6D86" w14:textId="5364A1DD" w:rsidR="00043594" w:rsidRDefault="00043594" w:rsidP="00043594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435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Education </w:t>
            </w:r>
            <w:r w:rsidR="007D249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indicator 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on mobilisation </w:t>
            </w:r>
            <w:r w:rsidRPr="00043594">
              <w:rPr>
                <w:rFonts w:ascii="Times New Roman" w:hAnsi="Times New Roman"/>
                <w:sz w:val="24"/>
                <w:szCs w:val="24"/>
                <w:lang w:val="en-GB"/>
              </w:rPr>
              <w:t>should be changed to district level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instead of </w:t>
            </w:r>
            <w:r w:rsidR="007D2491">
              <w:rPr>
                <w:rFonts w:ascii="Times New Roman" w:hAnsi="Times New Roman"/>
                <w:sz w:val="24"/>
                <w:szCs w:val="24"/>
                <w:lang w:val="en-GB"/>
              </w:rPr>
              <w:t>school level.</w:t>
            </w:r>
          </w:p>
          <w:p w14:paraId="00734614" w14:textId="77777777" w:rsidR="00C03E51" w:rsidRDefault="00043594" w:rsidP="00C03E51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Education reporting should be aligned with the </w:t>
            </w:r>
            <w:r w:rsidR="00C03E51" w:rsidRP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Education Response Plan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so that partners are not asked to report twice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3B5BE95" w14:textId="264A94C9" w:rsidR="008D42F9" w:rsidRPr="00C03E51" w:rsidRDefault="008D42F9" w:rsidP="00C03E51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03E51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It is not realistic to include the coordinates of individual trees planted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 Environment</w:t>
            </w:r>
            <w:r w:rsidRPr="00C03E5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A0EC8CA" w14:textId="41C5AF66" w:rsidR="004B4E5F" w:rsidRDefault="00C03E51" w:rsidP="00AD2CB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L</w:t>
            </w:r>
            <w:r w:rsidR="004B4E5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ogistics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activities are not </w:t>
            </w:r>
            <w:r w:rsidR="004B4E5F">
              <w:rPr>
                <w:rFonts w:ascii="Times New Roman" w:hAnsi="Times New Roman"/>
                <w:sz w:val="24"/>
                <w:szCs w:val="24"/>
                <w:lang w:val="en-GB"/>
              </w:rPr>
              <w:t>captured in the system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="004B4E5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yet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some partners are funded to undertake these (such as </w:t>
            </w:r>
            <w:r w:rsidR="007D2491">
              <w:rPr>
                <w:rFonts w:ascii="Times New Roman" w:hAnsi="Times New Roman"/>
                <w:sz w:val="24"/>
                <w:szCs w:val="24"/>
                <w:lang w:val="en-GB"/>
              </w:rPr>
              <w:t>AAH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).</w:t>
            </w:r>
          </w:p>
          <w:p w14:paraId="0265E720" w14:textId="77777777" w:rsidR="00C837D7" w:rsidRPr="007D2491" w:rsidRDefault="00C837D7" w:rsidP="007D2491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F8E62E" w14:textId="77777777" w:rsidR="002E54AD" w:rsidRDefault="002E54AD" w:rsidP="002E54A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E54A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Briefing from the Assessment Technical Working Group </w:t>
            </w:r>
          </w:p>
          <w:p w14:paraId="1F957EAB" w14:textId="184C7ED4" w:rsidR="003357D7" w:rsidRPr="002E54AD" w:rsidRDefault="00C03E51" w:rsidP="002E54AD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newly </w:t>
            </w:r>
            <w:r w:rsidR="002E54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formed technical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working </w:t>
            </w:r>
            <w:r w:rsidR="002E54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group responsible for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coordinating large-scale joint needs a</w:t>
            </w:r>
            <w:r w:rsidRPr="002E54AD">
              <w:rPr>
                <w:rFonts w:ascii="Times New Roman" w:hAnsi="Times New Roman"/>
                <w:sz w:val="24"/>
                <w:szCs w:val="24"/>
              </w:rPr>
              <w:t>assessments</w:t>
            </w:r>
            <w:r w:rsidR="00814111">
              <w:rPr>
                <w:rFonts w:ascii="Times New Roman" w:hAnsi="Times New Roman"/>
                <w:sz w:val="24"/>
                <w:szCs w:val="24"/>
              </w:rPr>
              <w:t xml:space="preserve">. More details about the </w:t>
            </w:r>
            <w:r>
              <w:rPr>
                <w:rFonts w:ascii="Times New Roman" w:hAnsi="Times New Roman"/>
                <w:sz w:val="24"/>
                <w:szCs w:val="24"/>
              </w:rPr>
              <w:t>first assessment this TWG will be overseeing, the Vulnerability and Essential Needs Assessment (VENA), can be found in the TOR</w:t>
            </w:r>
            <w:r w:rsidR="008141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D32B85" w14:textId="1788554D" w:rsidR="003357D7" w:rsidRDefault="00F750C0" w:rsidP="005027E9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All members are requested to send in 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relevant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data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 REACH for the VENA secondary data review.</w:t>
            </w:r>
          </w:p>
          <w:p w14:paraId="783273EC" w14:textId="49AA5CB0" w:rsidR="00F750C0" w:rsidRPr="002E54AD" w:rsidRDefault="007F7E59" w:rsidP="005027E9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Sp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>atial i</w:t>
            </w:r>
            <w:r w:rsidR="000605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ndicators 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>are proposed in light of the VENA,</w:t>
            </w:r>
            <w:r w:rsidR="000605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members are requested to send 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feedback to REACH by 24 May. </w:t>
            </w:r>
            <w:r w:rsidR="000605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Financial agencies/providers should be consulted 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>on c</w:t>
            </w:r>
            <w:r w:rsidR="000605E7">
              <w:rPr>
                <w:rFonts w:ascii="Times New Roman" w:hAnsi="Times New Roman"/>
                <w:sz w:val="24"/>
                <w:szCs w:val="24"/>
                <w:lang w:val="en-GB"/>
              </w:rPr>
              <w:t>ash assistance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</w:t>
            </w:r>
            <w:r w:rsidR="000605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WFP/UNOPS </w:t>
            </w:r>
            <w:r w:rsidR="007D249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about </w:t>
            </w:r>
            <w:r w:rsidR="00C03E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mapping of </w:t>
            </w:r>
            <w:r w:rsidR="007D2491">
              <w:rPr>
                <w:rFonts w:ascii="Times New Roman" w:hAnsi="Times New Roman"/>
                <w:sz w:val="24"/>
                <w:szCs w:val="24"/>
                <w:lang w:val="en-GB"/>
              </w:rPr>
              <w:t>roads.</w:t>
            </w:r>
          </w:p>
          <w:p w14:paraId="01CFE9E2" w14:textId="77777777" w:rsidR="00F22808" w:rsidRPr="007D2491" w:rsidRDefault="00F22808" w:rsidP="007D2491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4" w:name="_GoBack"/>
            <w:bookmarkEnd w:id="4"/>
          </w:p>
        </w:tc>
      </w:tr>
      <w:tr w:rsidR="00E71DBA" w:rsidRPr="000A1C1A" w14:paraId="3B3D8E58" w14:textId="77777777" w:rsidTr="00AA7643">
        <w:trPr>
          <w:trHeight w:val="288"/>
        </w:trPr>
        <w:tc>
          <w:tcPr>
            <w:tcW w:w="589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1EA5B8" w14:textId="77777777"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5" w:name="MinuteActionItems"/>
            <w:bookmarkEnd w:id="5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Action items</w:t>
            </w:r>
          </w:p>
        </w:tc>
        <w:tc>
          <w:tcPr>
            <w:tcW w:w="2706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C84915" w14:textId="77777777"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6" w:name="MinutePersonResponsible"/>
            <w:bookmarkEnd w:id="6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Person responsible</w:t>
            </w:r>
          </w:p>
        </w:tc>
        <w:tc>
          <w:tcPr>
            <w:tcW w:w="1487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A857D0" w14:textId="77777777"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7" w:name="MinuteDeadline"/>
            <w:bookmarkEnd w:id="7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Deadline</w:t>
            </w:r>
          </w:p>
        </w:tc>
      </w:tr>
      <w:tr w:rsidR="0085168B" w:rsidRPr="000A1C1A" w14:paraId="37096727" w14:textId="77777777" w:rsidTr="00AA7643">
        <w:trPr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14:paraId="39EC1548" w14:textId="25169AB9" w:rsidR="00581726" w:rsidRPr="002237A8" w:rsidRDefault="002E54AD" w:rsidP="00C46C0C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Give feedback about the issues a</w:t>
            </w:r>
            <w:r w:rsidR="00C46C0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ddressed in regards to </w:t>
            </w:r>
            <w:proofErr w:type="spellStart"/>
            <w:r w:rsidR="00C46C0C">
              <w:rPr>
                <w:rFonts w:ascii="Times New Roman" w:hAnsi="Times New Roman"/>
                <w:sz w:val="24"/>
                <w:szCs w:val="24"/>
                <w:lang w:val="en-GB"/>
              </w:rPr>
              <w:t>Activity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Info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reporting for </w:t>
            </w:r>
            <w:r w:rsidR="00C46C0C">
              <w:rPr>
                <w:rFonts w:ascii="Times New Roman" w:hAnsi="Times New Roman"/>
                <w:sz w:val="24"/>
                <w:szCs w:val="24"/>
                <w:lang w:val="en-GB"/>
              </w:rPr>
              <w:t>Q1 2019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30F942E6" w14:textId="67FE56DB" w:rsidR="00BF0434" w:rsidRPr="002237A8" w:rsidRDefault="002237A8" w:rsidP="00412CF3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2E54AD">
              <w:rPr>
                <w:rFonts w:ascii="Times New Roman" w:hAnsi="Times New Roman"/>
                <w:sz w:val="24"/>
                <w:szCs w:val="24"/>
                <w:lang w:val="en-GB"/>
              </w:rPr>
              <w:t>Bo and Hillary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5883FED" w14:textId="189C2554" w:rsidR="00BF0434" w:rsidRPr="002237A8" w:rsidRDefault="00412CF3" w:rsidP="00412CF3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7D2491">
              <w:rPr>
                <w:rFonts w:ascii="Times New Roman" w:hAnsi="Times New Roman"/>
                <w:sz w:val="24"/>
                <w:szCs w:val="24"/>
                <w:lang w:val="en-GB"/>
              </w:rPr>
              <w:t>Next meeting</w:t>
            </w:r>
          </w:p>
        </w:tc>
      </w:tr>
      <w:bookmarkEnd w:id="3"/>
    </w:tbl>
    <w:p w14:paraId="7EC706E6" w14:textId="308A96AA" w:rsidR="005C57BD" w:rsidRDefault="005C57BD" w:rsidP="00E546F4">
      <w:pPr>
        <w:ind w:left="0"/>
        <w:rPr>
          <w:rFonts w:ascii="Maiandra GD" w:hAnsi="Maiandra GD"/>
          <w:lang w:val="en-GB"/>
        </w:rPr>
      </w:pPr>
    </w:p>
    <w:p w14:paraId="4FC2C010" w14:textId="5EB9D963" w:rsidR="005C57BD" w:rsidRDefault="005C57BD">
      <w:pPr>
        <w:ind w:left="0"/>
        <w:rPr>
          <w:rFonts w:ascii="Maiandra GD" w:hAnsi="Maiandra GD"/>
          <w:lang w:val="en-GB"/>
        </w:rPr>
      </w:pPr>
    </w:p>
    <w:sectPr w:rsidR="005C57BD" w:rsidSect="00D8181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CFA7A" w14:textId="77777777" w:rsidR="00DD3CE1" w:rsidRDefault="00DD3CE1" w:rsidP="00464C4B">
      <w:r>
        <w:separator/>
      </w:r>
    </w:p>
  </w:endnote>
  <w:endnote w:type="continuationSeparator" w:id="0">
    <w:p w14:paraId="4D163F5A" w14:textId="77777777" w:rsidR="00DD3CE1" w:rsidRDefault="00DD3CE1" w:rsidP="004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581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A99390" w14:textId="77777777" w:rsidR="00464C4B" w:rsidRDefault="00464C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E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E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8EA412" w14:textId="77777777" w:rsidR="00464C4B" w:rsidRDefault="00464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68BCA" w14:textId="77777777" w:rsidR="00DD3CE1" w:rsidRDefault="00DD3CE1" w:rsidP="00464C4B">
      <w:r>
        <w:separator/>
      </w:r>
    </w:p>
  </w:footnote>
  <w:footnote w:type="continuationSeparator" w:id="0">
    <w:p w14:paraId="7C39186B" w14:textId="77777777" w:rsidR="00DD3CE1" w:rsidRDefault="00DD3CE1" w:rsidP="0046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50FC5" w14:textId="77777777" w:rsidR="00464C4B" w:rsidRDefault="00DD3CE1">
    <w:pPr>
      <w:pStyle w:val="Header"/>
    </w:pPr>
    <w:r>
      <w:rPr>
        <w:noProof/>
      </w:rPr>
      <w:pict w14:anchorId="2FFCB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3" o:spid="_x0000_s2050" type="#_x0000_t136" style="position:absolute;left:0;text-align:left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A1E42" w14:textId="77777777" w:rsidR="00464C4B" w:rsidRDefault="00DD3CE1">
    <w:pPr>
      <w:pStyle w:val="Header"/>
    </w:pPr>
    <w:r>
      <w:rPr>
        <w:noProof/>
      </w:rPr>
      <w:pict w14:anchorId="0E20E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4" o:spid="_x0000_s2051" type="#_x0000_t136" style="position:absolute;left:0;text-align:left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7C51C" w14:textId="77777777" w:rsidR="00464C4B" w:rsidRDefault="00DD3CE1">
    <w:pPr>
      <w:pStyle w:val="Header"/>
    </w:pPr>
    <w:r>
      <w:rPr>
        <w:noProof/>
      </w:rPr>
      <w:pict w14:anchorId="1ED34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2" o:spid="_x0000_s2049" type="#_x0000_t136" style="position:absolute;left:0;text-align:left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7230C"/>
    <w:multiLevelType w:val="hybridMultilevel"/>
    <w:tmpl w:val="7F18190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081B2949"/>
    <w:multiLevelType w:val="hybridMultilevel"/>
    <w:tmpl w:val="77461A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0ACA2B5E"/>
    <w:multiLevelType w:val="hybridMultilevel"/>
    <w:tmpl w:val="CC0440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103F6136"/>
    <w:multiLevelType w:val="hybridMultilevel"/>
    <w:tmpl w:val="354274E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1A70018B"/>
    <w:multiLevelType w:val="hybridMultilevel"/>
    <w:tmpl w:val="BF3A92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1B776AF2"/>
    <w:multiLevelType w:val="hybridMultilevel"/>
    <w:tmpl w:val="487C38FC"/>
    <w:lvl w:ilvl="0" w:tplc="6C80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0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68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F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E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2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E8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E9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1AE50ED"/>
    <w:multiLevelType w:val="hybridMultilevel"/>
    <w:tmpl w:val="B8D681F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23CD1980"/>
    <w:multiLevelType w:val="hybridMultilevel"/>
    <w:tmpl w:val="1684499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27F935EB"/>
    <w:multiLevelType w:val="hybridMultilevel"/>
    <w:tmpl w:val="8278A14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29BC3ED3"/>
    <w:multiLevelType w:val="hybridMultilevel"/>
    <w:tmpl w:val="76703504"/>
    <w:lvl w:ilvl="0" w:tplc="0809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31CF7CFB"/>
    <w:multiLevelType w:val="hybridMultilevel"/>
    <w:tmpl w:val="1ACC560E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31EA286E"/>
    <w:multiLevelType w:val="hybridMultilevel"/>
    <w:tmpl w:val="8958666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333D6E7D"/>
    <w:multiLevelType w:val="hybridMultilevel"/>
    <w:tmpl w:val="17348E92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37A165B6"/>
    <w:multiLevelType w:val="hybridMultilevel"/>
    <w:tmpl w:val="C352C69E"/>
    <w:lvl w:ilvl="0" w:tplc="91B2FFE0">
      <w:start w:val="16"/>
      <w:numFmt w:val="bullet"/>
      <w:lvlText w:val="-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510E0"/>
    <w:multiLevelType w:val="hybridMultilevel"/>
    <w:tmpl w:val="0D36130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0260A1E"/>
    <w:multiLevelType w:val="hybridMultilevel"/>
    <w:tmpl w:val="B18CD10E"/>
    <w:lvl w:ilvl="0" w:tplc="B8C84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25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CC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88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03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0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C2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D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810EB5"/>
    <w:multiLevelType w:val="hybridMultilevel"/>
    <w:tmpl w:val="B5F40612"/>
    <w:lvl w:ilvl="0" w:tplc="A6244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D543A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07A2C"/>
    <w:multiLevelType w:val="hybridMultilevel"/>
    <w:tmpl w:val="6BE82D6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6B36B89"/>
    <w:multiLevelType w:val="hybridMultilevel"/>
    <w:tmpl w:val="7BAAB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845D0"/>
    <w:multiLevelType w:val="hybridMultilevel"/>
    <w:tmpl w:val="1AFEF6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563A61"/>
    <w:multiLevelType w:val="hybridMultilevel"/>
    <w:tmpl w:val="BCE675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CA3965"/>
    <w:multiLevelType w:val="hybridMultilevel"/>
    <w:tmpl w:val="2E56FF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C3377"/>
    <w:multiLevelType w:val="hybridMultilevel"/>
    <w:tmpl w:val="02C0BCD2"/>
    <w:lvl w:ilvl="0" w:tplc="B212101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3" w15:restartNumberingAfterBreak="0">
    <w:nsid w:val="6B6F5F0D"/>
    <w:multiLevelType w:val="hybridMultilevel"/>
    <w:tmpl w:val="789C9972"/>
    <w:lvl w:ilvl="0" w:tplc="2B085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EF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04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6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A0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A4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8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03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DCE3AC6"/>
    <w:multiLevelType w:val="hybridMultilevel"/>
    <w:tmpl w:val="10B2B9F6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6F7D68C3"/>
    <w:multiLevelType w:val="hybridMultilevel"/>
    <w:tmpl w:val="8500F9E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73E14EE1"/>
    <w:multiLevelType w:val="hybridMultilevel"/>
    <w:tmpl w:val="A3EE51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7" w15:restartNumberingAfterBreak="0">
    <w:nsid w:val="76347EF9"/>
    <w:multiLevelType w:val="hybridMultilevel"/>
    <w:tmpl w:val="B8B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E09C5"/>
    <w:multiLevelType w:val="hybridMultilevel"/>
    <w:tmpl w:val="19202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20"/>
  </w:num>
  <w:num w:numId="14">
    <w:abstractNumId w:val="24"/>
  </w:num>
  <w:num w:numId="15">
    <w:abstractNumId w:val="14"/>
  </w:num>
  <w:num w:numId="16">
    <w:abstractNumId w:val="10"/>
  </w:num>
  <w:num w:numId="17">
    <w:abstractNumId w:val="18"/>
  </w:num>
  <w:num w:numId="18">
    <w:abstractNumId w:val="22"/>
  </w:num>
  <w:num w:numId="19">
    <w:abstractNumId w:val="36"/>
  </w:num>
  <w:num w:numId="20">
    <w:abstractNumId w:val="17"/>
  </w:num>
  <w:num w:numId="21">
    <w:abstractNumId w:val="27"/>
  </w:num>
  <w:num w:numId="22">
    <w:abstractNumId w:val="13"/>
  </w:num>
  <w:num w:numId="23">
    <w:abstractNumId w:val="12"/>
  </w:num>
  <w:num w:numId="24">
    <w:abstractNumId w:val="34"/>
  </w:num>
  <w:num w:numId="25">
    <w:abstractNumId w:val="21"/>
  </w:num>
  <w:num w:numId="26">
    <w:abstractNumId w:val="37"/>
  </w:num>
  <w:num w:numId="27">
    <w:abstractNumId w:val="28"/>
  </w:num>
  <w:num w:numId="28">
    <w:abstractNumId w:val="32"/>
  </w:num>
  <w:num w:numId="29">
    <w:abstractNumId w:val="32"/>
  </w:num>
  <w:num w:numId="30">
    <w:abstractNumId w:val="23"/>
  </w:num>
  <w:num w:numId="31">
    <w:abstractNumId w:val="19"/>
  </w:num>
  <w:num w:numId="32">
    <w:abstractNumId w:val="26"/>
  </w:num>
  <w:num w:numId="33">
    <w:abstractNumId w:val="30"/>
  </w:num>
  <w:num w:numId="34">
    <w:abstractNumId w:val="33"/>
  </w:num>
  <w:num w:numId="35">
    <w:abstractNumId w:val="15"/>
  </w:num>
  <w:num w:numId="36">
    <w:abstractNumId w:val="25"/>
  </w:num>
  <w:num w:numId="37">
    <w:abstractNumId w:val="35"/>
  </w:num>
  <w:num w:numId="38">
    <w:abstractNumId w:val="31"/>
  </w:num>
  <w:num w:numId="39">
    <w:abstractNumId w:val="3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EB"/>
    <w:rsid w:val="0001037C"/>
    <w:rsid w:val="00011726"/>
    <w:rsid w:val="000145A5"/>
    <w:rsid w:val="0001723F"/>
    <w:rsid w:val="000312F9"/>
    <w:rsid w:val="00033233"/>
    <w:rsid w:val="00043514"/>
    <w:rsid w:val="00043594"/>
    <w:rsid w:val="000467DE"/>
    <w:rsid w:val="000605E7"/>
    <w:rsid w:val="00093531"/>
    <w:rsid w:val="000A1C1A"/>
    <w:rsid w:val="000B6505"/>
    <w:rsid w:val="000B6A65"/>
    <w:rsid w:val="000D0FE8"/>
    <w:rsid w:val="000D1C32"/>
    <w:rsid w:val="000D5417"/>
    <w:rsid w:val="000D7435"/>
    <w:rsid w:val="0011140C"/>
    <w:rsid w:val="00114A69"/>
    <w:rsid w:val="00132681"/>
    <w:rsid w:val="00133E47"/>
    <w:rsid w:val="00145127"/>
    <w:rsid w:val="00162037"/>
    <w:rsid w:val="00195948"/>
    <w:rsid w:val="00197A5B"/>
    <w:rsid w:val="001A66ED"/>
    <w:rsid w:val="001F32FA"/>
    <w:rsid w:val="002138F0"/>
    <w:rsid w:val="002237A8"/>
    <w:rsid w:val="00225BE6"/>
    <w:rsid w:val="00231E78"/>
    <w:rsid w:val="00233DB6"/>
    <w:rsid w:val="00264B18"/>
    <w:rsid w:val="00273993"/>
    <w:rsid w:val="0028036E"/>
    <w:rsid w:val="002B211F"/>
    <w:rsid w:val="002B63B6"/>
    <w:rsid w:val="002E54AD"/>
    <w:rsid w:val="003043A8"/>
    <w:rsid w:val="003268E5"/>
    <w:rsid w:val="00331CCF"/>
    <w:rsid w:val="003357D7"/>
    <w:rsid w:val="00336204"/>
    <w:rsid w:val="00341165"/>
    <w:rsid w:val="00344FA0"/>
    <w:rsid w:val="00350B55"/>
    <w:rsid w:val="00364A91"/>
    <w:rsid w:val="00366B5F"/>
    <w:rsid w:val="00367EE6"/>
    <w:rsid w:val="00397307"/>
    <w:rsid w:val="003B0D5A"/>
    <w:rsid w:val="003B6885"/>
    <w:rsid w:val="003C2FBE"/>
    <w:rsid w:val="003D4D5F"/>
    <w:rsid w:val="003E4297"/>
    <w:rsid w:val="003F6EC4"/>
    <w:rsid w:val="00412CF3"/>
    <w:rsid w:val="00417272"/>
    <w:rsid w:val="004224E8"/>
    <w:rsid w:val="00423E89"/>
    <w:rsid w:val="00455ACF"/>
    <w:rsid w:val="00456620"/>
    <w:rsid w:val="00461D8A"/>
    <w:rsid w:val="00463BD6"/>
    <w:rsid w:val="00464C4B"/>
    <w:rsid w:val="004700C8"/>
    <w:rsid w:val="00473156"/>
    <w:rsid w:val="00481A15"/>
    <w:rsid w:val="00490264"/>
    <w:rsid w:val="00495E0E"/>
    <w:rsid w:val="004A04A5"/>
    <w:rsid w:val="004A49F1"/>
    <w:rsid w:val="004B1856"/>
    <w:rsid w:val="004B4E5F"/>
    <w:rsid w:val="004B5FB7"/>
    <w:rsid w:val="004B6E9C"/>
    <w:rsid w:val="004C0350"/>
    <w:rsid w:val="005052C5"/>
    <w:rsid w:val="0052620C"/>
    <w:rsid w:val="005262FE"/>
    <w:rsid w:val="00531002"/>
    <w:rsid w:val="00536DFE"/>
    <w:rsid w:val="00542293"/>
    <w:rsid w:val="00575AA4"/>
    <w:rsid w:val="0058054A"/>
    <w:rsid w:val="00581726"/>
    <w:rsid w:val="00591A19"/>
    <w:rsid w:val="00594E3C"/>
    <w:rsid w:val="005A3F89"/>
    <w:rsid w:val="005A4C69"/>
    <w:rsid w:val="005B297E"/>
    <w:rsid w:val="005B4842"/>
    <w:rsid w:val="005C57BD"/>
    <w:rsid w:val="005D1C27"/>
    <w:rsid w:val="005E14C5"/>
    <w:rsid w:val="005F58B2"/>
    <w:rsid w:val="005F6C76"/>
    <w:rsid w:val="005F7E01"/>
    <w:rsid w:val="00624AB3"/>
    <w:rsid w:val="0062649D"/>
    <w:rsid w:val="00674813"/>
    <w:rsid w:val="006849D5"/>
    <w:rsid w:val="00692553"/>
    <w:rsid w:val="00694CFC"/>
    <w:rsid w:val="006A3F24"/>
    <w:rsid w:val="006B5EEA"/>
    <w:rsid w:val="006D7E35"/>
    <w:rsid w:val="006D7F55"/>
    <w:rsid w:val="007005A7"/>
    <w:rsid w:val="00733F15"/>
    <w:rsid w:val="00742CA0"/>
    <w:rsid w:val="007467C8"/>
    <w:rsid w:val="007554A1"/>
    <w:rsid w:val="00773714"/>
    <w:rsid w:val="00786C72"/>
    <w:rsid w:val="00793371"/>
    <w:rsid w:val="007A5FFD"/>
    <w:rsid w:val="007C0A8F"/>
    <w:rsid w:val="007C174F"/>
    <w:rsid w:val="007D2491"/>
    <w:rsid w:val="007E2D6A"/>
    <w:rsid w:val="007F7E59"/>
    <w:rsid w:val="00814111"/>
    <w:rsid w:val="008205EB"/>
    <w:rsid w:val="00827C84"/>
    <w:rsid w:val="00831176"/>
    <w:rsid w:val="00832160"/>
    <w:rsid w:val="0085167A"/>
    <w:rsid w:val="0085168B"/>
    <w:rsid w:val="00860A5D"/>
    <w:rsid w:val="008615EB"/>
    <w:rsid w:val="00871535"/>
    <w:rsid w:val="008B2336"/>
    <w:rsid w:val="008C7370"/>
    <w:rsid w:val="008D42F9"/>
    <w:rsid w:val="008F49C0"/>
    <w:rsid w:val="00902AC0"/>
    <w:rsid w:val="00903EDB"/>
    <w:rsid w:val="00914EC2"/>
    <w:rsid w:val="00954110"/>
    <w:rsid w:val="00962B7B"/>
    <w:rsid w:val="00963EEE"/>
    <w:rsid w:val="00965677"/>
    <w:rsid w:val="00970977"/>
    <w:rsid w:val="00972122"/>
    <w:rsid w:val="00987202"/>
    <w:rsid w:val="009979A8"/>
    <w:rsid w:val="009C6D46"/>
    <w:rsid w:val="009D5830"/>
    <w:rsid w:val="009E538A"/>
    <w:rsid w:val="009F3BC3"/>
    <w:rsid w:val="009F5807"/>
    <w:rsid w:val="00A25464"/>
    <w:rsid w:val="00A377DD"/>
    <w:rsid w:val="00A538CD"/>
    <w:rsid w:val="00A544E2"/>
    <w:rsid w:val="00A655AC"/>
    <w:rsid w:val="00A6715C"/>
    <w:rsid w:val="00A73FE8"/>
    <w:rsid w:val="00A75813"/>
    <w:rsid w:val="00A77D25"/>
    <w:rsid w:val="00AA08D1"/>
    <w:rsid w:val="00AA7643"/>
    <w:rsid w:val="00AC45E5"/>
    <w:rsid w:val="00AC5120"/>
    <w:rsid w:val="00AD2CB9"/>
    <w:rsid w:val="00AE2AD9"/>
    <w:rsid w:val="00AE3851"/>
    <w:rsid w:val="00AF194A"/>
    <w:rsid w:val="00AF2686"/>
    <w:rsid w:val="00B33783"/>
    <w:rsid w:val="00B37EDB"/>
    <w:rsid w:val="00B415DD"/>
    <w:rsid w:val="00B465EF"/>
    <w:rsid w:val="00B714DF"/>
    <w:rsid w:val="00B73E48"/>
    <w:rsid w:val="00B84015"/>
    <w:rsid w:val="00B92F10"/>
    <w:rsid w:val="00B965C8"/>
    <w:rsid w:val="00BB24CC"/>
    <w:rsid w:val="00BB5323"/>
    <w:rsid w:val="00BC009D"/>
    <w:rsid w:val="00BC3CD7"/>
    <w:rsid w:val="00BD05B7"/>
    <w:rsid w:val="00BE4FFD"/>
    <w:rsid w:val="00BF0434"/>
    <w:rsid w:val="00BF65DF"/>
    <w:rsid w:val="00C03E51"/>
    <w:rsid w:val="00C166AB"/>
    <w:rsid w:val="00C23F64"/>
    <w:rsid w:val="00C35CFF"/>
    <w:rsid w:val="00C46C0C"/>
    <w:rsid w:val="00C56D86"/>
    <w:rsid w:val="00C6100D"/>
    <w:rsid w:val="00C6365F"/>
    <w:rsid w:val="00C678EE"/>
    <w:rsid w:val="00C8325B"/>
    <w:rsid w:val="00C837D7"/>
    <w:rsid w:val="00C84219"/>
    <w:rsid w:val="00C91130"/>
    <w:rsid w:val="00C9395B"/>
    <w:rsid w:val="00CA32FC"/>
    <w:rsid w:val="00CB3760"/>
    <w:rsid w:val="00CB5EF6"/>
    <w:rsid w:val="00CB6FF6"/>
    <w:rsid w:val="00CD2913"/>
    <w:rsid w:val="00CE1432"/>
    <w:rsid w:val="00CE18DB"/>
    <w:rsid w:val="00CE4B82"/>
    <w:rsid w:val="00CE6342"/>
    <w:rsid w:val="00CF0132"/>
    <w:rsid w:val="00D01F39"/>
    <w:rsid w:val="00D306E8"/>
    <w:rsid w:val="00D41BCE"/>
    <w:rsid w:val="00D55E4A"/>
    <w:rsid w:val="00D621F4"/>
    <w:rsid w:val="00D7749C"/>
    <w:rsid w:val="00D8181B"/>
    <w:rsid w:val="00D84086"/>
    <w:rsid w:val="00D92313"/>
    <w:rsid w:val="00DA41DA"/>
    <w:rsid w:val="00DD2F1C"/>
    <w:rsid w:val="00DD33ED"/>
    <w:rsid w:val="00DD3CE1"/>
    <w:rsid w:val="00E131EE"/>
    <w:rsid w:val="00E27B30"/>
    <w:rsid w:val="00E43BAB"/>
    <w:rsid w:val="00E4591C"/>
    <w:rsid w:val="00E46D52"/>
    <w:rsid w:val="00E546F4"/>
    <w:rsid w:val="00E60E43"/>
    <w:rsid w:val="00E711A3"/>
    <w:rsid w:val="00E71DBA"/>
    <w:rsid w:val="00E94E8E"/>
    <w:rsid w:val="00E969FF"/>
    <w:rsid w:val="00EA2581"/>
    <w:rsid w:val="00EA7080"/>
    <w:rsid w:val="00EB4655"/>
    <w:rsid w:val="00ED3E4E"/>
    <w:rsid w:val="00EF1D89"/>
    <w:rsid w:val="00EF3B1A"/>
    <w:rsid w:val="00F215DF"/>
    <w:rsid w:val="00F22808"/>
    <w:rsid w:val="00F62D0F"/>
    <w:rsid w:val="00F63C83"/>
    <w:rsid w:val="00F750C0"/>
    <w:rsid w:val="00F9144F"/>
    <w:rsid w:val="00FD0014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7F86554"/>
  <w15:docId w15:val="{04C71BA1-0C9D-487B-A66B-D930048F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973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4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4C4B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4B"/>
    <w:rPr>
      <w:rFonts w:asciiTheme="minorHAnsi" w:hAnsiTheme="minorHAnsi"/>
      <w:spacing w:val="4"/>
      <w:sz w:val="16"/>
      <w:szCs w:val="18"/>
    </w:rPr>
  </w:style>
  <w:style w:type="character" w:styleId="CommentReference">
    <w:name w:val="annotation reference"/>
    <w:basedOn w:val="DefaultParagraphFont"/>
    <w:semiHidden/>
    <w:unhideWhenUsed/>
    <w:rsid w:val="003E42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297"/>
    <w:rPr>
      <w:rFonts w:asciiTheme="minorHAnsi" w:hAnsiTheme="minorHAnsi"/>
      <w:spacing w:val="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297"/>
    <w:rPr>
      <w:rFonts w:asciiTheme="minorHAnsi" w:hAnsiTheme="minorHAnsi"/>
      <w:b/>
      <w:bCs/>
      <w:spacing w:val="4"/>
    </w:rPr>
  </w:style>
  <w:style w:type="character" w:styleId="Hyperlink">
    <w:name w:val="Hyperlink"/>
    <w:basedOn w:val="DefaultParagraphFont"/>
    <w:unhideWhenUsed/>
    <w:rsid w:val="00733F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35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1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3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_USER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88D9A0920540758395D268D440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08B2-A09D-4CA4-8EAC-4D5FBA92C9A3}"/>
      </w:docPartPr>
      <w:docPartBody>
        <w:p w:rsidR="00F76016" w:rsidRDefault="00971FA8">
          <w:pPr>
            <w:pStyle w:val="2D88D9A0920540758395D268D440313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A8"/>
    <w:rsid w:val="001078FC"/>
    <w:rsid w:val="001C42CF"/>
    <w:rsid w:val="003D3DA4"/>
    <w:rsid w:val="004F31F2"/>
    <w:rsid w:val="005C11C5"/>
    <w:rsid w:val="007D3A5B"/>
    <w:rsid w:val="007E4778"/>
    <w:rsid w:val="008332DB"/>
    <w:rsid w:val="008742C9"/>
    <w:rsid w:val="00885039"/>
    <w:rsid w:val="00971FA8"/>
    <w:rsid w:val="009B7F91"/>
    <w:rsid w:val="00A50911"/>
    <w:rsid w:val="00AD0138"/>
    <w:rsid w:val="00B36FC4"/>
    <w:rsid w:val="00BB7046"/>
    <w:rsid w:val="00CB3981"/>
    <w:rsid w:val="00CF4BCA"/>
    <w:rsid w:val="00D1225E"/>
    <w:rsid w:val="00E312B9"/>
    <w:rsid w:val="00ED0E0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1846AA53C4DEE9F08418764E9537B">
    <w:name w:val="A161846AA53C4DEE9F08418764E9537B"/>
  </w:style>
  <w:style w:type="paragraph" w:customStyle="1" w:styleId="2D88D9A0920540758395D268D440313C">
    <w:name w:val="2D88D9A0920540758395D268D440313C"/>
  </w:style>
  <w:style w:type="paragraph" w:customStyle="1" w:styleId="9B3A86F875454503AAAC8C4FC55CAA99">
    <w:name w:val="9B3A86F875454503AAAC8C4FC55CAA99"/>
  </w:style>
  <w:style w:type="paragraph" w:customStyle="1" w:styleId="BF30C422B9744F46883DB9BA3A55964F">
    <w:name w:val="BF30C422B9744F46883DB9BA3A55964F"/>
  </w:style>
  <w:style w:type="paragraph" w:customStyle="1" w:styleId="B8FA48C8B5BF4A08B1D9B3C58D3F2E8D">
    <w:name w:val="B8FA48C8B5BF4A08B1D9B3C58D3F2E8D"/>
  </w:style>
  <w:style w:type="paragraph" w:customStyle="1" w:styleId="9554B7FCD5D64EF2A1899AEA96AC1560">
    <w:name w:val="9554B7FCD5D64EF2A1899AEA96AC1560"/>
  </w:style>
  <w:style w:type="paragraph" w:customStyle="1" w:styleId="4CE3B5F33B9E44EF8667F535AF548875">
    <w:name w:val="4CE3B5F33B9E44EF8667F535AF548875"/>
  </w:style>
  <w:style w:type="paragraph" w:customStyle="1" w:styleId="8735A48339A1470391FCAD77AA3038B8">
    <w:name w:val="8735A48339A1470391FCAD77AA3038B8"/>
  </w:style>
  <w:style w:type="paragraph" w:customStyle="1" w:styleId="A4EDB14187904AD3972BBAED4DD0B677">
    <w:name w:val="A4EDB14187904AD3972BBAED4DD0B677"/>
  </w:style>
  <w:style w:type="paragraph" w:customStyle="1" w:styleId="28402050688D496BA31933F1AE51B544">
    <w:name w:val="28402050688D496BA31933F1AE51B544"/>
  </w:style>
  <w:style w:type="paragraph" w:customStyle="1" w:styleId="6BAA1AC1091E40FCA59A90C0B0EC11CA">
    <w:name w:val="6BAA1AC1091E40FCA59A90C0B0EC11CA"/>
  </w:style>
  <w:style w:type="paragraph" w:customStyle="1" w:styleId="97271B7141BE49339AE40397590D9E37">
    <w:name w:val="97271B7141BE49339AE40397590D9E37"/>
  </w:style>
  <w:style w:type="paragraph" w:customStyle="1" w:styleId="686ED7E3D5E34922A9CDA47EA17AFC41">
    <w:name w:val="686ED7E3D5E34922A9CDA47EA17AFC41"/>
  </w:style>
  <w:style w:type="paragraph" w:customStyle="1" w:styleId="8D83733B07294C9982DDA15BD9D60F96">
    <w:name w:val="8D83733B07294C9982DDA15BD9D60F96"/>
  </w:style>
  <w:style w:type="paragraph" w:customStyle="1" w:styleId="8F950DA7A4584CA9AAD32A3F4C288F3C">
    <w:name w:val="8F950DA7A4584CA9AAD32A3F4C288F3C"/>
  </w:style>
  <w:style w:type="paragraph" w:customStyle="1" w:styleId="820563F324DA4397A74C9DC0D6C6003B">
    <w:name w:val="820563F324DA4397A74C9DC0D6C6003B"/>
  </w:style>
  <w:style w:type="paragraph" w:customStyle="1" w:styleId="32EFFF1E6B064363BCD0A6F00EACADD8">
    <w:name w:val="32EFFF1E6B064363BCD0A6F00EACADD8"/>
  </w:style>
  <w:style w:type="paragraph" w:customStyle="1" w:styleId="5FD99807761341938420D5CA085775E8">
    <w:name w:val="5FD99807761341938420D5CA085775E8"/>
  </w:style>
  <w:style w:type="paragraph" w:customStyle="1" w:styleId="81F91EA7CD624EA48F36654502113795">
    <w:name w:val="81F91EA7CD624EA48F36654502113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09271-BAC5-4A64-95F7-98AEDCA8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1369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Hillary Mumbere</dc:creator>
  <cp:keywords/>
  <dc:description/>
  <cp:lastModifiedBy>Bo Hurkmans</cp:lastModifiedBy>
  <cp:revision>4</cp:revision>
  <cp:lastPrinted>2004-01-21T19:22:00Z</cp:lastPrinted>
  <dcterms:created xsi:type="dcterms:W3CDTF">2019-05-21T15:13:00Z</dcterms:created>
  <dcterms:modified xsi:type="dcterms:W3CDTF">2019-05-22T14:03:00Z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