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7E" w:rsidRPr="00B132F8" w:rsidRDefault="00941874" w:rsidP="00B132F8">
      <w:pPr>
        <w:jc w:val="center"/>
        <w:rPr>
          <w:b/>
          <w:sz w:val="28"/>
          <w:lang w:val="en-US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7802880</wp:posOffset>
            </wp:positionH>
            <wp:positionV relativeFrom="paragraph">
              <wp:posOffset>-861060</wp:posOffset>
            </wp:positionV>
            <wp:extent cx="1900555" cy="721360"/>
            <wp:effectExtent l="0" t="0" r="444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n-GB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-784860</wp:posOffset>
            </wp:positionV>
            <wp:extent cx="982980" cy="815340"/>
            <wp:effectExtent l="0" t="0" r="7620" b="3810"/>
            <wp:wrapNone/>
            <wp:docPr id="2" name="Picture 2" descr="Coat_of_arms_of_the_Republic_of_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the_Republic_of_Ugan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C6C" w:rsidRPr="00B132F8">
        <w:rPr>
          <w:b/>
          <w:sz w:val="28"/>
          <w:lang w:val="en-US"/>
        </w:rPr>
        <w:t xml:space="preserve">Minutes of the </w:t>
      </w:r>
      <w:r w:rsidR="00B132F8" w:rsidRPr="00B132F8">
        <w:rPr>
          <w:b/>
          <w:sz w:val="28"/>
          <w:lang w:val="en-US"/>
        </w:rPr>
        <w:t>R</w:t>
      </w:r>
      <w:r w:rsidR="00214C6C" w:rsidRPr="00B132F8">
        <w:rPr>
          <w:b/>
          <w:sz w:val="28"/>
          <w:lang w:val="en-US"/>
        </w:rPr>
        <w:t>efugee Health and Nutrition Coordination meting – 06</w:t>
      </w:r>
      <w:r w:rsidR="00214C6C" w:rsidRPr="00B132F8">
        <w:rPr>
          <w:b/>
          <w:sz w:val="28"/>
          <w:vertAlign w:val="superscript"/>
          <w:lang w:val="en-US"/>
        </w:rPr>
        <w:t>th</w:t>
      </w:r>
      <w:r w:rsidR="00214C6C" w:rsidRPr="00B132F8">
        <w:rPr>
          <w:b/>
          <w:sz w:val="28"/>
          <w:lang w:val="en-US"/>
        </w:rPr>
        <w:t xml:space="preserve"> June 2019</w:t>
      </w:r>
    </w:p>
    <w:p w:rsidR="00214C6C" w:rsidRPr="00B132F8" w:rsidRDefault="00214C6C" w:rsidP="00B132F8">
      <w:pPr>
        <w:jc w:val="center"/>
        <w:rPr>
          <w:b/>
          <w:lang w:val="en-US"/>
        </w:rPr>
      </w:pPr>
      <w:r w:rsidRPr="00B132F8">
        <w:rPr>
          <w:b/>
          <w:lang w:val="en-US"/>
        </w:rPr>
        <w:t>Venue: MoH – Lourdel tower boardroom</w:t>
      </w:r>
    </w:p>
    <w:p w:rsidR="00214C6C" w:rsidRDefault="00214C6C" w:rsidP="00B132F8">
      <w:pPr>
        <w:jc w:val="center"/>
        <w:rPr>
          <w:b/>
          <w:lang w:val="en-US"/>
        </w:rPr>
      </w:pPr>
      <w:r w:rsidRPr="00B132F8">
        <w:rPr>
          <w:b/>
          <w:lang w:val="en-US"/>
        </w:rPr>
        <w:t>Time: 2:30 PM</w:t>
      </w:r>
    </w:p>
    <w:p w:rsidR="00524C9B" w:rsidRDefault="00524C9B" w:rsidP="00B132F8">
      <w:pPr>
        <w:jc w:val="center"/>
        <w:rPr>
          <w:b/>
          <w:lang w:val="en-US"/>
        </w:rPr>
      </w:pPr>
      <w:bookmarkStart w:id="0" w:name="_GoBack"/>
      <w:bookmarkEnd w:id="0"/>
    </w:p>
    <w:p w:rsidR="00524C9B" w:rsidRDefault="00524C9B" w:rsidP="00524C9B">
      <w:pPr>
        <w:rPr>
          <w:b/>
          <w:lang w:val="en-US"/>
        </w:rPr>
      </w:pPr>
      <w:r>
        <w:rPr>
          <w:b/>
          <w:lang w:val="en-US"/>
        </w:rPr>
        <w:t>Agenda</w:t>
      </w:r>
    </w:p>
    <w:p w:rsidR="00524C9B" w:rsidRPr="00524C9B" w:rsidRDefault="00524C9B" w:rsidP="00524C9B">
      <w:pPr>
        <w:pStyle w:val="xmsolistparagraph"/>
        <w:numPr>
          <w:ilvl w:val="0"/>
          <w:numId w:val="8"/>
        </w:numPr>
      </w:pPr>
      <w:r w:rsidRPr="00524C9B">
        <w:t>Introductions</w:t>
      </w:r>
    </w:p>
    <w:p w:rsidR="00524C9B" w:rsidRPr="00524C9B" w:rsidRDefault="00524C9B" w:rsidP="00524C9B">
      <w:pPr>
        <w:pStyle w:val="xmsolistparagraph"/>
        <w:numPr>
          <w:ilvl w:val="0"/>
          <w:numId w:val="8"/>
        </w:numPr>
      </w:pPr>
      <w:r w:rsidRPr="00524C9B">
        <w:t xml:space="preserve">Opening remarks and updates on the Refugee Health Sector Response plan - </w:t>
      </w:r>
      <w:r w:rsidRPr="00524C9B">
        <w:rPr>
          <w:b/>
          <w:bCs/>
        </w:rPr>
        <w:t>Dr. Olaro Charles</w:t>
      </w:r>
    </w:p>
    <w:p w:rsidR="00524C9B" w:rsidRPr="00524C9B" w:rsidRDefault="00524C9B" w:rsidP="00524C9B">
      <w:pPr>
        <w:pStyle w:val="xmsolistparagraph"/>
        <w:numPr>
          <w:ilvl w:val="0"/>
          <w:numId w:val="8"/>
        </w:numPr>
      </w:pPr>
      <w:r w:rsidRPr="00524C9B">
        <w:t xml:space="preserve">Updates from the Reproductive health and HIV sub-working group – </w:t>
      </w:r>
      <w:r w:rsidRPr="00524C9B">
        <w:rPr>
          <w:b/>
          <w:bCs/>
        </w:rPr>
        <w:t>UNFPA/UNHCR</w:t>
      </w:r>
    </w:p>
    <w:p w:rsidR="00524C9B" w:rsidRPr="00524C9B" w:rsidRDefault="00524C9B" w:rsidP="00524C9B">
      <w:pPr>
        <w:pStyle w:val="xmsolistparagraph"/>
        <w:numPr>
          <w:ilvl w:val="0"/>
          <w:numId w:val="8"/>
        </w:numPr>
        <w:rPr>
          <w:b/>
          <w:bCs/>
        </w:rPr>
      </w:pPr>
      <w:r w:rsidRPr="00524C9B">
        <w:t xml:space="preserve">Presentation of the Palliative Care and Chronic Diseases assessment in Adjumani – </w:t>
      </w:r>
      <w:r w:rsidRPr="00524C9B">
        <w:rPr>
          <w:b/>
          <w:bCs/>
        </w:rPr>
        <w:t>Makerere University school of Public Health</w:t>
      </w:r>
    </w:p>
    <w:p w:rsidR="00524C9B" w:rsidRPr="00524C9B" w:rsidRDefault="00524C9B" w:rsidP="00524C9B">
      <w:pPr>
        <w:pStyle w:val="xmsolistparagraph"/>
        <w:numPr>
          <w:ilvl w:val="0"/>
          <w:numId w:val="8"/>
        </w:numPr>
      </w:pPr>
      <w:r w:rsidRPr="00524C9B">
        <w:t xml:space="preserve">Updates on the Food Security and Nutrition Survey – </w:t>
      </w:r>
      <w:r w:rsidRPr="00524C9B">
        <w:rPr>
          <w:b/>
          <w:bCs/>
        </w:rPr>
        <w:t>MoH</w:t>
      </w:r>
    </w:p>
    <w:p w:rsidR="00524C9B" w:rsidRPr="00524C9B" w:rsidRDefault="00524C9B" w:rsidP="00524C9B">
      <w:pPr>
        <w:pStyle w:val="xmsolistparagraph"/>
        <w:numPr>
          <w:ilvl w:val="0"/>
          <w:numId w:val="8"/>
        </w:numPr>
      </w:pPr>
      <w:r w:rsidRPr="00524C9B">
        <w:t xml:space="preserve">Mental Health and psychosocial working group updates – </w:t>
      </w:r>
      <w:r w:rsidRPr="00524C9B">
        <w:rPr>
          <w:b/>
          <w:bCs/>
        </w:rPr>
        <w:t>Tutapona</w:t>
      </w:r>
    </w:p>
    <w:p w:rsidR="00524C9B" w:rsidRPr="00524C9B" w:rsidRDefault="00524C9B" w:rsidP="00524C9B">
      <w:pPr>
        <w:pStyle w:val="xmsolistparagraph"/>
        <w:numPr>
          <w:ilvl w:val="0"/>
          <w:numId w:val="8"/>
        </w:numPr>
      </w:pPr>
      <w:r w:rsidRPr="00524C9B">
        <w:t xml:space="preserve">Updates from each of the health partners from the refugee operation – </w:t>
      </w:r>
      <w:r w:rsidRPr="00524C9B">
        <w:rPr>
          <w:b/>
          <w:bCs/>
        </w:rPr>
        <w:t>All partners</w:t>
      </w:r>
    </w:p>
    <w:p w:rsidR="00524C9B" w:rsidRPr="00524C9B" w:rsidRDefault="00524C9B" w:rsidP="00524C9B">
      <w:pPr>
        <w:pStyle w:val="ListParagraph"/>
        <w:numPr>
          <w:ilvl w:val="0"/>
          <w:numId w:val="8"/>
        </w:numPr>
        <w:rPr>
          <w:b/>
          <w:lang w:val="en-US"/>
        </w:rPr>
      </w:pPr>
      <w:r w:rsidRPr="00524C9B">
        <w:t>AOB</w:t>
      </w:r>
    </w:p>
    <w:tbl>
      <w:tblPr>
        <w:tblStyle w:val="TableGrid"/>
        <w:tblW w:w="8368" w:type="dxa"/>
        <w:tblInd w:w="-797" w:type="dxa"/>
        <w:tblLook w:val="04A0" w:firstRow="1" w:lastRow="0" w:firstColumn="1" w:lastColumn="0" w:noHBand="0" w:noVBand="1"/>
      </w:tblPr>
      <w:tblGrid>
        <w:gridCol w:w="704"/>
        <w:gridCol w:w="3774"/>
        <w:gridCol w:w="3890"/>
      </w:tblGrid>
      <w:tr w:rsidR="001C71D1" w:rsidTr="00C538CE">
        <w:tc>
          <w:tcPr>
            <w:tcW w:w="8368" w:type="dxa"/>
            <w:gridSpan w:val="3"/>
          </w:tcPr>
          <w:p w:rsidR="001C71D1" w:rsidRDefault="001C71D1" w:rsidP="00C54409">
            <w:pPr>
              <w:rPr>
                <w:b/>
                <w:lang w:val="en-US"/>
              </w:rPr>
            </w:pPr>
            <w:r w:rsidRPr="001C71D1">
              <w:rPr>
                <w:b/>
                <w:sz w:val="24"/>
                <w:lang w:val="en-US"/>
              </w:rPr>
              <w:t>Attendance List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Sno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377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3890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Org/</w:t>
            </w:r>
            <w:proofErr w:type="spellStart"/>
            <w:r>
              <w:rPr>
                <w:b/>
                <w:lang w:val="en-US"/>
              </w:rPr>
              <w:t>Dept</w:t>
            </w:r>
            <w:proofErr w:type="spellEnd"/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774" w:type="dxa"/>
          </w:tcPr>
          <w:p w:rsidR="00061F43" w:rsidRPr="00B814DE" w:rsidRDefault="00061F43" w:rsidP="00C54409">
            <w:pPr>
              <w:rPr>
                <w:lang w:val="en-US"/>
              </w:rPr>
            </w:pPr>
            <w:r>
              <w:rPr>
                <w:lang w:val="en-US"/>
              </w:rPr>
              <w:t xml:space="preserve">David </w:t>
            </w:r>
            <w:proofErr w:type="spellStart"/>
            <w:r>
              <w:rPr>
                <w:lang w:val="en-US"/>
              </w:rPr>
              <w:t>Wikes</w:t>
            </w:r>
            <w:proofErr w:type="spellEnd"/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Tutapona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>Tom Aliti</w:t>
            </w:r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MoH – HSP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>Wadembere Ibrahim</w:t>
            </w:r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UNHCR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proofErr w:type="spellStart"/>
            <w:r w:rsidRPr="001774B5">
              <w:rPr>
                <w:lang w:val="en-US"/>
              </w:rPr>
              <w:t>Lagen</w:t>
            </w:r>
            <w:proofErr w:type="spellEnd"/>
            <w:r w:rsidRPr="001774B5">
              <w:rPr>
                <w:lang w:val="en-US"/>
              </w:rPr>
              <w:t xml:space="preserve"> Marjorie Judith</w:t>
            </w:r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WAR CHILD HOLLAND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>Ahmed Balayo</w:t>
            </w:r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UNHCR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proofErr w:type="spellStart"/>
            <w:r w:rsidRPr="001774B5">
              <w:rPr>
                <w:lang w:val="en-US"/>
              </w:rPr>
              <w:t>Ritah</w:t>
            </w:r>
            <w:proofErr w:type="spellEnd"/>
            <w:r w:rsidRPr="001774B5">
              <w:rPr>
                <w:lang w:val="en-US"/>
              </w:rPr>
              <w:t xml:space="preserve"> </w:t>
            </w:r>
            <w:proofErr w:type="spellStart"/>
            <w:r w:rsidRPr="001774B5">
              <w:rPr>
                <w:lang w:val="en-US"/>
              </w:rPr>
              <w:t>Nakigudde</w:t>
            </w:r>
            <w:proofErr w:type="spellEnd"/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DFID 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proofErr w:type="spellStart"/>
            <w:r w:rsidRPr="001774B5">
              <w:rPr>
                <w:lang w:val="en-US"/>
              </w:rPr>
              <w:t>Engwau</w:t>
            </w:r>
            <w:proofErr w:type="spellEnd"/>
            <w:r w:rsidRPr="001774B5">
              <w:rPr>
                <w:lang w:val="en-US"/>
              </w:rPr>
              <w:t xml:space="preserve"> Nicholas</w:t>
            </w:r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VSO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>Ray Otim</w:t>
            </w:r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APOD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proofErr w:type="spellStart"/>
            <w:r w:rsidRPr="001774B5">
              <w:rPr>
                <w:lang w:val="en-US"/>
              </w:rPr>
              <w:t>Pio</w:t>
            </w:r>
            <w:proofErr w:type="spellEnd"/>
            <w:r w:rsidRPr="001774B5">
              <w:rPr>
                <w:lang w:val="en-US"/>
              </w:rPr>
              <w:t xml:space="preserve"> </w:t>
            </w:r>
            <w:proofErr w:type="spellStart"/>
            <w:r w:rsidRPr="001774B5">
              <w:rPr>
                <w:lang w:val="en-US"/>
              </w:rPr>
              <w:t>Ndahilo</w:t>
            </w:r>
            <w:proofErr w:type="spellEnd"/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ADRA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>Isaac Kabazzi</w:t>
            </w:r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UNHCR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 xml:space="preserve">Albert K </w:t>
            </w:r>
            <w:proofErr w:type="spellStart"/>
            <w:r w:rsidRPr="001774B5">
              <w:rPr>
                <w:lang w:val="en-US"/>
              </w:rPr>
              <w:t>Lule</w:t>
            </w:r>
            <w:proofErr w:type="spellEnd"/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MoH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proofErr w:type="spellStart"/>
            <w:r w:rsidRPr="001774B5">
              <w:rPr>
                <w:lang w:val="en-US"/>
              </w:rPr>
              <w:t>Namusoke</w:t>
            </w:r>
            <w:proofErr w:type="spellEnd"/>
            <w:r w:rsidRPr="001774B5">
              <w:rPr>
                <w:lang w:val="en-US"/>
              </w:rPr>
              <w:t xml:space="preserve"> Ruth</w:t>
            </w:r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MOH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 xml:space="preserve">Samuel </w:t>
            </w:r>
            <w:proofErr w:type="spellStart"/>
            <w:r w:rsidRPr="001774B5">
              <w:rPr>
                <w:lang w:val="en-US"/>
              </w:rPr>
              <w:t>Malinga</w:t>
            </w:r>
            <w:proofErr w:type="spellEnd"/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SAVE THE CHILDREN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14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 xml:space="preserve">Alex </w:t>
            </w:r>
            <w:proofErr w:type="spellStart"/>
            <w:r w:rsidRPr="001774B5">
              <w:rPr>
                <w:lang w:val="en-US"/>
              </w:rPr>
              <w:t>paul</w:t>
            </w:r>
            <w:proofErr w:type="spellEnd"/>
            <w:r w:rsidRPr="001774B5">
              <w:rPr>
                <w:lang w:val="en-US"/>
              </w:rPr>
              <w:t xml:space="preserve"> </w:t>
            </w:r>
            <w:proofErr w:type="spellStart"/>
            <w:r w:rsidRPr="001774B5">
              <w:rPr>
                <w:lang w:val="en-US"/>
              </w:rPr>
              <w:t>tezita</w:t>
            </w:r>
            <w:proofErr w:type="spellEnd"/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RMF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774" w:type="dxa"/>
          </w:tcPr>
          <w:p w:rsidR="00061F43" w:rsidRPr="001774B5" w:rsidRDefault="00061F43" w:rsidP="00C54409">
            <w:pPr>
              <w:rPr>
                <w:lang w:val="en-US"/>
              </w:rPr>
            </w:pPr>
            <w:r w:rsidRPr="001774B5">
              <w:rPr>
                <w:lang w:val="en-US"/>
              </w:rPr>
              <w:t xml:space="preserve">Roy </w:t>
            </w:r>
            <w:proofErr w:type="spellStart"/>
            <w:r w:rsidRPr="001774B5">
              <w:rPr>
                <w:lang w:val="en-US"/>
              </w:rPr>
              <w:t>Asiku</w:t>
            </w:r>
            <w:proofErr w:type="spellEnd"/>
          </w:p>
        </w:tc>
        <w:tc>
          <w:tcPr>
            <w:tcW w:w="3890" w:type="dxa"/>
          </w:tcPr>
          <w:p w:rsidR="00061F43" w:rsidRPr="00B814DE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CARE INTERNATIONAL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774" w:type="dxa"/>
          </w:tcPr>
          <w:p w:rsidR="00061F43" w:rsidRPr="001774B5" w:rsidRDefault="002E7A5C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Akumu</w:t>
            </w:r>
            <w:proofErr w:type="spellEnd"/>
            <w:r>
              <w:rPr>
                <w:lang w:val="en-US"/>
              </w:rPr>
              <w:t xml:space="preserve"> Jennifer</w:t>
            </w:r>
          </w:p>
        </w:tc>
        <w:tc>
          <w:tcPr>
            <w:tcW w:w="3890" w:type="dxa"/>
          </w:tcPr>
          <w:p w:rsidR="00061F43" w:rsidRPr="00B814DE" w:rsidRDefault="002E7A5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URCS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3774" w:type="dxa"/>
          </w:tcPr>
          <w:p w:rsidR="00061F43" w:rsidRPr="001774B5" w:rsidRDefault="002E7A5C" w:rsidP="00C54409">
            <w:pPr>
              <w:rPr>
                <w:lang w:val="en-US"/>
              </w:rPr>
            </w:pPr>
            <w:r>
              <w:rPr>
                <w:lang w:val="en-US"/>
              </w:rPr>
              <w:t>Ronald Nyakoojo</w:t>
            </w:r>
          </w:p>
        </w:tc>
        <w:tc>
          <w:tcPr>
            <w:tcW w:w="3890" w:type="dxa"/>
          </w:tcPr>
          <w:p w:rsidR="00061F43" w:rsidRPr="00B814DE" w:rsidRDefault="002E7A5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UNHCR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774" w:type="dxa"/>
          </w:tcPr>
          <w:p w:rsidR="00061F43" w:rsidRPr="001774B5" w:rsidRDefault="002E7A5C" w:rsidP="00C54409">
            <w:pPr>
              <w:rPr>
                <w:lang w:val="en-US"/>
              </w:rPr>
            </w:pPr>
            <w:r>
              <w:rPr>
                <w:lang w:val="en-US"/>
              </w:rPr>
              <w:t xml:space="preserve">Daniel </w:t>
            </w:r>
            <w:proofErr w:type="spellStart"/>
            <w:r>
              <w:rPr>
                <w:lang w:val="en-US"/>
              </w:rPr>
              <w:t>Bogere</w:t>
            </w:r>
            <w:proofErr w:type="spellEnd"/>
          </w:p>
        </w:tc>
        <w:tc>
          <w:tcPr>
            <w:tcW w:w="3890" w:type="dxa"/>
          </w:tcPr>
          <w:p w:rsidR="00061F43" w:rsidRPr="00B814DE" w:rsidRDefault="002E7A5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CDC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774" w:type="dxa"/>
          </w:tcPr>
          <w:p w:rsidR="00061F43" w:rsidRPr="001774B5" w:rsidRDefault="00F82F0D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Byarugaba</w:t>
            </w:r>
            <w:proofErr w:type="spellEnd"/>
            <w:r>
              <w:rPr>
                <w:lang w:val="en-US"/>
              </w:rPr>
              <w:t xml:space="preserve"> Benjamin</w:t>
            </w:r>
          </w:p>
        </w:tc>
        <w:tc>
          <w:tcPr>
            <w:tcW w:w="3890" w:type="dxa"/>
          </w:tcPr>
          <w:p w:rsidR="00061F43" w:rsidRPr="00B814DE" w:rsidRDefault="00F82F0D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Humanitarian AID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774" w:type="dxa"/>
          </w:tcPr>
          <w:p w:rsidR="00061F43" w:rsidRPr="001774B5" w:rsidRDefault="001121E6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Olaro Charles</w:t>
            </w:r>
          </w:p>
        </w:tc>
        <w:tc>
          <w:tcPr>
            <w:tcW w:w="3890" w:type="dxa"/>
          </w:tcPr>
          <w:p w:rsidR="00061F43" w:rsidRPr="00B814DE" w:rsidRDefault="001121E6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MoH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774" w:type="dxa"/>
          </w:tcPr>
          <w:p w:rsidR="00061F43" w:rsidRPr="001774B5" w:rsidRDefault="001121E6" w:rsidP="00C54409">
            <w:pPr>
              <w:rPr>
                <w:lang w:val="en-US"/>
              </w:rPr>
            </w:pPr>
            <w:r>
              <w:rPr>
                <w:lang w:val="en-US"/>
              </w:rPr>
              <w:t>Julius Kasozi</w:t>
            </w:r>
          </w:p>
        </w:tc>
        <w:tc>
          <w:tcPr>
            <w:tcW w:w="3890" w:type="dxa"/>
          </w:tcPr>
          <w:p w:rsidR="00061F43" w:rsidRPr="00B814DE" w:rsidRDefault="001121E6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UNHCR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774" w:type="dxa"/>
          </w:tcPr>
          <w:p w:rsidR="00061F43" w:rsidRPr="001774B5" w:rsidRDefault="001121E6" w:rsidP="00C54409">
            <w:pPr>
              <w:rPr>
                <w:lang w:val="en-US"/>
              </w:rPr>
            </w:pPr>
            <w:r>
              <w:rPr>
                <w:lang w:val="en-US"/>
              </w:rPr>
              <w:t xml:space="preserve">Innocent </w:t>
            </w:r>
            <w:proofErr w:type="spellStart"/>
            <w:r>
              <w:rPr>
                <w:lang w:val="en-US"/>
              </w:rPr>
              <w:t>Komakech</w:t>
            </w:r>
            <w:proofErr w:type="spellEnd"/>
          </w:p>
        </w:tc>
        <w:tc>
          <w:tcPr>
            <w:tcW w:w="3890" w:type="dxa"/>
          </w:tcPr>
          <w:p w:rsidR="00061F43" w:rsidRPr="00B814DE" w:rsidRDefault="00E973C0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WHO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774" w:type="dxa"/>
          </w:tcPr>
          <w:p w:rsidR="00061F43" w:rsidRPr="001774B5" w:rsidRDefault="00AD20AE" w:rsidP="00C54409">
            <w:pPr>
              <w:rPr>
                <w:lang w:val="en-US"/>
              </w:rPr>
            </w:pPr>
            <w:r>
              <w:rPr>
                <w:lang w:val="en-US"/>
              </w:rPr>
              <w:t>Joe Collins Opio</w:t>
            </w:r>
          </w:p>
        </w:tc>
        <w:tc>
          <w:tcPr>
            <w:tcW w:w="3890" w:type="dxa"/>
          </w:tcPr>
          <w:p w:rsidR="00061F43" w:rsidRPr="00B814DE" w:rsidRDefault="002C601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UNICEF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774" w:type="dxa"/>
          </w:tcPr>
          <w:p w:rsidR="00061F43" w:rsidRPr="001774B5" w:rsidRDefault="002C601C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Luyimbazi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Tonnies</w:t>
            </w:r>
            <w:proofErr w:type="spellEnd"/>
          </w:p>
        </w:tc>
        <w:tc>
          <w:tcPr>
            <w:tcW w:w="3890" w:type="dxa"/>
          </w:tcPr>
          <w:p w:rsidR="00061F43" w:rsidRPr="00B814DE" w:rsidRDefault="002C601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CCM Secretariat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774" w:type="dxa"/>
          </w:tcPr>
          <w:p w:rsidR="00061F43" w:rsidRPr="001774B5" w:rsidRDefault="002C601C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Atfield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Boehrings</w:t>
            </w:r>
            <w:proofErr w:type="spellEnd"/>
          </w:p>
        </w:tc>
        <w:tc>
          <w:tcPr>
            <w:tcW w:w="3890" w:type="dxa"/>
          </w:tcPr>
          <w:p w:rsidR="00061F43" w:rsidRPr="00B814DE" w:rsidRDefault="002C601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MTI</w:t>
            </w:r>
          </w:p>
        </w:tc>
      </w:tr>
      <w:tr w:rsidR="00061F43" w:rsidTr="00061F43">
        <w:tc>
          <w:tcPr>
            <w:tcW w:w="704" w:type="dxa"/>
          </w:tcPr>
          <w:p w:rsidR="00061F43" w:rsidRDefault="00061F43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3774" w:type="dxa"/>
          </w:tcPr>
          <w:p w:rsidR="00061F43" w:rsidRPr="001774B5" w:rsidRDefault="002C601C" w:rsidP="00C54409">
            <w:pPr>
              <w:rPr>
                <w:lang w:val="en-US"/>
              </w:rPr>
            </w:pPr>
            <w:r>
              <w:rPr>
                <w:lang w:val="en-US"/>
              </w:rPr>
              <w:t>Akiko Kobayashi</w:t>
            </w:r>
          </w:p>
        </w:tc>
        <w:tc>
          <w:tcPr>
            <w:tcW w:w="3890" w:type="dxa"/>
          </w:tcPr>
          <w:p w:rsidR="00061F43" w:rsidRPr="00B814DE" w:rsidRDefault="002C601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UNHCR</w:t>
            </w:r>
          </w:p>
        </w:tc>
      </w:tr>
      <w:tr w:rsidR="002C601C" w:rsidTr="00061F43">
        <w:tc>
          <w:tcPr>
            <w:tcW w:w="704" w:type="dxa"/>
          </w:tcPr>
          <w:p w:rsidR="002C601C" w:rsidRDefault="002C601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3774" w:type="dxa"/>
          </w:tcPr>
          <w:p w:rsidR="002C601C" w:rsidRDefault="002C601C" w:rsidP="00C54409">
            <w:pPr>
              <w:rPr>
                <w:lang w:val="en-US"/>
              </w:rPr>
            </w:pPr>
            <w:r>
              <w:rPr>
                <w:lang w:val="en-US"/>
              </w:rPr>
              <w:t xml:space="preserve">Joseph </w:t>
            </w:r>
            <w:proofErr w:type="spellStart"/>
            <w:r>
              <w:rPr>
                <w:lang w:val="en-US"/>
              </w:rPr>
              <w:t>Akellot</w:t>
            </w:r>
            <w:proofErr w:type="spellEnd"/>
          </w:p>
        </w:tc>
        <w:tc>
          <w:tcPr>
            <w:tcW w:w="3890" w:type="dxa"/>
          </w:tcPr>
          <w:p w:rsidR="002C601C" w:rsidRDefault="002C601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Health Right International</w:t>
            </w:r>
          </w:p>
        </w:tc>
      </w:tr>
      <w:tr w:rsidR="002C601C" w:rsidTr="00061F43">
        <w:tc>
          <w:tcPr>
            <w:tcW w:w="704" w:type="dxa"/>
          </w:tcPr>
          <w:p w:rsidR="002C601C" w:rsidRDefault="002C601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3774" w:type="dxa"/>
          </w:tcPr>
          <w:p w:rsidR="002C601C" w:rsidRDefault="002C601C" w:rsidP="00C54409">
            <w:pPr>
              <w:rPr>
                <w:lang w:val="en-US"/>
              </w:rPr>
            </w:pPr>
            <w:r>
              <w:rPr>
                <w:lang w:val="en-US"/>
              </w:rPr>
              <w:t>Enid Mbabazi</w:t>
            </w:r>
          </w:p>
        </w:tc>
        <w:tc>
          <w:tcPr>
            <w:tcW w:w="3890" w:type="dxa"/>
          </w:tcPr>
          <w:p w:rsidR="002C601C" w:rsidRDefault="004A26B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OPM</w:t>
            </w:r>
          </w:p>
        </w:tc>
      </w:tr>
      <w:tr w:rsidR="004A26BB" w:rsidTr="00061F43">
        <w:tc>
          <w:tcPr>
            <w:tcW w:w="704" w:type="dxa"/>
          </w:tcPr>
          <w:p w:rsidR="004A26BB" w:rsidRDefault="004A26B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3774" w:type="dxa"/>
          </w:tcPr>
          <w:p w:rsidR="004A26BB" w:rsidRDefault="004172CD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Opia</w:t>
            </w:r>
            <w:proofErr w:type="spellEnd"/>
            <w:r>
              <w:rPr>
                <w:lang w:val="en-US"/>
              </w:rPr>
              <w:t xml:space="preserve"> Vicky</w:t>
            </w:r>
          </w:p>
        </w:tc>
        <w:tc>
          <w:tcPr>
            <w:tcW w:w="3890" w:type="dxa"/>
          </w:tcPr>
          <w:p w:rsidR="004A26BB" w:rsidRDefault="004172CD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Peace Hospice</w:t>
            </w:r>
          </w:p>
        </w:tc>
      </w:tr>
      <w:tr w:rsidR="004172CD" w:rsidTr="00061F43">
        <w:tc>
          <w:tcPr>
            <w:tcW w:w="704" w:type="dxa"/>
          </w:tcPr>
          <w:p w:rsidR="004172CD" w:rsidRDefault="004172CD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3774" w:type="dxa"/>
          </w:tcPr>
          <w:p w:rsidR="004172CD" w:rsidRDefault="00024D10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Shivan</w:t>
            </w:r>
            <w:proofErr w:type="spellEnd"/>
            <w:r>
              <w:rPr>
                <w:lang w:val="en-US"/>
              </w:rPr>
              <w:t xml:space="preserve"> N</w:t>
            </w:r>
          </w:p>
        </w:tc>
        <w:tc>
          <w:tcPr>
            <w:tcW w:w="3890" w:type="dxa"/>
          </w:tcPr>
          <w:p w:rsidR="004172CD" w:rsidRDefault="00024D10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ACORD</w:t>
            </w:r>
          </w:p>
        </w:tc>
      </w:tr>
      <w:tr w:rsidR="00024D10" w:rsidTr="00061F43">
        <w:tc>
          <w:tcPr>
            <w:tcW w:w="704" w:type="dxa"/>
          </w:tcPr>
          <w:p w:rsidR="00024D10" w:rsidRDefault="00024D10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3774" w:type="dxa"/>
          </w:tcPr>
          <w:p w:rsidR="00024D10" w:rsidRDefault="00024D10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Atuhinde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Muhini</w:t>
            </w:r>
            <w:proofErr w:type="spellEnd"/>
          </w:p>
        </w:tc>
        <w:tc>
          <w:tcPr>
            <w:tcW w:w="3890" w:type="dxa"/>
          </w:tcPr>
          <w:p w:rsidR="00024D10" w:rsidRDefault="00024D10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ACORD</w:t>
            </w:r>
          </w:p>
        </w:tc>
      </w:tr>
      <w:tr w:rsidR="0032421B" w:rsidTr="00061F43">
        <w:tc>
          <w:tcPr>
            <w:tcW w:w="704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3774" w:type="dxa"/>
          </w:tcPr>
          <w:p w:rsidR="0032421B" w:rsidRDefault="0032421B" w:rsidP="00C544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Peter </w:t>
            </w:r>
            <w:proofErr w:type="spellStart"/>
            <w:r>
              <w:rPr>
                <w:lang w:val="en-US"/>
              </w:rPr>
              <w:t>lachoro</w:t>
            </w:r>
            <w:proofErr w:type="spellEnd"/>
          </w:p>
        </w:tc>
        <w:tc>
          <w:tcPr>
            <w:tcW w:w="3890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CUAM</w:t>
            </w:r>
          </w:p>
        </w:tc>
      </w:tr>
      <w:tr w:rsidR="0032421B" w:rsidTr="00061F43">
        <w:tc>
          <w:tcPr>
            <w:tcW w:w="704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</w:p>
        </w:tc>
        <w:tc>
          <w:tcPr>
            <w:tcW w:w="3774" w:type="dxa"/>
          </w:tcPr>
          <w:p w:rsidR="0032421B" w:rsidRDefault="0032421B" w:rsidP="00C54409">
            <w:pPr>
              <w:rPr>
                <w:lang w:val="en-US"/>
              </w:rPr>
            </w:pPr>
            <w:r>
              <w:rPr>
                <w:lang w:val="en-US"/>
              </w:rPr>
              <w:t>Evelyn Namubiru</w:t>
            </w:r>
          </w:p>
        </w:tc>
        <w:tc>
          <w:tcPr>
            <w:tcW w:w="3890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Humanity and Inclusion</w:t>
            </w:r>
          </w:p>
        </w:tc>
      </w:tr>
      <w:tr w:rsidR="0032421B" w:rsidTr="00061F43">
        <w:tc>
          <w:tcPr>
            <w:tcW w:w="704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3774" w:type="dxa"/>
          </w:tcPr>
          <w:p w:rsidR="0032421B" w:rsidRDefault="0032421B" w:rsidP="00C54409">
            <w:pPr>
              <w:rPr>
                <w:lang w:val="en-US"/>
              </w:rPr>
            </w:pPr>
            <w:r>
              <w:rPr>
                <w:lang w:val="en-US"/>
              </w:rPr>
              <w:t xml:space="preserve">Constance </w:t>
            </w:r>
            <w:proofErr w:type="spellStart"/>
            <w:r>
              <w:rPr>
                <w:lang w:val="en-US"/>
              </w:rPr>
              <w:t>Agwang</w:t>
            </w:r>
            <w:proofErr w:type="spellEnd"/>
          </w:p>
        </w:tc>
        <w:tc>
          <w:tcPr>
            <w:tcW w:w="3890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Infectious Disease Institute</w:t>
            </w:r>
          </w:p>
        </w:tc>
      </w:tr>
      <w:tr w:rsidR="0032421B" w:rsidTr="00061F43">
        <w:tc>
          <w:tcPr>
            <w:tcW w:w="704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</w:p>
        </w:tc>
        <w:tc>
          <w:tcPr>
            <w:tcW w:w="3774" w:type="dxa"/>
          </w:tcPr>
          <w:p w:rsidR="0032421B" w:rsidRDefault="0032421B" w:rsidP="00C54409">
            <w:pPr>
              <w:rPr>
                <w:lang w:val="en-US"/>
              </w:rPr>
            </w:pPr>
            <w:r>
              <w:rPr>
                <w:lang w:val="en-US"/>
              </w:rPr>
              <w:t xml:space="preserve">Dorothy </w:t>
            </w:r>
            <w:proofErr w:type="spellStart"/>
            <w:r>
              <w:rPr>
                <w:lang w:val="en-US"/>
              </w:rPr>
              <w:t>Adeke</w:t>
            </w:r>
            <w:proofErr w:type="spellEnd"/>
          </w:p>
        </w:tc>
        <w:tc>
          <w:tcPr>
            <w:tcW w:w="3890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MoH</w:t>
            </w:r>
          </w:p>
        </w:tc>
      </w:tr>
      <w:tr w:rsidR="0032421B" w:rsidTr="00061F43">
        <w:tc>
          <w:tcPr>
            <w:tcW w:w="704" w:type="dxa"/>
          </w:tcPr>
          <w:p w:rsidR="0032421B" w:rsidRDefault="0032421B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3774" w:type="dxa"/>
          </w:tcPr>
          <w:p w:rsidR="0032421B" w:rsidRDefault="009E04D9" w:rsidP="00C54409">
            <w:pPr>
              <w:rPr>
                <w:lang w:val="en-US"/>
              </w:rPr>
            </w:pPr>
            <w:r>
              <w:rPr>
                <w:lang w:val="en-US"/>
              </w:rPr>
              <w:t xml:space="preserve">Ronald </w:t>
            </w:r>
            <w:proofErr w:type="spellStart"/>
            <w:r>
              <w:rPr>
                <w:lang w:val="en-US"/>
              </w:rPr>
              <w:t>Lubega</w:t>
            </w:r>
            <w:proofErr w:type="spellEnd"/>
          </w:p>
        </w:tc>
        <w:tc>
          <w:tcPr>
            <w:tcW w:w="3890" w:type="dxa"/>
          </w:tcPr>
          <w:p w:rsidR="0032421B" w:rsidRDefault="009E04D9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IRC</w:t>
            </w:r>
          </w:p>
        </w:tc>
      </w:tr>
    </w:tbl>
    <w:p w:rsidR="00C54409" w:rsidRPr="00B132F8" w:rsidRDefault="00C54409" w:rsidP="00C54409">
      <w:pPr>
        <w:rPr>
          <w:b/>
          <w:lang w:val="en-US"/>
        </w:rPr>
      </w:pPr>
    </w:p>
    <w:p w:rsidR="00825804" w:rsidRDefault="00825804">
      <w:pPr>
        <w:rPr>
          <w:lang w:val="en-US"/>
        </w:rPr>
      </w:pPr>
    </w:p>
    <w:p w:rsidR="00AF4AFC" w:rsidRDefault="00AF4AFC">
      <w:pPr>
        <w:rPr>
          <w:lang w:val="en-US"/>
        </w:rPr>
      </w:pPr>
    </w:p>
    <w:p w:rsidR="00AF4AFC" w:rsidRDefault="00AF4AFC">
      <w:pPr>
        <w:rPr>
          <w:lang w:val="en-US"/>
        </w:rPr>
      </w:pPr>
    </w:p>
    <w:p w:rsidR="00AF4AFC" w:rsidRDefault="00AF4AFC">
      <w:pPr>
        <w:rPr>
          <w:lang w:val="en-US"/>
        </w:rPr>
      </w:pPr>
    </w:p>
    <w:p w:rsidR="00AF4AFC" w:rsidRPr="008A38D7" w:rsidRDefault="00AF4AFC">
      <w:pPr>
        <w:rPr>
          <w:lang w:val="en-US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8364"/>
        <w:gridCol w:w="7371"/>
      </w:tblGrid>
      <w:tr w:rsidR="00825804" w:rsidTr="009C5387">
        <w:tc>
          <w:tcPr>
            <w:tcW w:w="8364" w:type="dxa"/>
          </w:tcPr>
          <w:p w:rsidR="00B132F8" w:rsidRPr="00B132F8" w:rsidRDefault="00B132F8" w:rsidP="00B132F8">
            <w:pPr>
              <w:rPr>
                <w:b/>
                <w:lang w:val="en-US"/>
              </w:rPr>
            </w:pPr>
            <w:r w:rsidRPr="00B132F8">
              <w:rPr>
                <w:b/>
                <w:lang w:val="en-US"/>
              </w:rPr>
              <w:lastRenderedPageBreak/>
              <w:t>Opening remarks and communication from chair</w:t>
            </w:r>
          </w:p>
          <w:p w:rsidR="00C10AC2" w:rsidRPr="00B132F8" w:rsidRDefault="00C10AC2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RRP was launched in January 2019 and need to form a steering committee and also set up a secretariat. Aliti has been nominated to coordinate the meetings</w:t>
            </w:r>
          </w:p>
          <w:p w:rsidR="00C10AC2" w:rsidRDefault="00C10AC2">
            <w:pPr>
              <w:rPr>
                <w:lang w:val="en-US"/>
              </w:rPr>
            </w:pPr>
          </w:p>
          <w:p w:rsidR="00825804" w:rsidRPr="00B132F8" w:rsidRDefault="00825804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Validation of the health workers who are refugees and MoH will support in this</w:t>
            </w:r>
          </w:p>
          <w:p w:rsidR="00E8123E" w:rsidRPr="00B132F8" w:rsidRDefault="00E8123E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Partners should align their resources towards the same goal</w:t>
            </w:r>
          </w:p>
          <w:p w:rsidR="00C10AC2" w:rsidRPr="00B132F8" w:rsidRDefault="00C10AC2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Worked with KOFI and supported projects in Arua (Western region)</w:t>
            </w:r>
          </w:p>
        </w:tc>
        <w:tc>
          <w:tcPr>
            <w:tcW w:w="7371" w:type="dxa"/>
          </w:tcPr>
          <w:p w:rsidR="00825804" w:rsidRPr="00B132F8" w:rsidRDefault="00825804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A functional steering committee should be in place by end of June</w:t>
            </w:r>
            <w:r w:rsidR="00461DE8">
              <w:rPr>
                <w:lang w:val="en-US"/>
              </w:rPr>
              <w:t xml:space="preserve"> 2019</w:t>
            </w:r>
            <w:r w:rsidR="00614E8D">
              <w:rPr>
                <w:lang w:val="en-US"/>
              </w:rPr>
              <w:t xml:space="preserve"> – Tom </w:t>
            </w:r>
            <w:r w:rsidR="00BF08D6">
              <w:rPr>
                <w:lang w:val="en-US"/>
              </w:rPr>
              <w:t>A</w:t>
            </w:r>
            <w:r w:rsidR="00614E8D">
              <w:rPr>
                <w:lang w:val="en-US"/>
              </w:rPr>
              <w:t>liti</w:t>
            </w:r>
          </w:p>
          <w:p w:rsidR="00825804" w:rsidRPr="00B132F8" w:rsidRDefault="00825804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Health facilities must be encoded in the MoH list but beginning with the permanent facilities</w:t>
            </w:r>
            <w:r w:rsidR="00614E8D">
              <w:rPr>
                <w:lang w:val="en-US"/>
              </w:rPr>
              <w:t xml:space="preserve"> – Dr.</w:t>
            </w:r>
            <w:r w:rsidR="00BF08D6">
              <w:rPr>
                <w:lang w:val="en-US"/>
              </w:rPr>
              <w:t xml:space="preserve"> Olaro C</w:t>
            </w:r>
            <w:r w:rsidR="00614E8D">
              <w:rPr>
                <w:lang w:val="en-US"/>
              </w:rPr>
              <w:t>harles</w:t>
            </w:r>
          </w:p>
          <w:p w:rsidR="00825804" w:rsidRPr="00B132F8" w:rsidRDefault="00825804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MoH and country Rep UNHCR has scheduled a meeting to discuss activities which are being done by partners</w:t>
            </w:r>
            <w:r w:rsidR="00614E8D">
              <w:rPr>
                <w:lang w:val="en-US"/>
              </w:rPr>
              <w:t xml:space="preserve"> – Dr. Olaro </w:t>
            </w:r>
            <w:r w:rsidR="00BF08D6">
              <w:rPr>
                <w:lang w:val="en-US"/>
              </w:rPr>
              <w:t>C</w:t>
            </w:r>
            <w:r w:rsidR="00614E8D">
              <w:rPr>
                <w:lang w:val="en-US"/>
              </w:rPr>
              <w:t>harles</w:t>
            </w:r>
          </w:p>
          <w:p w:rsidR="00825804" w:rsidRPr="00B132F8" w:rsidRDefault="00825804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Health facilities in the refugee settlements should be upgraded according to the services being provided</w:t>
            </w:r>
            <w:r w:rsidR="00614E8D">
              <w:rPr>
                <w:lang w:val="en-US"/>
              </w:rPr>
              <w:t xml:space="preserve"> – Dr. Olaro</w:t>
            </w:r>
          </w:p>
          <w:p w:rsidR="00E8123E" w:rsidRPr="00B132F8" w:rsidRDefault="00E8123E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Districts should be helped to cost their plans</w:t>
            </w:r>
          </w:p>
          <w:p w:rsidR="00E8123E" w:rsidRPr="00B132F8" w:rsidRDefault="009A0F06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surveys should be integrated to have both refugees and Nationals</w:t>
            </w:r>
            <w:r w:rsidR="00614E8D">
              <w:rPr>
                <w:lang w:val="en-US"/>
              </w:rPr>
              <w:t xml:space="preserve"> – Tom Aliti</w:t>
            </w:r>
          </w:p>
          <w:p w:rsidR="00825804" w:rsidRDefault="00825804">
            <w:pPr>
              <w:rPr>
                <w:lang w:val="en-US"/>
              </w:rPr>
            </w:pPr>
          </w:p>
        </w:tc>
      </w:tr>
      <w:tr w:rsidR="006468D2" w:rsidTr="009C5387">
        <w:tc>
          <w:tcPr>
            <w:tcW w:w="8364" w:type="dxa"/>
          </w:tcPr>
          <w:p w:rsidR="006468D2" w:rsidRPr="00B132F8" w:rsidRDefault="006468D2" w:rsidP="00B132F8">
            <w:pPr>
              <w:rPr>
                <w:b/>
                <w:lang w:val="en-US"/>
              </w:rPr>
            </w:pPr>
            <w:r w:rsidRPr="00B132F8">
              <w:rPr>
                <w:b/>
                <w:lang w:val="en-US"/>
              </w:rPr>
              <w:t>RH updates</w:t>
            </w:r>
          </w:p>
          <w:p w:rsidR="006468D2" w:rsidRPr="00B132F8" w:rsidRDefault="006468D2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Had a coordination meeting with UNHCR -UNFPA received CERF funding starting 1</w:t>
            </w:r>
            <w:r w:rsidRPr="00B132F8">
              <w:rPr>
                <w:vertAlign w:val="superscript"/>
                <w:lang w:val="en-US"/>
              </w:rPr>
              <w:t>st</w:t>
            </w:r>
            <w:r w:rsidRPr="00B132F8">
              <w:rPr>
                <w:lang w:val="en-US"/>
              </w:rPr>
              <w:t xml:space="preserve"> may lasting for 9 months</w:t>
            </w:r>
          </w:p>
          <w:p w:rsidR="006468D2" w:rsidRPr="00B132F8" w:rsidRDefault="006468D2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Received funding from UNFPA HQ for Kyaka and Nakivale</w:t>
            </w:r>
          </w:p>
          <w:p w:rsidR="006468D2" w:rsidRPr="00B132F8" w:rsidRDefault="00974943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 xml:space="preserve">National strategy and implementation </w:t>
            </w:r>
            <w:r w:rsidR="00892919" w:rsidRPr="00B132F8">
              <w:rPr>
                <w:lang w:val="en-US"/>
              </w:rPr>
              <w:t>guidelines</w:t>
            </w:r>
            <w:r w:rsidRPr="00B132F8">
              <w:rPr>
                <w:lang w:val="en-US"/>
              </w:rPr>
              <w:t xml:space="preserve"> for sexual and reproductive health HIV and AIDs</w:t>
            </w:r>
          </w:p>
          <w:p w:rsidR="009E46AA" w:rsidRPr="00B132F8" w:rsidRDefault="009E46AA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Conducting pregnancy mapping by the VHTs and IPs</w:t>
            </w:r>
            <w:r w:rsidR="008A6797" w:rsidRPr="00B132F8">
              <w:rPr>
                <w:lang w:val="en-US"/>
              </w:rPr>
              <w:t xml:space="preserve"> that showed low FP methods uptake, high teenage pregnancy, home deliveries, late ANC visits</w:t>
            </w:r>
          </w:p>
          <w:p w:rsidR="00974943" w:rsidRPr="00B132F8" w:rsidRDefault="004A36B3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Field visit by PEPFAR mission to SW in Mid-June</w:t>
            </w:r>
          </w:p>
          <w:p w:rsidR="004A36B3" w:rsidRPr="00B132F8" w:rsidRDefault="004A36B3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Received support from IGAD to increase TB case detection and treatment</w:t>
            </w:r>
          </w:p>
        </w:tc>
        <w:tc>
          <w:tcPr>
            <w:tcW w:w="7371" w:type="dxa"/>
          </w:tcPr>
          <w:p w:rsidR="006468D2" w:rsidRPr="00B132F8" w:rsidRDefault="006468D2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Conduct a focus maternal death reviews</w:t>
            </w:r>
            <w:r w:rsidR="00BF08D6">
              <w:rPr>
                <w:lang w:val="en-US"/>
              </w:rPr>
              <w:t xml:space="preserve"> - UNFPA</w:t>
            </w:r>
          </w:p>
          <w:p w:rsidR="006468D2" w:rsidRPr="00B132F8" w:rsidRDefault="006468D2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Pregnancy mapping and linkages to facilities</w:t>
            </w:r>
            <w:r w:rsidR="00BF08D6">
              <w:rPr>
                <w:lang w:val="en-US"/>
              </w:rPr>
              <w:t xml:space="preserve"> - UNFPA</w:t>
            </w:r>
          </w:p>
          <w:p w:rsidR="006468D2" w:rsidRPr="00B132F8" w:rsidRDefault="006468D2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Monitor and share RH updates including stock status of FP commodities</w:t>
            </w:r>
            <w:r w:rsidR="00BF08D6">
              <w:rPr>
                <w:lang w:val="en-US"/>
              </w:rPr>
              <w:t xml:space="preserve"> - UNFPA</w:t>
            </w:r>
          </w:p>
          <w:p w:rsidR="00974943" w:rsidRPr="00B132F8" w:rsidRDefault="00974943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Facility staff to adhere to criteria for distribution of dignity kits</w:t>
            </w:r>
            <w:r w:rsidR="00BF08D6">
              <w:rPr>
                <w:lang w:val="en-US"/>
              </w:rPr>
              <w:t xml:space="preserve"> – MoH/DHOs</w:t>
            </w:r>
          </w:p>
          <w:p w:rsidR="004A36B3" w:rsidRPr="00B132F8" w:rsidRDefault="004A36B3" w:rsidP="00B132F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132F8">
              <w:rPr>
                <w:lang w:val="en-US"/>
              </w:rPr>
              <w:t>Pregnancy mapping will be tested outside the settlements</w:t>
            </w:r>
            <w:r w:rsidR="00BF08D6">
              <w:rPr>
                <w:lang w:val="en-US"/>
              </w:rPr>
              <w:t xml:space="preserve"> - UNFPA</w:t>
            </w:r>
          </w:p>
          <w:p w:rsidR="0057570A" w:rsidRDefault="0057570A">
            <w:pPr>
              <w:rPr>
                <w:lang w:val="en-US"/>
              </w:rPr>
            </w:pPr>
          </w:p>
          <w:p w:rsidR="004A36B3" w:rsidRDefault="004A36B3">
            <w:pPr>
              <w:rPr>
                <w:lang w:val="en-US"/>
              </w:rPr>
            </w:pPr>
          </w:p>
        </w:tc>
      </w:tr>
      <w:tr w:rsidR="00E823F6" w:rsidTr="009C5387">
        <w:tc>
          <w:tcPr>
            <w:tcW w:w="8364" w:type="dxa"/>
          </w:tcPr>
          <w:p w:rsidR="00E823F6" w:rsidRDefault="00E81800" w:rsidP="00C10A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Palliative care assessment in Adjumani</w:t>
            </w:r>
          </w:p>
          <w:p w:rsidR="009B5480" w:rsidRPr="0052329E" w:rsidRDefault="0052329E" w:rsidP="009B5480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Patients with chronic life limiting illnesses and care givers were part of the study</w:t>
            </w:r>
          </w:p>
          <w:p w:rsidR="0052329E" w:rsidRPr="006F3E03" w:rsidRDefault="0052329E" w:rsidP="009B5480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Major causes of chronic illnesses included Musculoskeletal conditions, sickle cell, mental health, neurological conditions, progressive organ failures, HIV/AIDS and Cancer</w:t>
            </w:r>
          </w:p>
          <w:p w:rsidR="006F3E03" w:rsidRPr="00CA0C71" w:rsidRDefault="00496CF6" w:rsidP="009B5480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Only 7% of the patients had access to morphine and 22% on analgesia</w:t>
            </w:r>
          </w:p>
          <w:p w:rsidR="00CA0C71" w:rsidRPr="009B5480" w:rsidRDefault="00CA0C71" w:rsidP="009B5480">
            <w:pPr>
              <w:pStyle w:val="ListParagraph"/>
              <w:numPr>
                <w:ilvl w:val="0"/>
                <w:numId w:val="7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Low access to appropriate symptom</w:t>
            </w:r>
            <w:r w:rsidR="00A07C8B">
              <w:rPr>
                <w:lang w:val="en-US"/>
              </w:rPr>
              <w:t xml:space="preserve"> control and palliative care services</w:t>
            </w:r>
          </w:p>
        </w:tc>
        <w:tc>
          <w:tcPr>
            <w:tcW w:w="7371" w:type="dxa"/>
          </w:tcPr>
          <w:p w:rsidR="00E823F6" w:rsidRPr="007D59FD" w:rsidRDefault="00E823F6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 xml:space="preserve">Palliative </w:t>
            </w:r>
            <w:r w:rsidR="00E82361" w:rsidRPr="007D59FD">
              <w:rPr>
                <w:lang w:val="en-US"/>
              </w:rPr>
              <w:t>care shoul</w:t>
            </w:r>
            <w:r w:rsidRPr="007D59FD">
              <w:rPr>
                <w:lang w:val="en-US"/>
              </w:rPr>
              <w:t>d be integrated into planning and implementation</w:t>
            </w:r>
          </w:p>
          <w:p w:rsidR="00E82361" w:rsidRPr="007D59FD" w:rsidRDefault="00E82361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>Involve community leaders</w:t>
            </w:r>
          </w:p>
          <w:p w:rsidR="00E82361" w:rsidRPr="007D59FD" w:rsidRDefault="00E82361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>Ensure mental health and related trauma issues are fully integrated</w:t>
            </w:r>
          </w:p>
          <w:p w:rsidR="00E82361" w:rsidRPr="007D59FD" w:rsidRDefault="00E82361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>Ensure a training curriculum is developed to train health workers, community VHTs and policy makers</w:t>
            </w:r>
          </w:p>
          <w:p w:rsidR="00C64567" w:rsidRPr="007D59FD" w:rsidRDefault="00C64567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>Need for palliative care to the refugees</w:t>
            </w:r>
          </w:p>
          <w:p w:rsidR="00C64567" w:rsidRPr="007D59FD" w:rsidRDefault="0031213D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 xml:space="preserve">Need support for training VHTS and Health workers </w:t>
            </w:r>
          </w:p>
          <w:p w:rsidR="00AE376C" w:rsidRPr="007D59FD" w:rsidRDefault="003D16B0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>Need to train the Nurses in the refugee settlements</w:t>
            </w:r>
          </w:p>
          <w:p w:rsidR="003D16B0" w:rsidRDefault="003D16B0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>Need for more funds for more oral morphine for the refugees</w:t>
            </w:r>
          </w:p>
          <w:p w:rsidR="003D5C26" w:rsidRPr="00614E8D" w:rsidRDefault="003D5C26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614E8D">
              <w:rPr>
                <w:lang w:val="en-US"/>
              </w:rPr>
              <w:lastRenderedPageBreak/>
              <w:t xml:space="preserve">Morphine can be moved from high level health facilities to lower level health facilities as long as there is a trained palliative care nurse </w:t>
            </w:r>
            <w:r w:rsidR="00C0013E">
              <w:rPr>
                <w:lang w:val="en-US"/>
              </w:rPr>
              <w:t>– All partners</w:t>
            </w:r>
          </w:p>
          <w:p w:rsidR="00BC0021" w:rsidRDefault="00BC0021" w:rsidP="007D59F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D59FD">
              <w:rPr>
                <w:lang w:val="en-US"/>
              </w:rPr>
              <w:t>Identify the health workers to be trained and then they will be sponsored for the training</w:t>
            </w:r>
            <w:r w:rsidR="00C0013E">
              <w:rPr>
                <w:lang w:val="en-US"/>
              </w:rPr>
              <w:t xml:space="preserve"> – All partners</w:t>
            </w:r>
          </w:p>
          <w:p w:rsidR="0052630A" w:rsidRPr="0052630A" w:rsidRDefault="0052630A" w:rsidP="0052630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630A">
              <w:rPr>
                <w:lang w:val="en-US"/>
              </w:rPr>
              <w:t>Develop, disseminate and monitor indicators for palliative care integration and access to essential medications in line with the MOH and international documents such as SPHERE guidelines.</w:t>
            </w:r>
            <w:r w:rsidR="00C0013E">
              <w:rPr>
                <w:lang w:val="en-US"/>
              </w:rPr>
              <w:t xml:space="preserve"> - MoH</w:t>
            </w:r>
          </w:p>
          <w:p w:rsidR="0052630A" w:rsidRPr="0052630A" w:rsidRDefault="0052630A" w:rsidP="0052630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630A">
              <w:rPr>
                <w:lang w:val="en-US"/>
              </w:rPr>
              <w:t>Ensure effective referral processes to support people in their own homes but also allow further management of complex problems.</w:t>
            </w:r>
            <w:r w:rsidR="00C0013E">
              <w:rPr>
                <w:lang w:val="en-US"/>
              </w:rPr>
              <w:t xml:space="preserve"> - MoH</w:t>
            </w:r>
          </w:p>
          <w:p w:rsidR="0052630A" w:rsidRPr="0052630A" w:rsidRDefault="0052630A" w:rsidP="0052630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630A">
              <w:rPr>
                <w:lang w:val="en-US"/>
              </w:rPr>
              <w:t>Ensure adequate resourcing for this integration within MOH and humanitarian sector planning including for emergency response.</w:t>
            </w:r>
            <w:r w:rsidR="00C0013E">
              <w:rPr>
                <w:lang w:val="en-US"/>
              </w:rPr>
              <w:t xml:space="preserve"> - MoH</w:t>
            </w:r>
          </w:p>
          <w:p w:rsidR="0052630A" w:rsidRPr="007D59FD" w:rsidRDefault="0052630A" w:rsidP="0052630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630A">
              <w:rPr>
                <w:lang w:val="en-US"/>
              </w:rPr>
              <w:t>Continue to research palliative care in humanitarian settings to ensure effective planning and interventions</w:t>
            </w:r>
            <w:r w:rsidR="00C0013E">
              <w:rPr>
                <w:lang w:val="en-US"/>
              </w:rPr>
              <w:t xml:space="preserve"> - MoH</w:t>
            </w:r>
          </w:p>
        </w:tc>
      </w:tr>
      <w:tr w:rsidR="00FF518A" w:rsidTr="009C5387">
        <w:tc>
          <w:tcPr>
            <w:tcW w:w="8364" w:type="dxa"/>
          </w:tcPr>
          <w:p w:rsidR="00FF518A" w:rsidRDefault="00FF518A" w:rsidP="00C10A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FSNA updates</w:t>
            </w:r>
          </w:p>
          <w:p w:rsidR="00B639AC" w:rsidRPr="00B132F8" w:rsidRDefault="002639DC" w:rsidP="00B132F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B132F8">
              <w:rPr>
                <w:lang w:val="en-US"/>
              </w:rPr>
              <w:t xml:space="preserve">MHPSS </w:t>
            </w:r>
            <w:r w:rsidR="00FF176B" w:rsidRPr="00B132F8">
              <w:rPr>
                <w:lang w:val="en-US"/>
              </w:rPr>
              <w:t>Working group has been formed having humanitarian participants and also development partners</w:t>
            </w:r>
          </w:p>
          <w:p w:rsidR="002639DC" w:rsidRPr="00B132F8" w:rsidRDefault="002639DC" w:rsidP="00B132F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B132F8">
              <w:rPr>
                <w:lang w:val="en-US"/>
              </w:rPr>
              <w:t>It will coordinate, understand Who is doing what where</w:t>
            </w:r>
          </w:p>
          <w:p w:rsidR="002639DC" w:rsidRPr="00B132F8" w:rsidRDefault="002639DC" w:rsidP="00B132F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B132F8">
              <w:rPr>
                <w:lang w:val="en-US"/>
              </w:rPr>
              <w:t xml:space="preserve">Look for more </w:t>
            </w:r>
            <w:r w:rsidR="002E7D6B" w:rsidRPr="00B132F8">
              <w:rPr>
                <w:lang w:val="en-US"/>
              </w:rPr>
              <w:t>resources</w:t>
            </w:r>
            <w:r w:rsidRPr="00B132F8">
              <w:rPr>
                <w:lang w:val="en-US"/>
              </w:rPr>
              <w:t xml:space="preserve"> and share experiences</w:t>
            </w:r>
          </w:p>
          <w:p w:rsidR="002639DC" w:rsidRPr="00B132F8" w:rsidRDefault="002639DC" w:rsidP="00B132F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B132F8">
              <w:rPr>
                <w:lang w:val="en-US"/>
              </w:rPr>
              <w:t>Establish an annual work plan in the next TWG which is monthly on June 25</w:t>
            </w:r>
            <w:r w:rsidRPr="00B132F8">
              <w:rPr>
                <w:vertAlign w:val="superscript"/>
                <w:lang w:val="en-US"/>
              </w:rPr>
              <w:t>th</w:t>
            </w:r>
            <w:r w:rsidRPr="00B132F8">
              <w:rPr>
                <w:lang w:val="en-US"/>
              </w:rPr>
              <w:t xml:space="preserve"> at 9:30 at LWF</w:t>
            </w:r>
          </w:p>
          <w:p w:rsidR="00233E62" w:rsidRDefault="00233E62" w:rsidP="00C10AC2">
            <w:pPr>
              <w:rPr>
                <w:lang w:val="en-US"/>
              </w:rPr>
            </w:pPr>
          </w:p>
          <w:p w:rsidR="00233E62" w:rsidRPr="00B639AC" w:rsidRDefault="00233E62" w:rsidP="00C10AC2">
            <w:pPr>
              <w:rPr>
                <w:lang w:val="en-US"/>
              </w:rPr>
            </w:pPr>
          </w:p>
        </w:tc>
        <w:tc>
          <w:tcPr>
            <w:tcW w:w="7371" w:type="dxa"/>
          </w:tcPr>
          <w:p w:rsidR="00FF518A" w:rsidRPr="00B132F8" w:rsidRDefault="00590F14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 xml:space="preserve">MPHSS TWG </w:t>
            </w:r>
            <w:r w:rsidR="00461DE8">
              <w:rPr>
                <w:lang w:val="en-US"/>
              </w:rPr>
              <w:t xml:space="preserve">should </w:t>
            </w:r>
            <w:r w:rsidRPr="00B132F8">
              <w:rPr>
                <w:lang w:val="en-US"/>
              </w:rPr>
              <w:t xml:space="preserve">contribute to the refugee health response plan </w:t>
            </w:r>
            <w:r w:rsidR="00461DE8">
              <w:rPr>
                <w:lang w:val="en-US"/>
              </w:rPr>
              <w:t>and should share</w:t>
            </w:r>
            <w:r w:rsidR="00C0013E">
              <w:rPr>
                <w:lang w:val="en-US"/>
              </w:rPr>
              <w:t xml:space="preserve"> clear gaps that need funding – MHPSS TWG</w:t>
            </w:r>
          </w:p>
          <w:p w:rsidR="00F018C8" w:rsidRPr="00B132F8" w:rsidRDefault="00F018C8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Share with all the members a copy of the refugee integrated response plan</w:t>
            </w:r>
            <w:r w:rsidR="007D59FD">
              <w:rPr>
                <w:lang w:val="en-US"/>
              </w:rPr>
              <w:t xml:space="preserve"> - UNHCR</w:t>
            </w:r>
          </w:p>
        </w:tc>
      </w:tr>
      <w:tr w:rsidR="00E922D9" w:rsidTr="009C5387">
        <w:tc>
          <w:tcPr>
            <w:tcW w:w="8364" w:type="dxa"/>
          </w:tcPr>
          <w:p w:rsidR="001E50FA" w:rsidRDefault="00E922D9" w:rsidP="00C10A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Uganda country coordination </w:t>
            </w:r>
            <w:r w:rsidR="001E50FA">
              <w:rPr>
                <w:b/>
                <w:lang w:val="en-US"/>
              </w:rPr>
              <w:t>mechanism</w:t>
            </w:r>
            <w:r w:rsidR="00FC27BE">
              <w:rPr>
                <w:b/>
                <w:lang w:val="en-US"/>
              </w:rPr>
              <w:t xml:space="preserve"> – Global fund</w:t>
            </w:r>
          </w:p>
          <w:p w:rsidR="00E922D9" w:rsidRPr="009F7DEA" w:rsidRDefault="009F7DEA" w:rsidP="00461DE8">
            <w:pPr>
              <w:pStyle w:val="ListParagraph"/>
              <w:numPr>
                <w:ilvl w:val="0"/>
                <w:numId w:val="4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CCM conducts quarterly meetings on behalf of IGAD since IGAD has no office in Uganda</w:t>
            </w:r>
          </w:p>
          <w:p w:rsidR="009F7DEA" w:rsidRDefault="009F7DEA" w:rsidP="00461DE8">
            <w:pPr>
              <w:pStyle w:val="ListParagraph"/>
              <w:numPr>
                <w:ilvl w:val="0"/>
                <w:numId w:val="4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Refugee constituency needs to be represented in the meetings and the partners can help identify who to represent</w:t>
            </w:r>
          </w:p>
        </w:tc>
        <w:tc>
          <w:tcPr>
            <w:tcW w:w="7371" w:type="dxa"/>
          </w:tcPr>
          <w:p w:rsidR="00E922D9" w:rsidRPr="00B132F8" w:rsidRDefault="002C0AD8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No objection to the CCM idea and select who can represent.</w:t>
            </w:r>
          </w:p>
          <w:p w:rsidR="008F74FF" w:rsidRPr="00B132F8" w:rsidRDefault="008F74FF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Aliti will work with the CCM to come up with the criteria</w:t>
            </w:r>
            <w:r w:rsidR="00C0013E">
              <w:rPr>
                <w:lang w:val="en-US"/>
              </w:rPr>
              <w:t xml:space="preserve"> – Aliti Tom</w:t>
            </w:r>
          </w:p>
          <w:p w:rsidR="004D78A8" w:rsidRPr="00B132F8" w:rsidRDefault="004D78A8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Chairman write to refugee hosting districts to choose a leader to represent the refugees</w:t>
            </w:r>
            <w:r w:rsidR="00C0013E">
              <w:rPr>
                <w:lang w:val="en-US"/>
              </w:rPr>
              <w:t xml:space="preserve"> – Dr. Olaro Charles/Tom </w:t>
            </w:r>
            <w:proofErr w:type="spellStart"/>
            <w:r w:rsidR="00C0013E">
              <w:rPr>
                <w:lang w:val="en-US"/>
              </w:rPr>
              <w:t>ALiti</w:t>
            </w:r>
            <w:proofErr w:type="spellEnd"/>
          </w:p>
          <w:p w:rsidR="00F22349" w:rsidRPr="00B132F8" w:rsidRDefault="00F22349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Settlements h</w:t>
            </w:r>
            <w:r w:rsidR="00AB0D2A">
              <w:rPr>
                <w:lang w:val="en-US"/>
              </w:rPr>
              <w:t>ave refugee leaders RWcs that can be used</w:t>
            </w:r>
          </w:p>
          <w:p w:rsidR="00F22349" w:rsidRPr="00B132F8" w:rsidRDefault="007A567B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CCM should send specifications of the person required for this CCM and share with partners</w:t>
            </w:r>
            <w:r w:rsidR="00C0013E">
              <w:rPr>
                <w:lang w:val="en-US"/>
              </w:rPr>
              <w:t xml:space="preserve"> - CCM</w:t>
            </w:r>
          </w:p>
          <w:p w:rsidR="001B652D" w:rsidRPr="00B132F8" w:rsidRDefault="001B652D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Use refugee associations which are already existing to represent the refugees</w:t>
            </w:r>
          </w:p>
          <w:p w:rsidR="0080608C" w:rsidRPr="00B132F8" w:rsidRDefault="0080608C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lastRenderedPageBreak/>
              <w:t>UNHCR to take lead to aid refugees to nominate three refugees from</w:t>
            </w:r>
            <w:r w:rsidR="00E05EE1" w:rsidRPr="00B132F8">
              <w:rPr>
                <w:lang w:val="en-US"/>
              </w:rPr>
              <w:t xml:space="preserve"> the refugee </w:t>
            </w:r>
            <w:r w:rsidR="00D402A7" w:rsidRPr="00B132F8">
              <w:rPr>
                <w:lang w:val="en-US"/>
              </w:rPr>
              <w:t>communities</w:t>
            </w:r>
            <w:r w:rsidRPr="00B132F8">
              <w:rPr>
                <w:lang w:val="en-US"/>
              </w:rPr>
              <w:t>. Among these three, the steering committee at Ministry of Health to nominate one representative.</w:t>
            </w:r>
          </w:p>
          <w:p w:rsidR="00123E4F" w:rsidRPr="00B132F8" w:rsidRDefault="00123E4F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The representative is needed by 25</w:t>
            </w:r>
            <w:r w:rsidRPr="00B132F8">
              <w:rPr>
                <w:vertAlign w:val="superscript"/>
                <w:lang w:val="en-US"/>
              </w:rPr>
              <w:t>th</w:t>
            </w:r>
            <w:r w:rsidR="00524C3F" w:rsidRPr="00B132F8">
              <w:rPr>
                <w:lang w:val="en-US"/>
              </w:rPr>
              <w:t xml:space="preserve"> J</w:t>
            </w:r>
            <w:r w:rsidRPr="00B132F8">
              <w:rPr>
                <w:lang w:val="en-US"/>
              </w:rPr>
              <w:t>uly 2019</w:t>
            </w:r>
          </w:p>
        </w:tc>
      </w:tr>
      <w:tr w:rsidR="0080608C" w:rsidTr="009C5387">
        <w:tc>
          <w:tcPr>
            <w:tcW w:w="8364" w:type="dxa"/>
          </w:tcPr>
          <w:p w:rsidR="0080608C" w:rsidRDefault="0080608C" w:rsidP="00C10AC2">
            <w:pPr>
              <w:rPr>
                <w:b/>
                <w:lang w:val="en-US"/>
              </w:rPr>
            </w:pPr>
          </w:p>
          <w:p w:rsidR="0080608C" w:rsidRDefault="00836463" w:rsidP="00C10A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Updates</w:t>
            </w:r>
            <w:r w:rsidR="00835ACA">
              <w:rPr>
                <w:b/>
                <w:lang w:val="en-US"/>
              </w:rPr>
              <w:t xml:space="preserve"> from partners</w:t>
            </w:r>
          </w:p>
          <w:p w:rsidR="00962714" w:rsidRPr="00B132F8" w:rsidRDefault="00835ACA" w:rsidP="00B132F8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132F8">
              <w:rPr>
                <w:b/>
                <w:lang w:val="en-US"/>
              </w:rPr>
              <w:t>VSO –</w:t>
            </w:r>
            <w:r w:rsidRPr="00B132F8">
              <w:rPr>
                <w:lang w:val="en-US"/>
              </w:rPr>
              <w:t xml:space="preserve"> will conduct ASRH in Rhino camp</w:t>
            </w:r>
            <w:r w:rsidR="00962714" w:rsidRPr="00B132F8">
              <w:rPr>
                <w:lang w:val="en-US"/>
              </w:rPr>
              <w:t xml:space="preserve"> </w:t>
            </w:r>
          </w:p>
          <w:p w:rsidR="00461DE8" w:rsidRPr="00B132F8" w:rsidRDefault="00836463" w:rsidP="00461DE8">
            <w:pPr>
              <w:pStyle w:val="ListParagraph"/>
              <w:numPr>
                <w:ilvl w:val="0"/>
                <w:numId w:val="5"/>
              </w:numPr>
              <w:rPr>
                <w:b/>
                <w:lang w:val="en-US"/>
              </w:rPr>
            </w:pPr>
            <w:r w:rsidRPr="00B82E57">
              <w:rPr>
                <w:b/>
                <w:lang w:val="en-US"/>
              </w:rPr>
              <w:t>ADDRA</w:t>
            </w:r>
            <w:r w:rsidR="00962714" w:rsidRPr="00B132F8">
              <w:rPr>
                <w:lang w:val="en-US"/>
              </w:rPr>
              <w:t xml:space="preserve"> is building a Hospital in Kyaka II settlement to be more than 100 bed capacity to start with </w:t>
            </w:r>
            <w:r w:rsidR="00F2594B" w:rsidRPr="00B132F8">
              <w:rPr>
                <w:lang w:val="en-US"/>
              </w:rPr>
              <w:t xml:space="preserve">OPD and emergency cases for 247 and the services will be </w:t>
            </w:r>
          </w:p>
          <w:p w:rsidR="00962714" w:rsidRPr="00B132F8" w:rsidRDefault="00F2594B" w:rsidP="00B132F8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132F8">
              <w:rPr>
                <w:lang w:val="en-US"/>
              </w:rPr>
              <w:t>free of charge</w:t>
            </w:r>
          </w:p>
          <w:p w:rsidR="00214C6C" w:rsidRDefault="00214C6C" w:rsidP="00C10AC2">
            <w:pPr>
              <w:rPr>
                <w:lang w:val="en-US"/>
              </w:rPr>
            </w:pPr>
          </w:p>
          <w:p w:rsidR="0080608C" w:rsidRPr="00461DE8" w:rsidRDefault="00214C6C" w:rsidP="00461DE8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82E57">
              <w:rPr>
                <w:b/>
                <w:lang w:val="en-US"/>
              </w:rPr>
              <w:t>UNICEF</w:t>
            </w:r>
            <w:r w:rsidRPr="00B132F8">
              <w:rPr>
                <w:lang w:val="en-US"/>
              </w:rPr>
              <w:t xml:space="preserve"> – received funds from CERF for Health, Education, Nutrition, WASH and Child protection</w:t>
            </w:r>
          </w:p>
        </w:tc>
        <w:tc>
          <w:tcPr>
            <w:tcW w:w="7371" w:type="dxa"/>
          </w:tcPr>
          <w:p w:rsidR="0080608C" w:rsidRPr="00B132F8" w:rsidRDefault="00215117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Partner updates should be first item on the agenda</w:t>
            </w:r>
            <w:r w:rsidR="00C0013E">
              <w:rPr>
                <w:lang w:val="en-US"/>
              </w:rPr>
              <w:t xml:space="preserve"> – Aliti Tom</w:t>
            </w:r>
          </w:p>
          <w:p w:rsidR="00461DE8" w:rsidRPr="00461DE8" w:rsidRDefault="00215117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132F8">
              <w:rPr>
                <w:lang w:val="en-US"/>
              </w:rPr>
              <w:t>Next meeting will be on the 25</w:t>
            </w:r>
            <w:r w:rsidRPr="00B132F8">
              <w:rPr>
                <w:vertAlign w:val="superscript"/>
                <w:lang w:val="en-US"/>
              </w:rPr>
              <w:t>th</w:t>
            </w:r>
            <w:r w:rsidRPr="00B132F8">
              <w:rPr>
                <w:lang w:val="en-US"/>
              </w:rPr>
              <w:t xml:space="preserve"> June.</w:t>
            </w:r>
            <w:r w:rsidR="00461DE8" w:rsidRPr="00B82E57">
              <w:rPr>
                <w:b/>
                <w:lang w:val="en-US"/>
              </w:rPr>
              <w:t xml:space="preserve"> </w:t>
            </w:r>
          </w:p>
          <w:p w:rsidR="00215117" w:rsidRPr="00B132F8" w:rsidRDefault="00461DE8" w:rsidP="00B132F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82E57">
              <w:rPr>
                <w:b/>
                <w:lang w:val="en-US"/>
              </w:rPr>
              <w:t>UNICEF</w:t>
            </w:r>
            <w:r w:rsidRPr="00B132F8">
              <w:rPr>
                <w:lang w:val="en-US"/>
              </w:rPr>
              <w:t xml:space="preserve"> – will support the secretariat position role of operationalizing the HSIRRP</w:t>
            </w:r>
          </w:p>
        </w:tc>
      </w:tr>
    </w:tbl>
    <w:p w:rsidR="001F7B19" w:rsidRDefault="001F7B19">
      <w:pPr>
        <w:rPr>
          <w:lang w:val="en-US"/>
        </w:rPr>
      </w:pPr>
    </w:p>
    <w:p w:rsidR="001F7B19" w:rsidRDefault="001F7B19">
      <w:pPr>
        <w:rPr>
          <w:lang w:val="en-US"/>
        </w:rPr>
      </w:pPr>
    </w:p>
    <w:p w:rsidR="001F7B19" w:rsidRPr="008A38D7" w:rsidRDefault="001F7B19">
      <w:pPr>
        <w:rPr>
          <w:lang w:val="en-US"/>
        </w:rPr>
      </w:pPr>
      <w:r w:rsidRPr="00512127">
        <w:rPr>
          <w:b/>
          <w:lang w:val="en-US"/>
        </w:rPr>
        <w:t>Compiled by:</w:t>
      </w:r>
      <w:r>
        <w:rPr>
          <w:lang w:val="en-US"/>
        </w:rPr>
        <w:t xml:space="preserve"> Emmanuel Omwony</w:t>
      </w:r>
    </w:p>
    <w:sectPr w:rsidR="001F7B19" w:rsidRPr="008A38D7" w:rsidSect="009C53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0F80"/>
    <w:multiLevelType w:val="hybridMultilevel"/>
    <w:tmpl w:val="BF0A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433B"/>
    <w:multiLevelType w:val="hybridMultilevel"/>
    <w:tmpl w:val="ECC28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39A8"/>
    <w:multiLevelType w:val="hybridMultilevel"/>
    <w:tmpl w:val="AD10F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31BCE"/>
    <w:multiLevelType w:val="hybridMultilevel"/>
    <w:tmpl w:val="B8C6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10979"/>
    <w:multiLevelType w:val="hybridMultilevel"/>
    <w:tmpl w:val="1CF4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A26C5"/>
    <w:multiLevelType w:val="hybridMultilevel"/>
    <w:tmpl w:val="38B0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87E5F"/>
    <w:multiLevelType w:val="hybridMultilevel"/>
    <w:tmpl w:val="985A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03506"/>
    <w:multiLevelType w:val="hybridMultilevel"/>
    <w:tmpl w:val="BD80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44211"/>
    <w:multiLevelType w:val="hybridMultilevel"/>
    <w:tmpl w:val="9C0E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D7"/>
    <w:rsid w:val="00024D10"/>
    <w:rsid w:val="00061F43"/>
    <w:rsid w:val="000A4618"/>
    <w:rsid w:val="001121E6"/>
    <w:rsid w:val="00123E4F"/>
    <w:rsid w:val="00163F4F"/>
    <w:rsid w:val="001774B5"/>
    <w:rsid w:val="00190426"/>
    <w:rsid w:val="001B652D"/>
    <w:rsid w:val="001C71D1"/>
    <w:rsid w:val="001E50FA"/>
    <w:rsid w:val="001F7B19"/>
    <w:rsid w:val="00214C6C"/>
    <w:rsid w:val="00215117"/>
    <w:rsid w:val="00233E62"/>
    <w:rsid w:val="002639DC"/>
    <w:rsid w:val="002C0AD8"/>
    <w:rsid w:val="002C601C"/>
    <w:rsid w:val="002E7A5C"/>
    <w:rsid w:val="002E7D6B"/>
    <w:rsid w:val="0031213D"/>
    <w:rsid w:val="0032421B"/>
    <w:rsid w:val="003436F4"/>
    <w:rsid w:val="0035748B"/>
    <w:rsid w:val="003D16B0"/>
    <w:rsid w:val="003D5C26"/>
    <w:rsid w:val="004172CD"/>
    <w:rsid w:val="00461DE8"/>
    <w:rsid w:val="00496CF6"/>
    <w:rsid w:val="004A26BB"/>
    <w:rsid w:val="004A36B3"/>
    <w:rsid w:val="004B7D37"/>
    <w:rsid w:val="004D78A8"/>
    <w:rsid w:val="00512127"/>
    <w:rsid w:val="0052329E"/>
    <w:rsid w:val="00524C3F"/>
    <w:rsid w:val="00524C9B"/>
    <w:rsid w:val="0052630A"/>
    <w:rsid w:val="00531825"/>
    <w:rsid w:val="00552A80"/>
    <w:rsid w:val="0057570A"/>
    <w:rsid w:val="00590F14"/>
    <w:rsid w:val="005E36BC"/>
    <w:rsid w:val="00614E8D"/>
    <w:rsid w:val="006468D2"/>
    <w:rsid w:val="006B1989"/>
    <w:rsid w:val="006D1BF7"/>
    <w:rsid w:val="006F3E03"/>
    <w:rsid w:val="0074653C"/>
    <w:rsid w:val="007A567B"/>
    <w:rsid w:val="007D59FD"/>
    <w:rsid w:val="0080608C"/>
    <w:rsid w:val="00825804"/>
    <w:rsid w:val="00835ACA"/>
    <w:rsid w:val="00836463"/>
    <w:rsid w:val="00892919"/>
    <w:rsid w:val="008A38D7"/>
    <w:rsid w:val="008A6797"/>
    <w:rsid w:val="008F74FF"/>
    <w:rsid w:val="00941874"/>
    <w:rsid w:val="00962714"/>
    <w:rsid w:val="00974943"/>
    <w:rsid w:val="009A0F06"/>
    <w:rsid w:val="009B097F"/>
    <w:rsid w:val="009B5480"/>
    <w:rsid w:val="009C5387"/>
    <w:rsid w:val="009E04D9"/>
    <w:rsid w:val="009E46AA"/>
    <w:rsid w:val="009F7DEA"/>
    <w:rsid w:val="00A07C8B"/>
    <w:rsid w:val="00AB0D2A"/>
    <w:rsid w:val="00AD20AE"/>
    <w:rsid w:val="00AE376C"/>
    <w:rsid w:val="00AF4AFC"/>
    <w:rsid w:val="00B132F8"/>
    <w:rsid w:val="00B639AC"/>
    <w:rsid w:val="00B814DE"/>
    <w:rsid w:val="00B82E57"/>
    <w:rsid w:val="00B92D2A"/>
    <w:rsid w:val="00BC0021"/>
    <w:rsid w:val="00BF08D6"/>
    <w:rsid w:val="00C0013E"/>
    <w:rsid w:val="00C10AC2"/>
    <w:rsid w:val="00C54409"/>
    <w:rsid w:val="00C64567"/>
    <w:rsid w:val="00CA0C71"/>
    <w:rsid w:val="00D402A7"/>
    <w:rsid w:val="00D62A7E"/>
    <w:rsid w:val="00E05EE1"/>
    <w:rsid w:val="00E8123E"/>
    <w:rsid w:val="00E81800"/>
    <w:rsid w:val="00E81B34"/>
    <w:rsid w:val="00E82361"/>
    <w:rsid w:val="00E823F6"/>
    <w:rsid w:val="00E922D9"/>
    <w:rsid w:val="00E973C0"/>
    <w:rsid w:val="00F018C8"/>
    <w:rsid w:val="00F22349"/>
    <w:rsid w:val="00F2594B"/>
    <w:rsid w:val="00F82F0D"/>
    <w:rsid w:val="00FC27BE"/>
    <w:rsid w:val="00FF176B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8F94D-4E8C-42BB-A455-8E19273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2F8"/>
    <w:pPr>
      <w:ind w:left="720"/>
      <w:contextualSpacing/>
    </w:pPr>
  </w:style>
  <w:style w:type="paragraph" w:customStyle="1" w:styleId="xmsolistparagraph">
    <w:name w:val="x_msolistparagraph"/>
    <w:basedOn w:val="Normal"/>
    <w:rsid w:val="00524C9B"/>
    <w:pPr>
      <w:spacing w:after="0" w:line="240" w:lineRule="auto"/>
      <w:ind w:left="720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Omwony</dc:creator>
  <cp:keywords/>
  <dc:description/>
  <cp:lastModifiedBy>Emmanuel Omwony</cp:lastModifiedBy>
  <cp:revision>2</cp:revision>
  <dcterms:created xsi:type="dcterms:W3CDTF">2019-06-21T06:02:00Z</dcterms:created>
  <dcterms:modified xsi:type="dcterms:W3CDTF">2019-06-21T06:02:00Z</dcterms:modified>
</cp:coreProperties>
</file>