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F0369" w14:textId="1A97F717" w:rsidR="00954110" w:rsidRPr="00501E90" w:rsidRDefault="000652F4" w:rsidP="00954110">
      <w:pPr>
        <w:pStyle w:val="Title"/>
        <w:rPr>
          <w:rFonts w:ascii="Calibri" w:hAnsi="Calibri" w:cs="Calibri"/>
          <w:sz w:val="38"/>
          <w:szCs w:val="38"/>
        </w:rPr>
      </w:pPr>
      <w:r w:rsidRPr="00501E90">
        <w:rPr>
          <w:rFonts w:ascii="Calibri" w:hAnsi="Calibri" w:cs="Calibri"/>
          <w:sz w:val="38"/>
          <w:szCs w:val="38"/>
        </w:rPr>
        <w:t xml:space="preserve">INTER-AGENCY COORDINATION </w:t>
      </w:r>
      <w:r w:rsidR="008615EB" w:rsidRPr="00501E90">
        <w:rPr>
          <w:rFonts w:ascii="Calibri" w:hAnsi="Calibri" w:cs="Calibri"/>
          <w:sz w:val="38"/>
          <w:szCs w:val="38"/>
        </w:rPr>
        <w:t>MEETING</w:t>
      </w:r>
      <w:r w:rsidR="00DB2AB6" w:rsidRPr="00501E90">
        <w:rPr>
          <w:rFonts w:ascii="Calibri" w:hAnsi="Calibri" w:cs="Calibri"/>
          <w:sz w:val="38"/>
          <w:szCs w:val="38"/>
        </w:rPr>
        <w:t xml:space="preserve">: </w:t>
      </w:r>
      <w:r w:rsidR="00D90274">
        <w:rPr>
          <w:rFonts w:ascii="Calibri" w:hAnsi="Calibri" w:cs="Calibri"/>
          <w:sz w:val="38"/>
          <w:szCs w:val="38"/>
        </w:rPr>
        <w:t xml:space="preserve">NATIONAL </w:t>
      </w:r>
      <w:r w:rsidR="00DB2AB6" w:rsidRPr="00501E90">
        <w:rPr>
          <w:rFonts w:ascii="Calibri" w:hAnsi="Calibri" w:cs="Calibri"/>
          <w:sz w:val="38"/>
          <w:szCs w:val="38"/>
        </w:rPr>
        <w:t>SS</w:t>
      </w:r>
      <w:r w:rsidR="000004F8">
        <w:rPr>
          <w:rFonts w:ascii="Calibri" w:hAnsi="Calibri" w:cs="Calibri"/>
          <w:sz w:val="38"/>
          <w:szCs w:val="38"/>
        </w:rPr>
        <w:t>NFI WG</w:t>
      </w:r>
    </w:p>
    <w:tbl>
      <w:tblPr>
        <w:tblW w:w="5538" w:type="pct"/>
        <w:tblLayout w:type="fixed"/>
        <w:tblCellMar>
          <w:top w:w="14" w:type="dxa"/>
          <w:left w:w="0" w:type="dxa"/>
          <w:bottom w:w="14" w:type="dxa"/>
          <w:right w:w="0" w:type="dxa"/>
        </w:tblCellMar>
        <w:tblLook w:val="0000" w:firstRow="0" w:lastRow="0" w:firstColumn="0" w:lastColumn="0" w:noHBand="0" w:noVBand="0"/>
      </w:tblPr>
      <w:tblGrid>
        <w:gridCol w:w="1660"/>
        <w:gridCol w:w="2025"/>
        <w:gridCol w:w="2412"/>
        <w:gridCol w:w="851"/>
        <w:gridCol w:w="4217"/>
      </w:tblGrid>
      <w:tr w:rsidR="00F50456" w:rsidRPr="00501E90" w14:paraId="65E2E1C7" w14:textId="77777777" w:rsidTr="000652F4">
        <w:trPr>
          <w:cantSplit/>
          <w:trHeight w:val="287"/>
        </w:trPr>
        <w:tc>
          <w:tcPr>
            <w:tcW w:w="1658" w:type="dxa"/>
            <w:shd w:val="clear" w:color="auto" w:fill="auto"/>
            <w:tcMar>
              <w:left w:w="0" w:type="dxa"/>
            </w:tcMar>
            <w:vAlign w:val="center"/>
          </w:tcPr>
          <w:p w14:paraId="6C82A4AA" w14:textId="77777777" w:rsidR="00F50456" w:rsidRPr="00501E90" w:rsidRDefault="00F50456" w:rsidP="00954110">
            <w:pPr>
              <w:pStyle w:val="Heading1"/>
              <w:rPr>
                <w:rFonts w:ascii="Calibri" w:hAnsi="Calibri" w:cs="Calibri"/>
                <w:sz w:val="30"/>
                <w:szCs w:val="30"/>
              </w:rPr>
            </w:pPr>
            <w:r w:rsidRPr="00501E90">
              <w:rPr>
                <w:rFonts w:ascii="Calibri" w:hAnsi="Calibri" w:cs="Calibri"/>
                <w:sz w:val="30"/>
                <w:szCs w:val="30"/>
              </w:rPr>
              <w:t>Minutes</w:t>
            </w:r>
          </w:p>
        </w:tc>
        <w:sdt>
          <w:sdtPr>
            <w:rPr>
              <w:rFonts w:ascii="Calibri" w:hAnsi="Calibri" w:cs="Calibri"/>
              <w:sz w:val="20"/>
            </w:rPr>
            <w:alias w:val="Date"/>
            <w:tag w:val="Date"/>
            <w:id w:val="48425581"/>
            <w:placeholder>
              <w:docPart w:val="8F6C50D54433480EBE66CCEE9E9F64D0"/>
            </w:placeholder>
            <w:date w:fullDate="2019-02-13T00:00:00Z">
              <w:dateFormat w:val="MMMM d, yyyy"/>
              <w:lid w:val="en-US"/>
              <w:storeMappedDataAs w:val="dateTime"/>
              <w:calendar w:val="gregorian"/>
            </w:date>
          </w:sdtPr>
          <w:sdtEndPr/>
          <w:sdtContent>
            <w:tc>
              <w:tcPr>
                <w:tcW w:w="2023" w:type="dxa"/>
                <w:shd w:val="clear" w:color="auto" w:fill="auto"/>
                <w:tcMar>
                  <w:left w:w="0" w:type="dxa"/>
                </w:tcMar>
                <w:vAlign w:val="center"/>
              </w:tcPr>
              <w:p w14:paraId="6AF3FF92" w14:textId="432810E3" w:rsidR="00F50456" w:rsidRPr="00501E90" w:rsidRDefault="007C3C42" w:rsidP="005A6819">
                <w:pPr>
                  <w:pStyle w:val="Details"/>
                  <w:rPr>
                    <w:rFonts w:ascii="Calibri" w:hAnsi="Calibri" w:cs="Calibri"/>
                    <w:sz w:val="20"/>
                  </w:rPr>
                </w:pPr>
                <w:r>
                  <w:rPr>
                    <w:rFonts w:ascii="Calibri" w:hAnsi="Calibri" w:cs="Calibri"/>
                    <w:sz w:val="20"/>
                  </w:rPr>
                  <w:t>February 13, 2019</w:t>
                </w:r>
              </w:p>
            </w:tc>
          </w:sdtContent>
        </w:sdt>
        <w:tc>
          <w:tcPr>
            <w:tcW w:w="2410" w:type="dxa"/>
            <w:shd w:val="clear" w:color="auto" w:fill="auto"/>
            <w:tcMar>
              <w:left w:w="0" w:type="dxa"/>
            </w:tcMar>
            <w:vAlign w:val="center"/>
          </w:tcPr>
          <w:p w14:paraId="2DA080F2" w14:textId="2169D840" w:rsidR="00F50456" w:rsidRPr="00501E90" w:rsidRDefault="005A6819" w:rsidP="007C3C42">
            <w:pPr>
              <w:pStyle w:val="Details"/>
              <w:jc w:val="center"/>
              <w:rPr>
                <w:rFonts w:ascii="Calibri" w:hAnsi="Calibri" w:cs="Calibri"/>
                <w:sz w:val="20"/>
              </w:rPr>
            </w:pPr>
            <w:r>
              <w:rPr>
                <w:rFonts w:ascii="Calibri" w:hAnsi="Calibri" w:cs="Calibri"/>
                <w:sz w:val="20"/>
              </w:rPr>
              <w:t>3</w:t>
            </w:r>
            <w:r w:rsidR="000652F4" w:rsidRPr="00501E90">
              <w:rPr>
                <w:rFonts w:ascii="Calibri" w:hAnsi="Calibri" w:cs="Calibri"/>
                <w:sz w:val="20"/>
              </w:rPr>
              <w:t>:</w:t>
            </w:r>
            <w:r w:rsidR="007C3C42">
              <w:rPr>
                <w:rFonts w:ascii="Calibri" w:hAnsi="Calibri" w:cs="Calibri"/>
                <w:sz w:val="20"/>
              </w:rPr>
              <w:t>0</w:t>
            </w:r>
            <w:r>
              <w:rPr>
                <w:rFonts w:ascii="Calibri" w:hAnsi="Calibri" w:cs="Calibri"/>
                <w:sz w:val="20"/>
              </w:rPr>
              <w:t>0P</w:t>
            </w:r>
            <w:r w:rsidR="000652F4" w:rsidRPr="00501E90">
              <w:rPr>
                <w:rFonts w:ascii="Calibri" w:hAnsi="Calibri" w:cs="Calibri"/>
                <w:sz w:val="20"/>
              </w:rPr>
              <w:t xml:space="preserve">m - </w:t>
            </w:r>
            <w:r>
              <w:rPr>
                <w:rFonts w:ascii="Calibri" w:hAnsi="Calibri" w:cs="Calibri"/>
                <w:sz w:val="20"/>
              </w:rPr>
              <w:t>5</w:t>
            </w:r>
            <w:r w:rsidR="00BD3C30" w:rsidRPr="00501E90">
              <w:rPr>
                <w:rFonts w:ascii="Calibri" w:hAnsi="Calibri" w:cs="Calibri"/>
                <w:sz w:val="20"/>
              </w:rPr>
              <w:t>:</w:t>
            </w:r>
            <w:r w:rsidR="007C3C42">
              <w:rPr>
                <w:rFonts w:ascii="Calibri" w:hAnsi="Calibri" w:cs="Calibri"/>
                <w:sz w:val="20"/>
              </w:rPr>
              <w:t>3</w:t>
            </w:r>
            <w:r w:rsidR="007A0009" w:rsidRPr="00501E90">
              <w:rPr>
                <w:rFonts w:ascii="Calibri" w:hAnsi="Calibri" w:cs="Calibri"/>
                <w:sz w:val="20"/>
              </w:rPr>
              <w:t>0</w:t>
            </w:r>
            <w:r w:rsidR="000652F4" w:rsidRPr="00501E90">
              <w:rPr>
                <w:rFonts w:ascii="Calibri" w:hAnsi="Calibri" w:cs="Calibri"/>
                <w:sz w:val="20"/>
              </w:rPr>
              <w:t>pm</w:t>
            </w:r>
          </w:p>
        </w:tc>
        <w:tc>
          <w:tcPr>
            <w:tcW w:w="850" w:type="dxa"/>
          </w:tcPr>
          <w:p w14:paraId="017F95F7" w14:textId="77777777" w:rsidR="00F50456" w:rsidRPr="00501E90" w:rsidRDefault="00F50456" w:rsidP="008615EB">
            <w:pPr>
              <w:pStyle w:val="Details"/>
              <w:rPr>
                <w:rFonts w:ascii="Calibri" w:hAnsi="Calibri" w:cs="Calibri"/>
                <w:sz w:val="20"/>
              </w:rPr>
            </w:pPr>
          </w:p>
        </w:tc>
        <w:tc>
          <w:tcPr>
            <w:tcW w:w="4213" w:type="dxa"/>
            <w:shd w:val="clear" w:color="auto" w:fill="auto"/>
            <w:tcMar>
              <w:left w:w="0" w:type="dxa"/>
            </w:tcMar>
            <w:vAlign w:val="center"/>
          </w:tcPr>
          <w:p w14:paraId="16A8D43D" w14:textId="264D0BDE" w:rsidR="00F50456" w:rsidRPr="00501E90" w:rsidRDefault="007C3C42" w:rsidP="007C3C42">
            <w:pPr>
              <w:pStyle w:val="Details"/>
              <w:jc w:val="left"/>
              <w:rPr>
                <w:rFonts w:ascii="Calibri" w:hAnsi="Calibri" w:cs="Calibri"/>
                <w:sz w:val="20"/>
              </w:rPr>
            </w:pPr>
            <w:r>
              <w:rPr>
                <w:rFonts w:ascii="Calibri" w:hAnsi="Calibri" w:cs="Calibri"/>
                <w:sz w:val="20"/>
              </w:rPr>
              <w:t xml:space="preserve">       </w:t>
            </w:r>
            <w:r w:rsidR="005A6819">
              <w:rPr>
                <w:rFonts w:ascii="Calibri" w:hAnsi="Calibri" w:cs="Calibri"/>
                <w:sz w:val="20"/>
              </w:rPr>
              <w:t>UNHCR Kampala</w:t>
            </w:r>
            <w:r w:rsidR="007A0009" w:rsidRPr="00501E90">
              <w:rPr>
                <w:rFonts w:ascii="Calibri" w:hAnsi="Calibri" w:cs="Calibri"/>
                <w:sz w:val="20"/>
              </w:rPr>
              <w:t xml:space="preserve"> </w:t>
            </w:r>
            <w:r>
              <w:rPr>
                <w:rFonts w:ascii="Calibri" w:hAnsi="Calibri" w:cs="Calibri"/>
                <w:sz w:val="20"/>
              </w:rPr>
              <w:t>BOARD</w:t>
            </w:r>
            <w:r w:rsidR="005A6819">
              <w:rPr>
                <w:rFonts w:ascii="Calibri" w:hAnsi="Calibri" w:cs="Calibri"/>
                <w:sz w:val="20"/>
              </w:rPr>
              <w:t xml:space="preserve"> </w:t>
            </w:r>
            <w:r w:rsidR="000C76F2" w:rsidRPr="00501E90">
              <w:rPr>
                <w:rFonts w:ascii="Calibri" w:hAnsi="Calibri" w:cs="Calibri"/>
                <w:sz w:val="20"/>
              </w:rPr>
              <w:t>ROOM</w:t>
            </w:r>
          </w:p>
        </w:tc>
      </w:tr>
    </w:tbl>
    <w:p w14:paraId="4BFC8EC8" w14:textId="77777777" w:rsidR="00954110" w:rsidRPr="00501E90" w:rsidRDefault="00954110">
      <w:pPr>
        <w:rPr>
          <w:rFonts w:ascii="Calibri" w:hAnsi="Calibri" w:cs="Calibri"/>
          <w:sz w:val="2"/>
          <w:szCs w:val="2"/>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967"/>
        <w:gridCol w:w="8103"/>
      </w:tblGrid>
      <w:tr w:rsidR="0085168B" w:rsidRPr="00501E90" w14:paraId="456C1236" w14:textId="77777777" w:rsidTr="007A0009">
        <w:trPr>
          <w:trHeight w:val="360"/>
        </w:trPr>
        <w:tc>
          <w:tcPr>
            <w:tcW w:w="1967" w:type="dxa"/>
            <w:tcBorders>
              <w:top w:val="single" w:sz="12" w:space="0" w:color="BFBFBF" w:themeColor="background1" w:themeShade="BF"/>
            </w:tcBorders>
            <w:shd w:val="clear" w:color="auto" w:fill="F2F2F2" w:themeFill="background1" w:themeFillShade="F2"/>
            <w:vAlign w:val="center"/>
          </w:tcPr>
          <w:p w14:paraId="32FE7E00"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Meeting called by</w:t>
            </w:r>
          </w:p>
        </w:tc>
        <w:tc>
          <w:tcPr>
            <w:tcW w:w="8103" w:type="dxa"/>
            <w:tcBorders>
              <w:top w:val="single" w:sz="12" w:space="0" w:color="BFBFBF" w:themeColor="background1" w:themeShade="BF"/>
            </w:tcBorders>
            <w:shd w:val="clear" w:color="auto" w:fill="auto"/>
            <w:vAlign w:val="center"/>
          </w:tcPr>
          <w:p w14:paraId="68349CB1" w14:textId="717C1BDD" w:rsidR="0085168B" w:rsidRPr="00501E90" w:rsidRDefault="005A6819" w:rsidP="000D0BA8">
            <w:pPr>
              <w:rPr>
                <w:rFonts w:ascii="Calibri" w:hAnsi="Calibri" w:cs="Calibri"/>
                <w:sz w:val="20"/>
                <w:szCs w:val="20"/>
              </w:rPr>
            </w:pPr>
            <w:r>
              <w:rPr>
                <w:rFonts w:ascii="Calibri" w:hAnsi="Calibri" w:cs="Calibri"/>
                <w:sz w:val="20"/>
                <w:szCs w:val="20"/>
              </w:rPr>
              <w:t>SARAH GILBERT (CRS) + PHOEBE GOODWIN (UNHCR) – WG Co-Leads</w:t>
            </w:r>
          </w:p>
        </w:tc>
      </w:tr>
      <w:tr w:rsidR="0085168B" w:rsidRPr="00501E90" w14:paraId="5796F8BA" w14:textId="77777777" w:rsidTr="00344FA0">
        <w:trPr>
          <w:trHeight w:val="360"/>
        </w:trPr>
        <w:tc>
          <w:tcPr>
            <w:tcW w:w="2010" w:type="dxa"/>
            <w:shd w:val="clear" w:color="auto" w:fill="F2F2F2" w:themeFill="background1" w:themeFillShade="F2"/>
            <w:vAlign w:val="center"/>
          </w:tcPr>
          <w:p w14:paraId="5E036846" w14:textId="77777777"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Type of meeting</w:t>
            </w:r>
          </w:p>
        </w:tc>
        <w:tc>
          <w:tcPr>
            <w:tcW w:w="8280" w:type="dxa"/>
            <w:shd w:val="clear" w:color="auto" w:fill="auto"/>
            <w:vAlign w:val="center"/>
          </w:tcPr>
          <w:p w14:paraId="43C42A49" w14:textId="52EEFBCE" w:rsidR="0085168B" w:rsidRPr="00501E90" w:rsidRDefault="000004F8" w:rsidP="007A0009">
            <w:pPr>
              <w:rPr>
                <w:rFonts w:ascii="Calibri" w:hAnsi="Calibri" w:cs="Calibri"/>
                <w:sz w:val="20"/>
                <w:szCs w:val="20"/>
              </w:rPr>
            </w:pPr>
            <w:r>
              <w:rPr>
                <w:rFonts w:ascii="Calibri" w:hAnsi="Calibri" w:cs="Calibri"/>
                <w:sz w:val="20"/>
                <w:szCs w:val="20"/>
              </w:rPr>
              <w:t xml:space="preserve">SHELTER, SETTLEMENTS + NON-FOOD ITEMS </w:t>
            </w:r>
            <w:r w:rsidR="00D90274">
              <w:rPr>
                <w:rFonts w:ascii="Calibri" w:hAnsi="Calibri" w:cs="Calibri"/>
                <w:sz w:val="20"/>
                <w:szCs w:val="20"/>
              </w:rPr>
              <w:t xml:space="preserve">WORKING GROUP </w:t>
            </w:r>
            <w:r>
              <w:rPr>
                <w:rFonts w:ascii="Calibri" w:hAnsi="Calibri" w:cs="Calibri"/>
                <w:sz w:val="20"/>
                <w:szCs w:val="20"/>
              </w:rPr>
              <w:t>(SSNFI WG)</w:t>
            </w:r>
          </w:p>
        </w:tc>
      </w:tr>
      <w:tr w:rsidR="0085168B" w:rsidRPr="00501E90" w14:paraId="2D824446" w14:textId="77777777" w:rsidTr="00344FA0">
        <w:trPr>
          <w:trHeight w:val="360"/>
        </w:trPr>
        <w:tc>
          <w:tcPr>
            <w:tcW w:w="2010" w:type="dxa"/>
            <w:shd w:val="clear" w:color="auto" w:fill="F2F2F2" w:themeFill="background1" w:themeFillShade="F2"/>
            <w:vAlign w:val="center"/>
          </w:tcPr>
          <w:p w14:paraId="55D0D8FA" w14:textId="4AE2345D" w:rsidR="0085168B" w:rsidRPr="00501E90" w:rsidRDefault="00E60E43" w:rsidP="00DC33A1">
            <w:pPr>
              <w:pStyle w:val="Heading3"/>
              <w:spacing w:before="20" w:after="20"/>
              <w:ind w:left="85"/>
              <w:rPr>
                <w:rFonts w:ascii="Calibri" w:hAnsi="Calibri" w:cs="Calibri"/>
                <w:sz w:val="20"/>
                <w:szCs w:val="20"/>
              </w:rPr>
            </w:pPr>
            <w:r w:rsidRPr="00501E90">
              <w:rPr>
                <w:rFonts w:ascii="Calibri" w:hAnsi="Calibri" w:cs="Calibri"/>
                <w:sz w:val="20"/>
                <w:szCs w:val="20"/>
              </w:rPr>
              <w:t>Facilitator</w:t>
            </w:r>
            <w:r w:rsidR="005A6819">
              <w:rPr>
                <w:rFonts w:ascii="Calibri" w:hAnsi="Calibri" w:cs="Calibri"/>
                <w:sz w:val="20"/>
                <w:szCs w:val="20"/>
              </w:rPr>
              <w:t>S</w:t>
            </w:r>
          </w:p>
        </w:tc>
        <w:tc>
          <w:tcPr>
            <w:tcW w:w="8280" w:type="dxa"/>
            <w:shd w:val="clear" w:color="auto" w:fill="auto"/>
            <w:vAlign w:val="center"/>
          </w:tcPr>
          <w:p w14:paraId="4820CDC1" w14:textId="1C18670D" w:rsidR="0085168B" w:rsidRPr="00501E90" w:rsidRDefault="005A6819" w:rsidP="005052C5">
            <w:pPr>
              <w:rPr>
                <w:rFonts w:ascii="Calibri" w:hAnsi="Calibri" w:cs="Calibri"/>
                <w:sz w:val="20"/>
                <w:szCs w:val="20"/>
              </w:rPr>
            </w:pPr>
            <w:r>
              <w:rPr>
                <w:rFonts w:ascii="Calibri" w:hAnsi="Calibri" w:cs="Calibri"/>
                <w:sz w:val="20"/>
                <w:szCs w:val="20"/>
              </w:rPr>
              <w:t>SARAH GILBERT (CRS) + PHOEBE GOODWIN (UNHCR)</w:t>
            </w:r>
          </w:p>
        </w:tc>
      </w:tr>
      <w:tr w:rsidR="0085168B" w:rsidRPr="00501E90" w14:paraId="382D54C3" w14:textId="77777777" w:rsidTr="00344FA0">
        <w:trPr>
          <w:trHeight w:val="360"/>
        </w:trPr>
        <w:tc>
          <w:tcPr>
            <w:tcW w:w="2010" w:type="dxa"/>
            <w:shd w:val="clear" w:color="auto" w:fill="F2F2F2" w:themeFill="background1" w:themeFillShade="F2"/>
            <w:vAlign w:val="center"/>
          </w:tcPr>
          <w:p w14:paraId="7981FF21" w14:textId="77777777" w:rsidR="0085168B" w:rsidRPr="00501E90" w:rsidRDefault="0085168B" w:rsidP="00DC33A1">
            <w:pPr>
              <w:pStyle w:val="Heading3"/>
              <w:spacing w:before="20" w:after="20"/>
              <w:ind w:left="85"/>
              <w:rPr>
                <w:rFonts w:ascii="Calibri" w:hAnsi="Calibri" w:cs="Calibri"/>
                <w:sz w:val="20"/>
                <w:szCs w:val="20"/>
              </w:rPr>
            </w:pPr>
            <w:r w:rsidRPr="00501E90">
              <w:rPr>
                <w:rFonts w:ascii="Calibri" w:hAnsi="Calibri" w:cs="Calibri"/>
                <w:sz w:val="20"/>
                <w:szCs w:val="20"/>
              </w:rPr>
              <w:t>Note take</w:t>
            </w:r>
            <w:r w:rsidR="00E60E43" w:rsidRPr="00501E90">
              <w:rPr>
                <w:rFonts w:ascii="Calibri" w:hAnsi="Calibri" w:cs="Calibri"/>
                <w:sz w:val="20"/>
                <w:szCs w:val="20"/>
              </w:rPr>
              <w:t>r</w:t>
            </w:r>
          </w:p>
        </w:tc>
        <w:tc>
          <w:tcPr>
            <w:tcW w:w="8280" w:type="dxa"/>
            <w:shd w:val="clear" w:color="auto" w:fill="auto"/>
            <w:vAlign w:val="center"/>
          </w:tcPr>
          <w:p w14:paraId="0B257CB1" w14:textId="0FFE53BE" w:rsidR="0085168B" w:rsidRPr="00501E90" w:rsidRDefault="007C3C42" w:rsidP="005052C5">
            <w:pPr>
              <w:rPr>
                <w:rFonts w:ascii="Calibri" w:hAnsi="Calibri" w:cs="Calibri"/>
                <w:sz w:val="20"/>
                <w:szCs w:val="20"/>
              </w:rPr>
            </w:pPr>
            <w:r>
              <w:rPr>
                <w:rFonts w:ascii="Calibri" w:hAnsi="Calibri" w:cs="Calibri"/>
                <w:sz w:val="20"/>
                <w:szCs w:val="20"/>
              </w:rPr>
              <w:t>Sarah Gilbert + Phoebe Goodwin</w:t>
            </w:r>
            <w:r w:rsidR="005A6819">
              <w:rPr>
                <w:rFonts w:ascii="Calibri" w:hAnsi="Calibri" w:cs="Calibri"/>
                <w:sz w:val="20"/>
                <w:szCs w:val="20"/>
              </w:rPr>
              <w:t xml:space="preserve"> </w:t>
            </w:r>
          </w:p>
        </w:tc>
      </w:tr>
      <w:tr w:rsidR="0085168B" w:rsidRPr="00501E90" w14:paraId="3836B90A" w14:textId="77777777" w:rsidTr="00344FA0">
        <w:trPr>
          <w:trHeight w:val="360"/>
        </w:trPr>
        <w:tc>
          <w:tcPr>
            <w:tcW w:w="2010" w:type="dxa"/>
            <w:shd w:val="clear" w:color="auto" w:fill="F2F2F2" w:themeFill="background1" w:themeFillShade="F2"/>
            <w:vAlign w:val="center"/>
          </w:tcPr>
          <w:p w14:paraId="3E199B1A" w14:textId="77777777" w:rsidR="0085168B" w:rsidRPr="00501E90" w:rsidRDefault="00E71DBA" w:rsidP="00DC33A1">
            <w:pPr>
              <w:pStyle w:val="Heading3"/>
              <w:spacing w:before="20" w:after="20"/>
              <w:ind w:left="85"/>
              <w:rPr>
                <w:rFonts w:ascii="Calibri" w:hAnsi="Calibri" w:cs="Calibri"/>
                <w:sz w:val="20"/>
                <w:szCs w:val="20"/>
              </w:rPr>
            </w:pPr>
            <w:r w:rsidRPr="00501E90">
              <w:rPr>
                <w:rFonts w:ascii="Calibri" w:hAnsi="Calibri" w:cs="Calibri"/>
                <w:sz w:val="20"/>
                <w:szCs w:val="20"/>
              </w:rPr>
              <w:t>Attendees</w:t>
            </w:r>
          </w:p>
        </w:tc>
        <w:tc>
          <w:tcPr>
            <w:tcW w:w="8280" w:type="dxa"/>
            <w:shd w:val="clear" w:color="auto" w:fill="auto"/>
            <w:vAlign w:val="center"/>
          </w:tcPr>
          <w:p w14:paraId="775FFB40" w14:textId="7460E604" w:rsidR="0085168B" w:rsidRPr="00501E90" w:rsidRDefault="007C3C42" w:rsidP="00C523DA">
            <w:pPr>
              <w:rPr>
                <w:rFonts w:ascii="Calibri" w:hAnsi="Calibri" w:cs="Calibri"/>
                <w:sz w:val="20"/>
                <w:szCs w:val="20"/>
              </w:rPr>
            </w:pPr>
            <w:r>
              <w:rPr>
                <w:rFonts w:ascii="Calibri" w:hAnsi="Calibri" w:cs="Calibri"/>
                <w:sz w:val="20"/>
                <w:szCs w:val="20"/>
              </w:rPr>
              <w:t xml:space="preserve">CARE, </w:t>
            </w:r>
            <w:proofErr w:type="spellStart"/>
            <w:r w:rsidR="00C523DA">
              <w:rPr>
                <w:rFonts w:ascii="Calibri" w:hAnsi="Calibri" w:cs="Calibri"/>
                <w:sz w:val="20"/>
                <w:szCs w:val="20"/>
              </w:rPr>
              <w:t>Cordaid</w:t>
            </w:r>
            <w:proofErr w:type="spellEnd"/>
            <w:r w:rsidR="00C523DA">
              <w:rPr>
                <w:rFonts w:ascii="Calibri" w:hAnsi="Calibri" w:cs="Calibri"/>
                <w:sz w:val="20"/>
                <w:szCs w:val="20"/>
              </w:rPr>
              <w:t xml:space="preserve">, CRS, DRC, LWF, PWJ, UNDP, </w:t>
            </w:r>
            <w:proofErr w:type="spellStart"/>
            <w:r w:rsidR="00C523DA">
              <w:rPr>
                <w:rFonts w:ascii="Calibri" w:hAnsi="Calibri" w:cs="Calibri"/>
                <w:sz w:val="20"/>
                <w:szCs w:val="20"/>
              </w:rPr>
              <w:t>WorkGrEEn</w:t>
            </w:r>
            <w:proofErr w:type="spellEnd"/>
            <w:r w:rsidR="00C523DA">
              <w:rPr>
                <w:rFonts w:ascii="Calibri" w:hAnsi="Calibri" w:cs="Calibri"/>
                <w:sz w:val="20"/>
                <w:szCs w:val="20"/>
              </w:rPr>
              <w:t xml:space="preserve"> Co-Lead </w:t>
            </w:r>
            <w:r>
              <w:rPr>
                <w:rFonts w:ascii="Calibri" w:hAnsi="Calibri" w:cs="Calibri"/>
                <w:sz w:val="20"/>
                <w:szCs w:val="20"/>
              </w:rPr>
              <w:t xml:space="preserve">- </w:t>
            </w:r>
            <w:r w:rsidR="00A92153" w:rsidRPr="00501E90">
              <w:rPr>
                <w:rFonts w:ascii="Calibri" w:hAnsi="Calibri" w:cs="Calibri"/>
                <w:sz w:val="20"/>
                <w:szCs w:val="20"/>
              </w:rPr>
              <w:t>See Attached List</w:t>
            </w:r>
          </w:p>
        </w:tc>
      </w:tr>
    </w:tbl>
    <w:p w14:paraId="266598F7" w14:textId="77777777" w:rsidR="00D8181B" w:rsidRPr="00501E90" w:rsidRDefault="007D3240" w:rsidP="00DC33A1">
      <w:pPr>
        <w:pStyle w:val="Heading2"/>
        <w:spacing w:before="100" w:after="0"/>
        <w:rPr>
          <w:rFonts w:ascii="Calibri" w:hAnsi="Calibri" w:cs="Calibri"/>
        </w:rPr>
      </w:pPr>
      <w:bookmarkStart w:id="0" w:name="MinuteItems"/>
      <w:bookmarkStart w:id="1" w:name="MinuteTopic"/>
      <w:bookmarkStart w:id="2" w:name="MinuteTopicSection"/>
      <w:bookmarkEnd w:id="0"/>
      <w:bookmarkEnd w:id="1"/>
      <w:r w:rsidRPr="00501E90">
        <w:rPr>
          <w:rFonts w:ascii="Calibri" w:hAnsi="Calibri" w:cs="Calibri"/>
        </w:rPr>
        <w:t>Discussions</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14" w:type="dxa"/>
          <w:left w:w="0" w:type="dxa"/>
          <w:bottom w:w="14" w:type="dxa"/>
          <w:right w:w="0" w:type="dxa"/>
        </w:tblCellMar>
        <w:tblLook w:val="0000" w:firstRow="0" w:lastRow="0" w:firstColumn="0" w:lastColumn="0" w:noHBand="0" w:noVBand="0"/>
      </w:tblPr>
      <w:tblGrid>
        <w:gridCol w:w="1555"/>
        <w:gridCol w:w="3827"/>
        <w:gridCol w:w="1843"/>
        <w:gridCol w:w="1422"/>
        <w:gridCol w:w="1423"/>
      </w:tblGrid>
      <w:tr w:rsidR="007D3240" w:rsidRPr="00501E90" w14:paraId="6D89A791" w14:textId="77777777" w:rsidTr="00892944">
        <w:trPr>
          <w:trHeight w:val="288"/>
        </w:trPr>
        <w:tc>
          <w:tcPr>
            <w:tcW w:w="10070" w:type="dxa"/>
            <w:gridSpan w:val="5"/>
            <w:tcBorders>
              <w:top w:val="single" w:sz="12" w:space="0" w:color="BFBFBF" w:themeColor="background1" w:themeShade="BF"/>
            </w:tcBorders>
            <w:shd w:val="clear" w:color="auto" w:fill="F2F2F2" w:themeFill="background1" w:themeFillShade="F2"/>
            <w:vAlign w:val="center"/>
          </w:tcPr>
          <w:p w14:paraId="22A9F786" w14:textId="77777777" w:rsidR="007D3240" w:rsidRPr="00501E90" w:rsidRDefault="007D3240" w:rsidP="00C11103">
            <w:pPr>
              <w:rPr>
                <w:rFonts w:ascii="Calibri" w:hAnsi="Calibri" w:cs="Calibri"/>
                <w:b/>
                <w:sz w:val="20"/>
                <w:szCs w:val="20"/>
              </w:rPr>
            </w:pPr>
            <w:bookmarkStart w:id="3" w:name="MinuteDiscussion"/>
            <w:bookmarkEnd w:id="3"/>
            <w:r w:rsidRPr="00501E90">
              <w:rPr>
                <w:rFonts w:ascii="Calibri" w:hAnsi="Calibri" w:cs="Calibri"/>
                <w:b/>
                <w:color w:val="7F7F7F" w:themeColor="text1" w:themeTint="80"/>
                <w:sz w:val="20"/>
                <w:szCs w:val="20"/>
              </w:rPr>
              <w:t>AGENDA</w:t>
            </w:r>
            <w:r w:rsidR="00ED48BD" w:rsidRPr="00501E90">
              <w:rPr>
                <w:rFonts w:ascii="Calibri" w:hAnsi="Calibri" w:cs="Calibri"/>
                <w:b/>
                <w:color w:val="7F7F7F" w:themeColor="text1" w:themeTint="80"/>
                <w:sz w:val="20"/>
                <w:szCs w:val="20"/>
              </w:rPr>
              <w:t xml:space="preserve"> ITEMS</w:t>
            </w:r>
          </w:p>
        </w:tc>
      </w:tr>
      <w:tr w:rsidR="0085168B" w:rsidRPr="00501E90" w14:paraId="4DD91A78" w14:textId="77777777" w:rsidTr="007D3240">
        <w:trPr>
          <w:trHeight w:val="288"/>
        </w:trPr>
        <w:tc>
          <w:tcPr>
            <w:tcW w:w="10070" w:type="dxa"/>
            <w:gridSpan w:val="5"/>
            <w:shd w:val="clear" w:color="auto" w:fill="auto"/>
            <w:vAlign w:val="center"/>
          </w:tcPr>
          <w:p w14:paraId="144048C2" w14:textId="77777777" w:rsidR="00C77CBC" w:rsidRPr="007C3C42" w:rsidRDefault="003339DF" w:rsidP="007C3C42">
            <w:pPr>
              <w:pStyle w:val="ListParagraph"/>
              <w:numPr>
                <w:ilvl w:val="0"/>
                <w:numId w:val="1"/>
              </w:numPr>
              <w:rPr>
                <w:rFonts w:ascii="Calibri" w:hAnsi="Calibri" w:cs="Calibri"/>
                <w:sz w:val="20"/>
                <w:szCs w:val="20"/>
                <w:lang w:val="en-GB"/>
              </w:rPr>
            </w:pPr>
            <w:r w:rsidRPr="007C3C42">
              <w:rPr>
                <w:rFonts w:ascii="Calibri" w:hAnsi="Calibri" w:cs="Calibri"/>
                <w:sz w:val="20"/>
                <w:szCs w:val="20"/>
                <w:lang w:val="en-GB"/>
              </w:rPr>
              <w:t>2019-2020 REVISED RRP</w:t>
            </w:r>
          </w:p>
          <w:p w14:paraId="436436F9" w14:textId="7CEB2605" w:rsidR="00C77CBC" w:rsidRPr="007C3C42" w:rsidRDefault="003339DF" w:rsidP="007C3C42">
            <w:pPr>
              <w:pStyle w:val="ListParagraph"/>
              <w:numPr>
                <w:ilvl w:val="0"/>
                <w:numId w:val="1"/>
              </w:numPr>
              <w:rPr>
                <w:rFonts w:ascii="Calibri" w:hAnsi="Calibri" w:cs="Calibri"/>
                <w:sz w:val="20"/>
                <w:szCs w:val="20"/>
                <w:lang w:val="en-GB"/>
              </w:rPr>
            </w:pPr>
            <w:r w:rsidRPr="007C3C42">
              <w:rPr>
                <w:rFonts w:ascii="Calibri" w:hAnsi="Calibri" w:cs="Calibri"/>
                <w:sz w:val="20"/>
                <w:szCs w:val="20"/>
                <w:lang w:val="en-GB"/>
              </w:rPr>
              <w:t>Activity INFO</w:t>
            </w:r>
          </w:p>
          <w:p w14:paraId="641E778A" w14:textId="77777777" w:rsidR="007D3240" w:rsidRPr="00D90274" w:rsidRDefault="007C3C42" w:rsidP="007C3C42">
            <w:pPr>
              <w:pStyle w:val="ListParagraph"/>
              <w:numPr>
                <w:ilvl w:val="0"/>
                <w:numId w:val="1"/>
              </w:numPr>
              <w:rPr>
                <w:rFonts w:ascii="Calibri" w:hAnsi="Calibri" w:cs="Calibri"/>
                <w:sz w:val="20"/>
                <w:szCs w:val="20"/>
                <w:lang w:val="en-GB"/>
              </w:rPr>
            </w:pPr>
            <w:r w:rsidRPr="007C3C42">
              <w:rPr>
                <w:rFonts w:ascii="Calibri" w:hAnsi="Calibri" w:cs="Calibri"/>
                <w:sz w:val="20"/>
                <w:szCs w:val="20"/>
              </w:rPr>
              <w:t>Set meeting schedule</w:t>
            </w:r>
          </w:p>
          <w:p w14:paraId="09C0F95F" w14:textId="4B2B6DAE" w:rsidR="00D90274" w:rsidRPr="007C3C42" w:rsidRDefault="00D90274" w:rsidP="007C3C42">
            <w:pPr>
              <w:pStyle w:val="ListParagraph"/>
              <w:numPr>
                <w:ilvl w:val="0"/>
                <w:numId w:val="1"/>
              </w:numPr>
              <w:rPr>
                <w:rFonts w:ascii="Calibri" w:hAnsi="Calibri" w:cs="Calibri"/>
                <w:sz w:val="20"/>
                <w:szCs w:val="20"/>
                <w:lang w:val="en-GB"/>
              </w:rPr>
            </w:pPr>
            <w:r>
              <w:rPr>
                <w:rFonts w:ascii="Calibri" w:hAnsi="Calibri" w:cs="Calibri"/>
                <w:sz w:val="20"/>
                <w:szCs w:val="20"/>
              </w:rPr>
              <w:t>Shelter assessment needs?</w:t>
            </w:r>
          </w:p>
          <w:p w14:paraId="09744DCB" w14:textId="7FDCCE5B" w:rsidR="007C3C42" w:rsidRPr="005A6819" w:rsidRDefault="007C3C42" w:rsidP="007C3C42">
            <w:pPr>
              <w:pStyle w:val="ListParagraph"/>
              <w:numPr>
                <w:ilvl w:val="0"/>
                <w:numId w:val="1"/>
              </w:numPr>
              <w:rPr>
                <w:rFonts w:ascii="Calibri" w:hAnsi="Calibri" w:cs="Calibri"/>
                <w:sz w:val="20"/>
                <w:szCs w:val="20"/>
                <w:lang w:val="en-GB"/>
              </w:rPr>
            </w:pPr>
            <w:r>
              <w:rPr>
                <w:rFonts w:ascii="Calibri" w:hAnsi="Calibri" w:cs="Calibri"/>
                <w:sz w:val="20"/>
                <w:szCs w:val="20"/>
              </w:rPr>
              <w:t>AOB</w:t>
            </w:r>
          </w:p>
        </w:tc>
      </w:tr>
      <w:tr w:rsidR="007D3240" w:rsidRPr="00501E90" w14:paraId="7C43A2CB" w14:textId="77777777" w:rsidTr="001C1FD6">
        <w:trPr>
          <w:trHeight w:val="288"/>
        </w:trPr>
        <w:tc>
          <w:tcPr>
            <w:tcW w:w="1555" w:type="dxa"/>
            <w:shd w:val="clear" w:color="auto" w:fill="F2F2F2" w:themeFill="background1" w:themeFillShade="F2"/>
            <w:vAlign w:val="center"/>
          </w:tcPr>
          <w:p w14:paraId="1CD95080" w14:textId="2E15E215" w:rsidR="007D3240" w:rsidRPr="00501E90" w:rsidRDefault="00ED48BD" w:rsidP="000824A9">
            <w:pPr>
              <w:rPr>
                <w:rFonts w:ascii="Calibri" w:hAnsi="Calibri" w:cs="Calibri"/>
                <w:b/>
                <w:color w:val="7F7F7F" w:themeColor="text1" w:themeTint="80"/>
                <w:sz w:val="20"/>
                <w:szCs w:val="20"/>
              </w:rPr>
            </w:pPr>
            <w:r w:rsidRPr="00501E90">
              <w:rPr>
                <w:rFonts w:ascii="Calibri" w:hAnsi="Calibri" w:cs="Calibri"/>
                <w:b/>
                <w:color w:val="7F7F7F" w:themeColor="text1" w:themeTint="80"/>
                <w:sz w:val="20"/>
                <w:szCs w:val="20"/>
              </w:rPr>
              <w:t xml:space="preserve">ITEM </w:t>
            </w:r>
            <w:r w:rsidR="000824A9">
              <w:rPr>
                <w:rFonts w:ascii="Calibri" w:hAnsi="Calibri" w:cs="Calibri"/>
                <w:b/>
                <w:color w:val="7F7F7F" w:themeColor="text1" w:themeTint="80"/>
                <w:sz w:val="20"/>
                <w:szCs w:val="20"/>
              </w:rPr>
              <w:t>1</w:t>
            </w:r>
            <w:r w:rsidRPr="00501E90">
              <w:rPr>
                <w:rFonts w:ascii="Calibri" w:hAnsi="Calibri" w:cs="Calibri"/>
                <w:b/>
                <w:color w:val="7F7F7F" w:themeColor="text1" w:themeTint="80"/>
                <w:sz w:val="20"/>
                <w:szCs w:val="20"/>
              </w:rPr>
              <w:t xml:space="preserve">. </w:t>
            </w:r>
          </w:p>
        </w:tc>
        <w:tc>
          <w:tcPr>
            <w:tcW w:w="8515" w:type="dxa"/>
            <w:gridSpan w:val="4"/>
            <w:shd w:val="clear" w:color="auto" w:fill="auto"/>
            <w:vAlign w:val="center"/>
          </w:tcPr>
          <w:p w14:paraId="57F20F59" w14:textId="118520A6" w:rsidR="007D3240" w:rsidRPr="007C3C42" w:rsidRDefault="007C3C42" w:rsidP="000C76F2">
            <w:pPr>
              <w:ind w:left="0"/>
              <w:rPr>
                <w:rFonts w:ascii="Calibri" w:hAnsi="Calibri" w:cs="Calibri"/>
                <w:b/>
                <w:sz w:val="20"/>
                <w:szCs w:val="20"/>
                <w:lang w:val="en-GB"/>
              </w:rPr>
            </w:pPr>
            <w:r>
              <w:rPr>
                <w:rFonts w:ascii="Calibri" w:hAnsi="Calibri" w:cs="Calibri"/>
                <w:sz w:val="20"/>
                <w:szCs w:val="20"/>
                <w:lang w:val="en-GB"/>
              </w:rPr>
              <w:t xml:space="preserve"> </w:t>
            </w:r>
            <w:r w:rsidRPr="007C3C42">
              <w:rPr>
                <w:rFonts w:ascii="Calibri" w:hAnsi="Calibri" w:cs="Calibri"/>
                <w:b/>
                <w:sz w:val="20"/>
                <w:szCs w:val="20"/>
                <w:lang w:val="en-GB"/>
              </w:rPr>
              <w:t>2019-2020 REVISED RRP</w:t>
            </w:r>
          </w:p>
        </w:tc>
      </w:tr>
      <w:tr w:rsidR="00ED48BD" w:rsidRPr="00501E90" w14:paraId="17C31A52" w14:textId="77777777" w:rsidTr="00892944">
        <w:trPr>
          <w:trHeight w:val="288"/>
        </w:trPr>
        <w:tc>
          <w:tcPr>
            <w:tcW w:w="10070" w:type="dxa"/>
            <w:gridSpan w:val="5"/>
            <w:shd w:val="clear" w:color="auto" w:fill="auto"/>
            <w:vAlign w:val="center"/>
          </w:tcPr>
          <w:p w14:paraId="74758631" w14:textId="0AC6109A" w:rsidR="00327BAA" w:rsidRPr="00327BAA" w:rsidRDefault="008A6E1F" w:rsidP="00327BAA">
            <w:pPr>
              <w:rPr>
                <w:rFonts w:ascii="Calibri" w:hAnsi="Calibri"/>
                <w:sz w:val="20"/>
                <w:szCs w:val="20"/>
              </w:rPr>
            </w:pPr>
            <w:r w:rsidRPr="00327BAA">
              <w:rPr>
                <w:rFonts w:ascii="Calibri" w:hAnsi="Calibri"/>
                <w:sz w:val="20"/>
                <w:szCs w:val="20"/>
              </w:rPr>
              <w:t>WG tasked to</w:t>
            </w:r>
            <w:r w:rsidR="00327BAA" w:rsidRPr="00327BAA">
              <w:rPr>
                <w:rFonts w:ascii="Calibri" w:hAnsi="Calibri"/>
                <w:sz w:val="20"/>
                <w:szCs w:val="20"/>
              </w:rPr>
              <w:t>:</w:t>
            </w:r>
          </w:p>
          <w:p w14:paraId="2C4BA0A3" w14:textId="33F0DA3D" w:rsidR="008A6E1F" w:rsidRPr="00327BAA" w:rsidRDefault="00327BAA" w:rsidP="00327BAA">
            <w:pPr>
              <w:rPr>
                <w:rFonts w:ascii="Calibri" w:hAnsi="Calibri"/>
                <w:sz w:val="20"/>
                <w:szCs w:val="20"/>
              </w:rPr>
            </w:pPr>
            <w:r w:rsidRPr="00327BAA">
              <w:rPr>
                <w:rFonts w:ascii="Calibri" w:hAnsi="Calibri"/>
                <w:sz w:val="20"/>
                <w:szCs w:val="20"/>
              </w:rPr>
              <w:t>1. R</w:t>
            </w:r>
            <w:r w:rsidR="008A6E1F" w:rsidRPr="00327BAA">
              <w:rPr>
                <w:rFonts w:ascii="Calibri" w:hAnsi="Calibri"/>
                <w:sz w:val="20"/>
                <w:szCs w:val="20"/>
              </w:rPr>
              <w:t>evise indicator targets, broken down by refugee situation (South Sudan, DRC and other refugees, Burundi) and population group (refugees and host community)</w:t>
            </w:r>
            <w:r w:rsidR="00EB1C23">
              <w:rPr>
                <w:rFonts w:ascii="Calibri" w:hAnsi="Calibri"/>
                <w:sz w:val="20"/>
                <w:szCs w:val="20"/>
              </w:rPr>
              <w:t>;</w:t>
            </w:r>
          </w:p>
          <w:p w14:paraId="6C5E570E" w14:textId="5BECA170" w:rsidR="008A6E1F" w:rsidRPr="00327BAA" w:rsidRDefault="008A6E1F" w:rsidP="00327BAA">
            <w:pPr>
              <w:pStyle w:val="ListParagraph"/>
              <w:numPr>
                <w:ilvl w:val="0"/>
                <w:numId w:val="3"/>
              </w:numPr>
              <w:spacing w:after="160"/>
              <w:ind w:left="421" w:hanging="284"/>
              <w:rPr>
                <w:rFonts w:ascii="Calibri" w:hAnsi="Calibri"/>
                <w:sz w:val="20"/>
                <w:szCs w:val="20"/>
              </w:rPr>
            </w:pPr>
            <w:r w:rsidRPr="00327BAA">
              <w:rPr>
                <w:rFonts w:ascii="Calibri" w:hAnsi="Calibri"/>
                <w:sz w:val="20"/>
                <w:szCs w:val="20"/>
              </w:rPr>
              <w:t>DRC to provide missing baseline information on multi-purpose cash-ba</w:t>
            </w:r>
            <w:r w:rsidR="000824A9" w:rsidRPr="00327BAA">
              <w:rPr>
                <w:rFonts w:ascii="Calibri" w:hAnsi="Calibri"/>
                <w:sz w:val="20"/>
                <w:szCs w:val="20"/>
              </w:rPr>
              <w:t xml:space="preserve">sed assistance provided in 2018 in </w:t>
            </w:r>
            <w:proofErr w:type="spellStart"/>
            <w:r w:rsidR="000824A9" w:rsidRPr="00327BAA">
              <w:rPr>
                <w:rFonts w:ascii="Calibri" w:hAnsi="Calibri"/>
                <w:sz w:val="20"/>
                <w:szCs w:val="20"/>
              </w:rPr>
              <w:t>Kyaka</w:t>
            </w:r>
            <w:proofErr w:type="spellEnd"/>
            <w:r w:rsidR="000824A9" w:rsidRPr="00327BAA">
              <w:rPr>
                <w:rFonts w:ascii="Calibri" w:hAnsi="Calibri"/>
                <w:sz w:val="20"/>
                <w:szCs w:val="20"/>
              </w:rPr>
              <w:t xml:space="preserve"> II. Give </w:t>
            </w:r>
            <w:proofErr w:type="gramStart"/>
            <w:r w:rsidR="000824A9" w:rsidRPr="00327BAA">
              <w:rPr>
                <w:rFonts w:ascii="Calibri" w:hAnsi="Calibri"/>
                <w:sz w:val="20"/>
                <w:szCs w:val="20"/>
              </w:rPr>
              <w:t>Directly</w:t>
            </w:r>
            <w:proofErr w:type="gramEnd"/>
            <w:r w:rsidR="000824A9" w:rsidRPr="00327BAA">
              <w:rPr>
                <w:rFonts w:ascii="Calibri" w:hAnsi="Calibri"/>
                <w:sz w:val="20"/>
                <w:szCs w:val="20"/>
              </w:rPr>
              <w:t xml:space="preserve"> project was livelihoods-based and not intended to cover basic needs.</w:t>
            </w:r>
          </w:p>
          <w:p w14:paraId="7A3EA15E" w14:textId="0926F1FD" w:rsidR="008A6E1F" w:rsidRPr="00327BAA" w:rsidRDefault="008A6E1F" w:rsidP="00327BAA">
            <w:pPr>
              <w:pStyle w:val="ListParagraph"/>
              <w:numPr>
                <w:ilvl w:val="0"/>
                <w:numId w:val="3"/>
              </w:numPr>
              <w:spacing w:after="160"/>
              <w:ind w:left="421" w:hanging="284"/>
              <w:rPr>
                <w:rFonts w:ascii="Calibri" w:hAnsi="Calibri"/>
                <w:sz w:val="20"/>
                <w:szCs w:val="20"/>
              </w:rPr>
            </w:pPr>
            <w:r w:rsidRPr="00327BAA">
              <w:rPr>
                <w:rFonts w:ascii="Calibri" w:hAnsi="Calibri"/>
                <w:sz w:val="20"/>
                <w:szCs w:val="20"/>
              </w:rPr>
              <w:t xml:space="preserve">For # of refugee/host community HHs with specific needs assisted with semi-permanent shelters – CARE suggested basing targets on </w:t>
            </w:r>
            <w:r w:rsidR="000824A9" w:rsidRPr="00327BAA">
              <w:rPr>
                <w:rFonts w:ascii="Calibri" w:hAnsi="Calibri"/>
                <w:sz w:val="20"/>
                <w:szCs w:val="20"/>
              </w:rPr>
              <w:t>the total number of PSNs in need of shelter</w:t>
            </w:r>
            <w:r w:rsidRPr="00327BAA">
              <w:rPr>
                <w:rFonts w:ascii="Calibri" w:hAnsi="Calibri"/>
                <w:sz w:val="20"/>
                <w:szCs w:val="20"/>
              </w:rPr>
              <w:t xml:space="preserve"> </w:t>
            </w:r>
            <w:r w:rsidR="000824A9" w:rsidRPr="00327BAA">
              <w:rPr>
                <w:rFonts w:ascii="Calibri" w:hAnsi="Calibri"/>
                <w:sz w:val="20"/>
                <w:szCs w:val="20"/>
              </w:rPr>
              <w:t>from the</w:t>
            </w:r>
            <w:r w:rsidRPr="00327BAA">
              <w:rPr>
                <w:rFonts w:ascii="Calibri" w:hAnsi="Calibri"/>
                <w:sz w:val="20"/>
                <w:szCs w:val="20"/>
              </w:rPr>
              <w:t xml:space="preserve"> fiel</w:t>
            </w:r>
            <w:r w:rsidR="000824A9" w:rsidRPr="00327BAA">
              <w:rPr>
                <w:rFonts w:ascii="Calibri" w:hAnsi="Calibri"/>
                <w:sz w:val="20"/>
                <w:szCs w:val="20"/>
              </w:rPr>
              <w:t xml:space="preserve">d level </w:t>
            </w:r>
            <w:r w:rsidRPr="00327BAA">
              <w:rPr>
                <w:rFonts w:ascii="Calibri" w:hAnsi="Calibri"/>
                <w:sz w:val="20"/>
                <w:szCs w:val="20"/>
              </w:rPr>
              <w:t xml:space="preserve">Protection teams. </w:t>
            </w:r>
            <w:r w:rsidR="000824A9" w:rsidRPr="00327BAA">
              <w:rPr>
                <w:rFonts w:ascii="Calibri" w:hAnsi="Calibri"/>
                <w:sz w:val="20"/>
                <w:szCs w:val="20"/>
              </w:rPr>
              <w:t xml:space="preserve">If not possible to receive numbers </w:t>
            </w:r>
            <w:r w:rsidRPr="00327BAA">
              <w:rPr>
                <w:rFonts w:ascii="Calibri" w:hAnsi="Calibri"/>
                <w:sz w:val="20"/>
                <w:szCs w:val="20"/>
              </w:rPr>
              <w:t>within the tight deadline</w:t>
            </w:r>
            <w:r w:rsidR="000824A9" w:rsidRPr="00327BAA">
              <w:rPr>
                <w:rFonts w:ascii="Calibri" w:hAnsi="Calibri"/>
                <w:sz w:val="20"/>
                <w:szCs w:val="20"/>
              </w:rPr>
              <w:t xml:space="preserve"> the c</w:t>
            </w:r>
            <w:r w:rsidRPr="00327BAA">
              <w:rPr>
                <w:rFonts w:ascii="Calibri" w:hAnsi="Calibri"/>
                <w:sz w:val="20"/>
                <w:szCs w:val="20"/>
              </w:rPr>
              <w:t>onsensus</w:t>
            </w:r>
            <w:r w:rsidR="000824A9" w:rsidRPr="00327BAA">
              <w:rPr>
                <w:rFonts w:ascii="Calibri" w:hAnsi="Calibri"/>
                <w:sz w:val="20"/>
                <w:szCs w:val="20"/>
              </w:rPr>
              <w:t xml:space="preserve"> was to</w:t>
            </w:r>
            <w:r w:rsidRPr="00327BAA">
              <w:rPr>
                <w:rFonts w:ascii="Calibri" w:hAnsi="Calibri"/>
                <w:sz w:val="20"/>
                <w:szCs w:val="20"/>
              </w:rPr>
              <w:t xml:space="preserve"> </w:t>
            </w:r>
            <w:r w:rsidR="000824A9" w:rsidRPr="00327BAA">
              <w:rPr>
                <w:rFonts w:ascii="Calibri" w:hAnsi="Calibri"/>
                <w:sz w:val="20"/>
                <w:szCs w:val="20"/>
              </w:rPr>
              <w:t>set</w:t>
            </w:r>
            <w:r w:rsidRPr="00327BAA">
              <w:rPr>
                <w:rFonts w:ascii="Calibri" w:hAnsi="Calibri"/>
                <w:sz w:val="20"/>
                <w:szCs w:val="20"/>
              </w:rPr>
              <w:t xml:space="preserve"> a 10% of </w:t>
            </w:r>
            <w:r w:rsidR="000824A9" w:rsidRPr="00327BAA">
              <w:rPr>
                <w:rFonts w:ascii="Calibri" w:hAnsi="Calibri"/>
                <w:sz w:val="20"/>
                <w:szCs w:val="20"/>
              </w:rPr>
              <w:t xml:space="preserve">the </w:t>
            </w:r>
            <w:r w:rsidR="00D90274" w:rsidRPr="00327BAA">
              <w:rPr>
                <w:rFonts w:ascii="Calibri" w:hAnsi="Calibri"/>
                <w:sz w:val="20"/>
                <w:szCs w:val="20"/>
              </w:rPr>
              <w:t xml:space="preserve">total </w:t>
            </w:r>
            <w:r w:rsidR="000824A9" w:rsidRPr="00327BAA">
              <w:rPr>
                <w:rFonts w:ascii="Calibri" w:hAnsi="Calibri"/>
                <w:sz w:val="20"/>
                <w:szCs w:val="20"/>
              </w:rPr>
              <w:t xml:space="preserve">settlement’s </w:t>
            </w:r>
            <w:r w:rsidRPr="00327BAA">
              <w:rPr>
                <w:rFonts w:ascii="Calibri" w:hAnsi="Calibri"/>
                <w:sz w:val="20"/>
                <w:szCs w:val="20"/>
              </w:rPr>
              <w:t xml:space="preserve">refugee population </w:t>
            </w:r>
            <w:r w:rsidR="000824A9" w:rsidRPr="00327BAA">
              <w:rPr>
                <w:rFonts w:ascii="Calibri" w:hAnsi="Calibri"/>
                <w:sz w:val="20"/>
                <w:szCs w:val="20"/>
              </w:rPr>
              <w:t>as a</w:t>
            </w:r>
            <w:r w:rsidRPr="00327BAA">
              <w:rPr>
                <w:rFonts w:ascii="Calibri" w:hAnsi="Calibri"/>
                <w:sz w:val="20"/>
                <w:szCs w:val="20"/>
              </w:rPr>
              <w:t xml:space="preserve"> proxy baseline.</w:t>
            </w:r>
          </w:p>
          <w:p w14:paraId="4FC17D52" w14:textId="4C787EC6" w:rsidR="008A6E1F" w:rsidRPr="00327BAA" w:rsidRDefault="008A6E1F" w:rsidP="00327BAA">
            <w:pPr>
              <w:pStyle w:val="ListParagraph"/>
              <w:numPr>
                <w:ilvl w:val="0"/>
                <w:numId w:val="3"/>
              </w:numPr>
              <w:spacing w:after="160"/>
              <w:ind w:left="421" w:hanging="284"/>
              <w:rPr>
                <w:rFonts w:ascii="Calibri" w:hAnsi="Calibri"/>
                <w:i/>
                <w:sz w:val="20"/>
                <w:szCs w:val="20"/>
              </w:rPr>
            </w:pPr>
            <w:r w:rsidRPr="00327BAA">
              <w:rPr>
                <w:rFonts w:ascii="Calibri" w:hAnsi="Calibri"/>
                <w:sz w:val="20"/>
                <w:szCs w:val="20"/>
              </w:rPr>
              <w:t xml:space="preserve"># </w:t>
            </w:r>
            <w:proofErr w:type="gramStart"/>
            <w:r w:rsidR="00D90274" w:rsidRPr="00327BAA">
              <w:rPr>
                <w:rFonts w:ascii="Calibri" w:hAnsi="Calibri"/>
                <w:sz w:val="20"/>
                <w:szCs w:val="20"/>
              </w:rPr>
              <w:t>of</w:t>
            </w:r>
            <w:proofErr w:type="gramEnd"/>
            <w:r w:rsidR="00D90274" w:rsidRPr="00327BAA">
              <w:rPr>
                <w:rFonts w:ascii="Calibri" w:hAnsi="Calibri"/>
                <w:sz w:val="20"/>
                <w:szCs w:val="20"/>
              </w:rPr>
              <w:t xml:space="preserve"> </w:t>
            </w:r>
            <w:r w:rsidRPr="00327BAA">
              <w:rPr>
                <w:rFonts w:ascii="Calibri" w:hAnsi="Calibri"/>
                <w:sz w:val="20"/>
                <w:szCs w:val="20"/>
              </w:rPr>
              <w:t>refugee and host HHs with specific needs assisted w</w:t>
            </w:r>
            <w:r w:rsidR="000824A9" w:rsidRPr="00327BAA">
              <w:rPr>
                <w:rFonts w:ascii="Calibri" w:hAnsi="Calibri"/>
                <w:sz w:val="20"/>
                <w:szCs w:val="20"/>
              </w:rPr>
              <w:t xml:space="preserve">ith semi-permanent shelter </w:t>
            </w:r>
            <w:r w:rsidR="00D90274" w:rsidRPr="00327BAA">
              <w:rPr>
                <w:rFonts w:ascii="Calibri" w:hAnsi="Calibri"/>
                <w:sz w:val="20"/>
                <w:szCs w:val="20"/>
              </w:rPr>
              <w:t>-</w:t>
            </w:r>
            <w:r w:rsidR="000824A9" w:rsidRPr="00327BAA">
              <w:rPr>
                <w:rFonts w:ascii="Calibri" w:hAnsi="Calibri"/>
                <w:sz w:val="20"/>
                <w:szCs w:val="20"/>
              </w:rPr>
              <w:t xml:space="preserve"> targets are so</w:t>
            </w:r>
            <w:r w:rsidR="00D90274" w:rsidRPr="00327BAA">
              <w:rPr>
                <w:rFonts w:ascii="Calibri" w:hAnsi="Calibri"/>
                <w:sz w:val="20"/>
                <w:szCs w:val="20"/>
              </w:rPr>
              <w:t xml:space="preserve"> low for PSN refugee shelter and host communities have well-established community coping mechanisms/networks to care for EVIs. </w:t>
            </w:r>
            <w:r w:rsidRPr="00327BAA">
              <w:rPr>
                <w:rFonts w:ascii="Calibri" w:hAnsi="Calibri"/>
                <w:sz w:val="20"/>
                <w:szCs w:val="20"/>
              </w:rPr>
              <w:t>Recommend</w:t>
            </w:r>
            <w:r w:rsidR="00D90274" w:rsidRPr="00327BAA">
              <w:rPr>
                <w:rFonts w:ascii="Calibri" w:hAnsi="Calibri"/>
                <w:sz w:val="20"/>
                <w:szCs w:val="20"/>
              </w:rPr>
              <w:t>ed</w:t>
            </w:r>
            <w:r w:rsidRPr="00327BAA">
              <w:rPr>
                <w:rFonts w:ascii="Calibri" w:hAnsi="Calibri"/>
                <w:sz w:val="20"/>
                <w:szCs w:val="20"/>
              </w:rPr>
              <w:t xml:space="preserve"> to remove host HHs</w:t>
            </w:r>
            <w:r w:rsidR="00D90274" w:rsidRPr="00327BAA">
              <w:rPr>
                <w:rFonts w:ascii="Calibri" w:hAnsi="Calibri"/>
                <w:sz w:val="20"/>
                <w:szCs w:val="20"/>
              </w:rPr>
              <w:t xml:space="preserve"> from this indicator</w:t>
            </w:r>
            <w:r w:rsidRPr="00327BAA">
              <w:rPr>
                <w:rFonts w:ascii="Calibri" w:hAnsi="Calibri"/>
                <w:sz w:val="20"/>
                <w:szCs w:val="20"/>
              </w:rPr>
              <w:t>.</w:t>
            </w:r>
          </w:p>
          <w:p w14:paraId="4CF19B77" w14:textId="70FA21DE" w:rsidR="008A6E1F" w:rsidRPr="00327BAA" w:rsidRDefault="008A6E1F" w:rsidP="00327BAA">
            <w:pPr>
              <w:pStyle w:val="ListParagraph"/>
              <w:numPr>
                <w:ilvl w:val="0"/>
                <w:numId w:val="3"/>
              </w:numPr>
              <w:spacing w:after="160"/>
              <w:ind w:left="421" w:hanging="284"/>
              <w:rPr>
                <w:rFonts w:ascii="Calibri" w:hAnsi="Calibri"/>
                <w:i/>
                <w:sz w:val="20"/>
                <w:szCs w:val="20"/>
              </w:rPr>
            </w:pPr>
            <w:r w:rsidRPr="00327BAA">
              <w:rPr>
                <w:rFonts w:ascii="Calibri" w:hAnsi="Calibri"/>
                <w:sz w:val="20"/>
                <w:szCs w:val="20"/>
              </w:rPr>
              <w:t xml:space="preserve">A general review of all </w:t>
            </w:r>
            <w:r w:rsidR="00D90274" w:rsidRPr="00327BAA">
              <w:rPr>
                <w:rFonts w:ascii="Calibri" w:hAnsi="Calibri"/>
                <w:sz w:val="20"/>
                <w:szCs w:val="20"/>
              </w:rPr>
              <w:t xml:space="preserve">objective/indicator </w:t>
            </w:r>
            <w:r w:rsidRPr="00327BAA">
              <w:rPr>
                <w:rFonts w:ascii="Calibri" w:hAnsi="Calibri"/>
                <w:sz w:val="20"/>
                <w:szCs w:val="20"/>
              </w:rPr>
              <w:t xml:space="preserve">wording in </w:t>
            </w:r>
            <w:r w:rsidR="00D90274" w:rsidRPr="00327BAA">
              <w:rPr>
                <w:rFonts w:ascii="Calibri" w:hAnsi="Calibri"/>
                <w:sz w:val="20"/>
                <w:szCs w:val="20"/>
              </w:rPr>
              <w:t xml:space="preserve">RRP </w:t>
            </w:r>
            <w:r w:rsidRPr="00327BAA">
              <w:rPr>
                <w:rFonts w:ascii="Calibri" w:hAnsi="Calibri"/>
                <w:sz w:val="20"/>
                <w:szCs w:val="20"/>
              </w:rPr>
              <w:t>framework was carried out and captured on the master copy</w:t>
            </w:r>
            <w:r w:rsidR="00D90274" w:rsidRPr="00327BAA">
              <w:rPr>
                <w:rFonts w:ascii="Calibri" w:hAnsi="Calibri"/>
                <w:sz w:val="20"/>
                <w:szCs w:val="20"/>
              </w:rPr>
              <w:t>. It will be shared by the end of the week (with revised baseline/needs and targets) for a final WG review by midday 18</w:t>
            </w:r>
            <w:r w:rsidR="00D90274" w:rsidRPr="00327BAA">
              <w:rPr>
                <w:rFonts w:ascii="Calibri" w:hAnsi="Calibri"/>
                <w:sz w:val="20"/>
                <w:szCs w:val="20"/>
                <w:vertAlign w:val="superscript"/>
              </w:rPr>
              <w:t>th</w:t>
            </w:r>
            <w:r w:rsidR="00D90274" w:rsidRPr="00327BAA">
              <w:rPr>
                <w:rFonts w:ascii="Calibri" w:hAnsi="Calibri"/>
                <w:sz w:val="20"/>
                <w:szCs w:val="20"/>
              </w:rPr>
              <w:t xml:space="preserve"> February.</w:t>
            </w:r>
          </w:p>
          <w:p w14:paraId="6BE5F48D" w14:textId="7C978930" w:rsidR="008A6E1F" w:rsidRPr="00327BAA" w:rsidRDefault="00D90274" w:rsidP="00327BAA">
            <w:pPr>
              <w:pStyle w:val="ListParagraph"/>
              <w:numPr>
                <w:ilvl w:val="0"/>
                <w:numId w:val="3"/>
              </w:numPr>
              <w:spacing w:after="160"/>
              <w:ind w:left="421" w:hanging="284"/>
              <w:rPr>
                <w:rFonts w:ascii="Calibri" w:hAnsi="Calibri"/>
                <w:i/>
                <w:sz w:val="20"/>
                <w:szCs w:val="20"/>
              </w:rPr>
            </w:pPr>
            <w:r w:rsidRPr="00327BAA">
              <w:rPr>
                <w:rFonts w:ascii="Calibri" w:hAnsi="Calibri"/>
                <w:sz w:val="20"/>
                <w:szCs w:val="20"/>
              </w:rPr>
              <w:t>Shelter</w:t>
            </w:r>
            <w:r w:rsidR="008A6E1F" w:rsidRPr="00327BAA">
              <w:rPr>
                <w:rFonts w:ascii="Calibri" w:hAnsi="Calibri"/>
                <w:sz w:val="20"/>
                <w:szCs w:val="20"/>
              </w:rPr>
              <w:t xml:space="preserve"> construction training needs to also include maintenance, as </w:t>
            </w:r>
            <w:r w:rsidR="000F62DC">
              <w:rPr>
                <w:rFonts w:ascii="Calibri" w:hAnsi="Calibri"/>
                <w:sz w:val="20"/>
                <w:szCs w:val="20"/>
              </w:rPr>
              <w:t xml:space="preserve">regular </w:t>
            </w:r>
            <w:r w:rsidR="008A6E1F" w:rsidRPr="00327BAA">
              <w:rPr>
                <w:rFonts w:ascii="Calibri" w:hAnsi="Calibri"/>
                <w:sz w:val="20"/>
                <w:szCs w:val="20"/>
              </w:rPr>
              <w:t>smearing can be an important contributor to the lifespan of the shelter</w:t>
            </w:r>
            <w:r w:rsidR="000F62DC">
              <w:rPr>
                <w:rFonts w:ascii="Calibri" w:hAnsi="Calibri"/>
                <w:sz w:val="20"/>
                <w:szCs w:val="20"/>
              </w:rPr>
              <w:t xml:space="preserve"> and people within the community need to take on such responsibilities</w:t>
            </w:r>
            <w:r w:rsidR="008A6E1F" w:rsidRPr="00327BAA">
              <w:rPr>
                <w:rFonts w:ascii="Calibri" w:hAnsi="Calibri"/>
                <w:sz w:val="20"/>
                <w:szCs w:val="20"/>
              </w:rPr>
              <w:t>.</w:t>
            </w:r>
          </w:p>
          <w:p w14:paraId="103AA9BA" w14:textId="5BCC78B8" w:rsidR="00327BAA" w:rsidRDefault="008A6E1F" w:rsidP="00C1172F">
            <w:pPr>
              <w:pStyle w:val="ListParagraph"/>
              <w:numPr>
                <w:ilvl w:val="0"/>
                <w:numId w:val="3"/>
              </w:numPr>
              <w:ind w:left="421" w:hanging="284"/>
              <w:rPr>
                <w:rFonts w:ascii="Calibri" w:hAnsi="Calibri"/>
                <w:sz w:val="20"/>
                <w:szCs w:val="20"/>
              </w:rPr>
            </w:pPr>
            <w:r w:rsidRPr="00327BAA">
              <w:rPr>
                <w:rFonts w:ascii="Calibri" w:hAnsi="Calibri"/>
                <w:sz w:val="20"/>
                <w:szCs w:val="20"/>
              </w:rPr>
              <w:t>It was noted that WASH i</w:t>
            </w:r>
            <w:r w:rsidR="00327BAA" w:rsidRPr="00327BAA">
              <w:rPr>
                <w:rFonts w:ascii="Calibri" w:hAnsi="Calibri"/>
                <w:sz w:val="20"/>
                <w:szCs w:val="20"/>
              </w:rPr>
              <w:t xml:space="preserve">s not reporting </w:t>
            </w:r>
            <w:r w:rsidR="000F62DC">
              <w:rPr>
                <w:rFonts w:ascii="Calibri" w:hAnsi="Calibri"/>
                <w:sz w:val="20"/>
                <w:szCs w:val="20"/>
              </w:rPr>
              <w:t xml:space="preserve">directly </w:t>
            </w:r>
            <w:r w:rsidR="00327BAA" w:rsidRPr="00327BAA">
              <w:rPr>
                <w:rFonts w:ascii="Calibri" w:hAnsi="Calibri"/>
                <w:sz w:val="20"/>
                <w:szCs w:val="20"/>
              </w:rPr>
              <w:t>on hygiene items</w:t>
            </w:r>
            <w:r w:rsidR="000F62DC">
              <w:rPr>
                <w:rFonts w:ascii="Calibri" w:hAnsi="Calibri"/>
                <w:sz w:val="20"/>
                <w:szCs w:val="20"/>
              </w:rPr>
              <w:t xml:space="preserve"> for the RRP</w:t>
            </w:r>
            <w:r w:rsidR="00327BAA" w:rsidRPr="00327BAA">
              <w:rPr>
                <w:rFonts w:ascii="Calibri" w:hAnsi="Calibri"/>
                <w:sz w:val="20"/>
                <w:szCs w:val="20"/>
              </w:rPr>
              <w:t>.</w:t>
            </w:r>
          </w:p>
          <w:p w14:paraId="57D97C91" w14:textId="77777777" w:rsidR="00C1172F" w:rsidRPr="00C1172F" w:rsidRDefault="00C1172F" w:rsidP="00C1172F">
            <w:pPr>
              <w:pStyle w:val="ListParagraph"/>
              <w:ind w:left="421"/>
              <w:rPr>
                <w:rFonts w:ascii="Calibri" w:hAnsi="Calibri"/>
                <w:sz w:val="8"/>
                <w:szCs w:val="6"/>
              </w:rPr>
            </w:pPr>
          </w:p>
          <w:p w14:paraId="03ADAB25" w14:textId="77777777" w:rsidR="00327BAA" w:rsidRPr="00327BAA" w:rsidRDefault="00327BAA" w:rsidP="00327BAA">
            <w:pPr>
              <w:rPr>
                <w:rFonts w:ascii="Calibri" w:hAnsi="Calibri"/>
                <w:spacing w:val="0"/>
                <w:sz w:val="20"/>
                <w:szCs w:val="20"/>
              </w:rPr>
            </w:pPr>
            <w:r w:rsidRPr="00327BAA">
              <w:rPr>
                <w:rFonts w:ascii="Calibri" w:hAnsi="Calibri"/>
                <w:sz w:val="20"/>
                <w:szCs w:val="20"/>
              </w:rPr>
              <w:t>2. Pick three indicators from the existing results framework and establish settlement-level targets for all the settlements, broken down by population group (refugees and host community);</w:t>
            </w:r>
          </w:p>
          <w:p w14:paraId="4415D6FD" w14:textId="665B62BC" w:rsidR="00C1172F" w:rsidRPr="00C1172F" w:rsidRDefault="00327BAA" w:rsidP="00C1172F">
            <w:pPr>
              <w:pStyle w:val="ListParagraph"/>
              <w:numPr>
                <w:ilvl w:val="0"/>
                <w:numId w:val="10"/>
              </w:numPr>
              <w:ind w:left="421" w:hanging="284"/>
              <w:rPr>
                <w:rFonts w:ascii="Calibri" w:hAnsi="Calibri"/>
                <w:sz w:val="20"/>
                <w:szCs w:val="20"/>
              </w:rPr>
            </w:pPr>
            <w:r>
              <w:rPr>
                <w:rFonts w:ascii="Calibri" w:hAnsi="Calibri"/>
                <w:sz w:val="20"/>
                <w:szCs w:val="20"/>
              </w:rPr>
              <w:t xml:space="preserve">Agreed that the indicators chosen will be </w:t>
            </w:r>
            <w:r w:rsidRPr="00327BAA">
              <w:rPr>
                <w:rFonts w:ascii="Calibri" w:hAnsi="Calibri"/>
                <w:sz w:val="20"/>
                <w:szCs w:val="20"/>
              </w:rPr>
              <w:t># of individuals (refugees + hosts) trained and engaged in sustainable construction</w:t>
            </w:r>
            <w:r>
              <w:rPr>
                <w:rFonts w:ascii="Calibri" w:hAnsi="Calibri"/>
                <w:sz w:val="20"/>
                <w:szCs w:val="20"/>
              </w:rPr>
              <w:t xml:space="preserve">; semi-permanent PSN shelter support; integrated local physical development plans and # km roads rehabilitated (with roadside vegetation). </w:t>
            </w:r>
          </w:p>
          <w:p w14:paraId="39F1207D" w14:textId="77777777" w:rsidR="00EB1C23" w:rsidRPr="00C1172F" w:rsidRDefault="00EB1C23" w:rsidP="00EB1C23">
            <w:pPr>
              <w:rPr>
                <w:rFonts w:ascii="Calibri" w:hAnsi="Calibri"/>
                <w:sz w:val="8"/>
                <w:szCs w:val="8"/>
              </w:rPr>
            </w:pPr>
          </w:p>
          <w:p w14:paraId="3C31F8AE" w14:textId="641DF90F" w:rsidR="00EB1C23" w:rsidRDefault="00EB1C23" w:rsidP="00EB1C23">
            <w:pPr>
              <w:rPr>
                <w:rFonts w:ascii="Calibri" w:hAnsi="Calibri"/>
                <w:sz w:val="20"/>
                <w:szCs w:val="20"/>
              </w:rPr>
            </w:pPr>
            <w:r>
              <w:rPr>
                <w:rFonts w:ascii="Calibri" w:hAnsi="Calibri"/>
                <w:sz w:val="20"/>
                <w:szCs w:val="20"/>
              </w:rPr>
              <w:t>3. Update the needs analysis for the sector;</w:t>
            </w:r>
          </w:p>
          <w:p w14:paraId="6CE8AA16" w14:textId="43B5CD62" w:rsidR="00EB1C23" w:rsidRDefault="00EB1C23" w:rsidP="00EB1C23">
            <w:pPr>
              <w:pStyle w:val="ListParagraph"/>
              <w:numPr>
                <w:ilvl w:val="0"/>
                <w:numId w:val="10"/>
              </w:numPr>
              <w:rPr>
                <w:rFonts w:ascii="Calibri" w:hAnsi="Calibri"/>
                <w:sz w:val="20"/>
                <w:szCs w:val="20"/>
              </w:rPr>
            </w:pPr>
            <w:r>
              <w:rPr>
                <w:rFonts w:ascii="Calibri" w:hAnsi="Calibri"/>
                <w:sz w:val="20"/>
                <w:szCs w:val="20"/>
              </w:rPr>
              <w:t xml:space="preserve">Revise the new arrival targets according to lowered projection planning figures. </w:t>
            </w:r>
          </w:p>
          <w:p w14:paraId="3094FCD2" w14:textId="5EB3E46C" w:rsidR="00EB1C23" w:rsidRDefault="00EB1C23" w:rsidP="00EB1C23">
            <w:pPr>
              <w:pStyle w:val="ListParagraph"/>
              <w:numPr>
                <w:ilvl w:val="0"/>
                <w:numId w:val="10"/>
              </w:numPr>
              <w:rPr>
                <w:rFonts w:ascii="Calibri" w:hAnsi="Calibri"/>
                <w:sz w:val="20"/>
                <w:szCs w:val="20"/>
              </w:rPr>
            </w:pPr>
            <w:r>
              <w:rPr>
                <w:rFonts w:ascii="Calibri" w:hAnsi="Calibri"/>
                <w:sz w:val="20"/>
                <w:szCs w:val="20"/>
              </w:rPr>
              <w:t>Update PSN percentage and unmet needs for shelter support.</w:t>
            </w:r>
          </w:p>
          <w:p w14:paraId="5E4CDDAE" w14:textId="77777777" w:rsidR="00327BAA" w:rsidRDefault="00EB1C23" w:rsidP="000F62DC">
            <w:pPr>
              <w:pStyle w:val="ListParagraph"/>
              <w:numPr>
                <w:ilvl w:val="0"/>
                <w:numId w:val="10"/>
              </w:numPr>
              <w:rPr>
                <w:rFonts w:ascii="Calibri" w:hAnsi="Calibri"/>
                <w:sz w:val="20"/>
                <w:szCs w:val="20"/>
              </w:rPr>
            </w:pPr>
            <w:r>
              <w:rPr>
                <w:rFonts w:ascii="Calibri" w:hAnsi="Calibri"/>
                <w:sz w:val="20"/>
                <w:szCs w:val="20"/>
              </w:rPr>
              <w:t xml:space="preserve">Incorporate the need to avoid dependency through assistance activities with clear exit strategies that encourage self-resilience. </w:t>
            </w:r>
          </w:p>
          <w:p w14:paraId="48DB150B" w14:textId="001C71F8" w:rsidR="000F62DC" w:rsidRPr="00C1172F" w:rsidRDefault="000F62DC" w:rsidP="000F62DC">
            <w:pPr>
              <w:pStyle w:val="ListParagraph"/>
              <w:ind w:left="806"/>
              <w:rPr>
                <w:rFonts w:ascii="Calibri" w:hAnsi="Calibri"/>
                <w:sz w:val="8"/>
                <w:szCs w:val="8"/>
              </w:rPr>
            </w:pPr>
          </w:p>
        </w:tc>
      </w:tr>
      <w:bookmarkEnd w:id="2"/>
      <w:tr w:rsidR="001541CF" w:rsidRPr="00501E90" w14:paraId="37B410DF" w14:textId="77777777" w:rsidTr="001C1FD6">
        <w:trPr>
          <w:trHeight w:val="288"/>
        </w:trPr>
        <w:tc>
          <w:tcPr>
            <w:tcW w:w="1555" w:type="dxa"/>
            <w:shd w:val="clear" w:color="auto" w:fill="F2F2F2" w:themeFill="background1" w:themeFillShade="F2"/>
            <w:vAlign w:val="center"/>
          </w:tcPr>
          <w:p w14:paraId="10ABE1E0" w14:textId="08C68189" w:rsidR="001541CF" w:rsidRPr="00501E90" w:rsidRDefault="001541CF" w:rsidP="001541CF">
            <w:pPr>
              <w:rPr>
                <w:rFonts w:ascii="Calibri" w:hAnsi="Calibri" w:cs="Calibri"/>
                <w:b/>
                <w:color w:val="7F7F7F" w:themeColor="text1" w:themeTint="80"/>
                <w:sz w:val="20"/>
                <w:szCs w:val="20"/>
              </w:rPr>
            </w:pPr>
            <w:r w:rsidRPr="00501E90">
              <w:rPr>
                <w:rFonts w:ascii="Calibri" w:hAnsi="Calibri" w:cs="Calibri"/>
                <w:b/>
                <w:color w:val="7F7F7F" w:themeColor="text1" w:themeTint="80"/>
                <w:sz w:val="20"/>
                <w:szCs w:val="20"/>
              </w:rPr>
              <w:t xml:space="preserve">ITEM </w:t>
            </w:r>
            <w:r>
              <w:rPr>
                <w:rFonts w:ascii="Calibri" w:hAnsi="Calibri" w:cs="Calibri"/>
                <w:b/>
                <w:color w:val="7F7F7F" w:themeColor="text1" w:themeTint="80"/>
                <w:sz w:val="20"/>
                <w:szCs w:val="20"/>
              </w:rPr>
              <w:t>2</w:t>
            </w:r>
            <w:r w:rsidRPr="00501E90">
              <w:rPr>
                <w:rFonts w:ascii="Calibri" w:hAnsi="Calibri" w:cs="Calibri"/>
                <w:b/>
                <w:color w:val="7F7F7F" w:themeColor="text1" w:themeTint="80"/>
                <w:sz w:val="20"/>
                <w:szCs w:val="20"/>
              </w:rPr>
              <w:t>.</w:t>
            </w:r>
          </w:p>
        </w:tc>
        <w:tc>
          <w:tcPr>
            <w:tcW w:w="8515" w:type="dxa"/>
            <w:gridSpan w:val="4"/>
            <w:shd w:val="clear" w:color="auto" w:fill="auto"/>
            <w:vAlign w:val="center"/>
          </w:tcPr>
          <w:p w14:paraId="2D05199B" w14:textId="42641F83" w:rsidR="001541CF" w:rsidRDefault="001541CF" w:rsidP="001541CF">
            <w:pPr>
              <w:ind w:left="0"/>
              <w:rPr>
                <w:rFonts w:ascii="Calibri" w:hAnsi="Calibri" w:cs="Calibri"/>
                <w:sz w:val="20"/>
                <w:szCs w:val="20"/>
                <w:lang w:val="en-GB"/>
              </w:rPr>
            </w:pPr>
            <w:r>
              <w:rPr>
                <w:rFonts w:ascii="Calibri" w:hAnsi="Calibri" w:cs="Calibri"/>
                <w:sz w:val="20"/>
                <w:szCs w:val="20"/>
                <w:lang w:val="en-GB"/>
              </w:rPr>
              <w:t xml:space="preserve"> </w:t>
            </w:r>
            <w:r>
              <w:rPr>
                <w:rFonts w:ascii="Calibri" w:hAnsi="Calibri" w:cs="Calibri"/>
                <w:b/>
                <w:sz w:val="20"/>
                <w:szCs w:val="20"/>
                <w:lang w:val="en-GB"/>
              </w:rPr>
              <w:t>Activity INFO</w:t>
            </w:r>
            <w:r w:rsidRPr="00901276">
              <w:rPr>
                <w:rFonts w:ascii="Calibri" w:hAnsi="Calibri" w:cs="Calibri"/>
                <w:b/>
                <w:sz w:val="20"/>
                <w:szCs w:val="20"/>
                <w:lang w:val="en-GB"/>
              </w:rPr>
              <w:t xml:space="preserve"> </w:t>
            </w:r>
          </w:p>
        </w:tc>
      </w:tr>
      <w:tr w:rsidR="001541CF" w:rsidRPr="00501E90" w14:paraId="3CFBD7DD" w14:textId="77777777" w:rsidTr="001541CF">
        <w:trPr>
          <w:trHeight w:val="288"/>
        </w:trPr>
        <w:tc>
          <w:tcPr>
            <w:tcW w:w="10070" w:type="dxa"/>
            <w:gridSpan w:val="5"/>
            <w:shd w:val="clear" w:color="auto" w:fill="auto"/>
            <w:vAlign w:val="center"/>
          </w:tcPr>
          <w:p w14:paraId="0741A58E" w14:textId="77777777" w:rsidR="001541CF" w:rsidRDefault="001541CF" w:rsidP="001541CF">
            <w:pPr>
              <w:rPr>
                <w:rFonts w:ascii="Calibri" w:hAnsi="Calibri" w:cs="Calibri"/>
                <w:sz w:val="20"/>
                <w:szCs w:val="20"/>
                <w:lang w:val="en-GB"/>
              </w:rPr>
            </w:pPr>
            <w:r>
              <w:rPr>
                <w:rFonts w:ascii="Calibri" w:hAnsi="Calibri" w:cs="Calibri"/>
                <w:sz w:val="20"/>
                <w:szCs w:val="20"/>
                <w:lang w:val="en-GB"/>
              </w:rPr>
              <w:t xml:space="preserve">Activity INFO will replace the 5W excel matrix for 2019 – 2020 RRP reporting. Sector leads have received initial training and it will soon roll out for partners. </w:t>
            </w:r>
          </w:p>
          <w:p w14:paraId="5FD65806" w14:textId="7C78E0AB" w:rsidR="001541CF" w:rsidRDefault="001541CF" w:rsidP="001541CF">
            <w:pPr>
              <w:rPr>
                <w:rFonts w:ascii="Calibri" w:hAnsi="Calibri" w:cs="Calibri"/>
                <w:sz w:val="20"/>
                <w:szCs w:val="20"/>
                <w:lang w:val="en-GB"/>
              </w:rPr>
            </w:pPr>
            <w:r>
              <w:rPr>
                <w:rFonts w:ascii="Calibri" w:hAnsi="Calibri" w:cs="Calibri"/>
                <w:sz w:val="20"/>
                <w:szCs w:val="20"/>
                <w:lang w:val="en-GB"/>
              </w:rPr>
              <w:t xml:space="preserve">Proposed matrix of indicators, definitions and associated activities was presented. It will be circulated with the meeting minutes for final inputs before next week. </w:t>
            </w:r>
            <w:r>
              <w:t xml:space="preserve"> </w:t>
            </w:r>
          </w:p>
        </w:tc>
      </w:tr>
      <w:tr w:rsidR="001541CF" w:rsidRPr="00501E90" w14:paraId="3816CE24" w14:textId="77777777" w:rsidTr="001C1FD6">
        <w:trPr>
          <w:trHeight w:val="288"/>
        </w:trPr>
        <w:tc>
          <w:tcPr>
            <w:tcW w:w="1555" w:type="dxa"/>
            <w:shd w:val="clear" w:color="auto" w:fill="F2F2F2" w:themeFill="background1" w:themeFillShade="F2"/>
            <w:vAlign w:val="center"/>
          </w:tcPr>
          <w:p w14:paraId="32D56EAB" w14:textId="7832544B" w:rsidR="001541CF" w:rsidRPr="00501E90" w:rsidRDefault="001541CF" w:rsidP="001541CF">
            <w:pPr>
              <w:rPr>
                <w:rFonts w:ascii="Calibri" w:hAnsi="Calibri" w:cs="Calibri"/>
                <w:b/>
                <w:color w:val="7F7F7F" w:themeColor="text1" w:themeTint="80"/>
                <w:sz w:val="20"/>
                <w:szCs w:val="20"/>
              </w:rPr>
            </w:pPr>
            <w:r w:rsidRPr="00501E90">
              <w:rPr>
                <w:rFonts w:ascii="Calibri" w:hAnsi="Calibri" w:cs="Calibri"/>
                <w:b/>
                <w:color w:val="7F7F7F" w:themeColor="text1" w:themeTint="80"/>
                <w:sz w:val="20"/>
                <w:szCs w:val="20"/>
              </w:rPr>
              <w:t xml:space="preserve">ITEM </w:t>
            </w:r>
            <w:r>
              <w:rPr>
                <w:rFonts w:ascii="Calibri" w:hAnsi="Calibri" w:cs="Calibri"/>
                <w:b/>
                <w:color w:val="7F7F7F" w:themeColor="text1" w:themeTint="80"/>
                <w:sz w:val="20"/>
                <w:szCs w:val="20"/>
              </w:rPr>
              <w:t>3</w:t>
            </w:r>
            <w:r w:rsidRPr="00501E90">
              <w:rPr>
                <w:rFonts w:ascii="Calibri" w:hAnsi="Calibri" w:cs="Calibri"/>
                <w:b/>
                <w:color w:val="7F7F7F" w:themeColor="text1" w:themeTint="80"/>
                <w:sz w:val="20"/>
                <w:szCs w:val="20"/>
              </w:rPr>
              <w:t>.</w:t>
            </w:r>
          </w:p>
        </w:tc>
        <w:tc>
          <w:tcPr>
            <w:tcW w:w="8515" w:type="dxa"/>
            <w:gridSpan w:val="4"/>
            <w:shd w:val="clear" w:color="auto" w:fill="auto"/>
            <w:vAlign w:val="center"/>
          </w:tcPr>
          <w:p w14:paraId="41035669" w14:textId="073603DB" w:rsidR="001541CF" w:rsidRPr="00901276" w:rsidRDefault="001541CF" w:rsidP="001541CF">
            <w:pPr>
              <w:ind w:left="0"/>
              <w:rPr>
                <w:rFonts w:ascii="Calibri" w:hAnsi="Calibri" w:cs="Calibri"/>
                <w:b/>
                <w:sz w:val="20"/>
                <w:szCs w:val="20"/>
                <w:lang w:val="en-GB"/>
              </w:rPr>
            </w:pPr>
            <w:r>
              <w:rPr>
                <w:rFonts w:ascii="Calibri" w:hAnsi="Calibri" w:cs="Calibri"/>
                <w:sz w:val="20"/>
                <w:szCs w:val="20"/>
                <w:lang w:val="en-GB"/>
              </w:rPr>
              <w:t xml:space="preserve"> </w:t>
            </w:r>
            <w:r w:rsidRPr="000824A9">
              <w:rPr>
                <w:rFonts w:ascii="Calibri" w:hAnsi="Calibri" w:cs="Calibri"/>
                <w:b/>
                <w:sz w:val="20"/>
                <w:szCs w:val="20"/>
              </w:rPr>
              <w:t>Set meeting schedule</w:t>
            </w:r>
          </w:p>
        </w:tc>
      </w:tr>
      <w:tr w:rsidR="001541CF" w:rsidRPr="00501E90" w14:paraId="4BAFCFB5" w14:textId="77777777" w:rsidTr="00892944">
        <w:trPr>
          <w:trHeight w:val="288"/>
        </w:trPr>
        <w:tc>
          <w:tcPr>
            <w:tcW w:w="10070" w:type="dxa"/>
            <w:gridSpan w:val="5"/>
            <w:shd w:val="clear" w:color="auto" w:fill="auto"/>
            <w:vAlign w:val="center"/>
          </w:tcPr>
          <w:p w14:paraId="35D1C643" w14:textId="736B2671" w:rsidR="001541CF" w:rsidRPr="00301057" w:rsidRDefault="001541CF" w:rsidP="001541CF">
            <w:r w:rsidRPr="000918A3">
              <w:rPr>
                <w:rFonts w:ascii="Calibri" w:hAnsi="Calibri"/>
                <w:sz w:val="20"/>
              </w:rPr>
              <w:lastRenderedPageBreak/>
              <w:t>Future meetings will be scheduled for the 1</w:t>
            </w:r>
            <w:r w:rsidRPr="000918A3">
              <w:rPr>
                <w:rFonts w:ascii="Calibri" w:hAnsi="Calibri"/>
                <w:sz w:val="20"/>
                <w:vertAlign w:val="superscript"/>
              </w:rPr>
              <w:t>st</w:t>
            </w:r>
            <w:r w:rsidRPr="000918A3">
              <w:rPr>
                <w:rFonts w:ascii="Calibri" w:hAnsi="Calibri"/>
                <w:sz w:val="20"/>
              </w:rPr>
              <w:t xml:space="preserve"> Wednesday of every month from 2 – 4pm. </w:t>
            </w:r>
            <w:r>
              <w:rPr>
                <w:rFonts w:ascii="Calibri" w:hAnsi="Calibri"/>
                <w:sz w:val="20"/>
              </w:rPr>
              <w:t>There are no clashes with other sector WG meetings on this date. Invites for 4 months’ meetings in advance will be sent out to facilitate planning and attendance.</w:t>
            </w:r>
          </w:p>
        </w:tc>
      </w:tr>
      <w:tr w:rsidR="001541CF" w:rsidRPr="00501E90" w14:paraId="23E3EFCF" w14:textId="77777777" w:rsidTr="001C1FD6">
        <w:trPr>
          <w:trHeight w:val="288"/>
        </w:trPr>
        <w:tc>
          <w:tcPr>
            <w:tcW w:w="1555" w:type="dxa"/>
            <w:shd w:val="clear" w:color="auto" w:fill="F2F2F2" w:themeFill="background1" w:themeFillShade="F2"/>
            <w:vAlign w:val="center"/>
          </w:tcPr>
          <w:p w14:paraId="32C024A7" w14:textId="2C54CA52" w:rsidR="001541CF" w:rsidRPr="00501E90" w:rsidRDefault="001541CF" w:rsidP="001541CF">
            <w:pPr>
              <w:rPr>
                <w:rFonts w:ascii="Calibri" w:hAnsi="Calibri" w:cs="Calibri"/>
                <w:b/>
                <w:color w:val="7F7F7F" w:themeColor="text1" w:themeTint="80"/>
                <w:sz w:val="20"/>
                <w:szCs w:val="20"/>
              </w:rPr>
            </w:pPr>
            <w:r w:rsidRPr="00501E90">
              <w:rPr>
                <w:rFonts w:ascii="Calibri" w:hAnsi="Calibri" w:cs="Calibri"/>
                <w:b/>
                <w:color w:val="7F7F7F" w:themeColor="text1" w:themeTint="80"/>
                <w:sz w:val="20"/>
                <w:szCs w:val="20"/>
              </w:rPr>
              <w:t xml:space="preserve">ITEM </w:t>
            </w:r>
            <w:r>
              <w:rPr>
                <w:rFonts w:ascii="Calibri" w:hAnsi="Calibri" w:cs="Calibri"/>
                <w:b/>
                <w:color w:val="7F7F7F" w:themeColor="text1" w:themeTint="80"/>
                <w:sz w:val="20"/>
                <w:szCs w:val="20"/>
              </w:rPr>
              <w:t>3</w:t>
            </w:r>
            <w:r w:rsidRPr="00501E90">
              <w:rPr>
                <w:rFonts w:ascii="Calibri" w:hAnsi="Calibri" w:cs="Calibri"/>
                <w:b/>
                <w:color w:val="7F7F7F" w:themeColor="text1" w:themeTint="80"/>
                <w:sz w:val="20"/>
                <w:szCs w:val="20"/>
              </w:rPr>
              <w:t>.</w:t>
            </w:r>
          </w:p>
        </w:tc>
        <w:tc>
          <w:tcPr>
            <w:tcW w:w="8515" w:type="dxa"/>
            <w:gridSpan w:val="4"/>
            <w:shd w:val="clear" w:color="auto" w:fill="auto"/>
            <w:vAlign w:val="center"/>
          </w:tcPr>
          <w:p w14:paraId="104AE29A" w14:textId="030EB5C8" w:rsidR="001541CF" w:rsidRPr="000824A9" w:rsidRDefault="001541CF" w:rsidP="001541CF">
            <w:pPr>
              <w:ind w:left="0"/>
              <w:rPr>
                <w:rFonts w:ascii="Calibri" w:hAnsi="Calibri" w:cs="Calibri"/>
                <w:b/>
                <w:sz w:val="20"/>
                <w:szCs w:val="20"/>
                <w:lang w:val="en-GB"/>
              </w:rPr>
            </w:pPr>
            <w:r>
              <w:rPr>
                <w:rFonts w:ascii="Calibri" w:hAnsi="Calibri" w:cs="Calibri"/>
                <w:sz w:val="20"/>
                <w:szCs w:val="20"/>
              </w:rPr>
              <w:t xml:space="preserve"> </w:t>
            </w:r>
            <w:r>
              <w:rPr>
                <w:rFonts w:ascii="Calibri" w:hAnsi="Calibri" w:cs="Calibri"/>
                <w:b/>
                <w:sz w:val="20"/>
                <w:szCs w:val="20"/>
              </w:rPr>
              <w:t>Shelter assessment needs?</w:t>
            </w:r>
          </w:p>
        </w:tc>
      </w:tr>
      <w:tr w:rsidR="001541CF" w:rsidRPr="00501E90" w14:paraId="66FD29B7" w14:textId="77777777" w:rsidTr="00892944">
        <w:trPr>
          <w:trHeight w:val="288"/>
        </w:trPr>
        <w:tc>
          <w:tcPr>
            <w:tcW w:w="10070" w:type="dxa"/>
            <w:gridSpan w:val="5"/>
            <w:shd w:val="clear" w:color="auto" w:fill="auto"/>
            <w:vAlign w:val="center"/>
          </w:tcPr>
          <w:p w14:paraId="7ED1B867" w14:textId="6F7097AC" w:rsidR="001541CF" w:rsidRDefault="001541CF" w:rsidP="001541CF">
            <w:pPr>
              <w:ind w:right="152"/>
              <w:rPr>
                <w:rFonts w:ascii="Calibri" w:hAnsi="Calibri"/>
                <w:sz w:val="20"/>
                <w:szCs w:val="20"/>
              </w:rPr>
            </w:pPr>
            <w:r>
              <w:rPr>
                <w:rFonts w:ascii="Calibri" w:hAnsi="Calibri"/>
                <w:sz w:val="20"/>
                <w:szCs w:val="20"/>
              </w:rPr>
              <w:t>No assessment data at household level – only individual or community.</w:t>
            </w:r>
          </w:p>
          <w:p w14:paraId="52CE3BC1" w14:textId="77777777" w:rsidR="001541CF" w:rsidRDefault="001541CF" w:rsidP="001541CF">
            <w:pPr>
              <w:ind w:right="152"/>
              <w:rPr>
                <w:rFonts w:ascii="Calibri" w:hAnsi="Calibri"/>
                <w:sz w:val="20"/>
                <w:szCs w:val="20"/>
              </w:rPr>
            </w:pPr>
            <w:r>
              <w:rPr>
                <w:rFonts w:ascii="Calibri" w:hAnsi="Calibri"/>
                <w:sz w:val="20"/>
                <w:szCs w:val="20"/>
              </w:rPr>
              <w:t>Difficult to record if PSNs received a full shelter + latrine package together or if there were delays (different implementing actors) or if the family never received a semi-permanent latrine.</w:t>
            </w:r>
          </w:p>
          <w:p w14:paraId="796D2B69" w14:textId="77777777" w:rsidR="001541CF" w:rsidRPr="00C1172F" w:rsidRDefault="001541CF" w:rsidP="001541CF">
            <w:pPr>
              <w:ind w:right="152"/>
              <w:rPr>
                <w:rFonts w:ascii="Calibri" w:hAnsi="Calibri"/>
                <w:sz w:val="8"/>
                <w:szCs w:val="8"/>
              </w:rPr>
            </w:pPr>
          </w:p>
          <w:p w14:paraId="0175310E" w14:textId="77777777" w:rsidR="001541CF" w:rsidRPr="00C1172F" w:rsidRDefault="001541CF" w:rsidP="001541CF">
            <w:pPr>
              <w:ind w:right="152"/>
              <w:rPr>
                <w:rFonts w:ascii="Calibri" w:hAnsi="Calibri"/>
                <w:sz w:val="8"/>
                <w:szCs w:val="8"/>
              </w:rPr>
            </w:pPr>
            <w:r>
              <w:rPr>
                <w:rFonts w:ascii="Calibri" w:hAnsi="Calibri"/>
                <w:sz w:val="20"/>
                <w:szCs w:val="20"/>
              </w:rPr>
              <w:t>Co-lead proposed idea: N</w:t>
            </w:r>
            <w:r w:rsidRPr="001541CF">
              <w:rPr>
                <w:rFonts w:ascii="Calibri" w:hAnsi="Calibri"/>
                <w:sz w:val="20"/>
                <w:szCs w:val="20"/>
              </w:rPr>
              <w:t xml:space="preserve">eed to conduct a </w:t>
            </w:r>
            <w:r w:rsidRPr="001541CF">
              <w:rPr>
                <w:rFonts w:ascii="Calibri" w:hAnsi="Calibri"/>
                <w:b/>
                <w:bCs/>
                <w:sz w:val="20"/>
                <w:szCs w:val="20"/>
              </w:rPr>
              <w:t>post-delivery assessment on the acceptance, quality and appropriateness of the semi-permanent shelters built by humanitarian actors to date</w:t>
            </w:r>
            <w:r>
              <w:rPr>
                <w:rFonts w:ascii="Calibri" w:hAnsi="Calibri"/>
                <w:sz w:val="20"/>
                <w:szCs w:val="20"/>
              </w:rPr>
              <w:t xml:space="preserve"> (at least the past 3 years).</w:t>
            </w:r>
            <w:r>
              <w:rPr>
                <w:rFonts w:ascii="Calibri" w:hAnsi="Calibri"/>
                <w:sz w:val="20"/>
                <w:szCs w:val="20"/>
              </w:rPr>
              <w:br/>
            </w:r>
          </w:p>
          <w:p w14:paraId="6D413B49" w14:textId="5B4E573C" w:rsidR="001541CF" w:rsidRPr="001541CF" w:rsidRDefault="001541CF" w:rsidP="001541CF">
            <w:pPr>
              <w:ind w:right="152"/>
              <w:rPr>
                <w:rFonts w:ascii="Calibri" w:hAnsi="Calibri"/>
                <w:sz w:val="20"/>
                <w:szCs w:val="20"/>
              </w:rPr>
            </w:pPr>
            <w:r>
              <w:rPr>
                <w:rFonts w:ascii="Calibri" w:hAnsi="Calibri"/>
                <w:sz w:val="20"/>
                <w:szCs w:val="20"/>
              </w:rPr>
              <w:t>Co-lead will</w:t>
            </w:r>
            <w:r w:rsidRPr="001541CF">
              <w:rPr>
                <w:rFonts w:ascii="Calibri" w:hAnsi="Calibri"/>
                <w:sz w:val="20"/>
                <w:szCs w:val="20"/>
              </w:rPr>
              <w:t xml:space="preserve"> create a Kobo form that covers the following;</w:t>
            </w:r>
          </w:p>
          <w:p w14:paraId="7A8C5095" w14:textId="77777777" w:rsidR="001541CF" w:rsidRPr="001541CF" w:rsidRDefault="001541CF" w:rsidP="001541CF">
            <w:pPr>
              <w:ind w:right="152"/>
              <w:rPr>
                <w:rFonts w:ascii="Calibri" w:hAnsi="Calibri"/>
                <w:sz w:val="20"/>
                <w:szCs w:val="20"/>
              </w:rPr>
            </w:pPr>
            <w:r w:rsidRPr="001541CF">
              <w:rPr>
                <w:rFonts w:ascii="Calibri" w:hAnsi="Calibri"/>
                <w:sz w:val="20"/>
                <w:szCs w:val="20"/>
              </w:rPr>
              <w:t>- date of shelter completion/start of occupation</w:t>
            </w:r>
          </w:p>
          <w:p w14:paraId="73FC6813" w14:textId="77777777" w:rsidR="001541CF" w:rsidRPr="001541CF" w:rsidRDefault="001541CF" w:rsidP="001541CF">
            <w:pPr>
              <w:ind w:right="152"/>
              <w:rPr>
                <w:rFonts w:ascii="Calibri" w:hAnsi="Calibri"/>
                <w:sz w:val="20"/>
                <w:szCs w:val="20"/>
              </w:rPr>
            </w:pPr>
            <w:r w:rsidRPr="001541CF">
              <w:rPr>
                <w:rFonts w:ascii="Calibri" w:hAnsi="Calibri"/>
                <w:sz w:val="20"/>
                <w:szCs w:val="20"/>
              </w:rPr>
              <w:t>- latrine analysis (date of completion, specs etc. if it was provided as well as actual shelter)</w:t>
            </w:r>
          </w:p>
          <w:p w14:paraId="35319C29" w14:textId="77777777" w:rsidR="001541CF" w:rsidRPr="001541CF" w:rsidRDefault="001541CF" w:rsidP="001541CF">
            <w:pPr>
              <w:ind w:right="152"/>
              <w:rPr>
                <w:rFonts w:ascii="Calibri" w:hAnsi="Calibri"/>
                <w:sz w:val="20"/>
                <w:szCs w:val="20"/>
              </w:rPr>
            </w:pPr>
            <w:r w:rsidRPr="001541CF">
              <w:rPr>
                <w:rFonts w:ascii="Calibri" w:hAnsi="Calibri"/>
                <w:sz w:val="20"/>
                <w:szCs w:val="20"/>
              </w:rPr>
              <w:t xml:space="preserve">- shelter specifications </w:t>
            </w:r>
          </w:p>
          <w:p w14:paraId="4B40A317" w14:textId="77777777" w:rsidR="001541CF" w:rsidRPr="001541CF" w:rsidRDefault="001541CF" w:rsidP="001541CF">
            <w:pPr>
              <w:ind w:right="152"/>
              <w:rPr>
                <w:rFonts w:ascii="Calibri" w:hAnsi="Calibri"/>
                <w:sz w:val="20"/>
                <w:szCs w:val="20"/>
              </w:rPr>
            </w:pPr>
            <w:r w:rsidRPr="001541CF">
              <w:rPr>
                <w:rFonts w:ascii="Calibri" w:hAnsi="Calibri"/>
                <w:sz w:val="20"/>
                <w:szCs w:val="20"/>
              </w:rPr>
              <w:t xml:space="preserve">- user satisfaction and what shelter is actually used for (if different from intended purpose) </w:t>
            </w:r>
          </w:p>
          <w:p w14:paraId="09BD8D2A" w14:textId="77777777" w:rsidR="001541CF" w:rsidRPr="001541CF" w:rsidRDefault="001541CF" w:rsidP="001541CF">
            <w:pPr>
              <w:ind w:right="152"/>
              <w:rPr>
                <w:rFonts w:ascii="Calibri" w:hAnsi="Calibri"/>
                <w:sz w:val="20"/>
                <w:szCs w:val="20"/>
              </w:rPr>
            </w:pPr>
            <w:r w:rsidRPr="001541CF">
              <w:rPr>
                <w:rFonts w:ascii="Calibri" w:hAnsi="Calibri"/>
                <w:sz w:val="20"/>
                <w:szCs w:val="20"/>
              </w:rPr>
              <w:t xml:space="preserve">- money/investments made by beneficiaries (or external actors) to repair/maintain shelter </w:t>
            </w:r>
          </w:p>
          <w:p w14:paraId="47DD35A3" w14:textId="77777777" w:rsidR="001541CF" w:rsidRPr="001541CF" w:rsidRDefault="001541CF" w:rsidP="001541CF">
            <w:pPr>
              <w:ind w:right="152"/>
              <w:rPr>
                <w:rFonts w:ascii="Calibri" w:hAnsi="Calibri"/>
                <w:sz w:val="20"/>
                <w:szCs w:val="20"/>
              </w:rPr>
            </w:pPr>
            <w:r w:rsidRPr="001541CF">
              <w:rPr>
                <w:rFonts w:ascii="Calibri" w:hAnsi="Calibri"/>
                <w:sz w:val="20"/>
                <w:szCs w:val="20"/>
              </w:rPr>
              <w:t>- record of other built structures on HH plot that wasn’t provided by humanitarian actors (if present)</w:t>
            </w:r>
          </w:p>
          <w:p w14:paraId="0C5F7C98" w14:textId="77777777" w:rsidR="001541CF" w:rsidRPr="00C1172F" w:rsidRDefault="001541CF" w:rsidP="001541CF">
            <w:pPr>
              <w:ind w:right="152"/>
              <w:rPr>
                <w:rFonts w:ascii="Calibri" w:hAnsi="Calibri"/>
                <w:sz w:val="8"/>
                <w:szCs w:val="8"/>
              </w:rPr>
            </w:pPr>
          </w:p>
          <w:p w14:paraId="463B868B" w14:textId="67757944" w:rsidR="001541CF" w:rsidRPr="001541CF" w:rsidRDefault="001541CF" w:rsidP="001541CF">
            <w:pPr>
              <w:ind w:right="152"/>
              <w:rPr>
                <w:rFonts w:ascii="Calibri" w:hAnsi="Calibri"/>
                <w:sz w:val="20"/>
                <w:szCs w:val="20"/>
              </w:rPr>
            </w:pPr>
            <w:r w:rsidRPr="001541CF">
              <w:rPr>
                <w:rFonts w:ascii="Calibri" w:hAnsi="Calibri"/>
                <w:sz w:val="20"/>
                <w:szCs w:val="20"/>
              </w:rPr>
              <w:t xml:space="preserve">There is no funding per-say right now for such an assessment but if the shelter actors to conduct the surveys on other actors’ finished products (to avoid conflict of interest and bias) within the same settlement(s) then it would be very useful information to guide future shelter support programming. </w:t>
            </w:r>
          </w:p>
          <w:p w14:paraId="74A56C97" w14:textId="371A7F71" w:rsidR="001541CF" w:rsidRPr="001541CF" w:rsidRDefault="001541CF" w:rsidP="001541CF">
            <w:pPr>
              <w:ind w:right="152"/>
              <w:rPr>
                <w:rFonts w:ascii="Calibri" w:hAnsi="Calibri"/>
                <w:sz w:val="20"/>
                <w:szCs w:val="20"/>
              </w:rPr>
            </w:pPr>
            <w:r w:rsidRPr="001541CF">
              <w:rPr>
                <w:rFonts w:ascii="Calibri" w:hAnsi="Calibri"/>
                <w:sz w:val="20"/>
                <w:szCs w:val="20"/>
              </w:rPr>
              <w:t xml:space="preserve">REACH </w:t>
            </w:r>
            <w:r>
              <w:rPr>
                <w:rFonts w:ascii="Calibri" w:hAnsi="Calibri"/>
                <w:sz w:val="20"/>
                <w:szCs w:val="20"/>
              </w:rPr>
              <w:t xml:space="preserve">has been contacted to see if they have capacity to support and invest in this assessment. </w:t>
            </w:r>
          </w:p>
          <w:p w14:paraId="4190B1AE" w14:textId="18DC78D6" w:rsidR="001541CF" w:rsidRPr="00C1172F" w:rsidRDefault="001541CF" w:rsidP="001541CF">
            <w:pPr>
              <w:ind w:left="137"/>
              <w:rPr>
                <w:rFonts w:ascii="Calibri" w:hAnsi="Calibri"/>
                <w:sz w:val="8"/>
                <w:szCs w:val="8"/>
              </w:rPr>
            </w:pPr>
          </w:p>
        </w:tc>
      </w:tr>
      <w:tr w:rsidR="001541CF" w:rsidRPr="00501E90" w14:paraId="67F88F5B" w14:textId="77777777" w:rsidTr="001C1FD6">
        <w:trPr>
          <w:trHeight w:val="288"/>
        </w:trPr>
        <w:tc>
          <w:tcPr>
            <w:tcW w:w="1555" w:type="dxa"/>
            <w:shd w:val="clear" w:color="auto" w:fill="F2F2F2" w:themeFill="background1" w:themeFillShade="F2"/>
            <w:vAlign w:val="center"/>
          </w:tcPr>
          <w:p w14:paraId="75F0891D" w14:textId="246C6039" w:rsidR="001541CF" w:rsidRPr="00501E90" w:rsidRDefault="001541CF" w:rsidP="001541CF">
            <w:pPr>
              <w:rPr>
                <w:rFonts w:ascii="Calibri" w:hAnsi="Calibri" w:cs="Calibri"/>
                <w:b/>
                <w:color w:val="7F7F7F" w:themeColor="text1" w:themeTint="80"/>
                <w:sz w:val="20"/>
                <w:szCs w:val="20"/>
              </w:rPr>
            </w:pPr>
            <w:r w:rsidRPr="00501E90">
              <w:rPr>
                <w:rFonts w:ascii="Calibri" w:hAnsi="Calibri" w:cs="Calibri"/>
                <w:b/>
                <w:color w:val="7F7F7F" w:themeColor="text1" w:themeTint="80"/>
                <w:sz w:val="20"/>
                <w:szCs w:val="20"/>
              </w:rPr>
              <w:t xml:space="preserve">ITEM </w:t>
            </w:r>
            <w:r>
              <w:rPr>
                <w:rFonts w:ascii="Calibri" w:hAnsi="Calibri" w:cs="Calibri"/>
                <w:b/>
                <w:color w:val="7F7F7F" w:themeColor="text1" w:themeTint="80"/>
                <w:sz w:val="20"/>
                <w:szCs w:val="20"/>
              </w:rPr>
              <w:t>8</w:t>
            </w:r>
            <w:r w:rsidRPr="00501E90">
              <w:rPr>
                <w:rFonts w:ascii="Calibri" w:hAnsi="Calibri" w:cs="Calibri"/>
                <w:b/>
                <w:color w:val="7F7F7F" w:themeColor="text1" w:themeTint="80"/>
                <w:sz w:val="20"/>
                <w:szCs w:val="20"/>
              </w:rPr>
              <w:t>.</w:t>
            </w:r>
          </w:p>
        </w:tc>
        <w:tc>
          <w:tcPr>
            <w:tcW w:w="8515" w:type="dxa"/>
            <w:gridSpan w:val="4"/>
            <w:shd w:val="clear" w:color="auto" w:fill="auto"/>
            <w:vAlign w:val="center"/>
          </w:tcPr>
          <w:p w14:paraId="27C9135D" w14:textId="236BB513" w:rsidR="001541CF" w:rsidRPr="00901276" w:rsidRDefault="001541CF" w:rsidP="001541CF">
            <w:pPr>
              <w:jc w:val="both"/>
              <w:rPr>
                <w:rFonts w:ascii="Calibri" w:hAnsi="Calibri" w:cs="Calibri"/>
                <w:b/>
                <w:sz w:val="20"/>
                <w:szCs w:val="20"/>
                <w:lang w:val="en-GB"/>
              </w:rPr>
            </w:pPr>
            <w:r w:rsidRPr="00901276">
              <w:rPr>
                <w:rFonts w:ascii="Calibri" w:hAnsi="Calibri" w:cs="Calibri"/>
                <w:b/>
                <w:sz w:val="20"/>
                <w:szCs w:val="20"/>
                <w:lang w:val="en-GB"/>
              </w:rPr>
              <w:t>AOB</w:t>
            </w:r>
          </w:p>
        </w:tc>
      </w:tr>
      <w:tr w:rsidR="001541CF" w:rsidRPr="00501E90" w14:paraId="1FAD9020" w14:textId="77777777" w:rsidTr="00892944">
        <w:trPr>
          <w:trHeight w:val="288"/>
        </w:trPr>
        <w:tc>
          <w:tcPr>
            <w:tcW w:w="10070" w:type="dxa"/>
            <w:gridSpan w:val="5"/>
            <w:shd w:val="clear" w:color="auto" w:fill="auto"/>
            <w:vAlign w:val="center"/>
          </w:tcPr>
          <w:p w14:paraId="5F1C3DBC" w14:textId="241F84F7" w:rsidR="001541CF" w:rsidRPr="009B4B5E" w:rsidRDefault="001541CF" w:rsidP="001541CF">
            <w:pPr>
              <w:ind w:left="137"/>
              <w:rPr>
                <w:rFonts w:ascii="Calibri" w:hAnsi="Calibri"/>
                <w:b/>
                <w:sz w:val="20"/>
                <w:szCs w:val="20"/>
              </w:rPr>
            </w:pPr>
            <w:r w:rsidRPr="009B4B5E">
              <w:rPr>
                <w:rFonts w:ascii="Calibri" w:hAnsi="Calibri"/>
                <w:b/>
                <w:sz w:val="20"/>
                <w:szCs w:val="20"/>
              </w:rPr>
              <w:t xml:space="preserve">Environment and Energy Sector’s </w:t>
            </w:r>
            <w:r w:rsidR="00990F79">
              <w:rPr>
                <w:rFonts w:ascii="Calibri" w:hAnsi="Calibri"/>
                <w:b/>
                <w:sz w:val="20"/>
                <w:szCs w:val="20"/>
              </w:rPr>
              <w:t>(</w:t>
            </w:r>
            <w:proofErr w:type="spellStart"/>
            <w:r w:rsidR="00990F79">
              <w:rPr>
                <w:rFonts w:ascii="Calibri" w:hAnsi="Calibri"/>
                <w:b/>
                <w:sz w:val="20"/>
                <w:szCs w:val="20"/>
              </w:rPr>
              <w:t>WorkGrEEn</w:t>
            </w:r>
            <w:proofErr w:type="spellEnd"/>
            <w:r w:rsidR="00990F79">
              <w:rPr>
                <w:rFonts w:ascii="Calibri" w:hAnsi="Calibri"/>
                <w:b/>
                <w:sz w:val="20"/>
                <w:szCs w:val="20"/>
              </w:rPr>
              <w:t xml:space="preserve">) </w:t>
            </w:r>
            <w:r w:rsidRPr="009B4B5E">
              <w:rPr>
                <w:rFonts w:ascii="Calibri" w:hAnsi="Calibri"/>
                <w:b/>
                <w:sz w:val="20"/>
                <w:szCs w:val="20"/>
              </w:rPr>
              <w:t>updates/contributions;</w:t>
            </w:r>
          </w:p>
          <w:p w14:paraId="378392FF" w14:textId="0EE6825C" w:rsidR="001541CF" w:rsidRDefault="001541CF" w:rsidP="001541CF">
            <w:pPr>
              <w:autoSpaceDE w:val="0"/>
              <w:autoSpaceDN w:val="0"/>
              <w:adjustRightInd w:val="0"/>
              <w:ind w:left="137"/>
              <w:rPr>
                <w:rFonts w:ascii="Calibri" w:hAnsi="Calibri"/>
                <w:sz w:val="20"/>
                <w:szCs w:val="20"/>
              </w:rPr>
            </w:pPr>
            <w:r w:rsidRPr="004B306B">
              <w:rPr>
                <w:rFonts w:ascii="Calibri" w:hAnsi="Calibri"/>
                <w:sz w:val="20"/>
                <w:szCs w:val="20"/>
              </w:rPr>
              <w:t xml:space="preserve">1. Uganda’s World Bank funded Development Response to Displacement Project (DRDIP) produced an updated </w:t>
            </w:r>
            <w:hyperlink r:id="rId7" w:history="1">
              <w:r w:rsidRPr="004B306B">
                <w:rPr>
                  <w:rStyle w:val="Hyperlink"/>
                  <w:rFonts w:ascii="Calibri" w:hAnsi="Calibri"/>
                  <w:sz w:val="20"/>
                  <w:szCs w:val="20"/>
                </w:rPr>
                <w:t>Environmental and Social Management Framework (ESMF) in July 2018</w:t>
              </w:r>
            </w:hyperlink>
            <w:r w:rsidRPr="004B306B">
              <w:rPr>
                <w:rFonts w:ascii="Calibri" w:hAnsi="Calibri"/>
                <w:sz w:val="20"/>
                <w:szCs w:val="20"/>
              </w:rPr>
              <w:t>. The ESMF aims to:</w:t>
            </w:r>
          </w:p>
          <w:p w14:paraId="564155A9" w14:textId="77777777" w:rsidR="001541CF" w:rsidRPr="004B306B" w:rsidRDefault="001541CF" w:rsidP="001541CF">
            <w:pPr>
              <w:pStyle w:val="ListParagraph"/>
              <w:numPr>
                <w:ilvl w:val="0"/>
                <w:numId w:val="12"/>
              </w:numPr>
              <w:autoSpaceDE w:val="0"/>
              <w:autoSpaceDN w:val="0"/>
              <w:adjustRightInd w:val="0"/>
              <w:ind w:left="704" w:right="152" w:hanging="283"/>
              <w:rPr>
                <w:rFonts w:ascii="Calibri" w:hAnsi="Calibri"/>
                <w:sz w:val="20"/>
                <w:szCs w:val="20"/>
              </w:rPr>
            </w:pPr>
            <w:r w:rsidRPr="004B306B">
              <w:rPr>
                <w:rFonts w:ascii="Calibri" w:hAnsi="Calibri" w:cs="Calibri"/>
                <w:spacing w:val="0"/>
                <w:sz w:val="20"/>
                <w:szCs w:val="20"/>
                <w:lang w:val="en-GB"/>
              </w:rPr>
              <w:t>Establish clear procedures and methodologies for the environmental and social screening,</w:t>
            </w:r>
            <w:r w:rsidRPr="004B306B">
              <w:rPr>
                <w:rFonts w:ascii="Calibri" w:hAnsi="Calibri"/>
                <w:sz w:val="20"/>
                <w:szCs w:val="20"/>
              </w:rPr>
              <w:t xml:space="preserve"> </w:t>
            </w:r>
            <w:r w:rsidRPr="004B306B">
              <w:rPr>
                <w:rFonts w:ascii="Calibri" w:hAnsi="Calibri" w:cs="Calibri"/>
                <w:spacing w:val="0"/>
                <w:sz w:val="20"/>
                <w:szCs w:val="20"/>
                <w:lang w:val="en-GB"/>
              </w:rPr>
              <w:t>detailed assessment and implementation of subprojects to be financed under the project;</w:t>
            </w:r>
          </w:p>
          <w:p w14:paraId="7BDC155E" w14:textId="77777777" w:rsidR="001541CF" w:rsidRPr="004B306B" w:rsidRDefault="001541CF" w:rsidP="001541CF">
            <w:pPr>
              <w:pStyle w:val="ListParagraph"/>
              <w:numPr>
                <w:ilvl w:val="0"/>
                <w:numId w:val="12"/>
              </w:numPr>
              <w:autoSpaceDE w:val="0"/>
              <w:autoSpaceDN w:val="0"/>
              <w:adjustRightInd w:val="0"/>
              <w:ind w:left="704" w:right="152" w:hanging="283"/>
              <w:rPr>
                <w:rFonts w:ascii="Calibri" w:hAnsi="Calibri"/>
                <w:sz w:val="20"/>
                <w:szCs w:val="20"/>
              </w:rPr>
            </w:pPr>
            <w:r w:rsidRPr="004B306B">
              <w:rPr>
                <w:rFonts w:ascii="Calibri" w:hAnsi="Calibri" w:cs="Calibri"/>
                <w:spacing w:val="0"/>
                <w:sz w:val="20"/>
                <w:szCs w:val="20"/>
                <w:lang w:val="en-GB"/>
              </w:rPr>
              <w:t>Specify appropriate roles and responsibilities, and outline the necessary reporting procedures, for</w:t>
            </w:r>
            <w:r w:rsidRPr="004B306B">
              <w:rPr>
                <w:rFonts w:ascii="Calibri" w:hAnsi="Calibri"/>
                <w:sz w:val="20"/>
                <w:szCs w:val="20"/>
              </w:rPr>
              <w:t xml:space="preserve"> </w:t>
            </w:r>
            <w:r w:rsidRPr="004B306B">
              <w:rPr>
                <w:rFonts w:ascii="Calibri" w:hAnsi="Calibri" w:cs="Calibri"/>
                <w:spacing w:val="0"/>
                <w:sz w:val="20"/>
                <w:szCs w:val="20"/>
                <w:lang w:val="en-GB"/>
              </w:rPr>
              <w:t>managing and monitoring environmental and social concerns related to project investments;</w:t>
            </w:r>
          </w:p>
          <w:p w14:paraId="1E4207A8" w14:textId="77777777" w:rsidR="001541CF" w:rsidRPr="004B306B" w:rsidRDefault="001541CF" w:rsidP="001541CF">
            <w:pPr>
              <w:pStyle w:val="ListParagraph"/>
              <w:numPr>
                <w:ilvl w:val="0"/>
                <w:numId w:val="12"/>
              </w:numPr>
              <w:autoSpaceDE w:val="0"/>
              <w:autoSpaceDN w:val="0"/>
              <w:adjustRightInd w:val="0"/>
              <w:ind w:left="704" w:right="152" w:hanging="283"/>
              <w:rPr>
                <w:rFonts w:ascii="Calibri" w:hAnsi="Calibri"/>
                <w:sz w:val="20"/>
                <w:szCs w:val="20"/>
              </w:rPr>
            </w:pPr>
            <w:r w:rsidRPr="004B306B">
              <w:rPr>
                <w:rFonts w:ascii="Calibri" w:hAnsi="Calibri" w:cs="Calibri"/>
                <w:spacing w:val="0"/>
                <w:sz w:val="20"/>
                <w:szCs w:val="20"/>
                <w:lang w:val="en-GB"/>
              </w:rPr>
              <w:t>Determine the training and capacity building needs; and</w:t>
            </w:r>
            <w:r w:rsidRPr="004B306B">
              <w:rPr>
                <w:rFonts w:ascii="Calibri" w:hAnsi="Calibri"/>
                <w:sz w:val="20"/>
                <w:szCs w:val="20"/>
              </w:rPr>
              <w:t xml:space="preserve"> </w:t>
            </w:r>
          </w:p>
          <w:p w14:paraId="024AC097" w14:textId="00B97BDB" w:rsidR="001541CF" w:rsidRDefault="001541CF" w:rsidP="001541CF">
            <w:pPr>
              <w:pStyle w:val="ListParagraph"/>
              <w:numPr>
                <w:ilvl w:val="0"/>
                <w:numId w:val="12"/>
              </w:numPr>
              <w:autoSpaceDE w:val="0"/>
              <w:autoSpaceDN w:val="0"/>
              <w:adjustRightInd w:val="0"/>
              <w:ind w:left="704" w:right="152" w:hanging="283"/>
              <w:rPr>
                <w:rFonts w:ascii="Calibri" w:hAnsi="Calibri"/>
                <w:sz w:val="20"/>
                <w:szCs w:val="20"/>
              </w:rPr>
            </w:pPr>
            <w:r w:rsidRPr="004B306B">
              <w:rPr>
                <w:rFonts w:ascii="Calibri" w:hAnsi="Calibri" w:cs="Calibri"/>
                <w:spacing w:val="0"/>
                <w:sz w:val="20"/>
                <w:szCs w:val="20"/>
                <w:lang w:val="en-GB"/>
              </w:rPr>
              <w:t>Establish the budget required to implement the ESMF.</w:t>
            </w:r>
            <w:r w:rsidRPr="004B306B">
              <w:rPr>
                <w:rFonts w:ascii="Calibri" w:hAnsi="Calibri"/>
                <w:sz w:val="20"/>
                <w:szCs w:val="20"/>
              </w:rPr>
              <w:t xml:space="preserve"> </w:t>
            </w:r>
          </w:p>
          <w:p w14:paraId="54C546D9" w14:textId="201958E3" w:rsidR="001541CF" w:rsidRPr="009B4B5E" w:rsidRDefault="001541CF" w:rsidP="001541CF">
            <w:pPr>
              <w:autoSpaceDE w:val="0"/>
              <w:autoSpaceDN w:val="0"/>
              <w:adjustRightInd w:val="0"/>
              <w:ind w:right="152"/>
              <w:rPr>
                <w:rFonts w:ascii="Calibri" w:hAnsi="Calibri"/>
                <w:sz w:val="20"/>
                <w:szCs w:val="20"/>
              </w:rPr>
            </w:pPr>
            <w:r w:rsidRPr="009B4B5E">
              <w:rPr>
                <w:rFonts w:ascii="Calibri" w:hAnsi="Calibri"/>
                <w:sz w:val="20"/>
                <w:szCs w:val="20"/>
              </w:rPr>
              <w:t xml:space="preserve">2. Targeting the planting of 2 – 4 fruit trees per refugee HH plot. Aiming for a fruit seedlings partnership and one for woody species.  10 million seedlings this year and 5 million next year. Woodlots and orchards to be established at institutional level. Under Ministry of Water and Environment, there will be 3 bamboo plantations; 1 x </w:t>
            </w:r>
            <w:proofErr w:type="spellStart"/>
            <w:r w:rsidRPr="009B4B5E">
              <w:rPr>
                <w:rFonts w:ascii="Calibri" w:hAnsi="Calibri"/>
                <w:sz w:val="20"/>
                <w:szCs w:val="20"/>
              </w:rPr>
              <w:t>Moyo</w:t>
            </w:r>
            <w:proofErr w:type="spellEnd"/>
            <w:r w:rsidRPr="009B4B5E">
              <w:rPr>
                <w:rFonts w:ascii="Calibri" w:hAnsi="Calibri"/>
                <w:sz w:val="20"/>
                <w:szCs w:val="20"/>
              </w:rPr>
              <w:t xml:space="preserve">, 1 x </w:t>
            </w:r>
            <w:proofErr w:type="spellStart"/>
            <w:r w:rsidRPr="009B4B5E">
              <w:rPr>
                <w:rFonts w:ascii="Calibri" w:hAnsi="Calibri"/>
                <w:sz w:val="20"/>
                <w:szCs w:val="20"/>
              </w:rPr>
              <w:t>Kyaka</w:t>
            </w:r>
            <w:proofErr w:type="spellEnd"/>
            <w:r w:rsidRPr="009B4B5E">
              <w:rPr>
                <w:rFonts w:ascii="Calibri" w:hAnsi="Calibri"/>
                <w:sz w:val="20"/>
                <w:szCs w:val="20"/>
              </w:rPr>
              <w:t xml:space="preserve"> II and 1 x </w:t>
            </w:r>
            <w:proofErr w:type="spellStart"/>
            <w:r w:rsidRPr="009B4B5E">
              <w:rPr>
                <w:rFonts w:ascii="Calibri" w:hAnsi="Calibri"/>
                <w:sz w:val="20"/>
                <w:szCs w:val="20"/>
              </w:rPr>
              <w:t>Kyangwali</w:t>
            </w:r>
            <w:proofErr w:type="spellEnd"/>
            <w:r w:rsidRPr="009B4B5E">
              <w:rPr>
                <w:rFonts w:ascii="Calibri" w:hAnsi="Calibri"/>
                <w:sz w:val="20"/>
                <w:szCs w:val="20"/>
              </w:rPr>
              <w:t xml:space="preserve">. It will take 3 – 5 years for the bamboo to grow and then value addition investments required – treatment for construction; briquette fabrication for alternative cooking fuel.  </w:t>
            </w:r>
          </w:p>
          <w:p w14:paraId="62AAFD53" w14:textId="77777777" w:rsidR="001541CF" w:rsidRPr="009B4B5E" w:rsidRDefault="001541CF" w:rsidP="001541CF">
            <w:pPr>
              <w:autoSpaceDE w:val="0"/>
              <w:autoSpaceDN w:val="0"/>
              <w:adjustRightInd w:val="0"/>
              <w:ind w:right="152"/>
              <w:rPr>
                <w:rFonts w:ascii="Calibri" w:hAnsi="Calibri"/>
                <w:sz w:val="20"/>
                <w:szCs w:val="20"/>
              </w:rPr>
            </w:pPr>
          </w:p>
          <w:p w14:paraId="72AC88FB" w14:textId="04166D6C" w:rsidR="001541CF" w:rsidRPr="00990F79" w:rsidRDefault="001541CF" w:rsidP="001541CF">
            <w:pPr>
              <w:ind w:left="137"/>
              <w:rPr>
                <w:rFonts w:ascii="Calibri" w:hAnsi="Calibri"/>
                <w:b/>
                <w:sz w:val="20"/>
              </w:rPr>
            </w:pPr>
            <w:r w:rsidRPr="00990F79">
              <w:rPr>
                <w:rFonts w:ascii="Calibri" w:hAnsi="Calibri"/>
                <w:b/>
                <w:sz w:val="20"/>
              </w:rPr>
              <w:t>Semi-permanent PSN shelters:</w:t>
            </w:r>
          </w:p>
          <w:p w14:paraId="21AFDC64" w14:textId="77777777" w:rsidR="001541CF" w:rsidRDefault="001541CF" w:rsidP="001541CF">
            <w:pPr>
              <w:ind w:left="137" w:right="152"/>
              <w:rPr>
                <w:rFonts w:ascii="Calibri" w:hAnsi="Calibri"/>
                <w:sz w:val="20"/>
                <w:szCs w:val="20"/>
              </w:rPr>
            </w:pPr>
            <w:r>
              <w:rPr>
                <w:rFonts w:ascii="Calibri" w:hAnsi="Calibri"/>
                <w:sz w:val="20"/>
                <w:szCs w:val="20"/>
              </w:rPr>
              <w:t>Lengthy</w:t>
            </w:r>
            <w:r w:rsidRPr="001541CF">
              <w:rPr>
                <w:rFonts w:ascii="Calibri" w:hAnsi="Calibri"/>
                <w:sz w:val="20"/>
                <w:szCs w:val="20"/>
              </w:rPr>
              <w:t xml:space="preserve"> discussion around how to r</w:t>
            </w:r>
            <w:r>
              <w:rPr>
                <w:rFonts w:ascii="Calibri" w:hAnsi="Calibri"/>
                <w:sz w:val="20"/>
                <w:szCs w:val="20"/>
              </w:rPr>
              <w:t>educe the cost of PSN shelter. Agreement</w:t>
            </w:r>
            <w:r w:rsidRPr="001541CF">
              <w:rPr>
                <w:rFonts w:ascii="Calibri" w:hAnsi="Calibri"/>
                <w:sz w:val="20"/>
                <w:szCs w:val="20"/>
              </w:rPr>
              <w:t xml:space="preserve"> that PSN shelter is extremely sensitive and any owner-driven solution needs to be approached thoughtfully and carefully.  Designs have been discussed before, but feedback is not always welcomed.  The issue tends to be at the endorsement level – there is appetite in the WG to work together and find cost-effective designs (potentially labor-intensive to provide employment oppo</w:t>
            </w:r>
            <w:r>
              <w:rPr>
                <w:rFonts w:ascii="Calibri" w:hAnsi="Calibri"/>
                <w:sz w:val="20"/>
                <w:szCs w:val="20"/>
              </w:rPr>
              <w:t xml:space="preserve">rtunities at the local level). </w:t>
            </w:r>
          </w:p>
          <w:p w14:paraId="72423C4E" w14:textId="1F84B6C0" w:rsidR="00990F79" w:rsidRDefault="001541CF" w:rsidP="001541CF">
            <w:pPr>
              <w:ind w:left="137" w:right="152"/>
              <w:rPr>
                <w:rFonts w:ascii="Calibri" w:hAnsi="Calibri"/>
                <w:sz w:val="20"/>
                <w:szCs w:val="20"/>
              </w:rPr>
            </w:pPr>
            <w:r>
              <w:rPr>
                <w:rFonts w:ascii="Calibri" w:hAnsi="Calibri"/>
                <w:sz w:val="20"/>
                <w:szCs w:val="20"/>
              </w:rPr>
              <w:t>Settlements</w:t>
            </w:r>
            <w:r w:rsidR="00C1172F">
              <w:rPr>
                <w:rFonts w:ascii="Calibri" w:hAnsi="Calibri"/>
                <w:sz w:val="20"/>
                <w:szCs w:val="20"/>
              </w:rPr>
              <w:t xml:space="preserve"> need to consider rain</w:t>
            </w:r>
            <w:r w:rsidRPr="001541CF">
              <w:rPr>
                <w:rFonts w:ascii="Calibri" w:hAnsi="Calibri"/>
                <w:sz w:val="20"/>
                <w:szCs w:val="20"/>
              </w:rPr>
              <w:t>water harvesting in rainy season that could</w:t>
            </w:r>
            <w:r w:rsidR="00C1172F">
              <w:rPr>
                <w:rFonts w:ascii="Calibri" w:hAnsi="Calibri"/>
                <w:sz w:val="20"/>
                <w:szCs w:val="20"/>
              </w:rPr>
              <w:t xml:space="preserve"> later</w:t>
            </w:r>
            <w:r w:rsidRPr="001541CF">
              <w:rPr>
                <w:rFonts w:ascii="Calibri" w:hAnsi="Calibri"/>
                <w:sz w:val="20"/>
                <w:szCs w:val="20"/>
              </w:rPr>
              <w:t xml:space="preserve"> support production of mud bricks in the dry season to ensure that </w:t>
            </w:r>
            <w:r w:rsidR="00C1172F">
              <w:rPr>
                <w:rFonts w:ascii="Calibri" w:hAnsi="Calibri"/>
                <w:sz w:val="20"/>
                <w:szCs w:val="20"/>
              </w:rPr>
              <w:t>bore holes/drinking water/</w:t>
            </w:r>
            <w:r w:rsidRPr="001541CF">
              <w:rPr>
                <w:rFonts w:ascii="Calibri" w:hAnsi="Calibri"/>
                <w:sz w:val="20"/>
                <w:szCs w:val="20"/>
              </w:rPr>
              <w:t>water trucking</w:t>
            </w:r>
            <w:r w:rsidR="00C1172F">
              <w:rPr>
                <w:rFonts w:ascii="Calibri" w:hAnsi="Calibri"/>
                <w:sz w:val="20"/>
                <w:szCs w:val="20"/>
              </w:rPr>
              <w:t xml:space="preserve"> is not being used for bricks. What about</w:t>
            </w:r>
            <w:r w:rsidRPr="001541CF">
              <w:rPr>
                <w:rFonts w:ascii="Calibri" w:hAnsi="Calibri"/>
                <w:sz w:val="20"/>
                <w:szCs w:val="20"/>
              </w:rPr>
              <w:t xml:space="preserve"> alternative, more sustainable solutions could be f</w:t>
            </w:r>
            <w:r w:rsidR="00990F79">
              <w:rPr>
                <w:rFonts w:ascii="Calibri" w:hAnsi="Calibri"/>
                <w:sz w:val="20"/>
                <w:szCs w:val="20"/>
              </w:rPr>
              <w:t>ound for fueling burnt</w:t>
            </w:r>
            <w:r w:rsidRPr="001541CF">
              <w:rPr>
                <w:rFonts w:ascii="Calibri" w:hAnsi="Calibri"/>
                <w:sz w:val="20"/>
                <w:szCs w:val="20"/>
              </w:rPr>
              <w:t xml:space="preserve"> </w:t>
            </w:r>
            <w:r w:rsidR="00990F79" w:rsidRPr="001541CF">
              <w:rPr>
                <w:rFonts w:ascii="Calibri" w:hAnsi="Calibri"/>
                <w:sz w:val="20"/>
                <w:szCs w:val="20"/>
              </w:rPr>
              <w:t>brick</w:t>
            </w:r>
            <w:r w:rsidR="00990F79">
              <w:rPr>
                <w:rFonts w:ascii="Calibri" w:hAnsi="Calibri"/>
                <w:sz w:val="20"/>
                <w:szCs w:val="20"/>
              </w:rPr>
              <w:t xml:space="preserve"> production</w:t>
            </w:r>
            <w:r w:rsidR="00990F79" w:rsidRPr="001541CF">
              <w:rPr>
                <w:rFonts w:ascii="Calibri" w:hAnsi="Calibri"/>
                <w:sz w:val="20"/>
                <w:szCs w:val="20"/>
              </w:rPr>
              <w:t>?</w:t>
            </w:r>
            <w:r w:rsidRPr="001541CF">
              <w:rPr>
                <w:rFonts w:ascii="Calibri" w:hAnsi="Calibri"/>
                <w:sz w:val="20"/>
                <w:szCs w:val="20"/>
              </w:rPr>
              <w:t xml:space="preserve"> </w:t>
            </w:r>
          </w:p>
          <w:p w14:paraId="4163AAB5" w14:textId="2193F474" w:rsidR="00C1172F" w:rsidRDefault="00C1172F" w:rsidP="001541CF">
            <w:pPr>
              <w:ind w:left="137" w:right="152"/>
              <w:rPr>
                <w:rFonts w:ascii="Calibri" w:hAnsi="Calibri"/>
                <w:sz w:val="20"/>
                <w:szCs w:val="20"/>
              </w:rPr>
            </w:pPr>
            <w:r>
              <w:rPr>
                <w:rFonts w:ascii="Calibri" w:hAnsi="Calibri"/>
                <w:sz w:val="20"/>
                <w:szCs w:val="20"/>
              </w:rPr>
              <w:t xml:space="preserve">Green charcoal project by Ministry of Energy for Districts to produce sustainably harvested charcoal. There is a national biomass energy strategy. Red Plus strategy for reducing emissions. </w:t>
            </w:r>
            <w:r>
              <w:rPr>
                <w:rFonts w:ascii="Calibri" w:hAnsi="Calibri"/>
                <w:sz w:val="20"/>
                <w:szCs w:val="20"/>
              </w:rPr>
              <w:br/>
              <w:t>Even an automated self-contained diesel engine for ISSB could be a more eco-friendly solution?</w:t>
            </w:r>
          </w:p>
          <w:p w14:paraId="7C13BCA2" w14:textId="77777777" w:rsidR="00990F79" w:rsidRDefault="00990F79" w:rsidP="001541CF">
            <w:pPr>
              <w:ind w:left="137" w:right="152"/>
              <w:rPr>
                <w:rFonts w:ascii="Calibri" w:hAnsi="Calibri"/>
                <w:sz w:val="20"/>
                <w:szCs w:val="20"/>
              </w:rPr>
            </w:pPr>
          </w:p>
          <w:p w14:paraId="5FA6FC07" w14:textId="77777777" w:rsidR="00C1172F" w:rsidRDefault="001541CF" w:rsidP="001541CF">
            <w:pPr>
              <w:ind w:left="137" w:right="152"/>
              <w:rPr>
                <w:rFonts w:ascii="Calibri" w:hAnsi="Calibri"/>
                <w:sz w:val="20"/>
                <w:szCs w:val="20"/>
              </w:rPr>
            </w:pPr>
            <w:r w:rsidRPr="00C1172F">
              <w:rPr>
                <w:rFonts w:ascii="Calibri" w:hAnsi="Calibri"/>
                <w:b/>
                <w:sz w:val="20"/>
                <w:szCs w:val="20"/>
              </w:rPr>
              <w:t xml:space="preserve">Draft </w:t>
            </w:r>
            <w:r w:rsidR="00C1172F" w:rsidRPr="00C1172F">
              <w:rPr>
                <w:rFonts w:ascii="Calibri" w:hAnsi="Calibri"/>
                <w:b/>
                <w:sz w:val="20"/>
                <w:szCs w:val="20"/>
              </w:rPr>
              <w:t xml:space="preserve">National </w:t>
            </w:r>
            <w:r w:rsidRPr="00C1172F">
              <w:rPr>
                <w:rFonts w:ascii="Calibri" w:hAnsi="Calibri"/>
                <w:b/>
                <w:sz w:val="20"/>
                <w:szCs w:val="20"/>
              </w:rPr>
              <w:t xml:space="preserve">Action Plan for </w:t>
            </w:r>
            <w:r w:rsidR="00C1172F" w:rsidRPr="00C1172F">
              <w:rPr>
                <w:rFonts w:ascii="Calibri" w:hAnsi="Calibri"/>
                <w:b/>
                <w:sz w:val="20"/>
                <w:szCs w:val="20"/>
              </w:rPr>
              <w:t>SGBV prevention, risk mitigation + response mainstreaming</w:t>
            </w:r>
            <w:r w:rsidR="00C1172F" w:rsidRPr="001541CF">
              <w:rPr>
                <w:rFonts w:ascii="Calibri" w:hAnsi="Calibri"/>
                <w:sz w:val="20"/>
                <w:szCs w:val="20"/>
              </w:rPr>
              <w:t xml:space="preserve"> </w:t>
            </w:r>
            <w:r w:rsidRPr="001541CF">
              <w:rPr>
                <w:rFonts w:ascii="Calibri" w:hAnsi="Calibri"/>
                <w:sz w:val="20"/>
                <w:szCs w:val="20"/>
              </w:rPr>
              <w:t>(internal HCR) was shared with group</w:t>
            </w:r>
            <w:r w:rsidR="00C1172F">
              <w:rPr>
                <w:rFonts w:ascii="Calibri" w:hAnsi="Calibri"/>
                <w:sz w:val="20"/>
                <w:szCs w:val="20"/>
              </w:rPr>
              <w:t>. Document includes priority actions for assessment and analysis, planning and design, implementation and M&amp;E for access to sufficient construction materials and adequate outdoor lighting.</w:t>
            </w:r>
          </w:p>
          <w:p w14:paraId="683CCB33" w14:textId="63F05A08" w:rsidR="00C1172F" w:rsidRPr="00C1172F" w:rsidRDefault="00C1172F" w:rsidP="001541CF">
            <w:pPr>
              <w:ind w:left="137" w:right="152"/>
              <w:rPr>
                <w:rFonts w:ascii="Calibri" w:hAnsi="Calibri"/>
                <w:sz w:val="20"/>
                <w:szCs w:val="20"/>
              </w:rPr>
            </w:pPr>
            <w:r>
              <w:rPr>
                <w:rFonts w:ascii="Calibri" w:hAnsi="Calibri"/>
                <w:sz w:val="20"/>
                <w:szCs w:val="20"/>
              </w:rPr>
              <w:t xml:space="preserve">Participants reactions – why is this not for general protection? Need to allow SGBV Unit to explain rationale and development of action plan, plus expectations for SSNFI WG’s involvement. </w:t>
            </w:r>
          </w:p>
          <w:p w14:paraId="09871E99" w14:textId="23261581" w:rsidR="001541CF" w:rsidRPr="00901276" w:rsidRDefault="001541CF" w:rsidP="00C1172F">
            <w:pPr>
              <w:ind w:left="137" w:right="152"/>
            </w:pPr>
          </w:p>
        </w:tc>
      </w:tr>
      <w:tr w:rsidR="001541CF" w:rsidRPr="00501E90" w14:paraId="1A837F6E" w14:textId="77777777" w:rsidTr="001C1FD6">
        <w:trPr>
          <w:trHeight w:val="288"/>
        </w:trPr>
        <w:tc>
          <w:tcPr>
            <w:tcW w:w="1555" w:type="dxa"/>
            <w:shd w:val="clear" w:color="auto" w:fill="F2F2F2" w:themeFill="background1" w:themeFillShade="F2"/>
            <w:vAlign w:val="center"/>
          </w:tcPr>
          <w:p w14:paraId="607EEC79" w14:textId="77777777" w:rsidR="001541CF" w:rsidRPr="00501E90" w:rsidRDefault="001541CF" w:rsidP="001541CF">
            <w:pPr>
              <w:rPr>
                <w:rFonts w:ascii="Calibri" w:hAnsi="Calibri" w:cs="Calibri"/>
                <w:b/>
                <w:sz w:val="20"/>
                <w:szCs w:val="20"/>
              </w:rPr>
            </w:pPr>
            <w:r w:rsidRPr="00501E90">
              <w:rPr>
                <w:rFonts w:ascii="Calibri" w:hAnsi="Calibri" w:cs="Calibri"/>
                <w:b/>
                <w:color w:val="7F7F7F" w:themeColor="text1" w:themeTint="80"/>
                <w:sz w:val="20"/>
                <w:szCs w:val="20"/>
              </w:rPr>
              <w:t>NEXT MEETING</w:t>
            </w:r>
          </w:p>
        </w:tc>
        <w:tc>
          <w:tcPr>
            <w:tcW w:w="8515" w:type="dxa"/>
            <w:gridSpan w:val="4"/>
            <w:shd w:val="clear" w:color="auto" w:fill="auto"/>
            <w:vAlign w:val="center"/>
          </w:tcPr>
          <w:p w14:paraId="0042B76D" w14:textId="6F43E43D" w:rsidR="001541CF" w:rsidRPr="00501E90" w:rsidRDefault="001541CF" w:rsidP="001541CF">
            <w:pPr>
              <w:jc w:val="both"/>
              <w:rPr>
                <w:rFonts w:ascii="Calibri" w:hAnsi="Calibri" w:cs="Calibri"/>
                <w:b/>
                <w:sz w:val="20"/>
                <w:szCs w:val="20"/>
              </w:rPr>
            </w:pPr>
            <w:r>
              <w:rPr>
                <w:rFonts w:ascii="Calibri" w:hAnsi="Calibri" w:cs="Calibri"/>
                <w:b/>
                <w:sz w:val="20"/>
                <w:szCs w:val="20"/>
              </w:rPr>
              <w:t>Wednesday 6</w:t>
            </w:r>
            <w:r w:rsidRPr="00D90274">
              <w:rPr>
                <w:rFonts w:ascii="Calibri" w:hAnsi="Calibri" w:cs="Calibri"/>
                <w:b/>
                <w:sz w:val="20"/>
                <w:szCs w:val="20"/>
                <w:vertAlign w:val="superscript"/>
              </w:rPr>
              <w:t>th</w:t>
            </w:r>
            <w:r>
              <w:rPr>
                <w:rFonts w:ascii="Calibri" w:hAnsi="Calibri" w:cs="Calibri"/>
                <w:b/>
                <w:sz w:val="20"/>
                <w:szCs w:val="20"/>
              </w:rPr>
              <w:t xml:space="preserve"> March at 2pm. Venue TBC (either CRS or UNHCR office). </w:t>
            </w:r>
          </w:p>
        </w:tc>
      </w:tr>
      <w:tr w:rsidR="001541CF" w:rsidRPr="00501E90" w14:paraId="013E87A0" w14:textId="77777777" w:rsidTr="00892944">
        <w:trPr>
          <w:trHeight w:val="288"/>
        </w:trPr>
        <w:tc>
          <w:tcPr>
            <w:tcW w:w="5382" w:type="dxa"/>
            <w:gridSpan w:val="2"/>
            <w:tcBorders>
              <w:top w:val="single" w:sz="12" w:space="0" w:color="BFBFBF" w:themeColor="background1" w:themeShade="BF"/>
            </w:tcBorders>
            <w:shd w:val="clear" w:color="auto" w:fill="F2F2F2" w:themeFill="background1" w:themeFillShade="F2"/>
            <w:vAlign w:val="center"/>
          </w:tcPr>
          <w:p w14:paraId="41BC6698"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lastRenderedPageBreak/>
              <w:t>Action items</w:t>
            </w:r>
          </w:p>
        </w:tc>
        <w:tc>
          <w:tcPr>
            <w:tcW w:w="1843" w:type="dxa"/>
            <w:tcBorders>
              <w:top w:val="single" w:sz="12" w:space="0" w:color="BFBFBF" w:themeColor="background1" w:themeShade="BF"/>
            </w:tcBorders>
            <w:shd w:val="clear" w:color="auto" w:fill="F2F2F2" w:themeFill="background1" w:themeFillShade="F2"/>
            <w:vAlign w:val="center"/>
          </w:tcPr>
          <w:p w14:paraId="73B8AFEF"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responsible</w:t>
            </w:r>
          </w:p>
        </w:tc>
        <w:tc>
          <w:tcPr>
            <w:tcW w:w="1422" w:type="dxa"/>
            <w:tcBorders>
              <w:top w:val="single" w:sz="12" w:space="0" w:color="BFBFBF" w:themeColor="background1" w:themeShade="BF"/>
            </w:tcBorders>
            <w:shd w:val="clear" w:color="auto" w:fill="F2F2F2" w:themeFill="background1" w:themeFillShade="F2"/>
            <w:vAlign w:val="center"/>
          </w:tcPr>
          <w:p w14:paraId="0F426AA0"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Deadline</w:t>
            </w:r>
          </w:p>
        </w:tc>
        <w:tc>
          <w:tcPr>
            <w:tcW w:w="1423" w:type="dxa"/>
            <w:tcBorders>
              <w:top w:val="single" w:sz="12" w:space="0" w:color="BFBFBF" w:themeColor="background1" w:themeShade="BF"/>
            </w:tcBorders>
            <w:shd w:val="clear" w:color="auto" w:fill="F2F2F2" w:themeFill="background1" w:themeFillShade="F2"/>
            <w:vAlign w:val="center"/>
          </w:tcPr>
          <w:p w14:paraId="020126EA" w14:textId="77777777" w:rsidR="001541CF" w:rsidRPr="00501E90" w:rsidRDefault="001541CF" w:rsidP="001541CF">
            <w:pPr>
              <w:pStyle w:val="Heading3"/>
              <w:rPr>
                <w:rFonts w:ascii="Calibri" w:hAnsi="Calibri" w:cs="Calibri"/>
                <w:sz w:val="20"/>
                <w:szCs w:val="20"/>
              </w:rPr>
            </w:pPr>
            <w:r w:rsidRPr="00501E90">
              <w:rPr>
                <w:rFonts w:ascii="Calibri" w:hAnsi="Calibri" w:cs="Calibri"/>
                <w:sz w:val="20"/>
                <w:szCs w:val="20"/>
              </w:rPr>
              <w:t>STaTUS</w:t>
            </w:r>
          </w:p>
        </w:tc>
      </w:tr>
      <w:tr w:rsidR="00C1172F" w:rsidRPr="00501E90" w14:paraId="083DC095" w14:textId="77777777" w:rsidTr="00892944">
        <w:trPr>
          <w:trHeight w:val="288"/>
        </w:trPr>
        <w:tc>
          <w:tcPr>
            <w:tcW w:w="5382" w:type="dxa"/>
            <w:gridSpan w:val="2"/>
            <w:shd w:val="clear" w:color="auto" w:fill="auto"/>
            <w:vAlign w:val="center"/>
          </w:tcPr>
          <w:p w14:paraId="5C94E114" w14:textId="711CC9A7" w:rsidR="00C1172F" w:rsidRDefault="00C1172F" w:rsidP="00C1172F">
            <w:pPr>
              <w:rPr>
                <w:rFonts w:ascii="Calibri" w:hAnsi="Calibri" w:cs="Calibri"/>
                <w:sz w:val="20"/>
                <w:szCs w:val="20"/>
              </w:rPr>
            </w:pPr>
            <w:r>
              <w:rPr>
                <w:rFonts w:ascii="Calibri" w:hAnsi="Calibri"/>
                <w:sz w:val="20"/>
                <w:szCs w:val="20"/>
              </w:rPr>
              <w:t>Invite SGBV lead from UNHCR to</w:t>
            </w:r>
            <w:r w:rsidRPr="001541CF">
              <w:rPr>
                <w:rFonts w:ascii="Calibri" w:hAnsi="Calibri"/>
                <w:sz w:val="20"/>
                <w:szCs w:val="20"/>
              </w:rPr>
              <w:t xml:space="preserve"> </w:t>
            </w:r>
            <w:r>
              <w:rPr>
                <w:rFonts w:ascii="Calibri" w:hAnsi="Calibri"/>
                <w:sz w:val="20"/>
                <w:szCs w:val="20"/>
              </w:rPr>
              <w:t xml:space="preserve">present background + development of national action plan for SGBV prevention, risk mitigation + response mainstreaming. Verify if draft plans can be circulated for WG members’ feedback/review. </w:t>
            </w:r>
          </w:p>
        </w:tc>
        <w:tc>
          <w:tcPr>
            <w:tcW w:w="1843" w:type="dxa"/>
            <w:shd w:val="clear" w:color="auto" w:fill="auto"/>
            <w:vAlign w:val="center"/>
          </w:tcPr>
          <w:p w14:paraId="568BAD2E" w14:textId="787106EC" w:rsidR="00C1172F" w:rsidRDefault="00C1172F" w:rsidP="00C1172F">
            <w:pPr>
              <w:rPr>
                <w:rFonts w:ascii="Calibri" w:hAnsi="Calibri" w:cs="Calibri"/>
                <w:sz w:val="20"/>
                <w:szCs w:val="20"/>
              </w:rPr>
            </w:pPr>
            <w:r>
              <w:rPr>
                <w:rFonts w:ascii="Calibri" w:hAnsi="Calibri" w:cs="Calibri"/>
                <w:sz w:val="20"/>
                <w:szCs w:val="20"/>
              </w:rPr>
              <w:t>SSNFI co-leads</w:t>
            </w:r>
          </w:p>
        </w:tc>
        <w:tc>
          <w:tcPr>
            <w:tcW w:w="1422" w:type="dxa"/>
            <w:shd w:val="clear" w:color="auto" w:fill="auto"/>
            <w:vAlign w:val="center"/>
          </w:tcPr>
          <w:p w14:paraId="477FB3A6" w14:textId="2323844C" w:rsidR="00C1172F" w:rsidRDefault="00C1172F" w:rsidP="00C1172F">
            <w:pPr>
              <w:rPr>
                <w:rFonts w:ascii="Calibri" w:hAnsi="Calibri" w:cs="Calibri"/>
                <w:sz w:val="20"/>
                <w:szCs w:val="20"/>
              </w:rPr>
            </w:pPr>
            <w:r>
              <w:rPr>
                <w:rFonts w:ascii="Calibri" w:hAnsi="Calibri" w:cs="Calibri"/>
                <w:sz w:val="20"/>
                <w:szCs w:val="20"/>
              </w:rPr>
              <w:t>14 February</w:t>
            </w:r>
          </w:p>
        </w:tc>
        <w:tc>
          <w:tcPr>
            <w:tcW w:w="1423" w:type="dxa"/>
            <w:shd w:val="clear" w:color="auto" w:fill="auto"/>
            <w:vAlign w:val="center"/>
          </w:tcPr>
          <w:p w14:paraId="091BBD67" w14:textId="24971521" w:rsidR="00C1172F" w:rsidRDefault="00C1172F" w:rsidP="00C1172F">
            <w:pPr>
              <w:rPr>
                <w:rFonts w:ascii="Calibri" w:hAnsi="Calibri" w:cs="Calibri"/>
                <w:sz w:val="20"/>
                <w:szCs w:val="20"/>
              </w:rPr>
            </w:pPr>
            <w:r>
              <w:rPr>
                <w:rFonts w:ascii="Calibri" w:hAnsi="Calibri" w:cs="Calibri"/>
                <w:sz w:val="20"/>
                <w:szCs w:val="20"/>
              </w:rPr>
              <w:t>INITIATED</w:t>
            </w:r>
          </w:p>
        </w:tc>
      </w:tr>
      <w:tr w:rsidR="00990F79" w:rsidRPr="00501E90" w14:paraId="454A00B0" w14:textId="77777777" w:rsidTr="00892944">
        <w:trPr>
          <w:trHeight w:val="288"/>
        </w:trPr>
        <w:tc>
          <w:tcPr>
            <w:tcW w:w="5382" w:type="dxa"/>
            <w:gridSpan w:val="2"/>
            <w:shd w:val="clear" w:color="auto" w:fill="auto"/>
            <w:vAlign w:val="center"/>
          </w:tcPr>
          <w:p w14:paraId="20D5D79C" w14:textId="560C2CAF" w:rsidR="00990F79" w:rsidRPr="00501E90" w:rsidRDefault="00990F79" w:rsidP="00990F79">
            <w:pPr>
              <w:rPr>
                <w:rFonts w:ascii="Calibri" w:hAnsi="Calibri" w:cs="Calibri"/>
                <w:sz w:val="20"/>
                <w:szCs w:val="20"/>
              </w:rPr>
            </w:pPr>
            <w:r>
              <w:rPr>
                <w:rFonts w:ascii="Calibri" w:hAnsi="Calibri" w:cs="Calibri"/>
                <w:sz w:val="20"/>
                <w:szCs w:val="20"/>
              </w:rPr>
              <w:t>Send final proposal for revised 2019-2020 RRP for last comments/inputs prior to COB 18</w:t>
            </w:r>
            <w:r w:rsidRPr="00990F79">
              <w:rPr>
                <w:rFonts w:ascii="Calibri" w:hAnsi="Calibri" w:cs="Calibri"/>
                <w:sz w:val="20"/>
                <w:szCs w:val="20"/>
                <w:vertAlign w:val="superscript"/>
              </w:rPr>
              <w:t>th</w:t>
            </w:r>
            <w:r>
              <w:rPr>
                <w:rFonts w:ascii="Calibri" w:hAnsi="Calibri" w:cs="Calibri"/>
                <w:sz w:val="20"/>
                <w:szCs w:val="20"/>
              </w:rPr>
              <w:t xml:space="preserve"> Feb deadline.</w:t>
            </w:r>
          </w:p>
        </w:tc>
        <w:tc>
          <w:tcPr>
            <w:tcW w:w="1843" w:type="dxa"/>
            <w:shd w:val="clear" w:color="auto" w:fill="auto"/>
            <w:vAlign w:val="center"/>
          </w:tcPr>
          <w:p w14:paraId="46BD3883" w14:textId="2C1B06F3" w:rsidR="00990F79" w:rsidRPr="00501E90" w:rsidRDefault="00990F79" w:rsidP="00990F79">
            <w:pPr>
              <w:rPr>
                <w:rFonts w:ascii="Calibri" w:hAnsi="Calibri" w:cs="Calibri"/>
                <w:sz w:val="20"/>
                <w:szCs w:val="20"/>
              </w:rPr>
            </w:pPr>
            <w:r>
              <w:rPr>
                <w:rFonts w:ascii="Calibri" w:hAnsi="Calibri" w:cs="Calibri"/>
                <w:sz w:val="20"/>
                <w:szCs w:val="20"/>
              </w:rPr>
              <w:t>SSNFI co-leads</w:t>
            </w:r>
          </w:p>
        </w:tc>
        <w:tc>
          <w:tcPr>
            <w:tcW w:w="1422" w:type="dxa"/>
            <w:shd w:val="clear" w:color="auto" w:fill="auto"/>
            <w:vAlign w:val="center"/>
          </w:tcPr>
          <w:p w14:paraId="642DE64F" w14:textId="23E655CC" w:rsidR="00990F79" w:rsidRDefault="00990F79" w:rsidP="00990F79">
            <w:pPr>
              <w:rPr>
                <w:rFonts w:ascii="Calibri" w:hAnsi="Calibri" w:cs="Calibri"/>
                <w:sz w:val="20"/>
                <w:szCs w:val="20"/>
              </w:rPr>
            </w:pPr>
            <w:r>
              <w:rPr>
                <w:rFonts w:ascii="Calibri" w:hAnsi="Calibri" w:cs="Calibri"/>
                <w:sz w:val="20"/>
                <w:szCs w:val="20"/>
              </w:rPr>
              <w:t>18 February</w:t>
            </w:r>
          </w:p>
        </w:tc>
        <w:tc>
          <w:tcPr>
            <w:tcW w:w="1423" w:type="dxa"/>
            <w:shd w:val="clear" w:color="auto" w:fill="auto"/>
            <w:vAlign w:val="center"/>
          </w:tcPr>
          <w:p w14:paraId="4FE9540B" w14:textId="56762B74" w:rsidR="00990F79" w:rsidRDefault="00990F79" w:rsidP="00990F79">
            <w:pPr>
              <w:rPr>
                <w:rFonts w:ascii="Calibri" w:hAnsi="Calibri" w:cs="Calibri"/>
                <w:sz w:val="20"/>
                <w:szCs w:val="20"/>
              </w:rPr>
            </w:pPr>
            <w:r>
              <w:rPr>
                <w:rFonts w:ascii="Calibri" w:hAnsi="Calibri" w:cs="Calibri"/>
                <w:sz w:val="20"/>
                <w:szCs w:val="20"/>
              </w:rPr>
              <w:t>NOT STARTED</w:t>
            </w:r>
          </w:p>
        </w:tc>
      </w:tr>
      <w:tr w:rsidR="00C1172F" w:rsidRPr="00501E90" w14:paraId="5C2D58EB" w14:textId="77777777" w:rsidTr="00892944">
        <w:trPr>
          <w:trHeight w:val="288"/>
        </w:trPr>
        <w:tc>
          <w:tcPr>
            <w:tcW w:w="5382" w:type="dxa"/>
            <w:gridSpan w:val="2"/>
            <w:shd w:val="clear" w:color="auto" w:fill="auto"/>
            <w:vAlign w:val="center"/>
          </w:tcPr>
          <w:p w14:paraId="247E25B8" w14:textId="29E244BC" w:rsidR="00C1172F" w:rsidRPr="00501E90" w:rsidRDefault="00C1172F" w:rsidP="001541CF">
            <w:pPr>
              <w:rPr>
                <w:rFonts w:ascii="Calibri" w:hAnsi="Calibri" w:cs="Calibri"/>
                <w:sz w:val="20"/>
                <w:szCs w:val="20"/>
              </w:rPr>
            </w:pPr>
            <w:r>
              <w:rPr>
                <w:rFonts w:ascii="Calibri" w:hAnsi="Calibri" w:cs="Calibri"/>
                <w:sz w:val="20"/>
                <w:szCs w:val="20"/>
              </w:rPr>
              <w:t xml:space="preserve">DRC to share lighting assessments from 2016 – actioned and annexed to draft </w:t>
            </w:r>
            <w:proofErr w:type="spellStart"/>
            <w:r>
              <w:rPr>
                <w:rFonts w:ascii="Calibri" w:hAnsi="Calibri" w:cs="Calibri"/>
                <w:sz w:val="20"/>
                <w:szCs w:val="20"/>
              </w:rPr>
              <w:t>MoM</w:t>
            </w:r>
            <w:proofErr w:type="spellEnd"/>
            <w:r>
              <w:rPr>
                <w:rFonts w:ascii="Calibri" w:hAnsi="Calibri" w:cs="Calibri"/>
                <w:sz w:val="20"/>
                <w:szCs w:val="20"/>
              </w:rPr>
              <w:t xml:space="preserve">. </w:t>
            </w:r>
          </w:p>
        </w:tc>
        <w:tc>
          <w:tcPr>
            <w:tcW w:w="1843" w:type="dxa"/>
            <w:shd w:val="clear" w:color="auto" w:fill="auto"/>
            <w:vAlign w:val="center"/>
          </w:tcPr>
          <w:p w14:paraId="1679BA8B" w14:textId="4FABC9E0" w:rsidR="00C1172F" w:rsidRPr="00501E90" w:rsidRDefault="0049270A" w:rsidP="001541CF">
            <w:pPr>
              <w:rPr>
                <w:rFonts w:ascii="Calibri" w:hAnsi="Calibri" w:cs="Calibri"/>
                <w:sz w:val="20"/>
                <w:szCs w:val="20"/>
              </w:rPr>
            </w:pPr>
            <w:r>
              <w:rPr>
                <w:rFonts w:ascii="Calibri" w:hAnsi="Calibri" w:cs="Calibri"/>
                <w:sz w:val="20"/>
                <w:szCs w:val="20"/>
              </w:rPr>
              <w:t>Danish Refugee Council</w:t>
            </w:r>
          </w:p>
        </w:tc>
        <w:tc>
          <w:tcPr>
            <w:tcW w:w="1422" w:type="dxa"/>
            <w:shd w:val="clear" w:color="auto" w:fill="auto"/>
            <w:vAlign w:val="center"/>
          </w:tcPr>
          <w:p w14:paraId="56F630E6" w14:textId="04BED5E6" w:rsidR="00C1172F" w:rsidRDefault="00C1172F" w:rsidP="001541CF">
            <w:pPr>
              <w:rPr>
                <w:rFonts w:ascii="Calibri" w:hAnsi="Calibri" w:cs="Calibri"/>
                <w:sz w:val="20"/>
                <w:szCs w:val="20"/>
              </w:rPr>
            </w:pPr>
            <w:r>
              <w:rPr>
                <w:rFonts w:ascii="Calibri" w:hAnsi="Calibri" w:cs="Calibri"/>
                <w:sz w:val="20"/>
                <w:szCs w:val="20"/>
              </w:rPr>
              <w:t xml:space="preserve">14 </w:t>
            </w:r>
            <w:proofErr w:type="spellStart"/>
            <w:r>
              <w:rPr>
                <w:rFonts w:ascii="Calibri" w:hAnsi="Calibri" w:cs="Calibri"/>
                <w:sz w:val="20"/>
                <w:szCs w:val="20"/>
              </w:rPr>
              <w:t>Febraury</w:t>
            </w:r>
            <w:proofErr w:type="spellEnd"/>
          </w:p>
        </w:tc>
        <w:tc>
          <w:tcPr>
            <w:tcW w:w="1423" w:type="dxa"/>
            <w:shd w:val="clear" w:color="auto" w:fill="auto"/>
            <w:vAlign w:val="center"/>
          </w:tcPr>
          <w:p w14:paraId="3DBECF8E" w14:textId="6873B0D8" w:rsidR="00C1172F" w:rsidRDefault="00C1172F" w:rsidP="001541CF">
            <w:pPr>
              <w:rPr>
                <w:rFonts w:ascii="Calibri" w:hAnsi="Calibri" w:cs="Calibri"/>
                <w:sz w:val="20"/>
                <w:szCs w:val="20"/>
              </w:rPr>
            </w:pPr>
            <w:r>
              <w:rPr>
                <w:rFonts w:ascii="Calibri" w:hAnsi="Calibri" w:cs="Calibri"/>
                <w:sz w:val="20"/>
                <w:szCs w:val="20"/>
              </w:rPr>
              <w:t>COMPLETED</w:t>
            </w:r>
          </w:p>
        </w:tc>
      </w:tr>
      <w:tr w:rsidR="00C1172F" w:rsidRPr="00501E90" w14:paraId="6B6EF4E3" w14:textId="77777777" w:rsidTr="00892944">
        <w:trPr>
          <w:trHeight w:val="288"/>
        </w:trPr>
        <w:tc>
          <w:tcPr>
            <w:tcW w:w="5382" w:type="dxa"/>
            <w:gridSpan w:val="2"/>
            <w:shd w:val="clear" w:color="auto" w:fill="auto"/>
            <w:vAlign w:val="center"/>
          </w:tcPr>
          <w:p w14:paraId="62729302" w14:textId="41F3B2BF" w:rsidR="00C1172F" w:rsidRPr="00501E90" w:rsidRDefault="00C1172F" w:rsidP="001541CF">
            <w:pPr>
              <w:rPr>
                <w:rFonts w:ascii="Calibri" w:hAnsi="Calibri" w:cs="Calibri"/>
                <w:sz w:val="20"/>
                <w:szCs w:val="20"/>
              </w:rPr>
            </w:pPr>
            <w:r>
              <w:rPr>
                <w:rFonts w:ascii="Calibri" w:hAnsi="Calibri"/>
                <w:sz w:val="20"/>
                <w:szCs w:val="20"/>
              </w:rPr>
              <w:t>D</w:t>
            </w:r>
            <w:r w:rsidRPr="00327BAA">
              <w:rPr>
                <w:rFonts w:ascii="Calibri" w:hAnsi="Calibri"/>
                <w:sz w:val="20"/>
                <w:szCs w:val="20"/>
              </w:rPr>
              <w:t>RC to provide missing baseline information on multi-purpose cash-based assistance provided in 2018</w:t>
            </w:r>
          </w:p>
        </w:tc>
        <w:tc>
          <w:tcPr>
            <w:tcW w:w="1843" w:type="dxa"/>
            <w:shd w:val="clear" w:color="auto" w:fill="auto"/>
            <w:vAlign w:val="center"/>
          </w:tcPr>
          <w:p w14:paraId="607E9282" w14:textId="37E5D679" w:rsidR="00C1172F" w:rsidRPr="00501E90" w:rsidRDefault="0049270A" w:rsidP="001541CF">
            <w:pPr>
              <w:rPr>
                <w:rFonts w:ascii="Calibri" w:hAnsi="Calibri" w:cs="Calibri"/>
                <w:sz w:val="20"/>
                <w:szCs w:val="20"/>
              </w:rPr>
            </w:pPr>
            <w:r>
              <w:rPr>
                <w:rFonts w:ascii="Calibri" w:hAnsi="Calibri" w:cs="Calibri"/>
                <w:sz w:val="20"/>
                <w:szCs w:val="20"/>
              </w:rPr>
              <w:t>Danish Refugee Council</w:t>
            </w:r>
            <w:bookmarkStart w:id="4" w:name="_GoBack"/>
            <w:bookmarkEnd w:id="4"/>
          </w:p>
        </w:tc>
        <w:tc>
          <w:tcPr>
            <w:tcW w:w="1422" w:type="dxa"/>
            <w:shd w:val="clear" w:color="auto" w:fill="auto"/>
            <w:vAlign w:val="center"/>
          </w:tcPr>
          <w:p w14:paraId="72C77CCF" w14:textId="15F72C58" w:rsidR="00C1172F" w:rsidRDefault="00C1172F" w:rsidP="001541CF">
            <w:pPr>
              <w:rPr>
                <w:rFonts w:ascii="Calibri" w:hAnsi="Calibri" w:cs="Calibri"/>
                <w:sz w:val="20"/>
                <w:szCs w:val="20"/>
              </w:rPr>
            </w:pPr>
            <w:r>
              <w:rPr>
                <w:rFonts w:ascii="Calibri" w:hAnsi="Calibri" w:cs="Calibri"/>
                <w:sz w:val="20"/>
                <w:szCs w:val="20"/>
              </w:rPr>
              <w:t>15 February</w:t>
            </w:r>
          </w:p>
        </w:tc>
        <w:tc>
          <w:tcPr>
            <w:tcW w:w="1423" w:type="dxa"/>
            <w:shd w:val="clear" w:color="auto" w:fill="auto"/>
            <w:vAlign w:val="center"/>
          </w:tcPr>
          <w:p w14:paraId="6A0C0D81" w14:textId="466CED28" w:rsidR="00C1172F" w:rsidRDefault="00C1172F" w:rsidP="001541CF">
            <w:pPr>
              <w:rPr>
                <w:rFonts w:ascii="Calibri" w:hAnsi="Calibri" w:cs="Calibri"/>
                <w:sz w:val="20"/>
                <w:szCs w:val="20"/>
              </w:rPr>
            </w:pPr>
            <w:r>
              <w:rPr>
                <w:rFonts w:ascii="Calibri" w:hAnsi="Calibri" w:cs="Calibri"/>
                <w:sz w:val="20"/>
                <w:szCs w:val="20"/>
              </w:rPr>
              <w:t>NOT STARTED</w:t>
            </w:r>
          </w:p>
        </w:tc>
      </w:tr>
      <w:tr w:rsidR="001541CF" w:rsidRPr="00501E90" w14:paraId="18C182E7" w14:textId="77777777" w:rsidTr="00892944">
        <w:trPr>
          <w:trHeight w:val="288"/>
        </w:trPr>
        <w:tc>
          <w:tcPr>
            <w:tcW w:w="5382" w:type="dxa"/>
            <w:gridSpan w:val="2"/>
            <w:shd w:val="clear" w:color="auto" w:fill="auto"/>
            <w:vAlign w:val="center"/>
          </w:tcPr>
          <w:p w14:paraId="66E2FA88" w14:textId="61DAFFE6" w:rsidR="001541CF" w:rsidRPr="00501E90" w:rsidRDefault="001541CF" w:rsidP="001541CF">
            <w:pPr>
              <w:rPr>
                <w:rFonts w:ascii="Calibri" w:hAnsi="Calibri" w:cs="Calibri"/>
                <w:sz w:val="20"/>
                <w:szCs w:val="20"/>
              </w:rPr>
            </w:pPr>
            <w:r w:rsidRPr="00501E90">
              <w:rPr>
                <w:rFonts w:ascii="Calibri" w:hAnsi="Calibri" w:cs="Calibri"/>
                <w:sz w:val="20"/>
                <w:szCs w:val="20"/>
              </w:rPr>
              <w:t>Send co</w:t>
            </w:r>
            <w:r w:rsidR="00990F79">
              <w:rPr>
                <w:rFonts w:ascii="Calibri" w:hAnsi="Calibri" w:cs="Calibri"/>
                <w:sz w:val="20"/>
                <w:szCs w:val="20"/>
              </w:rPr>
              <w:t xml:space="preserve">mments/corrections to draft </w:t>
            </w:r>
            <w:proofErr w:type="spellStart"/>
            <w:r w:rsidR="00990F79">
              <w:rPr>
                <w:rFonts w:ascii="Calibri" w:hAnsi="Calibri" w:cs="Calibri"/>
                <w:sz w:val="20"/>
                <w:szCs w:val="20"/>
              </w:rPr>
              <w:t>MoM</w:t>
            </w:r>
            <w:proofErr w:type="spellEnd"/>
            <w:r w:rsidR="00990F79">
              <w:rPr>
                <w:rFonts w:ascii="Calibri" w:hAnsi="Calibri" w:cs="Calibri"/>
                <w:sz w:val="20"/>
                <w:szCs w:val="20"/>
              </w:rPr>
              <w:t xml:space="preserve"> and revised WG </w:t>
            </w:r>
            <w:proofErr w:type="spellStart"/>
            <w:r w:rsidR="00990F79">
              <w:rPr>
                <w:rFonts w:ascii="Calibri" w:hAnsi="Calibri" w:cs="Calibri"/>
                <w:sz w:val="20"/>
                <w:szCs w:val="20"/>
              </w:rPr>
              <w:t>ToR</w:t>
            </w:r>
            <w:proofErr w:type="spellEnd"/>
            <w:r w:rsidR="00990F79">
              <w:rPr>
                <w:rFonts w:ascii="Calibri" w:hAnsi="Calibri" w:cs="Calibri"/>
                <w:sz w:val="20"/>
                <w:szCs w:val="20"/>
              </w:rPr>
              <w:t xml:space="preserve">. </w:t>
            </w:r>
          </w:p>
        </w:tc>
        <w:tc>
          <w:tcPr>
            <w:tcW w:w="1843" w:type="dxa"/>
            <w:shd w:val="clear" w:color="auto" w:fill="auto"/>
            <w:vAlign w:val="center"/>
          </w:tcPr>
          <w:p w14:paraId="2CB22FA4" w14:textId="77777777" w:rsidR="001541CF" w:rsidRPr="00501E90" w:rsidRDefault="001541CF" w:rsidP="001541CF">
            <w:pPr>
              <w:rPr>
                <w:rFonts w:ascii="Calibri" w:hAnsi="Calibri" w:cs="Calibri"/>
                <w:sz w:val="20"/>
                <w:szCs w:val="20"/>
              </w:rPr>
            </w:pPr>
            <w:r w:rsidRPr="00501E90">
              <w:rPr>
                <w:rFonts w:ascii="Calibri" w:hAnsi="Calibri" w:cs="Calibri"/>
                <w:sz w:val="20"/>
                <w:szCs w:val="20"/>
              </w:rPr>
              <w:t>Meeting participants</w:t>
            </w:r>
          </w:p>
        </w:tc>
        <w:tc>
          <w:tcPr>
            <w:tcW w:w="1422" w:type="dxa"/>
            <w:shd w:val="clear" w:color="auto" w:fill="auto"/>
            <w:vAlign w:val="center"/>
          </w:tcPr>
          <w:p w14:paraId="4ADA6033" w14:textId="5FA4A494" w:rsidR="001541CF" w:rsidRPr="00501E90" w:rsidRDefault="00990F79" w:rsidP="001541CF">
            <w:pPr>
              <w:rPr>
                <w:rFonts w:ascii="Calibri" w:hAnsi="Calibri" w:cs="Calibri"/>
                <w:sz w:val="20"/>
                <w:szCs w:val="20"/>
              </w:rPr>
            </w:pPr>
            <w:r>
              <w:rPr>
                <w:rFonts w:ascii="Calibri" w:hAnsi="Calibri" w:cs="Calibri"/>
                <w:sz w:val="20"/>
                <w:szCs w:val="20"/>
              </w:rPr>
              <w:t>21</w:t>
            </w:r>
            <w:r w:rsidR="001541CF">
              <w:rPr>
                <w:rFonts w:ascii="Calibri" w:hAnsi="Calibri" w:cs="Calibri"/>
                <w:sz w:val="20"/>
                <w:szCs w:val="20"/>
              </w:rPr>
              <w:t xml:space="preserve"> February</w:t>
            </w:r>
          </w:p>
        </w:tc>
        <w:tc>
          <w:tcPr>
            <w:tcW w:w="1423" w:type="dxa"/>
            <w:shd w:val="clear" w:color="auto" w:fill="auto"/>
            <w:vAlign w:val="center"/>
          </w:tcPr>
          <w:p w14:paraId="36A95227" w14:textId="60583A0E" w:rsidR="001541CF" w:rsidRPr="00501E90" w:rsidRDefault="001541CF" w:rsidP="001541CF">
            <w:pPr>
              <w:rPr>
                <w:rFonts w:ascii="Calibri" w:hAnsi="Calibri" w:cs="Calibri"/>
                <w:sz w:val="20"/>
                <w:szCs w:val="20"/>
              </w:rPr>
            </w:pPr>
            <w:r>
              <w:rPr>
                <w:rFonts w:ascii="Calibri" w:hAnsi="Calibri" w:cs="Calibri"/>
                <w:sz w:val="20"/>
                <w:szCs w:val="20"/>
              </w:rPr>
              <w:t>INITIATED</w:t>
            </w:r>
          </w:p>
        </w:tc>
      </w:tr>
      <w:tr w:rsidR="00990F79" w:rsidRPr="00501E90" w14:paraId="2FA94653" w14:textId="77777777" w:rsidTr="00892944">
        <w:trPr>
          <w:trHeight w:val="288"/>
        </w:trPr>
        <w:tc>
          <w:tcPr>
            <w:tcW w:w="5382" w:type="dxa"/>
            <w:gridSpan w:val="2"/>
            <w:shd w:val="clear" w:color="auto" w:fill="auto"/>
            <w:vAlign w:val="center"/>
          </w:tcPr>
          <w:p w14:paraId="52C79E80" w14:textId="4007B2A2" w:rsidR="00990F79" w:rsidRPr="00501E90" w:rsidRDefault="00990F79" w:rsidP="00990F79">
            <w:pPr>
              <w:rPr>
                <w:rFonts w:ascii="Calibri" w:hAnsi="Calibri" w:cs="Calibri"/>
                <w:sz w:val="20"/>
                <w:szCs w:val="20"/>
              </w:rPr>
            </w:pPr>
            <w:r>
              <w:rPr>
                <w:rFonts w:ascii="Calibri" w:hAnsi="Calibri" w:cs="Calibri"/>
                <w:sz w:val="20"/>
                <w:szCs w:val="20"/>
              </w:rPr>
              <w:t xml:space="preserve">Final review/comments on </w:t>
            </w:r>
            <w:r>
              <w:rPr>
                <w:rFonts w:ascii="Calibri" w:hAnsi="Calibri" w:cs="Calibri"/>
                <w:sz w:val="20"/>
                <w:szCs w:val="20"/>
                <w:lang w:val="en-GB"/>
              </w:rPr>
              <w:t xml:space="preserve">matrix of indicators, definitions and associated activities for 2019 RRP reporting in </w:t>
            </w:r>
            <w:proofErr w:type="spellStart"/>
            <w:r>
              <w:rPr>
                <w:rFonts w:ascii="Calibri" w:hAnsi="Calibri" w:cs="Calibri"/>
                <w:sz w:val="20"/>
                <w:szCs w:val="20"/>
                <w:lang w:val="en-GB"/>
              </w:rPr>
              <w:t>ActivityINFO</w:t>
            </w:r>
            <w:proofErr w:type="spellEnd"/>
            <w:r>
              <w:rPr>
                <w:rFonts w:ascii="Calibri" w:hAnsi="Calibri" w:cs="Calibri"/>
                <w:sz w:val="20"/>
                <w:szCs w:val="20"/>
                <w:lang w:val="en-GB"/>
              </w:rPr>
              <w:t>.</w:t>
            </w:r>
          </w:p>
        </w:tc>
        <w:tc>
          <w:tcPr>
            <w:tcW w:w="1843" w:type="dxa"/>
            <w:shd w:val="clear" w:color="auto" w:fill="auto"/>
            <w:vAlign w:val="center"/>
          </w:tcPr>
          <w:p w14:paraId="4F187262" w14:textId="0DE21232" w:rsidR="00990F79" w:rsidRPr="00501E90" w:rsidRDefault="00990F79" w:rsidP="00990F79">
            <w:pPr>
              <w:rPr>
                <w:rFonts w:ascii="Calibri" w:hAnsi="Calibri" w:cs="Calibri"/>
                <w:sz w:val="20"/>
                <w:szCs w:val="20"/>
              </w:rPr>
            </w:pPr>
            <w:r w:rsidRPr="00501E90">
              <w:rPr>
                <w:rFonts w:ascii="Calibri" w:hAnsi="Calibri" w:cs="Calibri"/>
                <w:sz w:val="20"/>
                <w:szCs w:val="20"/>
              </w:rPr>
              <w:t>Meeting participants</w:t>
            </w:r>
          </w:p>
        </w:tc>
        <w:tc>
          <w:tcPr>
            <w:tcW w:w="1422" w:type="dxa"/>
            <w:shd w:val="clear" w:color="auto" w:fill="auto"/>
            <w:vAlign w:val="center"/>
          </w:tcPr>
          <w:p w14:paraId="77E90A4A" w14:textId="34E0C0A9" w:rsidR="00990F79" w:rsidRPr="00501E90" w:rsidRDefault="00990F79" w:rsidP="00990F79">
            <w:pPr>
              <w:rPr>
                <w:rFonts w:ascii="Calibri" w:hAnsi="Calibri" w:cs="Calibri"/>
                <w:sz w:val="20"/>
                <w:szCs w:val="20"/>
              </w:rPr>
            </w:pPr>
            <w:r>
              <w:rPr>
                <w:rFonts w:ascii="Calibri" w:hAnsi="Calibri" w:cs="Calibri"/>
                <w:sz w:val="20"/>
                <w:szCs w:val="20"/>
              </w:rPr>
              <w:t>21 February</w:t>
            </w:r>
          </w:p>
        </w:tc>
        <w:tc>
          <w:tcPr>
            <w:tcW w:w="1423" w:type="dxa"/>
            <w:shd w:val="clear" w:color="auto" w:fill="auto"/>
            <w:vAlign w:val="center"/>
          </w:tcPr>
          <w:p w14:paraId="423CC047" w14:textId="5499AB50" w:rsidR="00990F79" w:rsidRPr="00501E90" w:rsidRDefault="00990F79" w:rsidP="00990F79">
            <w:pPr>
              <w:rPr>
                <w:rFonts w:ascii="Calibri" w:hAnsi="Calibri" w:cs="Calibri"/>
                <w:sz w:val="20"/>
                <w:szCs w:val="20"/>
              </w:rPr>
            </w:pPr>
            <w:r>
              <w:rPr>
                <w:rFonts w:ascii="Calibri" w:hAnsi="Calibri" w:cs="Calibri"/>
                <w:sz w:val="20"/>
                <w:szCs w:val="20"/>
              </w:rPr>
              <w:t>INITIATED</w:t>
            </w:r>
          </w:p>
        </w:tc>
      </w:tr>
      <w:tr w:rsidR="00990F79" w:rsidRPr="00501E90" w14:paraId="69DF3251" w14:textId="77777777" w:rsidTr="00892944">
        <w:trPr>
          <w:trHeight w:val="288"/>
        </w:trPr>
        <w:tc>
          <w:tcPr>
            <w:tcW w:w="5382" w:type="dxa"/>
            <w:gridSpan w:val="2"/>
            <w:shd w:val="clear" w:color="auto" w:fill="auto"/>
            <w:vAlign w:val="center"/>
          </w:tcPr>
          <w:p w14:paraId="2BC325FB" w14:textId="5EFED2CA" w:rsidR="00990F79" w:rsidRDefault="00990F79" w:rsidP="00990F79">
            <w:pPr>
              <w:rPr>
                <w:rFonts w:ascii="Calibri" w:hAnsi="Calibri" w:cs="Calibri"/>
                <w:sz w:val="20"/>
                <w:szCs w:val="20"/>
              </w:rPr>
            </w:pPr>
            <w:r w:rsidRPr="00501E90">
              <w:rPr>
                <w:rFonts w:ascii="Calibri" w:hAnsi="Calibri" w:cs="Calibri"/>
                <w:sz w:val="20"/>
                <w:szCs w:val="20"/>
              </w:rPr>
              <w:t xml:space="preserve">Upload final version of </w:t>
            </w:r>
            <w:proofErr w:type="spellStart"/>
            <w:r w:rsidRPr="00501E90">
              <w:rPr>
                <w:rFonts w:ascii="Calibri" w:hAnsi="Calibri" w:cs="Calibri"/>
                <w:sz w:val="20"/>
                <w:szCs w:val="20"/>
              </w:rPr>
              <w:t>MoM</w:t>
            </w:r>
            <w:proofErr w:type="spellEnd"/>
            <w:r>
              <w:rPr>
                <w:rFonts w:ascii="Calibri" w:hAnsi="Calibri" w:cs="Calibri"/>
                <w:sz w:val="20"/>
                <w:szCs w:val="20"/>
              </w:rPr>
              <w:t xml:space="preserve"> and recent documents </w:t>
            </w:r>
            <w:r w:rsidRPr="00501E90">
              <w:rPr>
                <w:rFonts w:ascii="Calibri" w:hAnsi="Calibri" w:cs="Calibri"/>
                <w:sz w:val="20"/>
                <w:szCs w:val="20"/>
              </w:rPr>
              <w:t xml:space="preserve">to the </w:t>
            </w:r>
            <w:r>
              <w:rPr>
                <w:rFonts w:ascii="Calibri" w:hAnsi="Calibri" w:cs="Calibri"/>
                <w:sz w:val="20"/>
                <w:szCs w:val="20"/>
              </w:rPr>
              <w:t>portal. Clean up SSNFI sector page of portal.</w:t>
            </w:r>
          </w:p>
        </w:tc>
        <w:tc>
          <w:tcPr>
            <w:tcW w:w="1843" w:type="dxa"/>
            <w:shd w:val="clear" w:color="auto" w:fill="auto"/>
            <w:vAlign w:val="center"/>
          </w:tcPr>
          <w:p w14:paraId="7894D5D0" w14:textId="3425AE6B" w:rsidR="00990F79" w:rsidRDefault="00990F79" w:rsidP="00990F79">
            <w:pPr>
              <w:rPr>
                <w:rFonts w:ascii="Calibri" w:hAnsi="Calibri" w:cs="Calibri"/>
                <w:sz w:val="20"/>
                <w:szCs w:val="20"/>
              </w:rPr>
            </w:pPr>
            <w:r>
              <w:rPr>
                <w:rFonts w:ascii="Calibri" w:hAnsi="Calibri" w:cs="Calibri"/>
                <w:sz w:val="20"/>
                <w:szCs w:val="20"/>
              </w:rPr>
              <w:t>SSNFI co-leads</w:t>
            </w:r>
          </w:p>
        </w:tc>
        <w:tc>
          <w:tcPr>
            <w:tcW w:w="1422" w:type="dxa"/>
            <w:shd w:val="clear" w:color="auto" w:fill="auto"/>
            <w:vAlign w:val="center"/>
          </w:tcPr>
          <w:p w14:paraId="00DB7F48" w14:textId="24A10BD3" w:rsidR="00990F79" w:rsidRDefault="00990F79" w:rsidP="00990F79">
            <w:pPr>
              <w:rPr>
                <w:rFonts w:ascii="Calibri" w:hAnsi="Calibri" w:cs="Calibri"/>
                <w:sz w:val="20"/>
                <w:szCs w:val="20"/>
              </w:rPr>
            </w:pPr>
            <w:r>
              <w:rPr>
                <w:rFonts w:ascii="Calibri" w:hAnsi="Calibri" w:cs="Calibri"/>
                <w:sz w:val="20"/>
                <w:szCs w:val="20"/>
              </w:rPr>
              <w:t>22 February</w:t>
            </w:r>
          </w:p>
        </w:tc>
        <w:tc>
          <w:tcPr>
            <w:tcW w:w="1423" w:type="dxa"/>
            <w:shd w:val="clear" w:color="auto" w:fill="auto"/>
            <w:vAlign w:val="center"/>
          </w:tcPr>
          <w:p w14:paraId="7FAEA43A" w14:textId="514F6608" w:rsidR="00990F79" w:rsidRDefault="00990F79" w:rsidP="00990F79">
            <w:pPr>
              <w:rPr>
                <w:rFonts w:ascii="Calibri" w:hAnsi="Calibri" w:cs="Calibri"/>
                <w:sz w:val="20"/>
                <w:szCs w:val="20"/>
              </w:rPr>
            </w:pPr>
            <w:r w:rsidRPr="00501E90">
              <w:rPr>
                <w:rFonts w:ascii="Calibri" w:hAnsi="Calibri" w:cs="Calibri"/>
                <w:sz w:val="20"/>
                <w:szCs w:val="20"/>
              </w:rPr>
              <w:t>NOT STARTED</w:t>
            </w:r>
          </w:p>
        </w:tc>
      </w:tr>
      <w:tr w:rsidR="00990F79" w:rsidRPr="00501E90" w14:paraId="1ABF4D22" w14:textId="77777777" w:rsidTr="00892944">
        <w:trPr>
          <w:trHeight w:val="288"/>
        </w:trPr>
        <w:tc>
          <w:tcPr>
            <w:tcW w:w="5382" w:type="dxa"/>
            <w:gridSpan w:val="2"/>
            <w:shd w:val="clear" w:color="auto" w:fill="auto"/>
            <w:vAlign w:val="center"/>
          </w:tcPr>
          <w:p w14:paraId="0BFBB286" w14:textId="0112CC48" w:rsidR="00990F79" w:rsidRPr="00501E90" w:rsidRDefault="00990F79" w:rsidP="00990F79">
            <w:pPr>
              <w:rPr>
                <w:rFonts w:ascii="Calibri" w:hAnsi="Calibri" w:cs="Calibri"/>
                <w:sz w:val="20"/>
                <w:szCs w:val="20"/>
              </w:rPr>
            </w:pPr>
            <w:proofErr w:type="spellStart"/>
            <w:r>
              <w:rPr>
                <w:rFonts w:ascii="Calibri" w:hAnsi="Calibri" w:cs="Calibri"/>
                <w:sz w:val="20"/>
                <w:szCs w:val="20"/>
              </w:rPr>
              <w:t>WorkGrEEn</w:t>
            </w:r>
            <w:proofErr w:type="spellEnd"/>
            <w:r>
              <w:rPr>
                <w:rFonts w:ascii="Calibri" w:hAnsi="Calibri" w:cs="Calibri"/>
                <w:sz w:val="20"/>
                <w:szCs w:val="20"/>
              </w:rPr>
              <w:t xml:space="preserve"> co-lead will reach out to Ministry of Energy on need for more sustainably-fired burnt bricks in construction.</w:t>
            </w:r>
          </w:p>
        </w:tc>
        <w:tc>
          <w:tcPr>
            <w:tcW w:w="1843" w:type="dxa"/>
            <w:shd w:val="clear" w:color="auto" w:fill="auto"/>
            <w:vAlign w:val="center"/>
          </w:tcPr>
          <w:p w14:paraId="51FC8663" w14:textId="4933A3F9" w:rsidR="00990F79" w:rsidRPr="00501E90" w:rsidRDefault="00990F79" w:rsidP="00990F79">
            <w:pPr>
              <w:rPr>
                <w:rFonts w:ascii="Calibri" w:hAnsi="Calibri" w:cs="Calibri"/>
                <w:sz w:val="20"/>
                <w:szCs w:val="20"/>
              </w:rPr>
            </w:pPr>
            <w:proofErr w:type="spellStart"/>
            <w:r>
              <w:rPr>
                <w:rFonts w:ascii="Calibri" w:hAnsi="Calibri" w:cs="Calibri"/>
                <w:sz w:val="20"/>
                <w:szCs w:val="20"/>
              </w:rPr>
              <w:t>WorkGrEEN</w:t>
            </w:r>
            <w:proofErr w:type="spellEnd"/>
            <w:r>
              <w:rPr>
                <w:rFonts w:ascii="Calibri" w:hAnsi="Calibri" w:cs="Calibri"/>
                <w:sz w:val="20"/>
                <w:szCs w:val="20"/>
              </w:rPr>
              <w:t xml:space="preserve"> co-lead</w:t>
            </w:r>
          </w:p>
        </w:tc>
        <w:tc>
          <w:tcPr>
            <w:tcW w:w="1422" w:type="dxa"/>
            <w:shd w:val="clear" w:color="auto" w:fill="auto"/>
            <w:vAlign w:val="center"/>
          </w:tcPr>
          <w:p w14:paraId="5FBC5749" w14:textId="5D265BAD" w:rsidR="00990F79" w:rsidRPr="00501E90" w:rsidRDefault="00990F79" w:rsidP="00990F79">
            <w:pPr>
              <w:rPr>
                <w:rFonts w:ascii="Calibri" w:hAnsi="Calibri" w:cs="Calibri"/>
                <w:sz w:val="20"/>
                <w:szCs w:val="20"/>
              </w:rPr>
            </w:pPr>
            <w:r>
              <w:rPr>
                <w:rFonts w:ascii="Calibri" w:hAnsi="Calibri" w:cs="Calibri"/>
                <w:sz w:val="20"/>
                <w:szCs w:val="20"/>
              </w:rPr>
              <w:t>21 February</w:t>
            </w:r>
          </w:p>
        </w:tc>
        <w:tc>
          <w:tcPr>
            <w:tcW w:w="1423" w:type="dxa"/>
            <w:shd w:val="clear" w:color="auto" w:fill="auto"/>
            <w:vAlign w:val="center"/>
          </w:tcPr>
          <w:p w14:paraId="576D64C2" w14:textId="2397E772" w:rsidR="00990F79" w:rsidRPr="00501E90" w:rsidRDefault="00990F79" w:rsidP="00990F79">
            <w:pPr>
              <w:rPr>
                <w:rFonts w:ascii="Calibri" w:hAnsi="Calibri" w:cs="Calibri"/>
                <w:sz w:val="20"/>
                <w:szCs w:val="20"/>
              </w:rPr>
            </w:pPr>
            <w:r>
              <w:rPr>
                <w:rFonts w:ascii="Calibri" w:hAnsi="Calibri" w:cs="Calibri"/>
                <w:sz w:val="20"/>
                <w:szCs w:val="20"/>
              </w:rPr>
              <w:t>NOT STARTED</w:t>
            </w:r>
          </w:p>
        </w:tc>
      </w:tr>
      <w:tr w:rsidR="00990F79" w:rsidRPr="00501E90" w14:paraId="3802ACFF" w14:textId="77777777" w:rsidTr="006528B7">
        <w:trPr>
          <w:trHeight w:val="66"/>
        </w:trPr>
        <w:tc>
          <w:tcPr>
            <w:tcW w:w="5382" w:type="dxa"/>
            <w:gridSpan w:val="2"/>
            <w:shd w:val="clear" w:color="auto" w:fill="auto"/>
            <w:vAlign w:val="center"/>
          </w:tcPr>
          <w:p w14:paraId="37FEBEFC" w14:textId="30BBC5B1" w:rsidR="00990F79" w:rsidRPr="00501E90" w:rsidRDefault="00C1172F" w:rsidP="00990F79">
            <w:pPr>
              <w:rPr>
                <w:rFonts w:ascii="Calibri" w:hAnsi="Calibri" w:cs="Calibri"/>
                <w:sz w:val="20"/>
                <w:szCs w:val="20"/>
              </w:rPr>
            </w:pPr>
            <w:r>
              <w:rPr>
                <w:rFonts w:ascii="Calibri" w:hAnsi="Calibri" w:cs="Calibri"/>
                <w:sz w:val="20"/>
                <w:szCs w:val="20"/>
              </w:rPr>
              <w:t xml:space="preserve">Create a technical task team for semi-permanent shelter designs. </w:t>
            </w:r>
          </w:p>
        </w:tc>
        <w:tc>
          <w:tcPr>
            <w:tcW w:w="1843" w:type="dxa"/>
            <w:shd w:val="clear" w:color="auto" w:fill="auto"/>
            <w:vAlign w:val="center"/>
          </w:tcPr>
          <w:p w14:paraId="42F194C6" w14:textId="72DD9E33" w:rsidR="00990F79" w:rsidRPr="00501E90" w:rsidRDefault="00C1172F" w:rsidP="00990F79">
            <w:pPr>
              <w:rPr>
                <w:rFonts w:ascii="Calibri" w:hAnsi="Calibri" w:cs="Calibri"/>
                <w:sz w:val="20"/>
                <w:szCs w:val="20"/>
              </w:rPr>
            </w:pPr>
            <w:r>
              <w:rPr>
                <w:rFonts w:ascii="Calibri" w:hAnsi="Calibri" w:cs="Calibri"/>
                <w:sz w:val="20"/>
                <w:szCs w:val="20"/>
              </w:rPr>
              <w:t>SSNFI co-leads</w:t>
            </w:r>
          </w:p>
        </w:tc>
        <w:tc>
          <w:tcPr>
            <w:tcW w:w="1422" w:type="dxa"/>
            <w:shd w:val="clear" w:color="auto" w:fill="auto"/>
            <w:vAlign w:val="center"/>
          </w:tcPr>
          <w:p w14:paraId="48E557DB" w14:textId="0B6F45BF" w:rsidR="00990F79" w:rsidRPr="00501E90" w:rsidRDefault="00C1172F" w:rsidP="00990F79">
            <w:pPr>
              <w:rPr>
                <w:rFonts w:ascii="Calibri" w:hAnsi="Calibri" w:cs="Calibri"/>
                <w:sz w:val="20"/>
                <w:szCs w:val="20"/>
              </w:rPr>
            </w:pPr>
            <w:r>
              <w:rPr>
                <w:rFonts w:ascii="Calibri" w:hAnsi="Calibri" w:cs="Calibri"/>
                <w:sz w:val="20"/>
                <w:szCs w:val="20"/>
              </w:rPr>
              <w:t>22 February</w:t>
            </w:r>
          </w:p>
        </w:tc>
        <w:tc>
          <w:tcPr>
            <w:tcW w:w="1423" w:type="dxa"/>
            <w:shd w:val="clear" w:color="auto" w:fill="auto"/>
            <w:vAlign w:val="center"/>
          </w:tcPr>
          <w:p w14:paraId="216843ED" w14:textId="7227EA83" w:rsidR="00990F79" w:rsidRPr="00501E90" w:rsidRDefault="00C1172F" w:rsidP="00990F79">
            <w:pPr>
              <w:rPr>
                <w:rFonts w:ascii="Calibri" w:hAnsi="Calibri" w:cs="Calibri"/>
                <w:sz w:val="20"/>
                <w:szCs w:val="20"/>
              </w:rPr>
            </w:pPr>
            <w:r>
              <w:rPr>
                <w:rFonts w:ascii="Calibri" w:hAnsi="Calibri" w:cs="Calibri"/>
                <w:sz w:val="20"/>
                <w:szCs w:val="20"/>
              </w:rPr>
              <w:t>NOT STARTED</w:t>
            </w:r>
          </w:p>
        </w:tc>
      </w:tr>
      <w:tr w:rsidR="00990F79" w:rsidRPr="00501E90" w14:paraId="2633670B" w14:textId="77777777" w:rsidTr="004B5436">
        <w:trPr>
          <w:trHeight w:val="288"/>
        </w:trPr>
        <w:tc>
          <w:tcPr>
            <w:tcW w:w="5382" w:type="dxa"/>
            <w:gridSpan w:val="2"/>
            <w:shd w:val="clear" w:color="auto" w:fill="F2F2F2" w:themeFill="background1" w:themeFillShade="F2"/>
            <w:vAlign w:val="center"/>
          </w:tcPr>
          <w:p w14:paraId="1B1F9E69" w14:textId="77777777" w:rsidR="00990F79" w:rsidRPr="00501E90" w:rsidRDefault="00990F79" w:rsidP="00990F79">
            <w:pPr>
              <w:pStyle w:val="Heading3"/>
              <w:rPr>
                <w:rFonts w:ascii="Calibri" w:hAnsi="Calibri" w:cs="Calibri"/>
                <w:sz w:val="20"/>
                <w:szCs w:val="20"/>
              </w:rPr>
            </w:pPr>
            <w:r w:rsidRPr="00501E90">
              <w:rPr>
                <w:rFonts w:ascii="Calibri" w:hAnsi="Calibri" w:cs="Calibri"/>
                <w:sz w:val="20"/>
                <w:szCs w:val="20"/>
              </w:rPr>
              <w:t>PENDING Action items</w:t>
            </w:r>
          </w:p>
        </w:tc>
        <w:tc>
          <w:tcPr>
            <w:tcW w:w="1843" w:type="dxa"/>
            <w:shd w:val="clear" w:color="auto" w:fill="F2F2F2" w:themeFill="background1" w:themeFillShade="F2"/>
            <w:vAlign w:val="center"/>
          </w:tcPr>
          <w:p w14:paraId="270CE429" w14:textId="77777777" w:rsidR="00990F79" w:rsidRPr="00501E90" w:rsidRDefault="00990F79" w:rsidP="00990F79">
            <w:pPr>
              <w:pStyle w:val="Heading3"/>
              <w:rPr>
                <w:rFonts w:ascii="Calibri" w:hAnsi="Calibri" w:cs="Calibri"/>
                <w:sz w:val="20"/>
                <w:szCs w:val="20"/>
              </w:rPr>
            </w:pPr>
            <w:r w:rsidRPr="00501E90">
              <w:rPr>
                <w:rFonts w:ascii="Calibri" w:hAnsi="Calibri" w:cs="Calibri"/>
                <w:sz w:val="20"/>
                <w:szCs w:val="20"/>
              </w:rPr>
              <w:t>responsible</w:t>
            </w:r>
          </w:p>
        </w:tc>
        <w:tc>
          <w:tcPr>
            <w:tcW w:w="1422" w:type="dxa"/>
            <w:shd w:val="clear" w:color="auto" w:fill="F2F2F2" w:themeFill="background1" w:themeFillShade="F2"/>
            <w:vAlign w:val="center"/>
          </w:tcPr>
          <w:p w14:paraId="3499AD58" w14:textId="77777777" w:rsidR="00990F79" w:rsidRPr="00501E90" w:rsidRDefault="00990F79" w:rsidP="00990F79">
            <w:pPr>
              <w:pStyle w:val="Heading3"/>
              <w:rPr>
                <w:rFonts w:ascii="Calibri" w:hAnsi="Calibri" w:cs="Calibri"/>
                <w:sz w:val="20"/>
                <w:szCs w:val="20"/>
              </w:rPr>
            </w:pPr>
            <w:r w:rsidRPr="00501E90">
              <w:rPr>
                <w:rFonts w:ascii="Calibri" w:hAnsi="Calibri" w:cs="Calibri"/>
                <w:sz w:val="20"/>
                <w:szCs w:val="20"/>
              </w:rPr>
              <w:t>Deadline</w:t>
            </w:r>
          </w:p>
        </w:tc>
        <w:tc>
          <w:tcPr>
            <w:tcW w:w="1423" w:type="dxa"/>
            <w:shd w:val="clear" w:color="auto" w:fill="F2F2F2" w:themeFill="background1" w:themeFillShade="F2"/>
            <w:vAlign w:val="center"/>
          </w:tcPr>
          <w:p w14:paraId="069BE882" w14:textId="77777777" w:rsidR="00990F79" w:rsidRPr="00501E90" w:rsidRDefault="00990F79" w:rsidP="00990F79">
            <w:pPr>
              <w:pStyle w:val="Heading3"/>
              <w:rPr>
                <w:rFonts w:ascii="Calibri" w:hAnsi="Calibri" w:cs="Calibri"/>
                <w:sz w:val="20"/>
                <w:szCs w:val="20"/>
              </w:rPr>
            </w:pPr>
            <w:r w:rsidRPr="00501E90">
              <w:rPr>
                <w:rFonts w:ascii="Calibri" w:hAnsi="Calibri" w:cs="Calibri"/>
                <w:sz w:val="20"/>
                <w:szCs w:val="20"/>
              </w:rPr>
              <w:t>STaTUS</w:t>
            </w:r>
          </w:p>
        </w:tc>
      </w:tr>
      <w:tr w:rsidR="00990F79" w:rsidRPr="00501E90" w14:paraId="07602C63" w14:textId="77777777" w:rsidTr="00892944">
        <w:trPr>
          <w:trHeight w:val="288"/>
        </w:trPr>
        <w:tc>
          <w:tcPr>
            <w:tcW w:w="5382" w:type="dxa"/>
            <w:gridSpan w:val="2"/>
            <w:shd w:val="clear" w:color="auto" w:fill="auto"/>
            <w:vAlign w:val="center"/>
          </w:tcPr>
          <w:p w14:paraId="56DEFF8B" w14:textId="77777777" w:rsidR="00990F79" w:rsidRPr="00501E90" w:rsidRDefault="00990F79" w:rsidP="00990F79">
            <w:pPr>
              <w:rPr>
                <w:rFonts w:ascii="Calibri" w:hAnsi="Calibri" w:cs="Calibri"/>
                <w:sz w:val="20"/>
                <w:szCs w:val="20"/>
              </w:rPr>
            </w:pPr>
            <w:r w:rsidRPr="00501E90">
              <w:rPr>
                <w:rFonts w:ascii="Calibri" w:hAnsi="Calibri" w:cs="Calibri"/>
                <w:sz w:val="20"/>
                <w:szCs w:val="20"/>
              </w:rPr>
              <w:t xml:space="preserve">Call for a meeting to </w:t>
            </w:r>
            <w:proofErr w:type="spellStart"/>
            <w:r w:rsidRPr="00501E90">
              <w:rPr>
                <w:rFonts w:ascii="Calibri" w:hAnsi="Calibri" w:cs="Calibri"/>
                <w:sz w:val="20"/>
                <w:szCs w:val="20"/>
              </w:rPr>
              <w:t>finalise</w:t>
            </w:r>
            <w:proofErr w:type="spellEnd"/>
            <w:r w:rsidRPr="00501E90">
              <w:rPr>
                <w:rFonts w:ascii="Calibri" w:hAnsi="Calibri" w:cs="Calibri"/>
                <w:sz w:val="20"/>
                <w:szCs w:val="20"/>
              </w:rPr>
              <w:t xml:space="preserve"> the shelter advocacy note to donors with the annexed costed table of raw materials per area. </w:t>
            </w:r>
          </w:p>
        </w:tc>
        <w:tc>
          <w:tcPr>
            <w:tcW w:w="1843" w:type="dxa"/>
            <w:shd w:val="clear" w:color="auto" w:fill="auto"/>
            <w:vAlign w:val="center"/>
          </w:tcPr>
          <w:p w14:paraId="43FE493E" w14:textId="77777777" w:rsidR="00990F79" w:rsidRPr="00501E90" w:rsidRDefault="00990F79" w:rsidP="00990F79">
            <w:pPr>
              <w:rPr>
                <w:rFonts w:ascii="Calibri" w:hAnsi="Calibri" w:cs="Calibri"/>
                <w:sz w:val="20"/>
                <w:szCs w:val="20"/>
              </w:rPr>
            </w:pPr>
            <w:r w:rsidRPr="00501E90">
              <w:rPr>
                <w:rFonts w:ascii="Calibri" w:hAnsi="Calibri" w:cs="Calibri"/>
                <w:sz w:val="20"/>
                <w:szCs w:val="20"/>
              </w:rPr>
              <w:t>Sector Chairs + interested members</w:t>
            </w:r>
          </w:p>
        </w:tc>
        <w:tc>
          <w:tcPr>
            <w:tcW w:w="1422" w:type="dxa"/>
            <w:shd w:val="clear" w:color="auto" w:fill="auto"/>
            <w:vAlign w:val="center"/>
          </w:tcPr>
          <w:p w14:paraId="0D4CAFE2" w14:textId="4D051B7A" w:rsidR="00990F79" w:rsidRPr="00501E90" w:rsidRDefault="00990F79" w:rsidP="00990F79">
            <w:pPr>
              <w:rPr>
                <w:rFonts w:ascii="Calibri" w:hAnsi="Calibri" w:cs="Calibri"/>
                <w:sz w:val="20"/>
                <w:szCs w:val="20"/>
              </w:rPr>
            </w:pPr>
            <w:r>
              <w:rPr>
                <w:rFonts w:ascii="Calibri" w:hAnsi="Calibri" w:cs="Calibri"/>
                <w:sz w:val="20"/>
                <w:szCs w:val="20"/>
              </w:rPr>
              <w:t>ASAP</w:t>
            </w:r>
          </w:p>
        </w:tc>
        <w:tc>
          <w:tcPr>
            <w:tcW w:w="1423" w:type="dxa"/>
            <w:shd w:val="clear" w:color="auto" w:fill="auto"/>
            <w:vAlign w:val="center"/>
          </w:tcPr>
          <w:p w14:paraId="52043B34" w14:textId="77777777" w:rsidR="00990F79" w:rsidRPr="00501E90" w:rsidRDefault="00990F79" w:rsidP="00990F79">
            <w:pPr>
              <w:rPr>
                <w:rFonts w:ascii="Calibri" w:hAnsi="Calibri" w:cs="Calibri"/>
                <w:sz w:val="20"/>
                <w:szCs w:val="20"/>
              </w:rPr>
            </w:pPr>
            <w:r w:rsidRPr="00501E90">
              <w:rPr>
                <w:rFonts w:ascii="Calibri" w:hAnsi="Calibri" w:cs="Calibri"/>
                <w:sz w:val="20"/>
                <w:szCs w:val="20"/>
              </w:rPr>
              <w:t>INITIATED</w:t>
            </w:r>
          </w:p>
        </w:tc>
      </w:tr>
      <w:tr w:rsidR="00990F79" w:rsidRPr="00501E90" w14:paraId="02B74CC1" w14:textId="77777777" w:rsidTr="00892944">
        <w:trPr>
          <w:trHeight w:val="288"/>
        </w:trPr>
        <w:tc>
          <w:tcPr>
            <w:tcW w:w="5382" w:type="dxa"/>
            <w:gridSpan w:val="2"/>
            <w:shd w:val="clear" w:color="auto" w:fill="auto"/>
            <w:vAlign w:val="center"/>
          </w:tcPr>
          <w:p w14:paraId="506D8F0C" w14:textId="1E41F1A2" w:rsidR="00990F79" w:rsidRPr="00501E90" w:rsidRDefault="00990F79" w:rsidP="00990F79">
            <w:pPr>
              <w:rPr>
                <w:rFonts w:ascii="Calibri" w:hAnsi="Calibri" w:cs="Calibri"/>
                <w:b/>
                <w:sz w:val="20"/>
                <w:szCs w:val="20"/>
              </w:rPr>
            </w:pPr>
            <w:r>
              <w:rPr>
                <w:rFonts w:ascii="Calibri" w:hAnsi="Calibri" w:cs="Calibri"/>
                <w:sz w:val="20"/>
                <w:szCs w:val="20"/>
              </w:rPr>
              <w:t xml:space="preserve">DRC will send SSNFI co-leads PDM on cash pilot in </w:t>
            </w:r>
            <w:proofErr w:type="spellStart"/>
            <w:r>
              <w:rPr>
                <w:rFonts w:ascii="Calibri" w:hAnsi="Calibri" w:cs="Calibri"/>
                <w:sz w:val="20"/>
                <w:szCs w:val="20"/>
              </w:rPr>
              <w:t>Kyaka</w:t>
            </w:r>
            <w:proofErr w:type="spellEnd"/>
            <w:r>
              <w:rPr>
                <w:rFonts w:ascii="Calibri" w:hAnsi="Calibri" w:cs="Calibri"/>
                <w:sz w:val="20"/>
                <w:szCs w:val="20"/>
              </w:rPr>
              <w:t xml:space="preserve"> II. </w:t>
            </w:r>
            <w:r w:rsidRPr="00501E90">
              <w:rPr>
                <w:rFonts w:ascii="Calibri" w:hAnsi="Calibri" w:cs="Calibri"/>
                <w:sz w:val="20"/>
                <w:szCs w:val="20"/>
              </w:rPr>
              <w:t xml:space="preserve"> </w:t>
            </w:r>
          </w:p>
        </w:tc>
        <w:tc>
          <w:tcPr>
            <w:tcW w:w="1843" w:type="dxa"/>
            <w:shd w:val="clear" w:color="auto" w:fill="auto"/>
            <w:vAlign w:val="center"/>
          </w:tcPr>
          <w:p w14:paraId="16159D53" w14:textId="4F571436" w:rsidR="00990F79" w:rsidRPr="00501E90" w:rsidRDefault="00990F79" w:rsidP="00990F79">
            <w:pPr>
              <w:rPr>
                <w:rFonts w:ascii="Calibri" w:hAnsi="Calibri" w:cs="Calibri"/>
                <w:b/>
                <w:sz w:val="20"/>
                <w:szCs w:val="20"/>
              </w:rPr>
            </w:pPr>
            <w:r>
              <w:rPr>
                <w:rFonts w:ascii="Calibri" w:hAnsi="Calibri" w:cs="Calibri"/>
                <w:sz w:val="20"/>
                <w:szCs w:val="20"/>
              </w:rPr>
              <w:t>Danish Refugee Council</w:t>
            </w:r>
          </w:p>
        </w:tc>
        <w:tc>
          <w:tcPr>
            <w:tcW w:w="1422" w:type="dxa"/>
            <w:shd w:val="clear" w:color="auto" w:fill="auto"/>
            <w:vAlign w:val="center"/>
          </w:tcPr>
          <w:p w14:paraId="56412416" w14:textId="5AAF3BE7" w:rsidR="00990F79" w:rsidRDefault="00990F79" w:rsidP="00990F79">
            <w:pPr>
              <w:rPr>
                <w:rFonts w:ascii="Calibri" w:hAnsi="Calibri" w:cs="Calibri"/>
                <w:b/>
                <w:sz w:val="20"/>
                <w:szCs w:val="20"/>
              </w:rPr>
            </w:pPr>
            <w:r>
              <w:rPr>
                <w:rFonts w:ascii="Calibri" w:hAnsi="Calibri" w:cs="Calibri"/>
                <w:sz w:val="20"/>
                <w:szCs w:val="20"/>
              </w:rPr>
              <w:t>May</w:t>
            </w:r>
          </w:p>
        </w:tc>
        <w:tc>
          <w:tcPr>
            <w:tcW w:w="1423" w:type="dxa"/>
            <w:shd w:val="clear" w:color="auto" w:fill="auto"/>
            <w:vAlign w:val="center"/>
          </w:tcPr>
          <w:p w14:paraId="1C123CE8" w14:textId="0F99E70F" w:rsidR="00990F79" w:rsidRPr="00501E90" w:rsidRDefault="00990F79" w:rsidP="00990F79">
            <w:pPr>
              <w:rPr>
                <w:rFonts w:ascii="Calibri" w:hAnsi="Calibri" w:cs="Calibri"/>
                <w:b/>
                <w:sz w:val="20"/>
                <w:szCs w:val="20"/>
              </w:rPr>
            </w:pPr>
            <w:r w:rsidRPr="00501E90">
              <w:rPr>
                <w:rFonts w:ascii="Calibri" w:hAnsi="Calibri" w:cs="Calibri"/>
                <w:sz w:val="20"/>
                <w:szCs w:val="20"/>
              </w:rPr>
              <w:t>NOT STARTED</w:t>
            </w:r>
          </w:p>
        </w:tc>
      </w:tr>
      <w:tr w:rsidR="00990F79" w:rsidRPr="00501E90" w14:paraId="2F518959" w14:textId="77777777" w:rsidTr="00892944">
        <w:trPr>
          <w:trHeight w:val="288"/>
        </w:trPr>
        <w:tc>
          <w:tcPr>
            <w:tcW w:w="5382" w:type="dxa"/>
            <w:gridSpan w:val="2"/>
            <w:shd w:val="clear" w:color="auto" w:fill="auto"/>
            <w:vAlign w:val="center"/>
          </w:tcPr>
          <w:p w14:paraId="0F93740F" w14:textId="4F045739" w:rsidR="00990F79" w:rsidRPr="00501E90" w:rsidRDefault="00990F79" w:rsidP="00990F79">
            <w:pPr>
              <w:rPr>
                <w:rFonts w:ascii="Calibri" w:hAnsi="Calibri" w:cs="Calibri"/>
                <w:b/>
                <w:sz w:val="20"/>
                <w:szCs w:val="20"/>
              </w:rPr>
            </w:pPr>
            <w:r w:rsidRPr="00501E90">
              <w:rPr>
                <w:rFonts w:ascii="Calibri" w:hAnsi="Calibri" w:cs="Calibri"/>
                <w:b/>
                <w:sz w:val="20"/>
                <w:szCs w:val="20"/>
              </w:rPr>
              <w:t>SS</w:t>
            </w:r>
            <w:r>
              <w:rPr>
                <w:rFonts w:ascii="Calibri" w:hAnsi="Calibri" w:cs="Calibri"/>
                <w:b/>
                <w:sz w:val="20"/>
                <w:szCs w:val="20"/>
              </w:rPr>
              <w:t>NFI</w:t>
            </w:r>
            <w:r w:rsidRPr="00501E90">
              <w:rPr>
                <w:rFonts w:ascii="Calibri" w:hAnsi="Calibri" w:cs="Calibri"/>
                <w:b/>
                <w:sz w:val="20"/>
                <w:szCs w:val="20"/>
              </w:rPr>
              <w:t xml:space="preserve"> members to please send Sector Lead any shelter or NFI assessments, reports, studies +/or research. </w:t>
            </w:r>
          </w:p>
        </w:tc>
        <w:tc>
          <w:tcPr>
            <w:tcW w:w="1843" w:type="dxa"/>
            <w:shd w:val="clear" w:color="auto" w:fill="auto"/>
            <w:vAlign w:val="center"/>
          </w:tcPr>
          <w:p w14:paraId="26D82FBA" w14:textId="77777777" w:rsidR="00990F79" w:rsidRPr="00501E90" w:rsidRDefault="00990F79" w:rsidP="00990F79">
            <w:pPr>
              <w:rPr>
                <w:rFonts w:ascii="Calibri" w:hAnsi="Calibri" w:cs="Calibri"/>
                <w:b/>
                <w:sz w:val="20"/>
                <w:szCs w:val="20"/>
              </w:rPr>
            </w:pPr>
            <w:r w:rsidRPr="00501E90">
              <w:rPr>
                <w:rFonts w:ascii="Calibri" w:hAnsi="Calibri" w:cs="Calibri"/>
                <w:b/>
                <w:sz w:val="20"/>
                <w:szCs w:val="20"/>
              </w:rPr>
              <w:t>ALL</w:t>
            </w:r>
          </w:p>
        </w:tc>
        <w:tc>
          <w:tcPr>
            <w:tcW w:w="1422" w:type="dxa"/>
            <w:shd w:val="clear" w:color="auto" w:fill="auto"/>
            <w:vAlign w:val="center"/>
          </w:tcPr>
          <w:p w14:paraId="4EABC8F6" w14:textId="77477C37" w:rsidR="00990F79" w:rsidRPr="00501E90" w:rsidRDefault="00990F79" w:rsidP="00990F79">
            <w:pPr>
              <w:rPr>
                <w:rFonts w:ascii="Calibri" w:hAnsi="Calibri" w:cs="Calibri"/>
                <w:b/>
                <w:sz w:val="20"/>
                <w:szCs w:val="20"/>
              </w:rPr>
            </w:pPr>
            <w:r>
              <w:rPr>
                <w:rFonts w:ascii="Calibri" w:hAnsi="Calibri" w:cs="Calibri"/>
                <w:b/>
                <w:sz w:val="20"/>
                <w:szCs w:val="20"/>
              </w:rPr>
              <w:t>ONGOING</w:t>
            </w:r>
          </w:p>
        </w:tc>
        <w:tc>
          <w:tcPr>
            <w:tcW w:w="1423" w:type="dxa"/>
            <w:shd w:val="clear" w:color="auto" w:fill="auto"/>
            <w:vAlign w:val="center"/>
          </w:tcPr>
          <w:p w14:paraId="2F496FC4" w14:textId="77777777" w:rsidR="00990F79" w:rsidRPr="00501E90" w:rsidRDefault="00990F79" w:rsidP="00990F79">
            <w:pPr>
              <w:rPr>
                <w:rFonts w:ascii="Calibri" w:hAnsi="Calibri" w:cs="Calibri"/>
                <w:b/>
                <w:sz w:val="20"/>
                <w:szCs w:val="20"/>
              </w:rPr>
            </w:pPr>
            <w:r w:rsidRPr="00501E90">
              <w:rPr>
                <w:rFonts w:ascii="Calibri" w:hAnsi="Calibri" w:cs="Calibri"/>
                <w:b/>
                <w:sz w:val="20"/>
                <w:szCs w:val="20"/>
              </w:rPr>
              <w:t>INITIATED</w:t>
            </w:r>
          </w:p>
        </w:tc>
      </w:tr>
    </w:tbl>
    <w:p w14:paraId="660ED852" w14:textId="77777777" w:rsidR="008615EB" w:rsidRPr="00501E90" w:rsidRDefault="008615EB" w:rsidP="00BF7079">
      <w:pPr>
        <w:ind w:left="0"/>
        <w:rPr>
          <w:rFonts w:ascii="Calibri" w:hAnsi="Calibri" w:cs="Calibri"/>
        </w:rPr>
      </w:pPr>
    </w:p>
    <w:p w14:paraId="774A3631" w14:textId="77777777" w:rsidR="00501E90" w:rsidRPr="00501E90" w:rsidRDefault="00501E90">
      <w:pPr>
        <w:ind w:left="0"/>
        <w:rPr>
          <w:rFonts w:ascii="Calibri" w:hAnsi="Calibri" w:cs="Calibri"/>
        </w:rPr>
      </w:pPr>
    </w:p>
    <w:sectPr w:rsidR="00501E90" w:rsidRPr="00501E90" w:rsidSect="00DC33A1">
      <w:type w:val="continuous"/>
      <w:pgSz w:w="12240" w:h="15840" w:code="1"/>
      <w:pgMar w:top="851" w:right="1080" w:bottom="45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30D8E"/>
    <w:multiLevelType w:val="hybridMultilevel"/>
    <w:tmpl w:val="1D2475E0"/>
    <w:lvl w:ilvl="0" w:tplc="8320CD4E">
      <w:start w:val="1"/>
      <w:numFmt w:val="bullet"/>
      <w:pStyle w:val="Text-Bullet"/>
      <w:lvlText w:val="■"/>
      <w:lvlJc w:val="left"/>
      <w:pPr>
        <w:ind w:left="720" w:hanging="360"/>
      </w:pPr>
      <w:rPr>
        <w:rFonts w:ascii="Arial" w:hAnsi="Arial" w:hint="default"/>
        <w:color w:val="0072B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834A0"/>
    <w:multiLevelType w:val="hybridMultilevel"/>
    <w:tmpl w:val="25B62C40"/>
    <w:lvl w:ilvl="0" w:tplc="F96C49AA">
      <w:start w:val="1"/>
      <w:numFmt w:val="bullet"/>
      <w:lvlText w:val="•"/>
      <w:lvlJc w:val="left"/>
      <w:pPr>
        <w:tabs>
          <w:tab w:val="num" w:pos="720"/>
        </w:tabs>
        <w:ind w:left="720" w:hanging="360"/>
      </w:pPr>
      <w:rPr>
        <w:rFonts w:ascii="Arial" w:hAnsi="Arial" w:hint="default"/>
      </w:rPr>
    </w:lvl>
    <w:lvl w:ilvl="1" w:tplc="7C88CF0C" w:tentative="1">
      <w:start w:val="1"/>
      <w:numFmt w:val="bullet"/>
      <w:lvlText w:val="•"/>
      <w:lvlJc w:val="left"/>
      <w:pPr>
        <w:tabs>
          <w:tab w:val="num" w:pos="1440"/>
        </w:tabs>
        <w:ind w:left="1440" w:hanging="360"/>
      </w:pPr>
      <w:rPr>
        <w:rFonts w:ascii="Arial" w:hAnsi="Arial" w:hint="default"/>
      </w:rPr>
    </w:lvl>
    <w:lvl w:ilvl="2" w:tplc="76D8D5EA" w:tentative="1">
      <w:start w:val="1"/>
      <w:numFmt w:val="bullet"/>
      <w:lvlText w:val="•"/>
      <w:lvlJc w:val="left"/>
      <w:pPr>
        <w:tabs>
          <w:tab w:val="num" w:pos="2160"/>
        </w:tabs>
        <w:ind w:left="2160" w:hanging="360"/>
      </w:pPr>
      <w:rPr>
        <w:rFonts w:ascii="Arial" w:hAnsi="Arial" w:hint="default"/>
      </w:rPr>
    </w:lvl>
    <w:lvl w:ilvl="3" w:tplc="30243EAE" w:tentative="1">
      <w:start w:val="1"/>
      <w:numFmt w:val="bullet"/>
      <w:lvlText w:val="•"/>
      <w:lvlJc w:val="left"/>
      <w:pPr>
        <w:tabs>
          <w:tab w:val="num" w:pos="2880"/>
        </w:tabs>
        <w:ind w:left="2880" w:hanging="360"/>
      </w:pPr>
      <w:rPr>
        <w:rFonts w:ascii="Arial" w:hAnsi="Arial" w:hint="default"/>
      </w:rPr>
    </w:lvl>
    <w:lvl w:ilvl="4" w:tplc="EFD8E3D6" w:tentative="1">
      <w:start w:val="1"/>
      <w:numFmt w:val="bullet"/>
      <w:lvlText w:val="•"/>
      <w:lvlJc w:val="left"/>
      <w:pPr>
        <w:tabs>
          <w:tab w:val="num" w:pos="3600"/>
        </w:tabs>
        <w:ind w:left="3600" w:hanging="360"/>
      </w:pPr>
      <w:rPr>
        <w:rFonts w:ascii="Arial" w:hAnsi="Arial" w:hint="default"/>
      </w:rPr>
    </w:lvl>
    <w:lvl w:ilvl="5" w:tplc="03BA5D28" w:tentative="1">
      <w:start w:val="1"/>
      <w:numFmt w:val="bullet"/>
      <w:lvlText w:val="•"/>
      <w:lvlJc w:val="left"/>
      <w:pPr>
        <w:tabs>
          <w:tab w:val="num" w:pos="4320"/>
        </w:tabs>
        <w:ind w:left="4320" w:hanging="360"/>
      </w:pPr>
      <w:rPr>
        <w:rFonts w:ascii="Arial" w:hAnsi="Arial" w:hint="default"/>
      </w:rPr>
    </w:lvl>
    <w:lvl w:ilvl="6" w:tplc="5784FDD8" w:tentative="1">
      <w:start w:val="1"/>
      <w:numFmt w:val="bullet"/>
      <w:lvlText w:val="•"/>
      <w:lvlJc w:val="left"/>
      <w:pPr>
        <w:tabs>
          <w:tab w:val="num" w:pos="5040"/>
        </w:tabs>
        <w:ind w:left="5040" w:hanging="360"/>
      </w:pPr>
      <w:rPr>
        <w:rFonts w:ascii="Arial" w:hAnsi="Arial" w:hint="default"/>
      </w:rPr>
    </w:lvl>
    <w:lvl w:ilvl="7" w:tplc="029EAB40" w:tentative="1">
      <w:start w:val="1"/>
      <w:numFmt w:val="bullet"/>
      <w:lvlText w:val="•"/>
      <w:lvlJc w:val="left"/>
      <w:pPr>
        <w:tabs>
          <w:tab w:val="num" w:pos="5760"/>
        </w:tabs>
        <w:ind w:left="5760" w:hanging="360"/>
      </w:pPr>
      <w:rPr>
        <w:rFonts w:ascii="Arial" w:hAnsi="Arial" w:hint="default"/>
      </w:rPr>
    </w:lvl>
    <w:lvl w:ilvl="8" w:tplc="543027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E60DA4"/>
    <w:multiLevelType w:val="hybridMultilevel"/>
    <w:tmpl w:val="E97258F4"/>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3" w15:restartNumberingAfterBreak="0">
    <w:nsid w:val="388A5789"/>
    <w:multiLevelType w:val="hybridMultilevel"/>
    <w:tmpl w:val="E3E8E5DE"/>
    <w:lvl w:ilvl="0" w:tplc="08090001">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4" w15:restartNumberingAfterBreak="0">
    <w:nsid w:val="4DEB0915"/>
    <w:multiLevelType w:val="hybridMultilevel"/>
    <w:tmpl w:val="1B24BC5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32D3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5515863"/>
    <w:multiLevelType w:val="hybridMultilevel"/>
    <w:tmpl w:val="1026D9A2"/>
    <w:lvl w:ilvl="0" w:tplc="08090001">
      <w:start w:val="1"/>
      <w:numFmt w:val="bullet"/>
      <w:lvlText w:val=""/>
      <w:lvlJc w:val="left"/>
      <w:pPr>
        <w:ind w:left="857" w:hanging="360"/>
      </w:pPr>
      <w:rPr>
        <w:rFonts w:ascii="Symbol" w:hAnsi="Symbol" w:hint="default"/>
      </w:rPr>
    </w:lvl>
    <w:lvl w:ilvl="1" w:tplc="08090003" w:tentative="1">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7" w15:restartNumberingAfterBreak="0">
    <w:nsid w:val="5FBC76D1"/>
    <w:multiLevelType w:val="hybridMultilevel"/>
    <w:tmpl w:val="83EA2948"/>
    <w:lvl w:ilvl="0" w:tplc="30D26BF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DB760D"/>
    <w:multiLevelType w:val="hybridMultilevel"/>
    <w:tmpl w:val="5F06E95C"/>
    <w:lvl w:ilvl="0" w:tplc="F7ECB654">
      <w:start w:val="1"/>
      <w:numFmt w:val="bullet"/>
      <w:lvlText w:val="•"/>
      <w:lvlJc w:val="left"/>
      <w:pPr>
        <w:tabs>
          <w:tab w:val="num" w:pos="720"/>
        </w:tabs>
        <w:ind w:left="720" w:hanging="360"/>
      </w:pPr>
      <w:rPr>
        <w:rFonts w:ascii="Arial" w:hAnsi="Arial" w:hint="default"/>
      </w:rPr>
    </w:lvl>
    <w:lvl w:ilvl="1" w:tplc="56CE9978" w:tentative="1">
      <w:start w:val="1"/>
      <w:numFmt w:val="bullet"/>
      <w:lvlText w:val="•"/>
      <w:lvlJc w:val="left"/>
      <w:pPr>
        <w:tabs>
          <w:tab w:val="num" w:pos="1440"/>
        </w:tabs>
        <w:ind w:left="1440" w:hanging="360"/>
      </w:pPr>
      <w:rPr>
        <w:rFonts w:ascii="Arial" w:hAnsi="Arial" w:hint="default"/>
      </w:rPr>
    </w:lvl>
    <w:lvl w:ilvl="2" w:tplc="0F0A6800" w:tentative="1">
      <w:start w:val="1"/>
      <w:numFmt w:val="bullet"/>
      <w:lvlText w:val="•"/>
      <w:lvlJc w:val="left"/>
      <w:pPr>
        <w:tabs>
          <w:tab w:val="num" w:pos="2160"/>
        </w:tabs>
        <w:ind w:left="2160" w:hanging="360"/>
      </w:pPr>
      <w:rPr>
        <w:rFonts w:ascii="Arial" w:hAnsi="Arial" w:hint="default"/>
      </w:rPr>
    </w:lvl>
    <w:lvl w:ilvl="3" w:tplc="3590621C" w:tentative="1">
      <w:start w:val="1"/>
      <w:numFmt w:val="bullet"/>
      <w:lvlText w:val="•"/>
      <w:lvlJc w:val="left"/>
      <w:pPr>
        <w:tabs>
          <w:tab w:val="num" w:pos="2880"/>
        </w:tabs>
        <w:ind w:left="2880" w:hanging="360"/>
      </w:pPr>
      <w:rPr>
        <w:rFonts w:ascii="Arial" w:hAnsi="Arial" w:hint="default"/>
      </w:rPr>
    </w:lvl>
    <w:lvl w:ilvl="4" w:tplc="41523F60" w:tentative="1">
      <w:start w:val="1"/>
      <w:numFmt w:val="bullet"/>
      <w:lvlText w:val="•"/>
      <w:lvlJc w:val="left"/>
      <w:pPr>
        <w:tabs>
          <w:tab w:val="num" w:pos="3600"/>
        </w:tabs>
        <w:ind w:left="3600" w:hanging="360"/>
      </w:pPr>
      <w:rPr>
        <w:rFonts w:ascii="Arial" w:hAnsi="Arial" w:hint="default"/>
      </w:rPr>
    </w:lvl>
    <w:lvl w:ilvl="5" w:tplc="B9B84EEC" w:tentative="1">
      <w:start w:val="1"/>
      <w:numFmt w:val="bullet"/>
      <w:lvlText w:val="•"/>
      <w:lvlJc w:val="left"/>
      <w:pPr>
        <w:tabs>
          <w:tab w:val="num" w:pos="4320"/>
        </w:tabs>
        <w:ind w:left="4320" w:hanging="360"/>
      </w:pPr>
      <w:rPr>
        <w:rFonts w:ascii="Arial" w:hAnsi="Arial" w:hint="default"/>
      </w:rPr>
    </w:lvl>
    <w:lvl w:ilvl="6" w:tplc="23640FEA" w:tentative="1">
      <w:start w:val="1"/>
      <w:numFmt w:val="bullet"/>
      <w:lvlText w:val="•"/>
      <w:lvlJc w:val="left"/>
      <w:pPr>
        <w:tabs>
          <w:tab w:val="num" w:pos="5040"/>
        </w:tabs>
        <w:ind w:left="5040" w:hanging="360"/>
      </w:pPr>
      <w:rPr>
        <w:rFonts w:ascii="Arial" w:hAnsi="Arial" w:hint="default"/>
      </w:rPr>
    </w:lvl>
    <w:lvl w:ilvl="7" w:tplc="E75661BE" w:tentative="1">
      <w:start w:val="1"/>
      <w:numFmt w:val="bullet"/>
      <w:lvlText w:val="•"/>
      <w:lvlJc w:val="left"/>
      <w:pPr>
        <w:tabs>
          <w:tab w:val="num" w:pos="5760"/>
        </w:tabs>
        <w:ind w:left="5760" w:hanging="360"/>
      </w:pPr>
      <w:rPr>
        <w:rFonts w:ascii="Arial" w:hAnsi="Arial" w:hint="default"/>
      </w:rPr>
    </w:lvl>
    <w:lvl w:ilvl="8" w:tplc="23BC50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1B87421"/>
    <w:multiLevelType w:val="hybridMultilevel"/>
    <w:tmpl w:val="B582B1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B431DB"/>
    <w:multiLevelType w:val="hybridMultilevel"/>
    <w:tmpl w:val="9EF82B88"/>
    <w:lvl w:ilvl="0" w:tplc="08090001">
      <w:start w:val="1"/>
      <w:numFmt w:val="bullet"/>
      <w:lvlText w:val=""/>
      <w:lvlJc w:val="left"/>
      <w:pPr>
        <w:ind w:left="857" w:hanging="360"/>
      </w:pPr>
      <w:rPr>
        <w:rFonts w:ascii="Symbol" w:hAnsi="Symbol" w:hint="default"/>
      </w:rPr>
    </w:lvl>
    <w:lvl w:ilvl="1" w:tplc="08090003">
      <w:start w:val="1"/>
      <w:numFmt w:val="bullet"/>
      <w:lvlText w:val="o"/>
      <w:lvlJc w:val="left"/>
      <w:pPr>
        <w:ind w:left="1577" w:hanging="360"/>
      </w:pPr>
      <w:rPr>
        <w:rFonts w:ascii="Courier New" w:hAnsi="Courier New" w:cs="Courier New" w:hint="default"/>
      </w:rPr>
    </w:lvl>
    <w:lvl w:ilvl="2" w:tplc="08090005" w:tentative="1">
      <w:start w:val="1"/>
      <w:numFmt w:val="bullet"/>
      <w:lvlText w:val=""/>
      <w:lvlJc w:val="left"/>
      <w:pPr>
        <w:ind w:left="2297" w:hanging="360"/>
      </w:pPr>
      <w:rPr>
        <w:rFonts w:ascii="Wingdings" w:hAnsi="Wingdings" w:hint="default"/>
      </w:rPr>
    </w:lvl>
    <w:lvl w:ilvl="3" w:tplc="08090001" w:tentative="1">
      <w:start w:val="1"/>
      <w:numFmt w:val="bullet"/>
      <w:lvlText w:val=""/>
      <w:lvlJc w:val="left"/>
      <w:pPr>
        <w:ind w:left="3017" w:hanging="360"/>
      </w:pPr>
      <w:rPr>
        <w:rFonts w:ascii="Symbol" w:hAnsi="Symbol" w:hint="default"/>
      </w:rPr>
    </w:lvl>
    <w:lvl w:ilvl="4" w:tplc="08090003" w:tentative="1">
      <w:start w:val="1"/>
      <w:numFmt w:val="bullet"/>
      <w:lvlText w:val="o"/>
      <w:lvlJc w:val="left"/>
      <w:pPr>
        <w:ind w:left="3737" w:hanging="360"/>
      </w:pPr>
      <w:rPr>
        <w:rFonts w:ascii="Courier New" w:hAnsi="Courier New" w:cs="Courier New" w:hint="default"/>
      </w:rPr>
    </w:lvl>
    <w:lvl w:ilvl="5" w:tplc="08090005" w:tentative="1">
      <w:start w:val="1"/>
      <w:numFmt w:val="bullet"/>
      <w:lvlText w:val=""/>
      <w:lvlJc w:val="left"/>
      <w:pPr>
        <w:ind w:left="4457" w:hanging="360"/>
      </w:pPr>
      <w:rPr>
        <w:rFonts w:ascii="Wingdings" w:hAnsi="Wingdings" w:hint="default"/>
      </w:rPr>
    </w:lvl>
    <w:lvl w:ilvl="6" w:tplc="08090001" w:tentative="1">
      <w:start w:val="1"/>
      <w:numFmt w:val="bullet"/>
      <w:lvlText w:val=""/>
      <w:lvlJc w:val="left"/>
      <w:pPr>
        <w:ind w:left="5177" w:hanging="360"/>
      </w:pPr>
      <w:rPr>
        <w:rFonts w:ascii="Symbol" w:hAnsi="Symbol" w:hint="default"/>
      </w:rPr>
    </w:lvl>
    <w:lvl w:ilvl="7" w:tplc="08090003" w:tentative="1">
      <w:start w:val="1"/>
      <w:numFmt w:val="bullet"/>
      <w:lvlText w:val="o"/>
      <w:lvlJc w:val="left"/>
      <w:pPr>
        <w:ind w:left="5897" w:hanging="360"/>
      </w:pPr>
      <w:rPr>
        <w:rFonts w:ascii="Courier New" w:hAnsi="Courier New" w:cs="Courier New" w:hint="default"/>
      </w:rPr>
    </w:lvl>
    <w:lvl w:ilvl="8" w:tplc="08090005" w:tentative="1">
      <w:start w:val="1"/>
      <w:numFmt w:val="bullet"/>
      <w:lvlText w:val=""/>
      <w:lvlJc w:val="left"/>
      <w:pPr>
        <w:ind w:left="6617" w:hanging="360"/>
      </w:pPr>
      <w:rPr>
        <w:rFonts w:ascii="Wingdings" w:hAnsi="Wingdings" w:hint="default"/>
      </w:rPr>
    </w:lvl>
  </w:abstractNum>
  <w:abstractNum w:abstractNumId="11" w15:restartNumberingAfterBreak="0">
    <w:nsid w:val="7F4D00F6"/>
    <w:multiLevelType w:val="hybridMultilevel"/>
    <w:tmpl w:val="3564B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9"/>
  </w:num>
  <w:num w:numId="5">
    <w:abstractNumId w:val="8"/>
  </w:num>
  <w:num w:numId="6">
    <w:abstractNumId w:val="1"/>
  </w:num>
  <w:num w:numId="7">
    <w:abstractNumId w:val="7"/>
  </w:num>
  <w:num w:numId="8">
    <w:abstractNumId w:val="11"/>
  </w:num>
  <w:num w:numId="9">
    <w:abstractNumId w:val="3"/>
  </w:num>
  <w:num w:numId="10">
    <w:abstractNumId w:val="2"/>
  </w:num>
  <w:num w:numId="11">
    <w:abstractNumId w:val="10"/>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drawingGridHorizontalSpacing w:val="187"/>
  <w:drawingGridVerticalSpacing w:val="187"/>
  <w:doNotUseMarginsForDrawingGridOrigin/>
  <w:drawingGridHorizontalOrigin w:val="1699"/>
  <w:drawingGridVerticalOrigin w:val="1987"/>
  <w:noPunctuationKerning/>
  <w:characterSpacingControl w:val="doNotCompress"/>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5EB"/>
    <w:rsid w:val="000004F8"/>
    <w:rsid w:val="0001037C"/>
    <w:rsid w:val="000145A5"/>
    <w:rsid w:val="000274E6"/>
    <w:rsid w:val="00030B59"/>
    <w:rsid w:val="00030B7D"/>
    <w:rsid w:val="0003396F"/>
    <w:rsid w:val="00043514"/>
    <w:rsid w:val="00051DBB"/>
    <w:rsid w:val="00060A47"/>
    <w:rsid w:val="000621EF"/>
    <w:rsid w:val="000652F4"/>
    <w:rsid w:val="0007271B"/>
    <w:rsid w:val="000824A9"/>
    <w:rsid w:val="000918A3"/>
    <w:rsid w:val="000B76BF"/>
    <w:rsid w:val="000C76F2"/>
    <w:rsid w:val="000D0BA8"/>
    <w:rsid w:val="000E1871"/>
    <w:rsid w:val="000E6F6C"/>
    <w:rsid w:val="000F3B65"/>
    <w:rsid w:val="000F62DC"/>
    <w:rsid w:val="000F6D72"/>
    <w:rsid w:val="001237D7"/>
    <w:rsid w:val="00131D03"/>
    <w:rsid w:val="00133A75"/>
    <w:rsid w:val="001541CF"/>
    <w:rsid w:val="00157249"/>
    <w:rsid w:val="00172EB3"/>
    <w:rsid w:val="001742B6"/>
    <w:rsid w:val="00197462"/>
    <w:rsid w:val="001C1FD6"/>
    <w:rsid w:val="001C3599"/>
    <w:rsid w:val="001C6BE9"/>
    <w:rsid w:val="001E4522"/>
    <w:rsid w:val="001E5669"/>
    <w:rsid w:val="001F7313"/>
    <w:rsid w:val="002138F0"/>
    <w:rsid w:val="002208A3"/>
    <w:rsid w:val="00225B02"/>
    <w:rsid w:val="0023754C"/>
    <w:rsid w:val="0024565F"/>
    <w:rsid w:val="00253D49"/>
    <w:rsid w:val="002566B9"/>
    <w:rsid w:val="002615BC"/>
    <w:rsid w:val="00270807"/>
    <w:rsid w:val="002E7807"/>
    <w:rsid w:val="002F6646"/>
    <w:rsid w:val="003000E9"/>
    <w:rsid w:val="00301057"/>
    <w:rsid w:val="00310E80"/>
    <w:rsid w:val="00326444"/>
    <w:rsid w:val="00327BAA"/>
    <w:rsid w:val="003339DF"/>
    <w:rsid w:val="00344FA0"/>
    <w:rsid w:val="00351276"/>
    <w:rsid w:val="00353FCD"/>
    <w:rsid w:val="003648E6"/>
    <w:rsid w:val="00375629"/>
    <w:rsid w:val="003801AE"/>
    <w:rsid w:val="0038515D"/>
    <w:rsid w:val="00393746"/>
    <w:rsid w:val="00397307"/>
    <w:rsid w:val="00417272"/>
    <w:rsid w:val="00423E89"/>
    <w:rsid w:val="00431AFA"/>
    <w:rsid w:val="00434076"/>
    <w:rsid w:val="00443721"/>
    <w:rsid w:val="00451448"/>
    <w:rsid w:val="00456620"/>
    <w:rsid w:val="00462FF5"/>
    <w:rsid w:val="00475573"/>
    <w:rsid w:val="004851AC"/>
    <w:rsid w:val="00487A93"/>
    <w:rsid w:val="0049270A"/>
    <w:rsid w:val="00495E0E"/>
    <w:rsid w:val="004A64FB"/>
    <w:rsid w:val="004B306B"/>
    <w:rsid w:val="004B5139"/>
    <w:rsid w:val="004B5436"/>
    <w:rsid w:val="004C1B2A"/>
    <w:rsid w:val="004E246C"/>
    <w:rsid w:val="004F200B"/>
    <w:rsid w:val="00501E90"/>
    <w:rsid w:val="005052C5"/>
    <w:rsid w:val="00506FC8"/>
    <w:rsid w:val="00511BB3"/>
    <w:rsid w:val="0052486D"/>
    <w:rsid w:val="00531002"/>
    <w:rsid w:val="005409D5"/>
    <w:rsid w:val="005458B6"/>
    <w:rsid w:val="005610EC"/>
    <w:rsid w:val="0056241E"/>
    <w:rsid w:val="00566468"/>
    <w:rsid w:val="00570B29"/>
    <w:rsid w:val="005A6819"/>
    <w:rsid w:val="005C3959"/>
    <w:rsid w:val="005C55B8"/>
    <w:rsid w:val="005C79D0"/>
    <w:rsid w:val="005D2198"/>
    <w:rsid w:val="005D40E7"/>
    <w:rsid w:val="005F58B2"/>
    <w:rsid w:val="005F7CD4"/>
    <w:rsid w:val="005F7E01"/>
    <w:rsid w:val="00610C4D"/>
    <w:rsid w:val="006132B2"/>
    <w:rsid w:val="006172C0"/>
    <w:rsid w:val="006315B2"/>
    <w:rsid w:val="00634DC7"/>
    <w:rsid w:val="00642B80"/>
    <w:rsid w:val="0064788D"/>
    <w:rsid w:val="006528B7"/>
    <w:rsid w:val="00653A58"/>
    <w:rsid w:val="00662ADC"/>
    <w:rsid w:val="00692553"/>
    <w:rsid w:val="006943F2"/>
    <w:rsid w:val="00694CFC"/>
    <w:rsid w:val="006B337D"/>
    <w:rsid w:val="006B3FC2"/>
    <w:rsid w:val="006C4A42"/>
    <w:rsid w:val="006E0795"/>
    <w:rsid w:val="006E2F72"/>
    <w:rsid w:val="006F200D"/>
    <w:rsid w:val="006F3594"/>
    <w:rsid w:val="007240E6"/>
    <w:rsid w:val="00743301"/>
    <w:rsid w:val="00751F41"/>
    <w:rsid w:val="007554A1"/>
    <w:rsid w:val="007556FD"/>
    <w:rsid w:val="0077227A"/>
    <w:rsid w:val="0078188D"/>
    <w:rsid w:val="00786E3B"/>
    <w:rsid w:val="0079588A"/>
    <w:rsid w:val="00796796"/>
    <w:rsid w:val="007A0009"/>
    <w:rsid w:val="007C13C8"/>
    <w:rsid w:val="007C174F"/>
    <w:rsid w:val="007C3C42"/>
    <w:rsid w:val="007C5A5C"/>
    <w:rsid w:val="007D3240"/>
    <w:rsid w:val="007D6415"/>
    <w:rsid w:val="007F0C88"/>
    <w:rsid w:val="00807C54"/>
    <w:rsid w:val="00815920"/>
    <w:rsid w:val="00834C73"/>
    <w:rsid w:val="00840C69"/>
    <w:rsid w:val="0085168B"/>
    <w:rsid w:val="008615EB"/>
    <w:rsid w:val="00863014"/>
    <w:rsid w:val="00871535"/>
    <w:rsid w:val="00872484"/>
    <w:rsid w:val="00877861"/>
    <w:rsid w:val="00892944"/>
    <w:rsid w:val="00894425"/>
    <w:rsid w:val="008A6E1F"/>
    <w:rsid w:val="008B2336"/>
    <w:rsid w:val="008B7514"/>
    <w:rsid w:val="008D4471"/>
    <w:rsid w:val="008F1676"/>
    <w:rsid w:val="008F49C0"/>
    <w:rsid w:val="00901276"/>
    <w:rsid w:val="00907BB3"/>
    <w:rsid w:val="00937D01"/>
    <w:rsid w:val="00954110"/>
    <w:rsid w:val="00961852"/>
    <w:rsid w:val="00964C85"/>
    <w:rsid w:val="00967ED6"/>
    <w:rsid w:val="00987202"/>
    <w:rsid w:val="00990F79"/>
    <w:rsid w:val="00992FE4"/>
    <w:rsid w:val="00995F47"/>
    <w:rsid w:val="009B0650"/>
    <w:rsid w:val="009B4B5E"/>
    <w:rsid w:val="009D11B4"/>
    <w:rsid w:val="009D7C58"/>
    <w:rsid w:val="009E4C0A"/>
    <w:rsid w:val="00A06EF7"/>
    <w:rsid w:val="00A17064"/>
    <w:rsid w:val="00A34E2B"/>
    <w:rsid w:val="00A35249"/>
    <w:rsid w:val="00A510F1"/>
    <w:rsid w:val="00A64D40"/>
    <w:rsid w:val="00A81AC8"/>
    <w:rsid w:val="00A83036"/>
    <w:rsid w:val="00A92153"/>
    <w:rsid w:val="00A9647C"/>
    <w:rsid w:val="00A96C59"/>
    <w:rsid w:val="00AA50A5"/>
    <w:rsid w:val="00AB197D"/>
    <w:rsid w:val="00AC459C"/>
    <w:rsid w:val="00AD0CEE"/>
    <w:rsid w:val="00AD2CBF"/>
    <w:rsid w:val="00AE3851"/>
    <w:rsid w:val="00B0213D"/>
    <w:rsid w:val="00B26CE9"/>
    <w:rsid w:val="00B30B75"/>
    <w:rsid w:val="00B54E13"/>
    <w:rsid w:val="00B56577"/>
    <w:rsid w:val="00B65DF7"/>
    <w:rsid w:val="00B7359A"/>
    <w:rsid w:val="00B76942"/>
    <w:rsid w:val="00B84015"/>
    <w:rsid w:val="00B91CE6"/>
    <w:rsid w:val="00B94340"/>
    <w:rsid w:val="00BB5323"/>
    <w:rsid w:val="00BC1E32"/>
    <w:rsid w:val="00BC47DA"/>
    <w:rsid w:val="00BD3BB8"/>
    <w:rsid w:val="00BD3C30"/>
    <w:rsid w:val="00BE04B2"/>
    <w:rsid w:val="00BF65DF"/>
    <w:rsid w:val="00BF7079"/>
    <w:rsid w:val="00C105E6"/>
    <w:rsid w:val="00C11103"/>
    <w:rsid w:val="00C1172F"/>
    <w:rsid w:val="00C166AB"/>
    <w:rsid w:val="00C23F64"/>
    <w:rsid w:val="00C360EC"/>
    <w:rsid w:val="00C439EE"/>
    <w:rsid w:val="00C523DA"/>
    <w:rsid w:val="00C52A99"/>
    <w:rsid w:val="00C77CBC"/>
    <w:rsid w:val="00C858C5"/>
    <w:rsid w:val="00CA06C9"/>
    <w:rsid w:val="00CA159E"/>
    <w:rsid w:val="00CB3760"/>
    <w:rsid w:val="00CB6FF6"/>
    <w:rsid w:val="00CC0630"/>
    <w:rsid w:val="00CD3234"/>
    <w:rsid w:val="00CE6342"/>
    <w:rsid w:val="00CE7C85"/>
    <w:rsid w:val="00CF448D"/>
    <w:rsid w:val="00CF561E"/>
    <w:rsid w:val="00CF65A2"/>
    <w:rsid w:val="00D40BAA"/>
    <w:rsid w:val="00D422D0"/>
    <w:rsid w:val="00D451FB"/>
    <w:rsid w:val="00D52B5E"/>
    <w:rsid w:val="00D5315B"/>
    <w:rsid w:val="00D621F4"/>
    <w:rsid w:val="00D64D2F"/>
    <w:rsid w:val="00D8181B"/>
    <w:rsid w:val="00D827FF"/>
    <w:rsid w:val="00D830A8"/>
    <w:rsid w:val="00D8479A"/>
    <w:rsid w:val="00D85250"/>
    <w:rsid w:val="00D90274"/>
    <w:rsid w:val="00DB2AB6"/>
    <w:rsid w:val="00DC07E1"/>
    <w:rsid w:val="00DC33A1"/>
    <w:rsid w:val="00DD108C"/>
    <w:rsid w:val="00DD560A"/>
    <w:rsid w:val="00DD753D"/>
    <w:rsid w:val="00DE43B7"/>
    <w:rsid w:val="00DF20DF"/>
    <w:rsid w:val="00DF6723"/>
    <w:rsid w:val="00E175FE"/>
    <w:rsid w:val="00E17F0C"/>
    <w:rsid w:val="00E21131"/>
    <w:rsid w:val="00E25954"/>
    <w:rsid w:val="00E33E9E"/>
    <w:rsid w:val="00E43BAB"/>
    <w:rsid w:val="00E4591C"/>
    <w:rsid w:val="00E550FD"/>
    <w:rsid w:val="00E60E43"/>
    <w:rsid w:val="00E65B50"/>
    <w:rsid w:val="00E667FE"/>
    <w:rsid w:val="00E67F00"/>
    <w:rsid w:val="00E71DBA"/>
    <w:rsid w:val="00E9119A"/>
    <w:rsid w:val="00EA2581"/>
    <w:rsid w:val="00EA7080"/>
    <w:rsid w:val="00EA7E8E"/>
    <w:rsid w:val="00EB1C23"/>
    <w:rsid w:val="00EC04A8"/>
    <w:rsid w:val="00ED31FE"/>
    <w:rsid w:val="00ED3E4E"/>
    <w:rsid w:val="00ED48BD"/>
    <w:rsid w:val="00ED5A2E"/>
    <w:rsid w:val="00ED6F83"/>
    <w:rsid w:val="00EF470F"/>
    <w:rsid w:val="00F00DA9"/>
    <w:rsid w:val="00F01E02"/>
    <w:rsid w:val="00F14176"/>
    <w:rsid w:val="00F253E2"/>
    <w:rsid w:val="00F34FBA"/>
    <w:rsid w:val="00F46ED4"/>
    <w:rsid w:val="00F50456"/>
    <w:rsid w:val="00F604E9"/>
    <w:rsid w:val="00F626FA"/>
    <w:rsid w:val="00F76B17"/>
    <w:rsid w:val="00F86941"/>
    <w:rsid w:val="00F943E3"/>
    <w:rsid w:val="00F97396"/>
    <w:rsid w:val="00FA2472"/>
    <w:rsid w:val="00FA5BD4"/>
    <w:rsid w:val="00FC450E"/>
    <w:rsid w:val="00FE15A7"/>
    <w:rsid w:val="00FE6816"/>
    <w:rsid w:val="00FF6521"/>
    <w:rsid w:val="00FF6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980922"/>
  <w15:docId w15:val="{17850545-0858-410C-B0D9-076547D6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0E7"/>
    <w:pPr>
      <w:ind w:left="86"/>
    </w:pPr>
    <w:rPr>
      <w:rFonts w:asciiTheme="minorHAnsi" w:hAnsiTheme="minorHAnsi"/>
      <w:spacing w:val="4"/>
      <w:sz w:val="16"/>
      <w:szCs w:val="18"/>
    </w:rPr>
  </w:style>
  <w:style w:type="paragraph" w:styleId="Heading1">
    <w:name w:val="heading 1"/>
    <w:basedOn w:val="Normal"/>
    <w:next w:val="Normal"/>
    <w:qFormat/>
    <w:rsid w:val="00344FA0"/>
    <w:pPr>
      <w:ind w:left="0"/>
      <w:outlineLvl w:val="0"/>
    </w:pPr>
    <w:rPr>
      <w:rFonts w:asciiTheme="majorHAnsi" w:hAnsiTheme="majorHAnsi"/>
      <w:caps/>
      <w:color w:val="7F7F7F" w:themeColor="text1" w:themeTint="80"/>
      <w:sz w:val="32"/>
    </w:rPr>
  </w:style>
  <w:style w:type="paragraph" w:styleId="Heading2">
    <w:name w:val="heading 2"/>
    <w:basedOn w:val="Normal"/>
    <w:next w:val="Normal"/>
    <w:qFormat/>
    <w:rsid w:val="005F58B2"/>
    <w:pPr>
      <w:spacing w:before="240" w:after="120"/>
      <w:ind w:left="0"/>
      <w:outlineLvl w:val="1"/>
    </w:pPr>
    <w:rPr>
      <w:rFonts w:asciiTheme="majorHAnsi" w:hAnsiTheme="majorHAnsi"/>
      <w:sz w:val="24"/>
    </w:rPr>
  </w:style>
  <w:style w:type="paragraph" w:styleId="Heading3">
    <w:name w:val="heading 3"/>
    <w:basedOn w:val="Normal"/>
    <w:next w:val="Normal"/>
    <w:qFormat/>
    <w:rsid w:val="005F58B2"/>
    <w:pPr>
      <w:spacing w:before="40" w:after="40"/>
      <w:outlineLvl w:val="2"/>
    </w:pPr>
    <w:rPr>
      <w:b/>
      <w:caps/>
      <w:color w:val="7F7F7F" w:themeColor="text1" w:themeTint="80"/>
    </w:rPr>
  </w:style>
  <w:style w:type="paragraph" w:styleId="Heading4">
    <w:name w:val="heading 4"/>
    <w:basedOn w:val="Normal"/>
    <w:next w:val="Normal"/>
    <w:qFormat/>
    <w:rsid w:val="00344FA0"/>
    <w:pPr>
      <w:ind w:left="0"/>
      <w:outlineLvl w:val="3"/>
    </w:pPr>
    <w:rPr>
      <w:caps/>
    </w:rPr>
  </w:style>
  <w:style w:type="paragraph" w:styleId="Heading5">
    <w:name w:val="heading 5"/>
    <w:basedOn w:val="Normal"/>
    <w:next w:val="Normal"/>
    <w:semiHidden/>
    <w:unhideWhenUsed/>
    <w:rsid w:val="00456620"/>
    <w:pPr>
      <w:jc w:val="right"/>
      <w:outlineLvl w:val="4"/>
    </w:pPr>
    <w:rPr>
      <w:caps/>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1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unhideWhenUsed/>
    <w:rsid w:val="00CB3760"/>
    <w:rPr>
      <w:rFonts w:cs="Tahoma"/>
      <w:szCs w:val="16"/>
    </w:rPr>
  </w:style>
  <w:style w:type="paragraph" w:styleId="Title">
    <w:name w:val="Title"/>
    <w:basedOn w:val="Normal"/>
    <w:next w:val="Normal"/>
    <w:link w:val="TitleChar"/>
    <w:qFormat/>
    <w:rsid w:val="005F58B2"/>
    <w:pPr>
      <w:spacing w:after="80"/>
      <w:ind w:left="0"/>
    </w:pPr>
    <w:rPr>
      <w:rFonts w:asciiTheme="majorHAnsi" w:hAnsiTheme="majorHAnsi"/>
      <w:color w:val="404040" w:themeColor="text1" w:themeTint="BF"/>
      <w:sz w:val="40"/>
    </w:rPr>
  </w:style>
  <w:style w:type="character" w:customStyle="1" w:styleId="TitleChar">
    <w:name w:val="Title Char"/>
    <w:basedOn w:val="DefaultParagraphFont"/>
    <w:link w:val="Title"/>
    <w:rsid w:val="005F58B2"/>
    <w:rPr>
      <w:rFonts w:asciiTheme="majorHAnsi" w:hAnsiTheme="majorHAnsi"/>
      <w:color w:val="404040" w:themeColor="text1" w:themeTint="BF"/>
      <w:spacing w:val="4"/>
      <w:sz w:val="40"/>
      <w:szCs w:val="18"/>
    </w:rPr>
  </w:style>
  <w:style w:type="paragraph" w:customStyle="1" w:styleId="Details">
    <w:name w:val="Details"/>
    <w:basedOn w:val="Normal"/>
    <w:unhideWhenUsed/>
    <w:qFormat/>
    <w:rsid w:val="00344FA0"/>
    <w:pPr>
      <w:ind w:left="0"/>
      <w:jc w:val="right"/>
    </w:pPr>
    <w:rPr>
      <w:caps/>
    </w:rPr>
  </w:style>
  <w:style w:type="character" w:styleId="PlaceholderText">
    <w:name w:val="Placeholder Text"/>
    <w:basedOn w:val="DefaultParagraphFont"/>
    <w:uiPriority w:val="99"/>
    <w:semiHidden/>
    <w:rsid w:val="005F58B2"/>
    <w:rPr>
      <w:color w:val="808080"/>
    </w:rPr>
  </w:style>
  <w:style w:type="paragraph" w:styleId="ListParagraph">
    <w:name w:val="List Paragraph"/>
    <w:basedOn w:val="Normal"/>
    <w:uiPriority w:val="34"/>
    <w:unhideWhenUsed/>
    <w:qFormat/>
    <w:rsid w:val="00397307"/>
    <w:pPr>
      <w:ind w:left="720"/>
      <w:contextualSpacing/>
    </w:pPr>
  </w:style>
  <w:style w:type="paragraph" w:customStyle="1" w:styleId="Default">
    <w:name w:val="Default"/>
    <w:rsid w:val="00ED48BD"/>
    <w:pPr>
      <w:autoSpaceDE w:val="0"/>
      <w:autoSpaceDN w:val="0"/>
      <w:adjustRightInd w:val="0"/>
    </w:pPr>
    <w:rPr>
      <w:rFonts w:ascii="Arial" w:hAnsi="Arial" w:cs="Arial"/>
      <w:color w:val="000000"/>
      <w:sz w:val="24"/>
      <w:szCs w:val="24"/>
      <w:lang w:val="en-GB"/>
    </w:rPr>
  </w:style>
  <w:style w:type="character" w:styleId="Hyperlink">
    <w:name w:val="Hyperlink"/>
    <w:basedOn w:val="DefaultParagraphFont"/>
    <w:uiPriority w:val="99"/>
    <w:unhideWhenUsed/>
    <w:rsid w:val="00157249"/>
    <w:rPr>
      <w:color w:val="0000FF"/>
      <w:u w:val="single"/>
    </w:rPr>
  </w:style>
  <w:style w:type="paragraph" w:customStyle="1" w:styleId="Text-Bullet">
    <w:name w:val="Text - Bullet"/>
    <w:basedOn w:val="Normal"/>
    <w:qFormat/>
    <w:rsid w:val="007F0C88"/>
    <w:pPr>
      <w:numPr>
        <w:numId w:val="2"/>
      </w:numPr>
      <w:spacing w:line="300" w:lineRule="atLeast"/>
    </w:pPr>
    <w:rPr>
      <w:rFonts w:ascii="Arial" w:eastAsia="Arial" w:hAnsi="Arial"/>
      <w:color w:val="000000"/>
      <w:spacing w:val="0"/>
      <w:sz w:val="20"/>
      <w:szCs w:val="22"/>
      <w:lang w:val="en-GB"/>
    </w:rPr>
  </w:style>
  <w:style w:type="character" w:styleId="FollowedHyperlink">
    <w:name w:val="FollowedHyperlink"/>
    <w:basedOn w:val="DefaultParagraphFont"/>
    <w:semiHidden/>
    <w:unhideWhenUsed/>
    <w:rsid w:val="00EF470F"/>
    <w:rPr>
      <w:color w:val="800080" w:themeColor="followedHyperlink"/>
      <w:u w:val="single"/>
    </w:rPr>
  </w:style>
  <w:style w:type="character" w:styleId="CommentReference">
    <w:name w:val="annotation reference"/>
    <w:basedOn w:val="DefaultParagraphFont"/>
    <w:semiHidden/>
    <w:unhideWhenUsed/>
    <w:rsid w:val="00D827FF"/>
    <w:rPr>
      <w:sz w:val="16"/>
      <w:szCs w:val="16"/>
    </w:rPr>
  </w:style>
  <w:style w:type="paragraph" w:styleId="CommentText">
    <w:name w:val="annotation text"/>
    <w:basedOn w:val="Normal"/>
    <w:link w:val="CommentTextChar"/>
    <w:semiHidden/>
    <w:unhideWhenUsed/>
    <w:rsid w:val="00D827FF"/>
    <w:rPr>
      <w:sz w:val="20"/>
      <w:szCs w:val="20"/>
    </w:rPr>
  </w:style>
  <w:style w:type="character" w:customStyle="1" w:styleId="CommentTextChar">
    <w:name w:val="Comment Text Char"/>
    <w:basedOn w:val="DefaultParagraphFont"/>
    <w:link w:val="CommentText"/>
    <w:semiHidden/>
    <w:rsid w:val="00D827FF"/>
    <w:rPr>
      <w:rFonts w:asciiTheme="minorHAnsi" w:hAnsiTheme="minorHAnsi"/>
      <w:spacing w:val="4"/>
    </w:rPr>
  </w:style>
  <w:style w:type="paragraph" w:styleId="CommentSubject">
    <w:name w:val="annotation subject"/>
    <w:basedOn w:val="CommentText"/>
    <w:next w:val="CommentText"/>
    <w:link w:val="CommentSubjectChar"/>
    <w:semiHidden/>
    <w:unhideWhenUsed/>
    <w:rsid w:val="00D827FF"/>
    <w:rPr>
      <w:b/>
      <w:bCs/>
    </w:rPr>
  </w:style>
  <w:style w:type="character" w:customStyle="1" w:styleId="CommentSubjectChar">
    <w:name w:val="Comment Subject Char"/>
    <w:basedOn w:val="CommentTextChar"/>
    <w:link w:val="CommentSubject"/>
    <w:semiHidden/>
    <w:rsid w:val="00D827FF"/>
    <w:rPr>
      <w:rFonts w:asciiTheme="minorHAnsi" w:hAnsiTheme="minorHAnsi"/>
      <w:b/>
      <w:bCs/>
      <w:spacing w:val="4"/>
    </w:rPr>
  </w:style>
  <w:style w:type="character" w:customStyle="1" w:styleId="UnresolvedMention">
    <w:name w:val="Unresolved Mention"/>
    <w:basedOn w:val="DefaultParagraphFont"/>
    <w:uiPriority w:val="99"/>
    <w:semiHidden/>
    <w:unhideWhenUsed/>
    <w:rsid w:val="00501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47239">
      <w:bodyDiv w:val="1"/>
      <w:marLeft w:val="0"/>
      <w:marRight w:val="0"/>
      <w:marTop w:val="0"/>
      <w:marBottom w:val="0"/>
      <w:divBdr>
        <w:top w:val="none" w:sz="0" w:space="0" w:color="auto"/>
        <w:left w:val="none" w:sz="0" w:space="0" w:color="auto"/>
        <w:bottom w:val="none" w:sz="0" w:space="0" w:color="auto"/>
        <w:right w:val="none" w:sz="0" w:space="0" w:color="auto"/>
      </w:divBdr>
    </w:div>
    <w:div w:id="180163364">
      <w:bodyDiv w:val="1"/>
      <w:marLeft w:val="0"/>
      <w:marRight w:val="0"/>
      <w:marTop w:val="0"/>
      <w:marBottom w:val="0"/>
      <w:divBdr>
        <w:top w:val="none" w:sz="0" w:space="0" w:color="auto"/>
        <w:left w:val="none" w:sz="0" w:space="0" w:color="auto"/>
        <w:bottom w:val="none" w:sz="0" w:space="0" w:color="auto"/>
        <w:right w:val="none" w:sz="0" w:space="0" w:color="auto"/>
      </w:divBdr>
      <w:divsChild>
        <w:div w:id="1000810359">
          <w:marLeft w:val="360"/>
          <w:marRight w:val="0"/>
          <w:marTop w:val="200"/>
          <w:marBottom w:val="0"/>
          <w:divBdr>
            <w:top w:val="none" w:sz="0" w:space="0" w:color="auto"/>
            <w:left w:val="none" w:sz="0" w:space="0" w:color="auto"/>
            <w:bottom w:val="none" w:sz="0" w:space="0" w:color="auto"/>
            <w:right w:val="none" w:sz="0" w:space="0" w:color="auto"/>
          </w:divBdr>
        </w:div>
        <w:div w:id="1678802883">
          <w:marLeft w:val="360"/>
          <w:marRight w:val="0"/>
          <w:marTop w:val="200"/>
          <w:marBottom w:val="0"/>
          <w:divBdr>
            <w:top w:val="none" w:sz="0" w:space="0" w:color="auto"/>
            <w:left w:val="none" w:sz="0" w:space="0" w:color="auto"/>
            <w:bottom w:val="none" w:sz="0" w:space="0" w:color="auto"/>
            <w:right w:val="none" w:sz="0" w:space="0" w:color="auto"/>
          </w:divBdr>
        </w:div>
      </w:divsChild>
    </w:div>
    <w:div w:id="525943545">
      <w:bodyDiv w:val="1"/>
      <w:marLeft w:val="0"/>
      <w:marRight w:val="0"/>
      <w:marTop w:val="0"/>
      <w:marBottom w:val="0"/>
      <w:divBdr>
        <w:top w:val="none" w:sz="0" w:space="0" w:color="auto"/>
        <w:left w:val="none" w:sz="0" w:space="0" w:color="auto"/>
        <w:bottom w:val="none" w:sz="0" w:space="0" w:color="auto"/>
        <w:right w:val="none" w:sz="0" w:space="0" w:color="auto"/>
      </w:divBdr>
    </w:div>
    <w:div w:id="694112314">
      <w:bodyDiv w:val="1"/>
      <w:marLeft w:val="0"/>
      <w:marRight w:val="0"/>
      <w:marTop w:val="0"/>
      <w:marBottom w:val="0"/>
      <w:divBdr>
        <w:top w:val="none" w:sz="0" w:space="0" w:color="auto"/>
        <w:left w:val="none" w:sz="0" w:space="0" w:color="auto"/>
        <w:bottom w:val="none" w:sz="0" w:space="0" w:color="auto"/>
        <w:right w:val="none" w:sz="0" w:space="0" w:color="auto"/>
      </w:divBdr>
    </w:div>
    <w:div w:id="852307994">
      <w:bodyDiv w:val="1"/>
      <w:marLeft w:val="0"/>
      <w:marRight w:val="0"/>
      <w:marTop w:val="0"/>
      <w:marBottom w:val="0"/>
      <w:divBdr>
        <w:top w:val="none" w:sz="0" w:space="0" w:color="auto"/>
        <w:left w:val="none" w:sz="0" w:space="0" w:color="auto"/>
        <w:bottom w:val="none" w:sz="0" w:space="0" w:color="auto"/>
        <w:right w:val="none" w:sz="0" w:space="0" w:color="auto"/>
      </w:divBdr>
    </w:div>
    <w:div w:id="859197695">
      <w:bodyDiv w:val="1"/>
      <w:marLeft w:val="0"/>
      <w:marRight w:val="0"/>
      <w:marTop w:val="0"/>
      <w:marBottom w:val="0"/>
      <w:divBdr>
        <w:top w:val="none" w:sz="0" w:space="0" w:color="auto"/>
        <w:left w:val="none" w:sz="0" w:space="0" w:color="auto"/>
        <w:bottom w:val="none" w:sz="0" w:space="0" w:color="auto"/>
        <w:right w:val="none" w:sz="0" w:space="0" w:color="auto"/>
      </w:divBdr>
    </w:div>
    <w:div w:id="929776361">
      <w:bodyDiv w:val="1"/>
      <w:marLeft w:val="0"/>
      <w:marRight w:val="0"/>
      <w:marTop w:val="0"/>
      <w:marBottom w:val="0"/>
      <w:divBdr>
        <w:top w:val="none" w:sz="0" w:space="0" w:color="auto"/>
        <w:left w:val="none" w:sz="0" w:space="0" w:color="auto"/>
        <w:bottom w:val="none" w:sz="0" w:space="0" w:color="auto"/>
        <w:right w:val="none" w:sz="0" w:space="0" w:color="auto"/>
      </w:divBdr>
      <w:divsChild>
        <w:div w:id="1384325940">
          <w:marLeft w:val="360"/>
          <w:marRight w:val="0"/>
          <w:marTop w:val="200"/>
          <w:marBottom w:val="0"/>
          <w:divBdr>
            <w:top w:val="none" w:sz="0" w:space="0" w:color="auto"/>
            <w:left w:val="none" w:sz="0" w:space="0" w:color="auto"/>
            <w:bottom w:val="none" w:sz="0" w:space="0" w:color="auto"/>
            <w:right w:val="none" w:sz="0" w:space="0" w:color="auto"/>
          </w:divBdr>
        </w:div>
        <w:div w:id="878854087">
          <w:marLeft w:val="360"/>
          <w:marRight w:val="0"/>
          <w:marTop w:val="200"/>
          <w:marBottom w:val="0"/>
          <w:divBdr>
            <w:top w:val="none" w:sz="0" w:space="0" w:color="auto"/>
            <w:left w:val="none" w:sz="0" w:space="0" w:color="auto"/>
            <w:bottom w:val="none" w:sz="0" w:space="0" w:color="auto"/>
            <w:right w:val="none" w:sz="0" w:space="0" w:color="auto"/>
          </w:divBdr>
        </w:div>
        <w:div w:id="1649557106">
          <w:marLeft w:val="360"/>
          <w:marRight w:val="0"/>
          <w:marTop w:val="200"/>
          <w:marBottom w:val="0"/>
          <w:divBdr>
            <w:top w:val="none" w:sz="0" w:space="0" w:color="auto"/>
            <w:left w:val="none" w:sz="0" w:space="0" w:color="auto"/>
            <w:bottom w:val="none" w:sz="0" w:space="0" w:color="auto"/>
            <w:right w:val="none" w:sz="0" w:space="0" w:color="auto"/>
          </w:divBdr>
        </w:div>
      </w:divsChild>
    </w:div>
    <w:div w:id="1019544121">
      <w:bodyDiv w:val="1"/>
      <w:marLeft w:val="0"/>
      <w:marRight w:val="0"/>
      <w:marTop w:val="0"/>
      <w:marBottom w:val="0"/>
      <w:divBdr>
        <w:top w:val="none" w:sz="0" w:space="0" w:color="auto"/>
        <w:left w:val="none" w:sz="0" w:space="0" w:color="auto"/>
        <w:bottom w:val="none" w:sz="0" w:space="0" w:color="auto"/>
        <w:right w:val="none" w:sz="0" w:space="0" w:color="auto"/>
      </w:divBdr>
    </w:div>
    <w:div w:id="1029378616">
      <w:bodyDiv w:val="1"/>
      <w:marLeft w:val="0"/>
      <w:marRight w:val="0"/>
      <w:marTop w:val="0"/>
      <w:marBottom w:val="0"/>
      <w:divBdr>
        <w:top w:val="none" w:sz="0" w:space="0" w:color="auto"/>
        <w:left w:val="none" w:sz="0" w:space="0" w:color="auto"/>
        <w:bottom w:val="none" w:sz="0" w:space="0" w:color="auto"/>
        <w:right w:val="none" w:sz="0" w:space="0" w:color="auto"/>
      </w:divBdr>
    </w:div>
    <w:div w:id="1138958245">
      <w:bodyDiv w:val="1"/>
      <w:marLeft w:val="0"/>
      <w:marRight w:val="0"/>
      <w:marTop w:val="0"/>
      <w:marBottom w:val="0"/>
      <w:divBdr>
        <w:top w:val="none" w:sz="0" w:space="0" w:color="auto"/>
        <w:left w:val="none" w:sz="0" w:space="0" w:color="auto"/>
        <w:bottom w:val="none" w:sz="0" w:space="0" w:color="auto"/>
        <w:right w:val="none" w:sz="0" w:space="0" w:color="auto"/>
      </w:divBdr>
      <w:divsChild>
        <w:div w:id="208153325">
          <w:marLeft w:val="360"/>
          <w:marRight w:val="0"/>
          <w:marTop w:val="200"/>
          <w:marBottom w:val="0"/>
          <w:divBdr>
            <w:top w:val="none" w:sz="0" w:space="0" w:color="auto"/>
            <w:left w:val="none" w:sz="0" w:space="0" w:color="auto"/>
            <w:bottom w:val="none" w:sz="0" w:space="0" w:color="auto"/>
            <w:right w:val="none" w:sz="0" w:space="0" w:color="auto"/>
          </w:divBdr>
        </w:div>
        <w:div w:id="1009526302">
          <w:marLeft w:val="360"/>
          <w:marRight w:val="0"/>
          <w:marTop w:val="200"/>
          <w:marBottom w:val="0"/>
          <w:divBdr>
            <w:top w:val="none" w:sz="0" w:space="0" w:color="auto"/>
            <w:left w:val="none" w:sz="0" w:space="0" w:color="auto"/>
            <w:bottom w:val="none" w:sz="0" w:space="0" w:color="auto"/>
            <w:right w:val="none" w:sz="0" w:space="0" w:color="auto"/>
          </w:divBdr>
        </w:div>
        <w:div w:id="2069304912">
          <w:marLeft w:val="360"/>
          <w:marRight w:val="0"/>
          <w:marTop w:val="200"/>
          <w:marBottom w:val="0"/>
          <w:divBdr>
            <w:top w:val="none" w:sz="0" w:space="0" w:color="auto"/>
            <w:left w:val="none" w:sz="0" w:space="0" w:color="auto"/>
            <w:bottom w:val="none" w:sz="0" w:space="0" w:color="auto"/>
            <w:right w:val="none" w:sz="0" w:space="0" w:color="auto"/>
          </w:divBdr>
        </w:div>
        <w:div w:id="575290060">
          <w:marLeft w:val="360"/>
          <w:marRight w:val="0"/>
          <w:marTop w:val="200"/>
          <w:marBottom w:val="0"/>
          <w:divBdr>
            <w:top w:val="none" w:sz="0" w:space="0" w:color="auto"/>
            <w:left w:val="none" w:sz="0" w:space="0" w:color="auto"/>
            <w:bottom w:val="none" w:sz="0" w:space="0" w:color="auto"/>
            <w:right w:val="none" w:sz="0" w:space="0" w:color="auto"/>
          </w:divBdr>
        </w:div>
        <w:div w:id="356350078">
          <w:marLeft w:val="360"/>
          <w:marRight w:val="0"/>
          <w:marTop w:val="200"/>
          <w:marBottom w:val="0"/>
          <w:divBdr>
            <w:top w:val="none" w:sz="0" w:space="0" w:color="auto"/>
            <w:left w:val="none" w:sz="0" w:space="0" w:color="auto"/>
            <w:bottom w:val="none" w:sz="0" w:space="0" w:color="auto"/>
            <w:right w:val="none" w:sz="0" w:space="0" w:color="auto"/>
          </w:divBdr>
        </w:div>
        <w:div w:id="926573985">
          <w:marLeft w:val="360"/>
          <w:marRight w:val="0"/>
          <w:marTop w:val="200"/>
          <w:marBottom w:val="0"/>
          <w:divBdr>
            <w:top w:val="none" w:sz="0" w:space="0" w:color="auto"/>
            <w:left w:val="none" w:sz="0" w:space="0" w:color="auto"/>
            <w:bottom w:val="none" w:sz="0" w:space="0" w:color="auto"/>
            <w:right w:val="none" w:sz="0" w:space="0" w:color="auto"/>
          </w:divBdr>
        </w:div>
        <w:div w:id="134882490">
          <w:marLeft w:val="360"/>
          <w:marRight w:val="0"/>
          <w:marTop w:val="200"/>
          <w:marBottom w:val="0"/>
          <w:divBdr>
            <w:top w:val="none" w:sz="0" w:space="0" w:color="auto"/>
            <w:left w:val="none" w:sz="0" w:space="0" w:color="auto"/>
            <w:bottom w:val="none" w:sz="0" w:space="0" w:color="auto"/>
            <w:right w:val="none" w:sz="0" w:space="0" w:color="auto"/>
          </w:divBdr>
        </w:div>
        <w:div w:id="1701124336">
          <w:marLeft w:val="360"/>
          <w:marRight w:val="0"/>
          <w:marTop w:val="200"/>
          <w:marBottom w:val="0"/>
          <w:divBdr>
            <w:top w:val="none" w:sz="0" w:space="0" w:color="auto"/>
            <w:left w:val="none" w:sz="0" w:space="0" w:color="auto"/>
            <w:bottom w:val="none" w:sz="0" w:space="0" w:color="auto"/>
            <w:right w:val="none" w:sz="0" w:space="0" w:color="auto"/>
          </w:divBdr>
        </w:div>
      </w:divsChild>
    </w:div>
    <w:div w:id="1211650356">
      <w:bodyDiv w:val="1"/>
      <w:marLeft w:val="0"/>
      <w:marRight w:val="0"/>
      <w:marTop w:val="0"/>
      <w:marBottom w:val="0"/>
      <w:divBdr>
        <w:top w:val="none" w:sz="0" w:space="0" w:color="auto"/>
        <w:left w:val="none" w:sz="0" w:space="0" w:color="auto"/>
        <w:bottom w:val="none" w:sz="0" w:space="0" w:color="auto"/>
        <w:right w:val="none" w:sz="0" w:space="0" w:color="auto"/>
      </w:divBdr>
    </w:div>
    <w:div w:id="1251893478">
      <w:bodyDiv w:val="1"/>
      <w:marLeft w:val="0"/>
      <w:marRight w:val="0"/>
      <w:marTop w:val="0"/>
      <w:marBottom w:val="0"/>
      <w:divBdr>
        <w:top w:val="none" w:sz="0" w:space="0" w:color="auto"/>
        <w:left w:val="none" w:sz="0" w:space="0" w:color="auto"/>
        <w:bottom w:val="none" w:sz="0" w:space="0" w:color="auto"/>
        <w:right w:val="none" w:sz="0" w:space="0" w:color="auto"/>
      </w:divBdr>
      <w:divsChild>
        <w:div w:id="2003922844">
          <w:marLeft w:val="360"/>
          <w:marRight w:val="0"/>
          <w:marTop w:val="200"/>
          <w:marBottom w:val="0"/>
          <w:divBdr>
            <w:top w:val="none" w:sz="0" w:space="0" w:color="auto"/>
            <w:left w:val="none" w:sz="0" w:space="0" w:color="auto"/>
            <w:bottom w:val="none" w:sz="0" w:space="0" w:color="auto"/>
            <w:right w:val="none" w:sz="0" w:space="0" w:color="auto"/>
          </w:divBdr>
        </w:div>
        <w:div w:id="1513448629">
          <w:marLeft w:val="360"/>
          <w:marRight w:val="0"/>
          <w:marTop w:val="200"/>
          <w:marBottom w:val="0"/>
          <w:divBdr>
            <w:top w:val="none" w:sz="0" w:space="0" w:color="auto"/>
            <w:left w:val="none" w:sz="0" w:space="0" w:color="auto"/>
            <w:bottom w:val="none" w:sz="0" w:space="0" w:color="auto"/>
            <w:right w:val="none" w:sz="0" w:space="0" w:color="auto"/>
          </w:divBdr>
        </w:div>
        <w:div w:id="660348448">
          <w:marLeft w:val="360"/>
          <w:marRight w:val="0"/>
          <w:marTop w:val="200"/>
          <w:marBottom w:val="0"/>
          <w:divBdr>
            <w:top w:val="none" w:sz="0" w:space="0" w:color="auto"/>
            <w:left w:val="none" w:sz="0" w:space="0" w:color="auto"/>
            <w:bottom w:val="none" w:sz="0" w:space="0" w:color="auto"/>
            <w:right w:val="none" w:sz="0" w:space="0" w:color="auto"/>
          </w:divBdr>
        </w:div>
        <w:div w:id="275872638">
          <w:marLeft w:val="360"/>
          <w:marRight w:val="0"/>
          <w:marTop w:val="200"/>
          <w:marBottom w:val="0"/>
          <w:divBdr>
            <w:top w:val="none" w:sz="0" w:space="0" w:color="auto"/>
            <w:left w:val="none" w:sz="0" w:space="0" w:color="auto"/>
            <w:bottom w:val="none" w:sz="0" w:space="0" w:color="auto"/>
            <w:right w:val="none" w:sz="0" w:space="0" w:color="auto"/>
          </w:divBdr>
        </w:div>
      </w:divsChild>
    </w:div>
    <w:div w:id="1340936128">
      <w:bodyDiv w:val="1"/>
      <w:marLeft w:val="0"/>
      <w:marRight w:val="0"/>
      <w:marTop w:val="0"/>
      <w:marBottom w:val="0"/>
      <w:divBdr>
        <w:top w:val="none" w:sz="0" w:space="0" w:color="auto"/>
        <w:left w:val="none" w:sz="0" w:space="0" w:color="auto"/>
        <w:bottom w:val="none" w:sz="0" w:space="0" w:color="auto"/>
        <w:right w:val="none" w:sz="0" w:space="0" w:color="auto"/>
      </w:divBdr>
    </w:div>
    <w:div w:id="1420103114">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 w:id="1578200464">
      <w:bodyDiv w:val="1"/>
      <w:marLeft w:val="0"/>
      <w:marRight w:val="0"/>
      <w:marTop w:val="0"/>
      <w:marBottom w:val="0"/>
      <w:divBdr>
        <w:top w:val="none" w:sz="0" w:space="0" w:color="auto"/>
        <w:left w:val="none" w:sz="0" w:space="0" w:color="auto"/>
        <w:bottom w:val="none" w:sz="0" w:space="0" w:color="auto"/>
        <w:right w:val="none" w:sz="0" w:space="0" w:color="auto"/>
      </w:divBdr>
    </w:div>
    <w:div w:id="1714186821">
      <w:bodyDiv w:val="1"/>
      <w:marLeft w:val="0"/>
      <w:marRight w:val="0"/>
      <w:marTop w:val="0"/>
      <w:marBottom w:val="0"/>
      <w:divBdr>
        <w:top w:val="none" w:sz="0" w:space="0" w:color="auto"/>
        <w:left w:val="none" w:sz="0" w:space="0" w:color="auto"/>
        <w:bottom w:val="none" w:sz="0" w:space="0" w:color="auto"/>
        <w:right w:val="none" w:sz="0" w:space="0" w:color="auto"/>
      </w:divBdr>
    </w:div>
    <w:div w:id="1880584137">
      <w:bodyDiv w:val="1"/>
      <w:marLeft w:val="0"/>
      <w:marRight w:val="0"/>
      <w:marTop w:val="0"/>
      <w:marBottom w:val="0"/>
      <w:divBdr>
        <w:top w:val="none" w:sz="0" w:space="0" w:color="auto"/>
        <w:left w:val="none" w:sz="0" w:space="0" w:color="auto"/>
        <w:bottom w:val="none" w:sz="0" w:space="0" w:color="auto"/>
        <w:right w:val="none" w:sz="0" w:space="0" w:color="auto"/>
      </w:divBdr>
    </w:div>
    <w:div w:id="1920284045">
      <w:bodyDiv w:val="1"/>
      <w:marLeft w:val="0"/>
      <w:marRight w:val="0"/>
      <w:marTop w:val="0"/>
      <w:marBottom w:val="0"/>
      <w:divBdr>
        <w:top w:val="none" w:sz="0" w:space="0" w:color="auto"/>
        <w:left w:val="none" w:sz="0" w:space="0" w:color="auto"/>
        <w:bottom w:val="none" w:sz="0" w:space="0" w:color="auto"/>
        <w:right w:val="none" w:sz="0" w:space="0" w:color="auto"/>
      </w:divBdr>
    </w:div>
    <w:div w:id="20482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documents.worldbank.org/curated/en/512841532690959822/pdf/Uganda-DRDIP-Final-ESMF-July-24-2018.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HCR_USER\AppData\Roaming\Microsoft\Templates\MS_Min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6C50D54433480EBE66CCEE9E9F64D0"/>
        <w:category>
          <w:name w:val="General"/>
          <w:gallery w:val="placeholder"/>
        </w:category>
        <w:types>
          <w:type w:val="bbPlcHdr"/>
        </w:types>
        <w:behaviors>
          <w:behavior w:val="content"/>
        </w:behaviors>
        <w:guid w:val="{E2CCEA85-EA9E-4989-8818-7CBA5D88D5F8}"/>
      </w:docPartPr>
      <w:docPartBody>
        <w:p w:rsidR="00CD249F" w:rsidRDefault="004C37D4" w:rsidP="004C37D4">
          <w:pPr>
            <w:pStyle w:val="8F6C50D54433480EBE66CCEE9E9F64D0"/>
          </w:pPr>
          <w:r>
            <w:t>[Click to 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FA8"/>
    <w:rsid w:val="001F0033"/>
    <w:rsid w:val="0020354B"/>
    <w:rsid w:val="00432111"/>
    <w:rsid w:val="004C37D4"/>
    <w:rsid w:val="005638C2"/>
    <w:rsid w:val="00577C6F"/>
    <w:rsid w:val="007821E8"/>
    <w:rsid w:val="00971FA8"/>
    <w:rsid w:val="00A37597"/>
    <w:rsid w:val="00A559F5"/>
    <w:rsid w:val="00AA260B"/>
    <w:rsid w:val="00AA4EDD"/>
    <w:rsid w:val="00C01F51"/>
    <w:rsid w:val="00CB51C6"/>
    <w:rsid w:val="00CD249F"/>
    <w:rsid w:val="00CF236C"/>
    <w:rsid w:val="00F43EE7"/>
    <w:rsid w:val="00FD5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161846AA53C4DEE9F08418764E9537B">
    <w:name w:val="A161846AA53C4DEE9F08418764E9537B"/>
  </w:style>
  <w:style w:type="paragraph" w:customStyle="1" w:styleId="2D88D9A0920540758395D268D440313C">
    <w:name w:val="2D88D9A0920540758395D268D440313C"/>
  </w:style>
  <w:style w:type="paragraph" w:customStyle="1" w:styleId="9B3A86F875454503AAAC8C4FC55CAA99">
    <w:name w:val="9B3A86F875454503AAAC8C4FC55CAA99"/>
  </w:style>
  <w:style w:type="paragraph" w:customStyle="1" w:styleId="BF30C422B9744F46883DB9BA3A55964F">
    <w:name w:val="BF30C422B9744F46883DB9BA3A55964F"/>
  </w:style>
  <w:style w:type="paragraph" w:customStyle="1" w:styleId="B8FA48C8B5BF4A08B1D9B3C58D3F2E8D">
    <w:name w:val="B8FA48C8B5BF4A08B1D9B3C58D3F2E8D"/>
  </w:style>
  <w:style w:type="paragraph" w:customStyle="1" w:styleId="9554B7FCD5D64EF2A1899AEA96AC1560">
    <w:name w:val="9554B7FCD5D64EF2A1899AEA96AC1560"/>
  </w:style>
  <w:style w:type="paragraph" w:customStyle="1" w:styleId="4CE3B5F33B9E44EF8667F535AF548875">
    <w:name w:val="4CE3B5F33B9E44EF8667F535AF548875"/>
  </w:style>
  <w:style w:type="paragraph" w:customStyle="1" w:styleId="8735A48339A1470391FCAD77AA3038B8">
    <w:name w:val="8735A48339A1470391FCAD77AA3038B8"/>
  </w:style>
  <w:style w:type="paragraph" w:customStyle="1" w:styleId="A4EDB14187904AD3972BBAED4DD0B677">
    <w:name w:val="A4EDB14187904AD3972BBAED4DD0B677"/>
  </w:style>
  <w:style w:type="paragraph" w:customStyle="1" w:styleId="28402050688D496BA31933F1AE51B544">
    <w:name w:val="28402050688D496BA31933F1AE51B544"/>
  </w:style>
  <w:style w:type="paragraph" w:customStyle="1" w:styleId="6BAA1AC1091E40FCA59A90C0B0EC11CA">
    <w:name w:val="6BAA1AC1091E40FCA59A90C0B0EC11CA"/>
  </w:style>
  <w:style w:type="paragraph" w:customStyle="1" w:styleId="97271B7141BE49339AE40397590D9E37">
    <w:name w:val="97271B7141BE49339AE40397590D9E37"/>
  </w:style>
  <w:style w:type="paragraph" w:customStyle="1" w:styleId="686ED7E3D5E34922A9CDA47EA17AFC41">
    <w:name w:val="686ED7E3D5E34922A9CDA47EA17AFC41"/>
  </w:style>
  <w:style w:type="paragraph" w:customStyle="1" w:styleId="8D83733B07294C9982DDA15BD9D60F96">
    <w:name w:val="8D83733B07294C9982DDA15BD9D60F96"/>
  </w:style>
  <w:style w:type="paragraph" w:customStyle="1" w:styleId="8F950DA7A4584CA9AAD32A3F4C288F3C">
    <w:name w:val="8F950DA7A4584CA9AAD32A3F4C288F3C"/>
  </w:style>
  <w:style w:type="paragraph" w:customStyle="1" w:styleId="820563F324DA4397A74C9DC0D6C6003B">
    <w:name w:val="820563F324DA4397A74C9DC0D6C6003B"/>
  </w:style>
  <w:style w:type="paragraph" w:customStyle="1" w:styleId="32EFFF1E6B064363BCD0A6F00EACADD8">
    <w:name w:val="32EFFF1E6B064363BCD0A6F00EACADD8"/>
  </w:style>
  <w:style w:type="paragraph" w:customStyle="1" w:styleId="5FD99807761341938420D5CA085775E8">
    <w:name w:val="5FD99807761341938420D5CA085775E8"/>
  </w:style>
  <w:style w:type="paragraph" w:customStyle="1" w:styleId="81F91EA7CD624EA48F36654502113795">
    <w:name w:val="81F91EA7CD624EA48F36654502113795"/>
  </w:style>
  <w:style w:type="paragraph" w:customStyle="1" w:styleId="8F6C50D54433480EBE66CCEE9E9F64D0">
    <w:name w:val="8F6C50D54433480EBE66CCEE9E9F64D0"/>
    <w:rsid w:val="004C37D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1A6F-4649-415F-BBD2-9727EF107B40}">
  <ds:schemaRefs>
    <ds:schemaRef ds:uri="http://schemas.microsoft.com/sharepoint/v3/contenttype/forms"/>
  </ds:schemaRefs>
</ds:datastoreItem>
</file>

<file path=customXml/itemProps2.xml><?xml version="1.0" encoding="utf-8"?>
<ds:datastoreItem xmlns:ds="http://schemas.openxmlformats.org/officeDocument/2006/customXml" ds:itemID="{B979A302-B9F1-44AF-A4CF-D998574AF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MS_Mints</Template>
  <TotalTime>110</TotalTime>
  <Pages>3</Pages>
  <Words>1498</Words>
  <Characters>8542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Meeting minutes</vt:lpstr>
    </vt:vector>
  </TitlesOfParts>
  <Company/>
  <LinksUpToDate>false</LinksUpToDate>
  <CharactersWithSpaces>10020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minutes</dc:title>
  <dc:creator>Phoebe Goodwin</dc:creator>
  <cp:keywords/>
  <cp:lastModifiedBy>Phoebe Goodwin</cp:lastModifiedBy>
  <cp:revision>10</cp:revision>
  <cp:lastPrinted>2018-12-14T09:33:00Z</cp:lastPrinted>
  <dcterms:created xsi:type="dcterms:W3CDTF">2019-02-14T12:23:00Z</dcterms:created>
  <dcterms:modified xsi:type="dcterms:W3CDTF">2019-02-14T16:26:00Z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TC010184111033</vt:lpwstr>
  </property>
</Properties>
</file>