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ayout w:type="fixed"/>
        <w:tblLook w:val="04A0" w:firstRow="1" w:lastRow="0" w:firstColumn="1" w:lastColumn="0" w:noHBand="0" w:noVBand="1"/>
      </w:tblPr>
      <w:tblGrid>
        <w:gridCol w:w="1417"/>
        <w:gridCol w:w="8932"/>
        <w:gridCol w:w="850"/>
        <w:gridCol w:w="1843"/>
        <w:gridCol w:w="851"/>
        <w:gridCol w:w="2268"/>
      </w:tblGrid>
      <w:tr w:rsidR="009331D9" w:rsidRPr="004E43E5" w14:paraId="047EDB73" w14:textId="77777777" w:rsidTr="00890641">
        <w:trPr>
          <w:trHeight w:val="274"/>
        </w:trPr>
        <w:tc>
          <w:tcPr>
            <w:tcW w:w="16161" w:type="dxa"/>
            <w:gridSpan w:val="6"/>
            <w:shd w:val="clear" w:color="auto" w:fill="95B3D7" w:themeFill="accent1" w:themeFillTint="99"/>
          </w:tcPr>
          <w:p w14:paraId="786637FD" w14:textId="0E8809F6" w:rsidR="009331D9" w:rsidRPr="004E43E5" w:rsidRDefault="009331D9" w:rsidP="009331D9">
            <w:pPr>
              <w:rPr>
                <w:rFonts w:eastAsia="Calibri" w:cstheme="minorHAnsi"/>
                <w:b/>
                <w:sz w:val="24"/>
                <w:szCs w:val="24"/>
                <w:u w:val="single"/>
              </w:rPr>
            </w:pPr>
            <w:r w:rsidRPr="004E43E5">
              <w:rPr>
                <w:rFonts w:eastAsia="Calibri" w:cstheme="minorHAnsi"/>
                <w:b/>
                <w:sz w:val="24"/>
                <w:szCs w:val="24"/>
                <w:u w:val="single"/>
              </w:rPr>
              <w:t>PSN sub working group meeting M</w:t>
            </w:r>
            <w:r w:rsidR="00C83577" w:rsidRPr="004E43E5">
              <w:rPr>
                <w:rFonts w:eastAsia="Calibri" w:cstheme="minorHAnsi"/>
                <w:b/>
                <w:sz w:val="24"/>
                <w:szCs w:val="24"/>
                <w:u w:val="single"/>
              </w:rPr>
              <w:t>inutes</w:t>
            </w:r>
          </w:p>
        </w:tc>
      </w:tr>
      <w:tr w:rsidR="009331D9" w:rsidRPr="004E43E5" w14:paraId="5F8A349A" w14:textId="77777777" w:rsidTr="00F127E7">
        <w:trPr>
          <w:trHeight w:val="417"/>
        </w:trPr>
        <w:tc>
          <w:tcPr>
            <w:tcW w:w="1417" w:type="dxa"/>
          </w:tcPr>
          <w:p w14:paraId="11B58C0B"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Date</w:t>
            </w:r>
          </w:p>
        </w:tc>
        <w:tc>
          <w:tcPr>
            <w:tcW w:w="9782" w:type="dxa"/>
            <w:gridSpan w:val="2"/>
          </w:tcPr>
          <w:p w14:paraId="7CCA3D7C" w14:textId="202813CF" w:rsidR="009331D9" w:rsidRPr="004E43E5" w:rsidRDefault="00FB6486" w:rsidP="009331D9">
            <w:pPr>
              <w:spacing w:after="160" w:line="259" w:lineRule="auto"/>
              <w:rPr>
                <w:rFonts w:eastAsia="Calibri" w:cstheme="minorHAnsi"/>
                <w:b/>
                <w:sz w:val="24"/>
                <w:szCs w:val="24"/>
              </w:rPr>
            </w:pPr>
            <w:r w:rsidRPr="004E43E5">
              <w:rPr>
                <w:rFonts w:eastAsia="Calibri" w:cstheme="minorHAnsi"/>
                <w:b/>
                <w:sz w:val="24"/>
                <w:szCs w:val="24"/>
              </w:rPr>
              <w:t xml:space="preserve"> </w:t>
            </w:r>
            <w:r w:rsidR="0051259D">
              <w:rPr>
                <w:rFonts w:eastAsia="Calibri" w:cstheme="minorHAnsi"/>
                <w:b/>
                <w:sz w:val="24"/>
                <w:szCs w:val="24"/>
              </w:rPr>
              <w:t xml:space="preserve">11 June </w:t>
            </w:r>
            <w:r w:rsidR="00EB4701" w:rsidRPr="004E43E5">
              <w:rPr>
                <w:rFonts w:eastAsia="Calibri" w:cstheme="minorHAnsi"/>
                <w:b/>
                <w:sz w:val="24"/>
                <w:szCs w:val="24"/>
              </w:rPr>
              <w:t>2020</w:t>
            </w:r>
            <w:r w:rsidR="009331D9" w:rsidRPr="004E43E5">
              <w:rPr>
                <w:rFonts w:eastAsia="Calibri" w:cstheme="minorHAnsi"/>
                <w:b/>
                <w:sz w:val="24"/>
                <w:szCs w:val="24"/>
              </w:rPr>
              <w:t xml:space="preserve"> </w:t>
            </w:r>
          </w:p>
        </w:tc>
        <w:tc>
          <w:tcPr>
            <w:tcW w:w="1843" w:type="dxa"/>
          </w:tcPr>
          <w:p w14:paraId="75A5C6CA"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Venue</w:t>
            </w:r>
          </w:p>
        </w:tc>
        <w:tc>
          <w:tcPr>
            <w:tcW w:w="3119" w:type="dxa"/>
            <w:gridSpan w:val="2"/>
          </w:tcPr>
          <w:p w14:paraId="73C82040" w14:textId="3385B6AC" w:rsidR="009331D9" w:rsidRPr="004E43E5" w:rsidRDefault="0019738B" w:rsidP="009331D9">
            <w:pPr>
              <w:spacing w:after="160" w:line="259" w:lineRule="auto"/>
              <w:ind w:left="-391" w:firstLine="391"/>
              <w:rPr>
                <w:rFonts w:eastAsia="Calibri" w:cstheme="minorHAnsi"/>
                <w:sz w:val="24"/>
                <w:szCs w:val="24"/>
              </w:rPr>
            </w:pPr>
            <w:r>
              <w:rPr>
                <w:rFonts w:eastAsia="Calibri" w:cstheme="minorHAnsi"/>
                <w:sz w:val="24"/>
                <w:szCs w:val="24"/>
              </w:rPr>
              <w:t xml:space="preserve">Online </w:t>
            </w:r>
          </w:p>
        </w:tc>
      </w:tr>
      <w:tr w:rsidR="009331D9" w:rsidRPr="004E43E5" w14:paraId="235B14FC" w14:textId="77777777" w:rsidTr="00890641">
        <w:trPr>
          <w:trHeight w:val="1381"/>
        </w:trPr>
        <w:tc>
          <w:tcPr>
            <w:tcW w:w="1417" w:type="dxa"/>
          </w:tcPr>
          <w:p w14:paraId="5410F3CD"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Agenda</w:t>
            </w:r>
          </w:p>
        </w:tc>
        <w:tc>
          <w:tcPr>
            <w:tcW w:w="14744" w:type="dxa"/>
            <w:gridSpan w:val="5"/>
          </w:tcPr>
          <w:p w14:paraId="133737D6" w14:textId="49A2E744" w:rsidR="008D5808" w:rsidRPr="0030458C" w:rsidRDefault="006C2F28" w:rsidP="0019738B">
            <w:pPr>
              <w:pStyle w:val="PlainText"/>
              <w:numPr>
                <w:ilvl w:val="0"/>
                <w:numId w:val="27"/>
              </w:numPr>
              <w:rPr>
                <w:sz w:val="24"/>
                <w:szCs w:val="24"/>
              </w:rPr>
            </w:pPr>
            <w:r w:rsidRPr="0030458C">
              <w:rPr>
                <w:sz w:val="24"/>
                <w:szCs w:val="24"/>
                <w:lang w:val="en-US"/>
              </w:rPr>
              <w:t>Review of action points from previous meeting</w:t>
            </w:r>
          </w:p>
          <w:p w14:paraId="098EF911" w14:textId="3DC5EDA6" w:rsidR="0067308D" w:rsidRPr="004B2471" w:rsidRDefault="0067308D" w:rsidP="0019738B">
            <w:pPr>
              <w:pStyle w:val="PlainText"/>
              <w:numPr>
                <w:ilvl w:val="0"/>
                <w:numId w:val="27"/>
              </w:numPr>
              <w:rPr>
                <w:sz w:val="24"/>
                <w:szCs w:val="24"/>
              </w:rPr>
            </w:pPr>
            <w:r w:rsidRPr="0030458C">
              <w:rPr>
                <w:sz w:val="24"/>
                <w:szCs w:val="24"/>
                <w:lang w:val="en-US"/>
              </w:rPr>
              <w:t>Updates from members</w:t>
            </w:r>
          </w:p>
          <w:p w14:paraId="6D3ADDDB" w14:textId="5E50C511" w:rsidR="004B2471" w:rsidRPr="004B2471" w:rsidRDefault="004B2471" w:rsidP="0019738B">
            <w:pPr>
              <w:pStyle w:val="PlainText"/>
              <w:numPr>
                <w:ilvl w:val="0"/>
                <w:numId w:val="27"/>
              </w:numPr>
              <w:rPr>
                <w:sz w:val="24"/>
                <w:szCs w:val="24"/>
              </w:rPr>
            </w:pPr>
            <w:r>
              <w:rPr>
                <w:sz w:val="24"/>
                <w:szCs w:val="24"/>
                <w:lang w:val="en-US"/>
              </w:rPr>
              <w:t>Presentation from NUDIPU: preliminary results of research into impact of COVID-19 on persons with disabilities</w:t>
            </w:r>
          </w:p>
          <w:p w14:paraId="5BA4FC7C" w14:textId="7566D597" w:rsidR="004B2471" w:rsidRPr="0030458C" w:rsidRDefault="004B2471" w:rsidP="0019738B">
            <w:pPr>
              <w:pStyle w:val="PlainText"/>
              <w:numPr>
                <w:ilvl w:val="0"/>
                <w:numId w:val="27"/>
              </w:numPr>
              <w:rPr>
                <w:sz w:val="24"/>
                <w:szCs w:val="24"/>
              </w:rPr>
            </w:pPr>
            <w:r>
              <w:rPr>
                <w:sz w:val="24"/>
                <w:szCs w:val="24"/>
                <w:lang w:val="en-US"/>
              </w:rPr>
              <w:t>Uganda RRP revision: inputs needed from PSN SWG</w:t>
            </w:r>
          </w:p>
          <w:p w14:paraId="60E97FCE" w14:textId="77777777" w:rsidR="00BD06E5" w:rsidRPr="0030458C" w:rsidRDefault="00BD06E5" w:rsidP="0019738B">
            <w:pPr>
              <w:pStyle w:val="PlainText"/>
              <w:numPr>
                <w:ilvl w:val="0"/>
                <w:numId w:val="27"/>
              </w:numPr>
              <w:rPr>
                <w:sz w:val="24"/>
                <w:szCs w:val="24"/>
              </w:rPr>
            </w:pPr>
            <w:r w:rsidRPr="0030458C">
              <w:rPr>
                <w:sz w:val="24"/>
                <w:szCs w:val="24"/>
                <w:lang w:val="en-US"/>
              </w:rPr>
              <w:t>AOB</w:t>
            </w:r>
          </w:p>
          <w:p w14:paraId="7C249AFF" w14:textId="41C29561" w:rsidR="00BD06E5" w:rsidRPr="0019738B" w:rsidRDefault="00BD06E5" w:rsidP="00BD06E5">
            <w:pPr>
              <w:pStyle w:val="PlainText"/>
              <w:ind w:left="720"/>
            </w:pPr>
          </w:p>
        </w:tc>
      </w:tr>
      <w:tr w:rsidR="009331D9" w:rsidRPr="004E43E5" w14:paraId="6E9FCDFF" w14:textId="77777777" w:rsidTr="00890641">
        <w:tc>
          <w:tcPr>
            <w:tcW w:w="1417" w:type="dxa"/>
          </w:tcPr>
          <w:p w14:paraId="7840D432" w14:textId="77777777" w:rsidR="009331D9" w:rsidRPr="004E43E5" w:rsidRDefault="009331D9" w:rsidP="009331D9">
            <w:pPr>
              <w:rPr>
                <w:rFonts w:eastAsia="Calibri" w:cstheme="minorHAnsi"/>
                <w:b/>
                <w:sz w:val="24"/>
                <w:szCs w:val="24"/>
              </w:rPr>
            </w:pPr>
            <w:r w:rsidRPr="004E43E5">
              <w:rPr>
                <w:rFonts w:eastAsia="Calibri" w:cstheme="minorHAnsi"/>
                <w:b/>
                <w:sz w:val="24"/>
                <w:szCs w:val="24"/>
              </w:rPr>
              <w:t>Attendance</w:t>
            </w:r>
          </w:p>
        </w:tc>
        <w:tc>
          <w:tcPr>
            <w:tcW w:w="14744" w:type="dxa"/>
            <w:gridSpan w:val="5"/>
          </w:tcPr>
          <w:p w14:paraId="6A197B65" w14:textId="0AB1843B" w:rsidR="009331D9" w:rsidRPr="004E43E5" w:rsidRDefault="00225793" w:rsidP="00DB398B">
            <w:pPr>
              <w:rPr>
                <w:rFonts w:eastAsia="Calibri" w:cstheme="minorHAnsi"/>
                <w:sz w:val="24"/>
                <w:szCs w:val="24"/>
              </w:rPr>
            </w:pPr>
            <w:r>
              <w:rPr>
                <w:rFonts w:eastAsia="Calibri" w:cstheme="minorHAnsi"/>
                <w:sz w:val="24"/>
                <w:szCs w:val="24"/>
              </w:rPr>
              <w:t>UNHCR</w:t>
            </w:r>
            <w:r w:rsidR="00CF09AE">
              <w:rPr>
                <w:rFonts w:eastAsia="Calibri" w:cstheme="minorHAnsi"/>
                <w:sz w:val="24"/>
                <w:szCs w:val="24"/>
              </w:rPr>
              <w:t>,</w:t>
            </w:r>
            <w:r w:rsidR="00614277">
              <w:rPr>
                <w:rFonts w:eastAsia="Calibri" w:cstheme="minorHAnsi"/>
                <w:sz w:val="24"/>
                <w:szCs w:val="24"/>
              </w:rPr>
              <w:t xml:space="preserve"> </w:t>
            </w:r>
            <w:r w:rsidR="0019738B">
              <w:rPr>
                <w:rFonts w:eastAsia="Calibri" w:cstheme="minorHAnsi"/>
                <w:sz w:val="24"/>
                <w:szCs w:val="24"/>
              </w:rPr>
              <w:t>HI</w:t>
            </w:r>
            <w:r w:rsidR="00CC2491">
              <w:rPr>
                <w:rFonts w:eastAsia="Calibri" w:cstheme="minorHAnsi"/>
                <w:sz w:val="24"/>
                <w:szCs w:val="24"/>
              </w:rPr>
              <w:t>, NUDIPU</w:t>
            </w:r>
            <w:r w:rsidR="001E7914">
              <w:rPr>
                <w:rFonts w:eastAsia="Calibri" w:cstheme="minorHAnsi"/>
                <w:sz w:val="24"/>
                <w:szCs w:val="24"/>
              </w:rPr>
              <w:t>, AAR J</w:t>
            </w:r>
            <w:r w:rsidR="004B2471">
              <w:rPr>
                <w:rFonts w:eastAsia="Calibri" w:cstheme="minorHAnsi"/>
                <w:sz w:val="24"/>
                <w:szCs w:val="24"/>
              </w:rPr>
              <w:t xml:space="preserve">apan, </w:t>
            </w:r>
            <w:r w:rsidR="003E4D2F">
              <w:rPr>
                <w:rFonts w:eastAsia="Calibri" w:cstheme="minorHAnsi"/>
                <w:sz w:val="24"/>
                <w:szCs w:val="24"/>
              </w:rPr>
              <w:t>Uganda Red Cross Society, LWF, IRC, Expanding Social Protection programme, Finn Church Aid</w:t>
            </w:r>
          </w:p>
        </w:tc>
      </w:tr>
      <w:tr w:rsidR="009331D9" w:rsidRPr="004E43E5" w14:paraId="6B8BB245" w14:textId="77777777" w:rsidTr="00890641">
        <w:tc>
          <w:tcPr>
            <w:tcW w:w="1417" w:type="dxa"/>
          </w:tcPr>
          <w:p w14:paraId="03AE9698"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Facilitator</w:t>
            </w:r>
          </w:p>
        </w:tc>
        <w:tc>
          <w:tcPr>
            <w:tcW w:w="14744" w:type="dxa"/>
            <w:gridSpan w:val="5"/>
          </w:tcPr>
          <w:p w14:paraId="5BD3E882" w14:textId="32A0C07B" w:rsidR="009331D9" w:rsidRPr="004E43E5" w:rsidRDefault="0019738B" w:rsidP="009331D9">
            <w:pPr>
              <w:spacing w:after="160" w:line="259" w:lineRule="auto"/>
              <w:rPr>
                <w:rFonts w:eastAsia="Calibri" w:cstheme="minorHAnsi"/>
                <w:sz w:val="24"/>
                <w:szCs w:val="24"/>
              </w:rPr>
            </w:pPr>
            <w:r>
              <w:rPr>
                <w:rFonts w:eastAsia="Calibri" w:cstheme="minorHAnsi"/>
                <w:sz w:val="24"/>
                <w:szCs w:val="24"/>
              </w:rPr>
              <w:t xml:space="preserve">Gemma Woods (UNHCR) </w:t>
            </w:r>
          </w:p>
        </w:tc>
      </w:tr>
      <w:tr w:rsidR="00101210" w:rsidRPr="004E43E5" w14:paraId="5B11D571" w14:textId="77777777" w:rsidTr="00101210">
        <w:tc>
          <w:tcPr>
            <w:tcW w:w="10349" w:type="dxa"/>
            <w:gridSpan w:val="2"/>
            <w:shd w:val="clear" w:color="auto" w:fill="95B3D7" w:themeFill="accent1" w:themeFillTint="99"/>
          </w:tcPr>
          <w:p w14:paraId="13DB2079" w14:textId="417409FA" w:rsidR="00101210" w:rsidRPr="004E43E5" w:rsidRDefault="00101210" w:rsidP="009331D9">
            <w:pPr>
              <w:jc w:val="center"/>
              <w:rPr>
                <w:rFonts w:eastAsia="Calibri" w:cstheme="minorHAnsi"/>
                <w:b/>
                <w:sz w:val="24"/>
                <w:szCs w:val="24"/>
              </w:rPr>
            </w:pPr>
            <w:r w:rsidRPr="004E43E5">
              <w:rPr>
                <w:rFonts w:eastAsia="Calibri" w:cstheme="minorHAnsi"/>
                <w:b/>
                <w:sz w:val="24"/>
                <w:szCs w:val="24"/>
              </w:rPr>
              <w:t>Discussion</w:t>
            </w:r>
            <w:r>
              <w:rPr>
                <w:rFonts w:eastAsia="Calibri" w:cstheme="minorHAnsi"/>
                <w:b/>
                <w:sz w:val="24"/>
                <w:szCs w:val="24"/>
              </w:rPr>
              <w:t xml:space="preserve"> </w:t>
            </w:r>
            <w:r w:rsidRPr="004E43E5">
              <w:rPr>
                <w:rFonts w:eastAsia="Calibri" w:cstheme="minorHAnsi"/>
                <w:b/>
                <w:sz w:val="24"/>
                <w:szCs w:val="24"/>
              </w:rPr>
              <w:t>points</w:t>
            </w:r>
          </w:p>
          <w:p w14:paraId="587971FC" w14:textId="77777777" w:rsidR="00101210" w:rsidRPr="004E43E5" w:rsidRDefault="00101210" w:rsidP="009331D9">
            <w:pPr>
              <w:spacing w:after="160" w:line="259" w:lineRule="auto"/>
              <w:jc w:val="center"/>
              <w:rPr>
                <w:rFonts w:eastAsia="Calibri" w:cstheme="minorHAnsi"/>
                <w:b/>
                <w:sz w:val="24"/>
                <w:szCs w:val="24"/>
              </w:rPr>
            </w:pPr>
          </w:p>
        </w:tc>
        <w:tc>
          <w:tcPr>
            <w:tcW w:w="3544" w:type="dxa"/>
            <w:gridSpan w:val="3"/>
            <w:shd w:val="clear" w:color="auto" w:fill="95B3D7" w:themeFill="accent1" w:themeFillTint="99"/>
          </w:tcPr>
          <w:p w14:paraId="4616BAF2"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Recommendations/Action points</w:t>
            </w:r>
          </w:p>
        </w:tc>
        <w:tc>
          <w:tcPr>
            <w:tcW w:w="2268" w:type="dxa"/>
            <w:shd w:val="clear" w:color="auto" w:fill="95B3D7" w:themeFill="accent1" w:themeFillTint="99"/>
          </w:tcPr>
          <w:p w14:paraId="710EAD0E"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Responsible</w:t>
            </w:r>
          </w:p>
        </w:tc>
      </w:tr>
      <w:tr w:rsidR="00101210" w:rsidRPr="004E43E5" w14:paraId="3521C9A3" w14:textId="77777777" w:rsidTr="00101210">
        <w:trPr>
          <w:trHeight w:val="983"/>
        </w:trPr>
        <w:tc>
          <w:tcPr>
            <w:tcW w:w="10349" w:type="dxa"/>
            <w:gridSpan w:val="2"/>
            <w:shd w:val="clear" w:color="auto" w:fill="FFFFFF" w:themeFill="background1"/>
          </w:tcPr>
          <w:p w14:paraId="23B84D0C" w14:textId="5CBA3450" w:rsidR="00A403FF" w:rsidRPr="0000785A" w:rsidRDefault="00A403FF" w:rsidP="0034040B">
            <w:pPr>
              <w:pStyle w:val="PlainText"/>
              <w:numPr>
                <w:ilvl w:val="0"/>
                <w:numId w:val="28"/>
              </w:numPr>
              <w:rPr>
                <w:b/>
                <w:bCs/>
                <w:sz w:val="24"/>
                <w:szCs w:val="24"/>
              </w:rPr>
            </w:pPr>
            <w:r w:rsidRPr="0000785A">
              <w:rPr>
                <w:b/>
                <w:bCs/>
                <w:sz w:val="24"/>
                <w:szCs w:val="24"/>
                <w:lang w:val="en-US"/>
              </w:rPr>
              <w:t>Review of action points from previous meting</w:t>
            </w:r>
          </w:p>
          <w:p w14:paraId="26281EEE" w14:textId="77777777" w:rsidR="00B84D0C" w:rsidRPr="000C11D1" w:rsidRDefault="00B84D0C" w:rsidP="000C11D1">
            <w:pPr>
              <w:rPr>
                <w:rFonts w:eastAsia="Calibri" w:cstheme="minorHAnsi"/>
                <w:sz w:val="24"/>
                <w:szCs w:val="24"/>
              </w:rPr>
            </w:pPr>
          </w:p>
          <w:p w14:paraId="120F16DB" w14:textId="686D8DD9" w:rsidR="00B84D0C" w:rsidRPr="0034040B" w:rsidRDefault="00B84D0C" w:rsidP="0034040B">
            <w:pPr>
              <w:pStyle w:val="ListParagraph"/>
              <w:numPr>
                <w:ilvl w:val="0"/>
                <w:numId w:val="40"/>
              </w:numPr>
              <w:rPr>
                <w:rFonts w:eastAsia="Calibri" w:cstheme="minorHAnsi"/>
                <w:sz w:val="24"/>
                <w:szCs w:val="24"/>
              </w:rPr>
            </w:pPr>
            <w:r w:rsidRPr="0034040B">
              <w:rPr>
                <w:rFonts w:eastAsia="Calibri" w:cstheme="minorHAnsi"/>
                <w:sz w:val="24"/>
                <w:szCs w:val="24"/>
              </w:rPr>
              <w:t>Share final accessible messages on COVID 19 for PSNs with PSN SWG members – pending; to follow up with MGLSD. HI explained that the messages are still in draft form, pending approval of the PS from the Ministry. HI, MGLSD and NUWODU have had a follow up meeting to discuss how to convert some of the messages; HI is working on converting some of the messages into pictoral form.</w:t>
            </w:r>
            <w:r w:rsidR="00263B31" w:rsidRPr="0034040B">
              <w:rPr>
                <w:rFonts w:eastAsia="Calibri" w:cstheme="minorHAnsi"/>
                <w:sz w:val="24"/>
                <w:szCs w:val="24"/>
              </w:rPr>
              <w:t xml:space="preserve"> To request an updated version of the SOPs from MGLSD &amp; HI to share the pictoral messages when ready.</w:t>
            </w:r>
          </w:p>
          <w:p w14:paraId="5CC13203" w14:textId="77777777" w:rsidR="00B84D0C" w:rsidRPr="000C11D1" w:rsidRDefault="00B84D0C" w:rsidP="000C11D1">
            <w:pPr>
              <w:rPr>
                <w:rFonts w:eastAsia="Calibri" w:cstheme="minorHAnsi"/>
                <w:sz w:val="24"/>
                <w:szCs w:val="24"/>
              </w:rPr>
            </w:pPr>
          </w:p>
          <w:p w14:paraId="6AFA7A78" w14:textId="3CEC9357" w:rsidR="00B84D0C" w:rsidRDefault="00B84D0C" w:rsidP="0034040B">
            <w:pPr>
              <w:pStyle w:val="ListParagraph"/>
              <w:numPr>
                <w:ilvl w:val="0"/>
                <w:numId w:val="40"/>
              </w:num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r>
              <w:rPr>
                <w:rFonts w:eastAsia="Calibri" w:cstheme="minorHAnsi"/>
                <w:sz w:val="24"/>
                <w:szCs w:val="24"/>
              </w:rPr>
              <w:t xml:space="preserve"> – pending; to follow up with MGLSD</w:t>
            </w:r>
          </w:p>
          <w:p w14:paraId="263936DF" w14:textId="77777777" w:rsidR="00B84D0C" w:rsidRPr="00B84D0C" w:rsidRDefault="00B84D0C" w:rsidP="00B84D0C">
            <w:pPr>
              <w:pStyle w:val="ListParagraph"/>
              <w:rPr>
                <w:rFonts w:eastAsia="Calibri" w:cstheme="minorHAnsi"/>
                <w:sz w:val="24"/>
                <w:szCs w:val="24"/>
              </w:rPr>
            </w:pPr>
          </w:p>
          <w:p w14:paraId="62C90BC4" w14:textId="77777777" w:rsidR="00B30286" w:rsidRDefault="00B84D0C" w:rsidP="0034040B">
            <w:pPr>
              <w:pStyle w:val="ListParagraph"/>
              <w:numPr>
                <w:ilvl w:val="0"/>
                <w:numId w:val="40"/>
              </w:numPr>
              <w:rPr>
                <w:rFonts w:eastAsia="Calibri" w:cstheme="minorHAnsi"/>
                <w:sz w:val="24"/>
                <w:szCs w:val="24"/>
              </w:rPr>
            </w:pPr>
            <w:r w:rsidRPr="00B84D0C">
              <w:rPr>
                <w:rFonts w:eastAsia="Calibri" w:cstheme="minorHAnsi"/>
                <w:sz w:val="24"/>
                <w:szCs w:val="24"/>
              </w:rPr>
              <w:t>Contact sector leads to map activities targeting / including PSNs per sector</w:t>
            </w:r>
            <w:r>
              <w:rPr>
                <w:rFonts w:eastAsia="Calibri" w:cstheme="minorHAnsi"/>
                <w:sz w:val="24"/>
                <w:szCs w:val="24"/>
              </w:rPr>
              <w:t xml:space="preserve"> – </w:t>
            </w:r>
            <w:r w:rsidR="00B30286">
              <w:rPr>
                <w:rFonts w:eastAsia="Calibri" w:cstheme="minorHAnsi"/>
                <w:sz w:val="24"/>
                <w:szCs w:val="24"/>
              </w:rPr>
              <w:t>ongoing: updated received from Education working group so far. U</w:t>
            </w:r>
            <w:r>
              <w:rPr>
                <w:rFonts w:eastAsia="Calibri" w:cstheme="minorHAnsi"/>
                <w:sz w:val="24"/>
                <w:szCs w:val="24"/>
              </w:rPr>
              <w:t>pdate to be shared at next meeting</w:t>
            </w:r>
          </w:p>
          <w:p w14:paraId="55D53844" w14:textId="77777777" w:rsidR="00B30286" w:rsidRPr="00B30286" w:rsidRDefault="00B30286" w:rsidP="00B30286">
            <w:pPr>
              <w:pStyle w:val="ListParagraph"/>
              <w:rPr>
                <w:rFonts w:eastAsia="Calibri" w:cstheme="minorHAnsi"/>
                <w:sz w:val="24"/>
                <w:szCs w:val="24"/>
              </w:rPr>
            </w:pPr>
          </w:p>
          <w:p w14:paraId="401217B3" w14:textId="77777777" w:rsidR="00B30286" w:rsidRDefault="00B30286" w:rsidP="0034040B">
            <w:pPr>
              <w:pStyle w:val="ListParagraph"/>
              <w:numPr>
                <w:ilvl w:val="0"/>
                <w:numId w:val="40"/>
              </w:numPr>
              <w:rPr>
                <w:rFonts w:eastAsia="Calibri" w:cstheme="minorHAnsi"/>
                <w:sz w:val="24"/>
                <w:szCs w:val="24"/>
              </w:rPr>
            </w:pPr>
            <w:r w:rsidRPr="00B30286">
              <w:rPr>
                <w:rFonts w:eastAsia="Calibri" w:cstheme="minorHAnsi"/>
                <w:sz w:val="24"/>
                <w:szCs w:val="24"/>
              </w:rPr>
              <w:t>PSN SWG to reach out to InterAgency working group and Livelihoods and Resilience working group re advocacy on main issues affecting PSNs in COVID 19 response</w:t>
            </w:r>
            <w:r>
              <w:rPr>
                <w:rFonts w:eastAsia="Calibri" w:cstheme="minorHAnsi"/>
                <w:sz w:val="24"/>
                <w:szCs w:val="24"/>
              </w:rPr>
              <w:t xml:space="preserve"> – completed, presentation given on research findings at InterAgency working group meeting</w:t>
            </w:r>
          </w:p>
          <w:p w14:paraId="11240313" w14:textId="77777777" w:rsidR="00B30286" w:rsidRPr="00B30286" w:rsidRDefault="00B30286" w:rsidP="00B30286">
            <w:pPr>
              <w:pStyle w:val="ListParagraph"/>
              <w:rPr>
                <w:rFonts w:eastAsia="Calibri" w:cstheme="minorHAnsi"/>
                <w:sz w:val="24"/>
                <w:szCs w:val="24"/>
              </w:rPr>
            </w:pPr>
          </w:p>
          <w:p w14:paraId="0D7FBCDE" w14:textId="61AA32C6" w:rsidR="00B30286" w:rsidRPr="00B30286" w:rsidRDefault="00B30286" w:rsidP="0034040B">
            <w:pPr>
              <w:pStyle w:val="ListParagraph"/>
              <w:numPr>
                <w:ilvl w:val="0"/>
                <w:numId w:val="40"/>
              </w:numPr>
              <w:rPr>
                <w:rFonts w:eastAsia="Calibri" w:cstheme="minorHAnsi"/>
                <w:sz w:val="24"/>
                <w:szCs w:val="24"/>
              </w:rPr>
            </w:pPr>
            <w:r>
              <w:rPr>
                <w:rFonts w:eastAsia="Calibri" w:cstheme="minorHAnsi"/>
                <w:sz w:val="24"/>
                <w:szCs w:val="24"/>
              </w:rPr>
              <w:lastRenderedPageBreak/>
              <w:t>Following reports that older persons &amp; persons with pre-existing medical conditions are being stigmatised in Bidibidi due to incorrect reports that they are more likely to contract COVID-19, p</w:t>
            </w:r>
            <w:r w:rsidRPr="00B30286">
              <w:rPr>
                <w:rFonts w:eastAsia="Calibri" w:cstheme="minorHAnsi"/>
                <w:sz w:val="24"/>
                <w:szCs w:val="24"/>
              </w:rPr>
              <w:t>artners to monitor whether PSNs are facing stigmatisation around COVID-19 in other locations</w:t>
            </w:r>
            <w:r>
              <w:rPr>
                <w:rFonts w:eastAsia="Calibri" w:cstheme="minorHAnsi"/>
                <w:sz w:val="24"/>
                <w:szCs w:val="24"/>
              </w:rPr>
              <w:t xml:space="preserve"> – completed; no further reports received from other locations, misinformation in Bidibidi will be addressed through community sensitisation</w:t>
            </w:r>
          </w:p>
          <w:p w14:paraId="260EBCF2" w14:textId="77777777" w:rsidR="00861927" w:rsidRPr="00B30286" w:rsidRDefault="00861927" w:rsidP="00B30286">
            <w:pPr>
              <w:pStyle w:val="ListParagraph"/>
              <w:rPr>
                <w:rFonts w:eastAsia="Calibri" w:cstheme="minorHAnsi"/>
                <w:sz w:val="24"/>
                <w:szCs w:val="24"/>
              </w:rPr>
            </w:pPr>
          </w:p>
          <w:p w14:paraId="0393CB11" w14:textId="505094B0" w:rsidR="00A403FF" w:rsidRPr="00830518" w:rsidRDefault="00A403FF" w:rsidP="00A403FF">
            <w:pPr>
              <w:pStyle w:val="PlainText"/>
              <w:rPr>
                <w:b/>
                <w:bCs/>
                <w:sz w:val="24"/>
                <w:szCs w:val="24"/>
                <w:lang w:val="en-US"/>
              </w:rPr>
            </w:pPr>
          </w:p>
          <w:p w14:paraId="1782C221" w14:textId="44E39181" w:rsidR="00EC2C96" w:rsidRPr="00EC2C96" w:rsidRDefault="00EC2C96" w:rsidP="0034040B">
            <w:pPr>
              <w:pStyle w:val="PlainText"/>
              <w:numPr>
                <w:ilvl w:val="0"/>
                <w:numId w:val="28"/>
              </w:numPr>
              <w:rPr>
                <w:b/>
                <w:bCs/>
                <w:sz w:val="24"/>
                <w:szCs w:val="24"/>
              </w:rPr>
            </w:pPr>
            <w:r>
              <w:rPr>
                <w:b/>
                <w:bCs/>
                <w:sz w:val="24"/>
                <w:szCs w:val="24"/>
                <w:lang w:val="en-US"/>
              </w:rPr>
              <w:t>Updates from partners</w:t>
            </w:r>
          </w:p>
          <w:p w14:paraId="649DE798" w14:textId="58C15348" w:rsidR="00CC2491" w:rsidRDefault="00B30286" w:rsidP="00BD06E5">
            <w:pPr>
              <w:jc w:val="both"/>
              <w:rPr>
                <w:rFonts w:eastAsia="Calibri" w:cstheme="minorHAnsi"/>
                <w:sz w:val="24"/>
                <w:szCs w:val="24"/>
              </w:rPr>
            </w:pPr>
            <w:r>
              <w:rPr>
                <w:rFonts w:eastAsia="Calibri" w:cstheme="minorHAnsi"/>
                <w:b/>
                <w:bCs/>
                <w:sz w:val="24"/>
                <w:szCs w:val="24"/>
              </w:rPr>
              <w:t xml:space="preserve">Finn Church Aid: </w:t>
            </w:r>
            <w:r w:rsidR="00454514">
              <w:rPr>
                <w:rFonts w:eastAsia="Calibri" w:cstheme="minorHAnsi"/>
                <w:sz w:val="24"/>
                <w:szCs w:val="24"/>
              </w:rPr>
              <w:t xml:space="preserve">Is supporting education in Bidibidi and Adjumani to take in learners with specific needs with UNHCR &amp; Windle Trust. In Kyaka, FCA is paying for </w:t>
            </w:r>
            <w:r w:rsidR="001C128D">
              <w:rPr>
                <w:rFonts w:eastAsia="Calibri" w:cstheme="minorHAnsi"/>
                <w:sz w:val="24"/>
                <w:szCs w:val="24"/>
              </w:rPr>
              <w:t>education costs of children with specific needs with a livelihoods component supporting their families.</w:t>
            </w:r>
          </w:p>
          <w:p w14:paraId="0BA4DB55" w14:textId="4E7F0E1D" w:rsidR="001C128D" w:rsidRDefault="001C128D" w:rsidP="00BD06E5">
            <w:pPr>
              <w:jc w:val="both"/>
              <w:rPr>
                <w:rFonts w:eastAsia="Calibri" w:cstheme="minorHAnsi"/>
                <w:sz w:val="24"/>
                <w:szCs w:val="24"/>
              </w:rPr>
            </w:pPr>
          </w:p>
          <w:p w14:paraId="7B4D5E40" w14:textId="6225B6C8" w:rsidR="001C128D" w:rsidRDefault="001C128D" w:rsidP="00BD06E5">
            <w:pPr>
              <w:jc w:val="both"/>
              <w:rPr>
                <w:rFonts w:eastAsia="Calibri" w:cstheme="minorHAnsi"/>
                <w:sz w:val="24"/>
                <w:szCs w:val="24"/>
              </w:rPr>
            </w:pPr>
          </w:p>
          <w:p w14:paraId="4F4C7863" w14:textId="77777777" w:rsidR="001C128D" w:rsidRPr="001C128D" w:rsidRDefault="001C128D" w:rsidP="0034040B">
            <w:pPr>
              <w:pStyle w:val="PlainText"/>
              <w:numPr>
                <w:ilvl w:val="0"/>
                <w:numId w:val="28"/>
              </w:numPr>
              <w:rPr>
                <w:b/>
                <w:bCs/>
                <w:sz w:val="24"/>
                <w:szCs w:val="24"/>
              </w:rPr>
            </w:pPr>
            <w:r w:rsidRPr="001C128D">
              <w:rPr>
                <w:b/>
                <w:bCs/>
                <w:sz w:val="24"/>
                <w:szCs w:val="24"/>
                <w:lang w:val="en-US"/>
              </w:rPr>
              <w:t>Presentation from NUDIPU: preliminary results of research into impact of COVID-19 on persons with disabilities</w:t>
            </w:r>
          </w:p>
          <w:p w14:paraId="5BE20879" w14:textId="63E59985" w:rsidR="001C128D" w:rsidRDefault="001C128D" w:rsidP="001C128D">
            <w:pPr>
              <w:jc w:val="both"/>
              <w:rPr>
                <w:rFonts w:eastAsia="Calibri" w:cstheme="minorHAnsi"/>
                <w:sz w:val="24"/>
                <w:szCs w:val="24"/>
              </w:rPr>
            </w:pPr>
          </w:p>
          <w:p w14:paraId="7A3F702F" w14:textId="4068AEFC" w:rsidR="001C128D" w:rsidRDefault="001C128D" w:rsidP="001C128D">
            <w:pPr>
              <w:jc w:val="both"/>
              <w:rPr>
                <w:rFonts w:eastAsia="Calibri" w:cstheme="minorHAnsi"/>
                <w:sz w:val="24"/>
                <w:szCs w:val="24"/>
              </w:rPr>
            </w:pPr>
            <w:r>
              <w:rPr>
                <w:rFonts w:eastAsia="Calibri" w:cstheme="minorHAnsi"/>
                <w:sz w:val="24"/>
                <w:szCs w:val="24"/>
              </w:rPr>
              <w:t xml:space="preserve">NUDIPU’s research has covered </w:t>
            </w:r>
            <w:r w:rsidR="00F21951">
              <w:rPr>
                <w:rFonts w:eastAsia="Calibri" w:cstheme="minorHAnsi"/>
                <w:sz w:val="24"/>
                <w:szCs w:val="24"/>
              </w:rPr>
              <w:t xml:space="preserve">97 districts of Uganda, using </w:t>
            </w:r>
            <w:r w:rsidR="00167CEF">
              <w:rPr>
                <w:rFonts w:eastAsia="Calibri" w:cstheme="minorHAnsi"/>
                <w:sz w:val="24"/>
                <w:szCs w:val="24"/>
              </w:rPr>
              <w:t xml:space="preserve">qualitative research methods and in depth interviews with key informants in each location. The findings identify a number of key areas of concern including gaps in access to information for persons with disabilities, </w:t>
            </w:r>
            <w:r w:rsidR="0045557E">
              <w:rPr>
                <w:rFonts w:eastAsia="Calibri" w:cstheme="minorHAnsi"/>
                <w:sz w:val="24"/>
                <w:szCs w:val="24"/>
              </w:rPr>
              <w:t xml:space="preserve">challenges in accessing food/livelihood under COVID-19 containment measures, difficulties in accessing medical care, </w:t>
            </w:r>
            <w:r w:rsidR="00830518">
              <w:rPr>
                <w:rFonts w:eastAsia="Calibri" w:cstheme="minorHAnsi"/>
                <w:sz w:val="24"/>
                <w:szCs w:val="24"/>
              </w:rPr>
              <w:t xml:space="preserve">gaps in representation / inclusion of persons with disabilities on COVID-19 taskforces, gaps in access to transport, </w:t>
            </w:r>
            <w:r w:rsidR="0069169C">
              <w:rPr>
                <w:rFonts w:eastAsia="Calibri" w:cstheme="minorHAnsi"/>
                <w:sz w:val="24"/>
                <w:szCs w:val="24"/>
              </w:rPr>
              <w:t>lack of access to online / distance learning for students with disabilities and increased levels of violence towards persons with disabilities.</w:t>
            </w:r>
          </w:p>
          <w:p w14:paraId="0B0DD9FC" w14:textId="2D704342" w:rsidR="0069169C" w:rsidRDefault="0069169C" w:rsidP="001C128D">
            <w:pPr>
              <w:jc w:val="both"/>
              <w:rPr>
                <w:rFonts w:eastAsia="Calibri" w:cstheme="minorHAnsi"/>
                <w:sz w:val="24"/>
                <w:szCs w:val="24"/>
              </w:rPr>
            </w:pPr>
          </w:p>
          <w:p w14:paraId="2F5D36C0" w14:textId="66FD0286" w:rsidR="00CC2491" w:rsidRDefault="00801F83" w:rsidP="00BD06E5">
            <w:pPr>
              <w:jc w:val="both"/>
              <w:rPr>
                <w:rFonts w:eastAsia="Calibri" w:cstheme="minorHAnsi"/>
                <w:sz w:val="24"/>
                <w:szCs w:val="24"/>
              </w:rPr>
            </w:pPr>
            <w:r>
              <w:rPr>
                <w:rFonts w:eastAsia="Calibri" w:cstheme="minorHAnsi"/>
                <w:sz w:val="24"/>
                <w:szCs w:val="24"/>
              </w:rPr>
              <w:t>So far, the research has been used to brief the MP for persons with disabilities who is represented at the national level COVID-19 taskforce, and the Chief E</w:t>
            </w:r>
            <w:r w:rsidR="006F74B6">
              <w:rPr>
                <w:rFonts w:eastAsia="Calibri" w:cstheme="minorHAnsi"/>
                <w:sz w:val="24"/>
                <w:szCs w:val="24"/>
              </w:rPr>
              <w:t>xecutive officer of NUDIPU attended the most recent national COVID-19 taskforce to brief the members on the findings.</w:t>
            </w:r>
            <w:r w:rsidR="009F1F26">
              <w:rPr>
                <w:rFonts w:eastAsia="Calibri" w:cstheme="minorHAnsi"/>
                <w:sz w:val="24"/>
                <w:szCs w:val="24"/>
              </w:rPr>
              <w:t xml:space="preserve"> The findings have also been shared with Disabled Persons Organisations to use in their own work and advocacy.</w:t>
            </w:r>
            <w:r w:rsidR="0042116D">
              <w:rPr>
                <w:rFonts w:eastAsia="Calibri" w:cstheme="minorHAnsi"/>
                <w:sz w:val="24"/>
                <w:szCs w:val="24"/>
              </w:rPr>
              <w:t xml:space="preserve"> When the findings are finalised, NUDPIU will share with other partners.</w:t>
            </w:r>
          </w:p>
          <w:p w14:paraId="26B8166C" w14:textId="2F2F7A61" w:rsidR="006F74B6" w:rsidRDefault="006F74B6" w:rsidP="00BD06E5">
            <w:pPr>
              <w:jc w:val="both"/>
              <w:rPr>
                <w:rFonts w:eastAsia="Calibri" w:cstheme="minorHAnsi"/>
                <w:sz w:val="24"/>
                <w:szCs w:val="24"/>
              </w:rPr>
            </w:pPr>
          </w:p>
          <w:p w14:paraId="4B76B5FA" w14:textId="05D3F84B" w:rsidR="006F74B6" w:rsidRDefault="006F74B6" w:rsidP="00BD06E5">
            <w:pPr>
              <w:jc w:val="both"/>
              <w:rPr>
                <w:rFonts w:eastAsia="Calibri" w:cstheme="minorHAnsi"/>
                <w:sz w:val="24"/>
                <w:szCs w:val="24"/>
              </w:rPr>
            </w:pPr>
            <w:r>
              <w:rPr>
                <w:rFonts w:eastAsia="Calibri" w:cstheme="minorHAnsi"/>
                <w:sz w:val="24"/>
                <w:szCs w:val="24"/>
              </w:rPr>
              <w:t>Discussion:</w:t>
            </w:r>
          </w:p>
          <w:p w14:paraId="2FE90B6C" w14:textId="1356C1C6" w:rsidR="006F74B6" w:rsidRDefault="006F74B6" w:rsidP="00BD06E5">
            <w:pPr>
              <w:jc w:val="both"/>
              <w:rPr>
                <w:rFonts w:eastAsia="Calibri" w:cstheme="minorHAnsi"/>
                <w:sz w:val="24"/>
                <w:szCs w:val="24"/>
              </w:rPr>
            </w:pPr>
            <w:r>
              <w:rPr>
                <w:rFonts w:eastAsia="Calibri" w:cstheme="minorHAnsi"/>
                <w:sz w:val="24"/>
                <w:szCs w:val="24"/>
              </w:rPr>
              <w:t>Request from Red Cross for sharing of data obtained by NUDIPU through their research with other partners</w:t>
            </w:r>
          </w:p>
          <w:p w14:paraId="02547C69" w14:textId="6DC64B7C" w:rsidR="0042116D" w:rsidRDefault="0042116D" w:rsidP="00BD06E5">
            <w:pPr>
              <w:jc w:val="both"/>
              <w:rPr>
                <w:rFonts w:eastAsia="Calibri" w:cstheme="minorHAnsi"/>
                <w:sz w:val="24"/>
                <w:szCs w:val="24"/>
              </w:rPr>
            </w:pPr>
            <w:r>
              <w:rPr>
                <w:rFonts w:eastAsia="Calibri" w:cstheme="minorHAnsi"/>
                <w:sz w:val="24"/>
                <w:szCs w:val="24"/>
              </w:rPr>
              <w:lastRenderedPageBreak/>
              <w:t>When findings are finalised, to consider common areas of advocacy which the PSN SWG and NUDIPU may wish to engage in.</w:t>
            </w:r>
          </w:p>
          <w:p w14:paraId="6B4AB839" w14:textId="2C8A5D5E" w:rsidR="0042116D" w:rsidRDefault="0042116D" w:rsidP="00BD06E5">
            <w:pPr>
              <w:jc w:val="both"/>
              <w:rPr>
                <w:rFonts w:eastAsia="Calibri" w:cstheme="minorHAnsi"/>
                <w:sz w:val="24"/>
                <w:szCs w:val="24"/>
              </w:rPr>
            </w:pPr>
          </w:p>
          <w:p w14:paraId="532C9FF6" w14:textId="72017EC6" w:rsidR="0042116D" w:rsidRDefault="0042116D" w:rsidP="00BD06E5">
            <w:pPr>
              <w:jc w:val="both"/>
              <w:rPr>
                <w:rFonts w:eastAsia="Calibri" w:cstheme="minorHAnsi"/>
                <w:sz w:val="24"/>
                <w:szCs w:val="24"/>
              </w:rPr>
            </w:pPr>
          </w:p>
          <w:p w14:paraId="7E28A991" w14:textId="088D8517" w:rsidR="0034040B" w:rsidRPr="0034040B" w:rsidRDefault="0034040B" w:rsidP="0034040B">
            <w:pPr>
              <w:pStyle w:val="PlainText"/>
              <w:numPr>
                <w:ilvl w:val="0"/>
                <w:numId w:val="39"/>
              </w:numPr>
              <w:rPr>
                <w:b/>
                <w:bCs/>
                <w:sz w:val="24"/>
                <w:szCs w:val="24"/>
              </w:rPr>
            </w:pPr>
            <w:r w:rsidRPr="0034040B">
              <w:rPr>
                <w:b/>
                <w:bCs/>
                <w:sz w:val="24"/>
                <w:szCs w:val="24"/>
                <w:lang w:val="en-US"/>
              </w:rPr>
              <w:t>Uganda RRP revision: inputs needed from PSN SWG</w:t>
            </w:r>
          </w:p>
          <w:p w14:paraId="3E696D0A" w14:textId="293C9384" w:rsidR="0042116D" w:rsidRDefault="0034040B" w:rsidP="0034040B">
            <w:pPr>
              <w:jc w:val="both"/>
              <w:rPr>
                <w:rFonts w:eastAsia="Calibri" w:cstheme="minorHAnsi"/>
                <w:sz w:val="24"/>
                <w:szCs w:val="24"/>
              </w:rPr>
            </w:pPr>
            <w:r>
              <w:rPr>
                <w:rFonts w:eastAsia="Calibri" w:cstheme="minorHAnsi"/>
                <w:sz w:val="24"/>
                <w:szCs w:val="24"/>
              </w:rPr>
              <w:t xml:space="preserve">The Uganda Refugee Response Plan (RRP) is being revised to cover the last 6 months of 2020 and also 2021. </w:t>
            </w:r>
            <w:r w:rsidR="000A1B80">
              <w:rPr>
                <w:rFonts w:eastAsia="Calibri" w:cstheme="minorHAnsi"/>
                <w:sz w:val="24"/>
                <w:szCs w:val="24"/>
              </w:rPr>
              <w:t xml:space="preserve">The PSN SWG will need to consider the indicator to be used for the revision, along with relevant needs and target data and also to provide narrative outlining </w:t>
            </w:r>
            <w:r w:rsidR="008557EF">
              <w:rPr>
                <w:rFonts w:eastAsia="Calibri" w:cstheme="minorHAnsi"/>
                <w:sz w:val="24"/>
                <w:szCs w:val="24"/>
              </w:rPr>
              <w:t>the sub-sector’s achievements, needs and  sector response. The deadline for submission to the RRP revision team is 22 June.</w:t>
            </w:r>
          </w:p>
          <w:p w14:paraId="13F3EA60" w14:textId="0F7319ED" w:rsidR="008557EF" w:rsidRDefault="008557EF" w:rsidP="0034040B">
            <w:pPr>
              <w:jc w:val="both"/>
              <w:rPr>
                <w:rFonts w:eastAsia="Calibri" w:cstheme="minorHAnsi"/>
                <w:sz w:val="24"/>
                <w:szCs w:val="24"/>
              </w:rPr>
            </w:pPr>
          </w:p>
          <w:p w14:paraId="4DB663A7" w14:textId="73FFFFBE" w:rsidR="008557EF" w:rsidRDefault="005270CC" w:rsidP="0034040B">
            <w:pPr>
              <w:jc w:val="both"/>
              <w:rPr>
                <w:rFonts w:eastAsia="Calibri" w:cstheme="minorHAnsi"/>
                <w:sz w:val="24"/>
                <w:szCs w:val="24"/>
              </w:rPr>
            </w:pPr>
            <w:r>
              <w:rPr>
                <w:rFonts w:eastAsia="Calibri" w:cstheme="minorHAnsi"/>
                <w:sz w:val="24"/>
                <w:szCs w:val="24"/>
              </w:rPr>
              <w:t>Discussion:</w:t>
            </w:r>
          </w:p>
          <w:p w14:paraId="3F030B11" w14:textId="62EA1247" w:rsidR="005270CC" w:rsidRDefault="005270CC" w:rsidP="0034040B">
            <w:pPr>
              <w:jc w:val="both"/>
              <w:rPr>
                <w:rFonts w:eastAsia="Calibri" w:cstheme="minorHAnsi"/>
                <w:sz w:val="24"/>
                <w:szCs w:val="24"/>
              </w:rPr>
            </w:pPr>
            <w:r>
              <w:rPr>
                <w:rFonts w:eastAsia="Calibri" w:cstheme="minorHAnsi"/>
                <w:sz w:val="24"/>
                <w:szCs w:val="24"/>
              </w:rPr>
              <w:t xml:space="preserve">The RRP revision allows an opportunity for new partners who were not part of the original RRP to be included. In order to be included, organisations must be registered </w:t>
            </w:r>
            <w:r w:rsidR="00DB5803">
              <w:rPr>
                <w:rFonts w:eastAsia="Calibri" w:cstheme="minorHAnsi"/>
                <w:sz w:val="24"/>
                <w:szCs w:val="24"/>
              </w:rPr>
              <w:t>with the Ugandan government, be participating in a Uganda refugee response coordination forum and be active in the refugee response.</w:t>
            </w:r>
          </w:p>
          <w:p w14:paraId="48CC1AF7" w14:textId="59334228" w:rsidR="00DB5803" w:rsidRDefault="00DB5803" w:rsidP="0034040B">
            <w:pPr>
              <w:jc w:val="both"/>
              <w:rPr>
                <w:rFonts w:eastAsia="Calibri" w:cstheme="minorHAnsi"/>
                <w:sz w:val="24"/>
                <w:szCs w:val="24"/>
              </w:rPr>
            </w:pPr>
          </w:p>
          <w:p w14:paraId="1E7DDCDD" w14:textId="7A40B3B8" w:rsidR="00DB5803" w:rsidRDefault="00F46F3C" w:rsidP="0034040B">
            <w:pPr>
              <w:jc w:val="both"/>
              <w:rPr>
                <w:rFonts w:eastAsia="Calibri" w:cstheme="minorHAnsi"/>
                <w:sz w:val="24"/>
                <w:szCs w:val="24"/>
              </w:rPr>
            </w:pPr>
            <w:r>
              <w:rPr>
                <w:rFonts w:eastAsia="Calibri" w:cstheme="minorHAnsi"/>
                <w:sz w:val="24"/>
                <w:szCs w:val="24"/>
              </w:rPr>
              <w:t>As part of the revision, the PSN SWG needs to report on achievements from January-June 2020; however, Activity Info reporting deadline for Q2 2020 is not until the end of June, after the deadline for the sub sector to report back to the RRP review team. How then to reflect on these achievements without the data? It is understood that the sectors will be missing this data and can therefore focus more on high level achievements rather than statistical information.</w:t>
            </w:r>
          </w:p>
          <w:p w14:paraId="1F3B8F69" w14:textId="4AF96278" w:rsidR="00A279C6" w:rsidRDefault="00A279C6" w:rsidP="0034040B">
            <w:pPr>
              <w:jc w:val="both"/>
              <w:rPr>
                <w:rFonts w:eastAsia="Calibri" w:cstheme="minorHAnsi"/>
                <w:sz w:val="24"/>
                <w:szCs w:val="24"/>
              </w:rPr>
            </w:pPr>
          </w:p>
          <w:p w14:paraId="5C437FB1" w14:textId="3DA890C5" w:rsidR="00A279C6" w:rsidRDefault="00A279C6" w:rsidP="0034040B">
            <w:pPr>
              <w:jc w:val="both"/>
              <w:rPr>
                <w:rFonts w:eastAsia="Calibri" w:cstheme="minorHAnsi"/>
                <w:sz w:val="24"/>
                <w:szCs w:val="24"/>
              </w:rPr>
            </w:pPr>
            <w:r>
              <w:rPr>
                <w:rFonts w:eastAsia="Calibri" w:cstheme="minorHAnsi"/>
                <w:sz w:val="24"/>
                <w:szCs w:val="24"/>
              </w:rPr>
              <w:t>How will coordination with the National Refugee Protection Working Group work regarding the various protection sub sectors? Guidance from the NRPWG is that the sub sectors should have meetings and prepare the necessary documents, which will be reviewed as a whole within the NRPWG prior to the 22 June deadline.</w:t>
            </w:r>
          </w:p>
          <w:p w14:paraId="06C6ABAA" w14:textId="0EB440EC" w:rsidR="007F749F" w:rsidRDefault="007F749F" w:rsidP="0034040B">
            <w:pPr>
              <w:jc w:val="both"/>
              <w:rPr>
                <w:rFonts w:eastAsia="Calibri" w:cstheme="minorHAnsi"/>
                <w:sz w:val="24"/>
                <w:szCs w:val="24"/>
              </w:rPr>
            </w:pPr>
          </w:p>
          <w:p w14:paraId="649D8C9F" w14:textId="3B64F940" w:rsidR="00CC2491" w:rsidRDefault="007F749F" w:rsidP="00CC2491">
            <w:pPr>
              <w:rPr>
                <w:rFonts w:eastAsia="Calibri" w:cstheme="minorHAnsi"/>
                <w:sz w:val="24"/>
                <w:szCs w:val="24"/>
              </w:rPr>
            </w:pPr>
            <w:r>
              <w:rPr>
                <w:rFonts w:eastAsia="Calibri" w:cstheme="minorHAnsi"/>
                <w:sz w:val="24"/>
                <w:szCs w:val="24"/>
              </w:rPr>
              <w:t xml:space="preserve">How to avoid double counting of interventions for PSNs under indicator used by PSN SWG </w:t>
            </w:r>
            <w:r w:rsidR="00222D77">
              <w:rPr>
                <w:rFonts w:eastAsia="Calibri" w:cstheme="minorHAnsi"/>
                <w:sz w:val="24"/>
                <w:szCs w:val="24"/>
              </w:rPr>
              <w:t>(</w:t>
            </w:r>
            <w:r w:rsidR="00222D77" w:rsidRPr="00222D77">
              <w:rPr>
                <w:rFonts w:eastAsia="Calibri" w:cstheme="minorHAnsi"/>
                <w:sz w:val="24"/>
                <w:szCs w:val="24"/>
              </w:rPr>
              <w:t># of persons with specific needs provided with targeted support</w:t>
            </w:r>
            <w:r w:rsidR="00222D77">
              <w:rPr>
                <w:rFonts w:eastAsia="Calibri" w:cstheme="minorHAnsi"/>
                <w:sz w:val="24"/>
                <w:szCs w:val="24"/>
              </w:rPr>
              <w:t xml:space="preserve">) and under other relevant sectors (e.g. shelter, WASH, etc)? </w:t>
            </w:r>
            <w:r w:rsidR="002D4BBA">
              <w:rPr>
                <w:rFonts w:eastAsia="Calibri" w:cstheme="minorHAnsi"/>
                <w:sz w:val="24"/>
                <w:szCs w:val="24"/>
              </w:rPr>
              <w:t xml:space="preserve">Some sectors (e.g. shelter) have specific indicators which capture assistance provided to PSNs. Therefore guidance which accompanies the RRP review can make clear that interventions for PSNs which can be captured under other sectors should not be counted again under the indicator used by the PSN SWG. Due to the short time frame for the RRP review, it is not possible to have a detailed conversation on this with the other sectors. In the longer term, we can aim to push for reporting under </w:t>
            </w:r>
            <w:r w:rsidR="002D4BBA">
              <w:rPr>
                <w:rFonts w:eastAsia="Calibri" w:cstheme="minorHAnsi"/>
                <w:sz w:val="24"/>
                <w:szCs w:val="24"/>
              </w:rPr>
              <w:lastRenderedPageBreak/>
              <w:t>the various indicators across all sectors to be disaggregated by age, gender and disability to determine the level of inclusion of PSNs within different sector activities.</w:t>
            </w:r>
          </w:p>
          <w:p w14:paraId="2BBADC0D" w14:textId="3A98A35C" w:rsidR="00153EA3" w:rsidRDefault="00153EA3" w:rsidP="00CC2491">
            <w:pPr>
              <w:rPr>
                <w:rFonts w:eastAsia="Calibri" w:cstheme="minorHAnsi"/>
                <w:sz w:val="24"/>
                <w:szCs w:val="24"/>
              </w:rPr>
            </w:pPr>
          </w:p>
          <w:p w14:paraId="0CBFC296" w14:textId="49C806CA" w:rsidR="00153EA3" w:rsidRDefault="00153EA3" w:rsidP="00CC2491">
            <w:pPr>
              <w:rPr>
                <w:rFonts w:eastAsia="Calibri" w:cstheme="minorHAnsi"/>
                <w:sz w:val="24"/>
                <w:szCs w:val="24"/>
              </w:rPr>
            </w:pPr>
            <w:r>
              <w:rPr>
                <w:rFonts w:eastAsia="Calibri" w:cstheme="minorHAnsi"/>
                <w:sz w:val="24"/>
                <w:szCs w:val="24"/>
              </w:rPr>
              <w:t>An additional PSN SWG meeting will be called for Wednesday 17 June at 2pm to focus on reviewing the PSN SWG input into the RRP revision. All PSN SWG members who would like to be a part of the RRP 2020-2021 should attend that meeting.</w:t>
            </w:r>
          </w:p>
          <w:p w14:paraId="24C82E31" w14:textId="2EA0DFEC" w:rsidR="00222D77" w:rsidRDefault="00222D77" w:rsidP="00CC2491">
            <w:pPr>
              <w:rPr>
                <w:rFonts w:eastAsia="Calibri" w:cstheme="minorHAnsi"/>
                <w:sz w:val="24"/>
                <w:szCs w:val="24"/>
              </w:rPr>
            </w:pPr>
          </w:p>
          <w:p w14:paraId="6CBB3D91" w14:textId="77777777" w:rsidR="00222D77" w:rsidRPr="00CC2491" w:rsidRDefault="00222D77" w:rsidP="00CC2491">
            <w:pPr>
              <w:rPr>
                <w:sz w:val="24"/>
                <w:szCs w:val="24"/>
              </w:rPr>
            </w:pPr>
          </w:p>
          <w:p w14:paraId="5685D903" w14:textId="5C1F2BF0" w:rsidR="00263B31" w:rsidRPr="00063C0E" w:rsidRDefault="00263B31" w:rsidP="0034040B">
            <w:pPr>
              <w:pStyle w:val="PlainText"/>
              <w:numPr>
                <w:ilvl w:val="0"/>
                <w:numId w:val="39"/>
              </w:numPr>
              <w:rPr>
                <w:b/>
                <w:bCs/>
                <w:sz w:val="24"/>
                <w:szCs w:val="24"/>
              </w:rPr>
            </w:pPr>
            <w:r>
              <w:rPr>
                <w:b/>
                <w:bCs/>
                <w:sz w:val="24"/>
                <w:szCs w:val="24"/>
                <w:lang w:val="en-US"/>
              </w:rPr>
              <w:t>AOB</w:t>
            </w:r>
          </w:p>
          <w:p w14:paraId="18FEF1B6" w14:textId="33EDD3AF" w:rsidR="00063C0E" w:rsidRDefault="00153EA3" w:rsidP="00094392">
            <w:pPr>
              <w:jc w:val="both"/>
              <w:rPr>
                <w:rFonts w:eastAsia="Calibri" w:cstheme="minorHAnsi"/>
                <w:sz w:val="24"/>
                <w:szCs w:val="24"/>
              </w:rPr>
            </w:pPr>
            <w:r>
              <w:rPr>
                <w:rFonts w:eastAsia="Calibri" w:cstheme="minorHAnsi"/>
                <w:sz w:val="24"/>
                <w:szCs w:val="24"/>
              </w:rPr>
              <w:t>NSTR</w:t>
            </w:r>
          </w:p>
          <w:p w14:paraId="1090CC0D" w14:textId="77777777" w:rsidR="00E911A5" w:rsidRPr="00C36B99" w:rsidRDefault="00E911A5" w:rsidP="00C36B99">
            <w:pPr>
              <w:jc w:val="both"/>
              <w:rPr>
                <w:rFonts w:eastAsia="Calibri" w:cstheme="minorHAnsi"/>
                <w:sz w:val="24"/>
                <w:szCs w:val="24"/>
              </w:rPr>
            </w:pPr>
          </w:p>
          <w:p w14:paraId="6278330E" w14:textId="77777777" w:rsidR="00962C1A" w:rsidRPr="0000785A" w:rsidRDefault="00962C1A" w:rsidP="00BD06E5">
            <w:pPr>
              <w:jc w:val="both"/>
              <w:rPr>
                <w:rFonts w:eastAsia="Calibri" w:cstheme="minorHAnsi"/>
                <w:sz w:val="24"/>
                <w:szCs w:val="24"/>
              </w:rPr>
            </w:pPr>
          </w:p>
          <w:p w14:paraId="12AEEA68" w14:textId="0872166C" w:rsidR="00962C1A" w:rsidRPr="0000785A" w:rsidRDefault="00962C1A" w:rsidP="00BD06E5">
            <w:pPr>
              <w:jc w:val="both"/>
              <w:rPr>
                <w:rFonts w:eastAsia="Calibri" w:cstheme="minorHAnsi"/>
                <w:b/>
                <w:bCs/>
                <w:sz w:val="24"/>
                <w:szCs w:val="24"/>
              </w:rPr>
            </w:pPr>
            <w:r w:rsidRPr="0000785A">
              <w:rPr>
                <w:rFonts w:eastAsia="Calibri" w:cstheme="minorHAnsi"/>
                <w:b/>
                <w:bCs/>
                <w:sz w:val="24"/>
                <w:szCs w:val="24"/>
              </w:rPr>
              <w:t xml:space="preserve">Next meeting: Wednesday </w:t>
            </w:r>
            <w:r w:rsidR="00CA7E05">
              <w:rPr>
                <w:rFonts w:eastAsia="Calibri" w:cstheme="minorHAnsi"/>
                <w:b/>
                <w:bCs/>
                <w:sz w:val="24"/>
                <w:szCs w:val="24"/>
              </w:rPr>
              <w:t>1</w:t>
            </w:r>
            <w:r w:rsidR="00153EA3">
              <w:rPr>
                <w:rFonts w:eastAsia="Calibri" w:cstheme="minorHAnsi"/>
                <w:b/>
                <w:bCs/>
                <w:sz w:val="24"/>
                <w:szCs w:val="24"/>
              </w:rPr>
              <w:t>7</w:t>
            </w:r>
            <w:bookmarkStart w:id="0" w:name="_GoBack"/>
            <w:bookmarkEnd w:id="0"/>
            <w:r w:rsidR="00CA7E05">
              <w:rPr>
                <w:rFonts w:eastAsia="Calibri" w:cstheme="minorHAnsi"/>
                <w:b/>
                <w:bCs/>
                <w:sz w:val="24"/>
                <w:szCs w:val="24"/>
              </w:rPr>
              <w:t xml:space="preserve"> June</w:t>
            </w:r>
            <w:r w:rsidRPr="0000785A">
              <w:rPr>
                <w:rFonts w:eastAsia="Calibri" w:cstheme="minorHAnsi"/>
                <w:b/>
                <w:bCs/>
                <w:sz w:val="24"/>
                <w:szCs w:val="24"/>
              </w:rPr>
              <w:t xml:space="preserve">, </w:t>
            </w:r>
            <w:r w:rsidR="00263B31">
              <w:rPr>
                <w:rFonts w:eastAsia="Calibri" w:cstheme="minorHAnsi"/>
                <w:b/>
                <w:bCs/>
                <w:sz w:val="24"/>
                <w:szCs w:val="24"/>
              </w:rPr>
              <w:t>2pm</w:t>
            </w:r>
            <w:r w:rsidRPr="0000785A">
              <w:rPr>
                <w:rFonts w:eastAsia="Calibri" w:cstheme="minorHAnsi"/>
                <w:b/>
                <w:bCs/>
                <w:sz w:val="24"/>
                <w:szCs w:val="24"/>
              </w:rPr>
              <w:t xml:space="preserve"> (online)</w:t>
            </w:r>
          </w:p>
          <w:p w14:paraId="59F3C4AE" w14:textId="77777777" w:rsidR="00737E15" w:rsidRPr="0000785A" w:rsidRDefault="00737E15" w:rsidP="00BD06E5">
            <w:pPr>
              <w:jc w:val="both"/>
              <w:rPr>
                <w:rFonts w:eastAsia="Calibri" w:cstheme="minorHAnsi"/>
                <w:b/>
                <w:bCs/>
                <w:sz w:val="24"/>
                <w:szCs w:val="24"/>
              </w:rPr>
            </w:pPr>
          </w:p>
          <w:p w14:paraId="2B26F212" w14:textId="20B66FEB" w:rsidR="00737E15" w:rsidRPr="0000785A" w:rsidRDefault="00737E15" w:rsidP="00BD06E5">
            <w:pPr>
              <w:jc w:val="both"/>
              <w:rPr>
                <w:rFonts w:eastAsia="Calibri" w:cstheme="minorHAnsi"/>
                <w:sz w:val="24"/>
                <w:szCs w:val="24"/>
              </w:rPr>
            </w:pPr>
            <w:r w:rsidRPr="0000785A">
              <w:rPr>
                <w:rFonts w:eastAsia="Calibri" w:cstheme="minorHAnsi"/>
                <w:sz w:val="24"/>
                <w:szCs w:val="24"/>
              </w:rPr>
              <w:t xml:space="preserve">Link to shared Google drive for PSN SWG with minutes of meetings and key documents: </w:t>
            </w:r>
            <w:bookmarkStart w:id="1" w:name="_Hlk38017490"/>
            <w:r w:rsidRPr="0000785A">
              <w:rPr>
                <w:rFonts w:eastAsia="Calibri" w:cstheme="minorHAnsi"/>
                <w:sz w:val="24"/>
                <w:szCs w:val="24"/>
              </w:rPr>
              <w:fldChar w:fldCharType="begin"/>
            </w:r>
            <w:r w:rsidRPr="0000785A">
              <w:rPr>
                <w:rFonts w:eastAsia="Calibri" w:cstheme="minorHAnsi"/>
                <w:sz w:val="24"/>
                <w:szCs w:val="24"/>
              </w:rPr>
              <w:instrText xml:space="preserve"> HYPERLINK "https://drive.google.com/open?id=1qh4gpf2cHNFrRCvOCyXaQpgV2GByOl_6" </w:instrText>
            </w:r>
            <w:r w:rsidRPr="0000785A">
              <w:rPr>
                <w:rFonts w:eastAsia="Calibri" w:cstheme="minorHAnsi"/>
                <w:sz w:val="24"/>
                <w:szCs w:val="24"/>
              </w:rPr>
              <w:fldChar w:fldCharType="separate"/>
            </w:r>
            <w:r w:rsidRPr="0000785A">
              <w:rPr>
                <w:rStyle w:val="Hyperlink"/>
                <w:rFonts w:eastAsia="Calibri" w:cstheme="minorHAnsi"/>
                <w:sz w:val="24"/>
                <w:szCs w:val="24"/>
              </w:rPr>
              <w:t>https://drive.google.com/open?id=1qh4gpf2cHNFrRCvOCyXaQpgV2GByOl_6</w:t>
            </w:r>
            <w:r w:rsidRPr="0000785A">
              <w:rPr>
                <w:rFonts w:eastAsia="Calibri" w:cstheme="minorHAnsi"/>
                <w:sz w:val="24"/>
                <w:szCs w:val="24"/>
              </w:rPr>
              <w:fldChar w:fldCharType="end"/>
            </w:r>
            <w:r w:rsidRPr="0000785A">
              <w:rPr>
                <w:rFonts w:eastAsia="Calibri" w:cstheme="minorHAnsi"/>
                <w:sz w:val="24"/>
                <w:szCs w:val="24"/>
              </w:rPr>
              <w:t xml:space="preserve"> </w:t>
            </w:r>
            <w:bookmarkEnd w:id="1"/>
          </w:p>
          <w:p w14:paraId="3E7AF594" w14:textId="64123FD0" w:rsidR="00737E15" w:rsidRPr="0000785A" w:rsidRDefault="00737E15" w:rsidP="00BD06E5">
            <w:pPr>
              <w:jc w:val="both"/>
              <w:rPr>
                <w:rFonts w:eastAsia="Calibri" w:cstheme="minorHAnsi"/>
                <w:sz w:val="24"/>
                <w:szCs w:val="24"/>
              </w:rPr>
            </w:pPr>
          </w:p>
        </w:tc>
        <w:tc>
          <w:tcPr>
            <w:tcW w:w="3544" w:type="dxa"/>
            <w:gridSpan w:val="3"/>
            <w:shd w:val="clear" w:color="auto" w:fill="FFFFFF" w:themeFill="background1"/>
          </w:tcPr>
          <w:p w14:paraId="03A44A1C" w14:textId="77777777" w:rsidR="00101210" w:rsidRDefault="00101210" w:rsidP="000C2B1A">
            <w:pPr>
              <w:contextualSpacing/>
              <w:rPr>
                <w:rFonts w:eastAsia="Calibri" w:cstheme="minorHAnsi"/>
                <w:sz w:val="24"/>
                <w:szCs w:val="24"/>
              </w:rPr>
            </w:pPr>
          </w:p>
          <w:p w14:paraId="4D65CE4E" w14:textId="77777777" w:rsidR="00101210" w:rsidRPr="00BD06E5" w:rsidRDefault="00101210" w:rsidP="000C2B1A">
            <w:pPr>
              <w:contextualSpacing/>
              <w:rPr>
                <w:rFonts w:eastAsia="Calibri" w:cstheme="minorHAnsi"/>
              </w:rPr>
            </w:pPr>
          </w:p>
          <w:p w14:paraId="1ABF572C" w14:textId="77777777" w:rsidR="00B84D0C" w:rsidRPr="00B84D0C" w:rsidRDefault="00B84D0C" w:rsidP="00B84D0C">
            <w:pPr>
              <w:rPr>
                <w:rFonts w:eastAsia="Calibri" w:cstheme="minorHAnsi"/>
                <w:sz w:val="24"/>
                <w:szCs w:val="24"/>
              </w:rPr>
            </w:pPr>
            <w:r w:rsidRPr="00B84D0C">
              <w:rPr>
                <w:rFonts w:eastAsia="Calibri" w:cstheme="minorHAnsi"/>
                <w:sz w:val="24"/>
                <w:szCs w:val="24"/>
              </w:rPr>
              <w:t>Share final accessible messages on COVID 19 for PSNs with PSN SWG members</w:t>
            </w:r>
          </w:p>
          <w:p w14:paraId="4B9F9FB1" w14:textId="64BB1A62" w:rsidR="00962C1A" w:rsidRDefault="00962C1A" w:rsidP="000C2B1A">
            <w:pPr>
              <w:contextualSpacing/>
              <w:rPr>
                <w:rFonts w:eastAsia="Calibri" w:cstheme="minorHAnsi"/>
              </w:rPr>
            </w:pPr>
          </w:p>
          <w:p w14:paraId="42203D57" w14:textId="77777777" w:rsidR="00263B31" w:rsidRDefault="00263B31" w:rsidP="00B84D0C">
            <w:pPr>
              <w:rPr>
                <w:rFonts w:eastAsia="Calibri" w:cstheme="minorHAnsi"/>
                <w:sz w:val="24"/>
                <w:szCs w:val="24"/>
              </w:rPr>
            </w:pPr>
          </w:p>
          <w:p w14:paraId="04AA78F2" w14:textId="77777777" w:rsidR="00263B31" w:rsidRDefault="00263B31" w:rsidP="00B84D0C">
            <w:pPr>
              <w:rPr>
                <w:rFonts w:eastAsia="Calibri" w:cstheme="minorHAnsi"/>
                <w:sz w:val="24"/>
                <w:szCs w:val="24"/>
              </w:rPr>
            </w:pPr>
          </w:p>
          <w:p w14:paraId="0BFDE96E" w14:textId="7CB02868" w:rsidR="00B84D0C" w:rsidRPr="00B84D0C" w:rsidRDefault="00B84D0C" w:rsidP="00B84D0C">
            <w:p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p>
          <w:p w14:paraId="3B07BD69" w14:textId="77777777" w:rsidR="000C11D1" w:rsidRDefault="000C11D1" w:rsidP="00B84D0C">
            <w:pPr>
              <w:contextualSpacing/>
              <w:rPr>
                <w:rFonts w:eastAsia="Calibri" w:cstheme="minorHAnsi"/>
                <w:sz w:val="24"/>
                <w:szCs w:val="24"/>
              </w:rPr>
            </w:pPr>
          </w:p>
          <w:p w14:paraId="13F6ECE6" w14:textId="7B565BAC" w:rsidR="00B84D0C" w:rsidRDefault="00B84D0C" w:rsidP="00B84D0C">
            <w:pPr>
              <w:contextualSpacing/>
              <w:rPr>
                <w:rFonts w:eastAsia="Calibri" w:cstheme="minorHAnsi"/>
                <w:sz w:val="24"/>
                <w:szCs w:val="24"/>
              </w:rPr>
            </w:pPr>
            <w:r>
              <w:rPr>
                <w:rFonts w:eastAsia="Calibri" w:cstheme="minorHAnsi"/>
                <w:sz w:val="24"/>
                <w:szCs w:val="24"/>
              </w:rPr>
              <w:t>Contact sector leads to map activities targeting / including PSNs per sector</w:t>
            </w:r>
          </w:p>
          <w:p w14:paraId="3C8CA406" w14:textId="77777777" w:rsidR="002C5633" w:rsidRDefault="002C5633" w:rsidP="000C2B1A">
            <w:pPr>
              <w:contextualSpacing/>
              <w:rPr>
                <w:rFonts w:eastAsia="Calibri" w:cstheme="minorHAnsi"/>
              </w:rPr>
            </w:pPr>
          </w:p>
          <w:p w14:paraId="34F336A7" w14:textId="77777777" w:rsidR="002C5633" w:rsidRDefault="002C5633" w:rsidP="000C2B1A">
            <w:pPr>
              <w:contextualSpacing/>
              <w:rPr>
                <w:rFonts w:eastAsia="Calibri" w:cstheme="minorHAnsi"/>
              </w:rPr>
            </w:pPr>
          </w:p>
          <w:p w14:paraId="02B6D5BF" w14:textId="77777777" w:rsidR="002C5633" w:rsidRDefault="002C5633" w:rsidP="000C2B1A">
            <w:pPr>
              <w:contextualSpacing/>
              <w:rPr>
                <w:rFonts w:eastAsia="Calibri" w:cstheme="minorHAnsi"/>
              </w:rPr>
            </w:pPr>
          </w:p>
          <w:p w14:paraId="25305FAF" w14:textId="77777777" w:rsidR="002C5633" w:rsidRDefault="002C5633" w:rsidP="000C2B1A">
            <w:pPr>
              <w:contextualSpacing/>
              <w:rPr>
                <w:rFonts w:eastAsia="Calibri" w:cstheme="minorHAnsi"/>
              </w:rPr>
            </w:pPr>
          </w:p>
          <w:p w14:paraId="0AF143B7" w14:textId="77777777" w:rsidR="002C5633" w:rsidRDefault="002C5633" w:rsidP="000C2B1A">
            <w:pPr>
              <w:contextualSpacing/>
              <w:rPr>
                <w:rFonts w:eastAsia="Calibri" w:cstheme="minorHAnsi"/>
              </w:rPr>
            </w:pPr>
          </w:p>
          <w:p w14:paraId="2ACB0CDF" w14:textId="77777777" w:rsidR="0000785A" w:rsidRDefault="0000785A" w:rsidP="000C2B1A">
            <w:pPr>
              <w:contextualSpacing/>
              <w:rPr>
                <w:rFonts w:eastAsia="Calibri" w:cstheme="minorHAnsi"/>
                <w:sz w:val="24"/>
                <w:szCs w:val="24"/>
              </w:rPr>
            </w:pPr>
          </w:p>
          <w:p w14:paraId="4EC6F815" w14:textId="77777777" w:rsidR="0000785A" w:rsidRDefault="0000785A" w:rsidP="000C2B1A">
            <w:pPr>
              <w:contextualSpacing/>
              <w:rPr>
                <w:rFonts w:eastAsia="Calibri" w:cstheme="minorHAnsi"/>
                <w:sz w:val="24"/>
                <w:szCs w:val="24"/>
              </w:rPr>
            </w:pPr>
          </w:p>
          <w:p w14:paraId="172D475D" w14:textId="77777777" w:rsidR="0000785A" w:rsidRDefault="0000785A" w:rsidP="000C2B1A">
            <w:pPr>
              <w:contextualSpacing/>
              <w:rPr>
                <w:rFonts w:eastAsia="Calibri" w:cstheme="minorHAnsi"/>
                <w:sz w:val="24"/>
                <w:szCs w:val="24"/>
              </w:rPr>
            </w:pPr>
          </w:p>
          <w:p w14:paraId="0FF7AC3A" w14:textId="77777777" w:rsidR="002C5633" w:rsidRDefault="002C5633" w:rsidP="000C2B1A">
            <w:pPr>
              <w:contextualSpacing/>
              <w:rPr>
                <w:rFonts w:eastAsia="Calibri" w:cstheme="minorHAnsi"/>
              </w:rPr>
            </w:pPr>
          </w:p>
          <w:p w14:paraId="5556B65C" w14:textId="77777777" w:rsidR="002C5633" w:rsidRDefault="002C5633" w:rsidP="000C2B1A">
            <w:pPr>
              <w:contextualSpacing/>
              <w:rPr>
                <w:rFonts w:eastAsia="Calibri" w:cstheme="minorHAnsi"/>
              </w:rPr>
            </w:pPr>
          </w:p>
          <w:p w14:paraId="38492EED" w14:textId="77777777" w:rsidR="002C5633" w:rsidRDefault="002C5633" w:rsidP="000C2B1A">
            <w:pPr>
              <w:contextualSpacing/>
              <w:rPr>
                <w:rFonts w:eastAsia="Calibri" w:cstheme="minorHAnsi"/>
              </w:rPr>
            </w:pPr>
          </w:p>
          <w:p w14:paraId="21E064E8" w14:textId="77777777" w:rsidR="002C5633" w:rsidRDefault="002C5633" w:rsidP="000C2B1A">
            <w:pPr>
              <w:contextualSpacing/>
              <w:rPr>
                <w:rFonts w:eastAsia="Calibri" w:cstheme="minorHAnsi"/>
              </w:rPr>
            </w:pPr>
          </w:p>
          <w:p w14:paraId="68818736" w14:textId="77777777" w:rsidR="002C5633" w:rsidRDefault="002C5633" w:rsidP="000C2B1A">
            <w:pPr>
              <w:contextualSpacing/>
              <w:rPr>
                <w:rFonts w:eastAsia="Calibri" w:cstheme="minorHAnsi"/>
              </w:rPr>
            </w:pPr>
          </w:p>
          <w:p w14:paraId="7961722F" w14:textId="77777777" w:rsidR="002C5633" w:rsidRDefault="002C5633" w:rsidP="000C2B1A">
            <w:pPr>
              <w:contextualSpacing/>
              <w:rPr>
                <w:rFonts w:eastAsia="Calibri" w:cstheme="minorHAnsi"/>
              </w:rPr>
            </w:pPr>
          </w:p>
          <w:p w14:paraId="5F7B1E1D" w14:textId="113F3826" w:rsidR="00911523" w:rsidRDefault="00911523" w:rsidP="000C2B1A">
            <w:pPr>
              <w:contextualSpacing/>
              <w:rPr>
                <w:rFonts w:eastAsia="Calibri" w:cstheme="minorHAnsi"/>
                <w:sz w:val="24"/>
                <w:szCs w:val="24"/>
              </w:rPr>
            </w:pPr>
          </w:p>
          <w:p w14:paraId="4159B5B7" w14:textId="299CF1E4" w:rsidR="00911523" w:rsidRDefault="00911523" w:rsidP="000C2B1A">
            <w:pPr>
              <w:contextualSpacing/>
              <w:rPr>
                <w:rFonts w:eastAsia="Calibri" w:cstheme="minorHAnsi"/>
                <w:sz w:val="24"/>
                <w:szCs w:val="24"/>
              </w:rPr>
            </w:pPr>
          </w:p>
          <w:p w14:paraId="04F88B74" w14:textId="4E0A8987" w:rsidR="00911523" w:rsidRDefault="00911523" w:rsidP="000C2B1A">
            <w:pPr>
              <w:contextualSpacing/>
              <w:rPr>
                <w:rFonts w:eastAsia="Calibri" w:cstheme="minorHAnsi"/>
                <w:sz w:val="24"/>
                <w:szCs w:val="24"/>
              </w:rPr>
            </w:pPr>
          </w:p>
          <w:p w14:paraId="054AD637" w14:textId="2308AB1D" w:rsidR="00911523" w:rsidRDefault="00911523" w:rsidP="000C2B1A">
            <w:pPr>
              <w:contextualSpacing/>
              <w:rPr>
                <w:rFonts w:eastAsia="Calibri" w:cstheme="minorHAnsi"/>
                <w:sz w:val="24"/>
                <w:szCs w:val="24"/>
              </w:rPr>
            </w:pPr>
          </w:p>
          <w:p w14:paraId="1E9934AE" w14:textId="7686B313" w:rsidR="00911523" w:rsidRDefault="00911523" w:rsidP="000C2B1A">
            <w:pPr>
              <w:contextualSpacing/>
              <w:rPr>
                <w:rFonts w:eastAsia="Calibri" w:cstheme="minorHAnsi"/>
                <w:sz w:val="24"/>
                <w:szCs w:val="24"/>
              </w:rPr>
            </w:pPr>
          </w:p>
          <w:p w14:paraId="2890E520" w14:textId="59B2D4F7" w:rsidR="00911523" w:rsidRDefault="00911523" w:rsidP="000C2B1A">
            <w:pPr>
              <w:contextualSpacing/>
              <w:rPr>
                <w:rFonts w:eastAsia="Calibri" w:cstheme="minorHAnsi"/>
                <w:sz w:val="24"/>
                <w:szCs w:val="24"/>
              </w:rPr>
            </w:pPr>
          </w:p>
          <w:p w14:paraId="3CA0E77D" w14:textId="03DD8580" w:rsidR="00911523" w:rsidRDefault="00911523" w:rsidP="000C2B1A">
            <w:pPr>
              <w:contextualSpacing/>
              <w:rPr>
                <w:rFonts w:eastAsia="Calibri" w:cstheme="minorHAnsi"/>
                <w:sz w:val="24"/>
                <w:szCs w:val="24"/>
              </w:rPr>
            </w:pPr>
          </w:p>
          <w:p w14:paraId="64571FDE" w14:textId="7D6E7378" w:rsidR="00911523" w:rsidRDefault="00911523" w:rsidP="000C2B1A">
            <w:pPr>
              <w:contextualSpacing/>
              <w:rPr>
                <w:rFonts w:eastAsia="Calibri" w:cstheme="minorHAnsi"/>
                <w:sz w:val="24"/>
                <w:szCs w:val="24"/>
              </w:rPr>
            </w:pPr>
          </w:p>
          <w:p w14:paraId="1150AB0C" w14:textId="5EBEA6ED" w:rsidR="00911523" w:rsidRDefault="00911523" w:rsidP="000C2B1A">
            <w:pPr>
              <w:contextualSpacing/>
              <w:rPr>
                <w:rFonts w:eastAsia="Calibri" w:cstheme="minorHAnsi"/>
                <w:sz w:val="24"/>
                <w:szCs w:val="24"/>
              </w:rPr>
            </w:pPr>
          </w:p>
          <w:p w14:paraId="5316BB72" w14:textId="2A21ED17" w:rsidR="00911523" w:rsidRDefault="00911523" w:rsidP="000C2B1A">
            <w:pPr>
              <w:contextualSpacing/>
              <w:rPr>
                <w:rFonts w:eastAsia="Calibri" w:cstheme="minorHAnsi"/>
                <w:sz w:val="24"/>
                <w:szCs w:val="24"/>
              </w:rPr>
            </w:pPr>
          </w:p>
          <w:p w14:paraId="72915BAD" w14:textId="4D76F143" w:rsidR="00911523" w:rsidRDefault="00911523" w:rsidP="000C2B1A">
            <w:pPr>
              <w:contextualSpacing/>
              <w:rPr>
                <w:rFonts w:eastAsia="Calibri" w:cstheme="minorHAnsi"/>
                <w:sz w:val="24"/>
                <w:szCs w:val="24"/>
              </w:rPr>
            </w:pPr>
          </w:p>
          <w:p w14:paraId="67126317" w14:textId="47705BB2" w:rsidR="00911523" w:rsidRDefault="00911523" w:rsidP="000C2B1A">
            <w:pPr>
              <w:contextualSpacing/>
              <w:rPr>
                <w:rFonts w:eastAsia="Calibri" w:cstheme="minorHAnsi"/>
                <w:sz w:val="24"/>
                <w:szCs w:val="24"/>
              </w:rPr>
            </w:pPr>
          </w:p>
          <w:p w14:paraId="3C7A9C8C" w14:textId="46D47B61" w:rsidR="00911523" w:rsidRDefault="00911523" w:rsidP="000C2B1A">
            <w:pPr>
              <w:contextualSpacing/>
              <w:rPr>
                <w:rFonts w:eastAsia="Calibri" w:cstheme="minorHAnsi"/>
                <w:sz w:val="24"/>
                <w:szCs w:val="24"/>
              </w:rPr>
            </w:pPr>
          </w:p>
          <w:p w14:paraId="608E0DE1" w14:textId="44B7622E" w:rsidR="00911523" w:rsidRDefault="00911523" w:rsidP="000C2B1A">
            <w:pPr>
              <w:contextualSpacing/>
              <w:rPr>
                <w:rFonts w:eastAsia="Calibri" w:cstheme="minorHAnsi"/>
                <w:sz w:val="24"/>
                <w:szCs w:val="24"/>
              </w:rPr>
            </w:pPr>
          </w:p>
          <w:p w14:paraId="4A3E58B3" w14:textId="54DDAAA3" w:rsidR="00911523" w:rsidRDefault="00911523" w:rsidP="000C2B1A">
            <w:pPr>
              <w:contextualSpacing/>
              <w:rPr>
                <w:rFonts w:eastAsia="Calibri" w:cstheme="minorHAnsi"/>
                <w:sz w:val="24"/>
                <w:szCs w:val="24"/>
              </w:rPr>
            </w:pPr>
          </w:p>
          <w:p w14:paraId="56E8005C" w14:textId="1D62BEC3" w:rsidR="00911523" w:rsidRDefault="00911523" w:rsidP="000C2B1A">
            <w:pPr>
              <w:contextualSpacing/>
              <w:rPr>
                <w:rFonts w:eastAsia="Calibri" w:cstheme="minorHAnsi"/>
                <w:sz w:val="24"/>
                <w:szCs w:val="24"/>
              </w:rPr>
            </w:pPr>
          </w:p>
          <w:p w14:paraId="703D038C" w14:textId="6FBE015A" w:rsidR="00911523" w:rsidRDefault="00911523" w:rsidP="000C2B1A">
            <w:pPr>
              <w:contextualSpacing/>
              <w:rPr>
                <w:rFonts w:eastAsia="Calibri" w:cstheme="minorHAnsi"/>
                <w:sz w:val="24"/>
                <w:szCs w:val="24"/>
              </w:rPr>
            </w:pPr>
          </w:p>
          <w:p w14:paraId="6746BE52" w14:textId="20004DE5" w:rsidR="00911523" w:rsidRDefault="00911523" w:rsidP="000C2B1A">
            <w:pPr>
              <w:contextualSpacing/>
              <w:rPr>
                <w:rFonts w:eastAsia="Calibri" w:cstheme="minorHAnsi"/>
                <w:sz w:val="24"/>
                <w:szCs w:val="24"/>
              </w:rPr>
            </w:pPr>
          </w:p>
          <w:p w14:paraId="46B91891" w14:textId="45F04C5D" w:rsidR="00911523" w:rsidRDefault="00911523" w:rsidP="000C2B1A">
            <w:pPr>
              <w:contextualSpacing/>
              <w:rPr>
                <w:rFonts w:eastAsia="Calibri" w:cstheme="minorHAnsi"/>
                <w:sz w:val="24"/>
                <w:szCs w:val="24"/>
              </w:rPr>
            </w:pPr>
          </w:p>
          <w:p w14:paraId="2EAE75E3" w14:textId="75ED40BB" w:rsidR="00911523" w:rsidRDefault="00911523" w:rsidP="000C2B1A">
            <w:pPr>
              <w:contextualSpacing/>
              <w:rPr>
                <w:rFonts w:eastAsia="Calibri" w:cstheme="minorHAnsi"/>
                <w:sz w:val="24"/>
                <w:szCs w:val="24"/>
              </w:rPr>
            </w:pPr>
          </w:p>
          <w:p w14:paraId="29D939C6" w14:textId="0D8A33E1" w:rsidR="00911523" w:rsidRDefault="00911523" w:rsidP="000C2B1A">
            <w:pPr>
              <w:contextualSpacing/>
              <w:rPr>
                <w:rFonts w:eastAsia="Calibri" w:cstheme="minorHAnsi"/>
                <w:sz w:val="24"/>
                <w:szCs w:val="24"/>
              </w:rPr>
            </w:pPr>
          </w:p>
          <w:p w14:paraId="09F4F524" w14:textId="156D149D" w:rsidR="00911523" w:rsidRDefault="00911523" w:rsidP="000C2B1A">
            <w:pPr>
              <w:contextualSpacing/>
              <w:rPr>
                <w:rFonts w:eastAsia="Calibri" w:cstheme="minorHAnsi"/>
                <w:sz w:val="24"/>
                <w:szCs w:val="24"/>
              </w:rPr>
            </w:pPr>
          </w:p>
          <w:p w14:paraId="14BC76CC" w14:textId="1D262696" w:rsidR="00911523" w:rsidRDefault="00911523" w:rsidP="000C2B1A">
            <w:pPr>
              <w:contextualSpacing/>
              <w:rPr>
                <w:rFonts w:eastAsia="Calibri" w:cstheme="minorHAnsi"/>
                <w:sz w:val="24"/>
                <w:szCs w:val="24"/>
              </w:rPr>
            </w:pPr>
          </w:p>
          <w:p w14:paraId="5BA2FDFD" w14:textId="16F6C747" w:rsidR="00911523" w:rsidRDefault="00911523" w:rsidP="000C2B1A">
            <w:pPr>
              <w:contextualSpacing/>
              <w:rPr>
                <w:rFonts w:eastAsia="Calibri" w:cstheme="minorHAnsi"/>
                <w:sz w:val="24"/>
                <w:szCs w:val="24"/>
              </w:rPr>
            </w:pPr>
          </w:p>
          <w:p w14:paraId="1447A5A5" w14:textId="1BAA5CEC" w:rsidR="00911523" w:rsidRDefault="00911523" w:rsidP="000C2B1A">
            <w:pPr>
              <w:contextualSpacing/>
              <w:rPr>
                <w:rFonts w:eastAsia="Calibri" w:cstheme="minorHAnsi"/>
                <w:sz w:val="24"/>
                <w:szCs w:val="24"/>
              </w:rPr>
            </w:pPr>
          </w:p>
          <w:p w14:paraId="71BB8320" w14:textId="41A26813" w:rsidR="00911523" w:rsidRDefault="00911523" w:rsidP="000C2B1A">
            <w:pPr>
              <w:contextualSpacing/>
              <w:rPr>
                <w:rFonts w:eastAsia="Calibri" w:cstheme="minorHAnsi"/>
                <w:sz w:val="24"/>
                <w:szCs w:val="24"/>
              </w:rPr>
            </w:pPr>
          </w:p>
          <w:p w14:paraId="0E7F67B7" w14:textId="48BA7D8B" w:rsidR="00911523" w:rsidRDefault="00911523" w:rsidP="000C2B1A">
            <w:pPr>
              <w:contextualSpacing/>
              <w:rPr>
                <w:rFonts w:eastAsia="Calibri" w:cstheme="minorHAnsi"/>
                <w:sz w:val="24"/>
                <w:szCs w:val="24"/>
              </w:rPr>
            </w:pPr>
          </w:p>
          <w:p w14:paraId="444C565C" w14:textId="3F99DB91" w:rsidR="008631EF" w:rsidRDefault="008631EF" w:rsidP="000C2B1A">
            <w:pPr>
              <w:contextualSpacing/>
              <w:rPr>
                <w:rFonts w:eastAsia="Calibri" w:cstheme="minorHAnsi"/>
                <w:sz w:val="24"/>
                <w:szCs w:val="24"/>
              </w:rPr>
            </w:pPr>
          </w:p>
          <w:p w14:paraId="0C8922D8" w14:textId="040A71CB" w:rsidR="008631EF" w:rsidRDefault="008631EF" w:rsidP="000C2B1A">
            <w:pPr>
              <w:contextualSpacing/>
              <w:rPr>
                <w:rFonts w:eastAsia="Calibri" w:cstheme="minorHAnsi"/>
                <w:sz w:val="24"/>
                <w:szCs w:val="24"/>
              </w:rPr>
            </w:pPr>
          </w:p>
          <w:p w14:paraId="1FBC2A80" w14:textId="10B73B5B" w:rsidR="008631EF" w:rsidRDefault="008631EF" w:rsidP="000C2B1A">
            <w:pPr>
              <w:contextualSpacing/>
              <w:rPr>
                <w:rFonts w:eastAsia="Calibri" w:cstheme="minorHAnsi"/>
                <w:sz w:val="24"/>
                <w:szCs w:val="24"/>
              </w:rPr>
            </w:pPr>
          </w:p>
          <w:p w14:paraId="606CD724" w14:textId="4A866C0D" w:rsidR="008631EF" w:rsidRDefault="008631EF" w:rsidP="000C2B1A">
            <w:pPr>
              <w:contextualSpacing/>
              <w:rPr>
                <w:rFonts w:eastAsia="Calibri" w:cstheme="minorHAnsi"/>
                <w:sz w:val="24"/>
                <w:szCs w:val="24"/>
              </w:rPr>
            </w:pPr>
          </w:p>
          <w:p w14:paraId="7FE16642" w14:textId="051CDC01" w:rsidR="008631EF" w:rsidRDefault="008631EF" w:rsidP="000C2B1A">
            <w:pPr>
              <w:contextualSpacing/>
              <w:rPr>
                <w:rFonts w:eastAsia="Calibri" w:cstheme="minorHAnsi"/>
                <w:sz w:val="24"/>
                <w:szCs w:val="24"/>
              </w:rPr>
            </w:pPr>
          </w:p>
          <w:p w14:paraId="3F30C6BD" w14:textId="4D45193A" w:rsidR="008631EF" w:rsidRDefault="008631EF" w:rsidP="000C2B1A">
            <w:pPr>
              <w:contextualSpacing/>
              <w:rPr>
                <w:rFonts w:eastAsia="Calibri" w:cstheme="minorHAnsi"/>
                <w:sz w:val="24"/>
                <w:szCs w:val="24"/>
              </w:rPr>
            </w:pPr>
          </w:p>
          <w:p w14:paraId="6EE5945E" w14:textId="7879D33B" w:rsidR="008631EF" w:rsidRDefault="008631EF" w:rsidP="000C2B1A">
            <w:pPr>
              <w:contextualSpacing/>
              <w:rPr>
                <w:rFonts w:eastAsia="Calibri" w:cstheme="minorHAnsi"/>
                <w:sz w:val="24"/>
                <w:szCs w:val="24"/>
              </w:rPr>
            </w:pPr>
          </w:p>
          <w:p w14:paraId="74A96CA6" w14:textId="22BA2400" w:rsidR="008631EF" w:rsidRDefault="008631EF" w:rsidP="000C2B1A">
            <w:pPr>
              <w:contextualSpacing/>
              <w:rPr>
                <w:rFonts w:eastAsia="Calibri" w:cstheme="minorHAnsi"/>
                <w:sz w:val="24"/>
                <w:szCs w:val="24"/>
              </w:rPr>
            </w:pPr>
          </w:p>
          <w:p w14:paraId="5A03EC0A" w14:textId="638325E1" w:rsidR="008631EF" w:rsidRDefault="008631EF" w:rsidP="000C2B1A">
            <w:pPr>
              <w:contextualSpacing/>
              <w:rPr>
                <w:rFonts w:eastAsia="Calibri" w:cstheme="minorHAnsi"/>
                <w:sz w:val="24"/>
                <w:szCs w:val="24"/>
              </w:rPr>
            </w:pPr>
          </w:p>
          <w:p w14:paraId="0AB35014" w14:textId="1C13D567" w:rsidR="008631EF" w:rsidRDefault="008631EF" w:rsidP="000C2B1A">
            <w:pPr>
              <w:contextualSpacing/>
              <w:rPr>
                <w:rFonts w:eastAsia="Calibri" w:cstheme="minorHAnsi"/>
                <w:sz w:val="24"/>
                <w:szCs w:val="24"/>
              </w:rPr>
            </w:pPr>
          </w:p>
          <w:p w14:paraId="3FEE847E" w14:textId="3C5DB8D4" w:rsidR="008631EF" w:rsidRDefault="008631EF" w:rsidP="000C2B1A">
            <w:pPr>
              <w:contextualSpacing/>
              <w:rPr>
                <w:rFonts w:eastAsia="Calibri" w:cstheme="minorHAnsi"/>
                <w:sz w:val="24"/>
                <w:szCs w:val="24"/>
              </w:rPr>
            </w:pPr>
          </w:p>
          <w:p w14:paraId="72887BCC" w14:textId="790238B1" w:rsidR="008631EF" w:rsidRDefault="008631EF" w:rsidP="000C2B1A">
            <w:pPr>
              <w:contextualSpacing/>
              <w:rPr>
                <w:rFonts w:eastAsia="Calibri" w:cstheme="minorHAnsi"/>
                <w:sz w:val="24"/>
                <w:szCs w:val="24"/>
              </w:rPr>
            </w:pPr>
          </w:p>
          <w:p w14:paraId="6545DA9B" w14:textId="43E05356" w:rsidR="008631EF" w:rsidRDefault="008631EF" w:rsidP="000C2B1A">
            <w:pPr>
              <w:contextualSpacing/>
              <w:rPr>
                <w:rFonts w:eastAsia="Calibri" w:cstheme="minorHAnsi"/>
                <w:sz w:val="24"/>
                <w:szCs w:val="24"/>
              </w:rPr>
            </w:pPr>
          </w:p>
          <w:p w14:paraId="0FE9DAB8" w14:textId="19787B78" w:rsidR="008631EF" w:rsidRDefault="008631EF" w:rsidP="000C2B1A">
            <w:pPr>
              <w:contextualSpacing/>
              <w:rPr>
                <w:rFonts w:eastAsia="Calibri" w:cstheme="minorHAnsi"/>
                <w:sz w:val="24"/>
                <w:szCs w:val="24"/>
              </w:rPr>
            </w:pPr>
          </w:p>
          <w:p w14:paraId="3E256E08" w14:textId="3CFAEEAA" w:rsidR="008631EF" w:rsidRDefault="008631EF" w:rsidP="000C2B1A">
            <w:pPr>
              <w:contextualSpacing/>
              <w:rPr>
                <w:rFonts w:eastAsia="Calibri" w:cstheme="minorHAnsi"/>
                <w:sz w:val="24"/>
                <w:szCs w:val="24"/>
              </w:rPr>
            </w:pPr>
          </w:p>
          <w:p w14:paraId="01A2CDB9" w14:textId="5DBADD24" w:rsidR="008631EF" w:rsidRDefault="008631EF" w:rsidP="000C2B1A">
            <w:pPr>
              <w:contextualSpacing/>
              <w:rPr>
                <w:rFonts w:eastAsia="Calibri" w:cstheme="minorHAnsi"/>
                <w:sz w:val="24"/>
                <w:szCs w:val="24"/>
              </w:rPr>
            </w:pPr>
          </w:p>
          <w:p w14:paraId="64C28AFD" w14:textId="165AFA35" w:rsidR="008631EF" w:rsidRDefault="008631EF" w:rsidP="000C2B1A">
            <w:pPr>
              <w:contextualSpacing/>
              <w:rPr>
                <w:rFonts w:eastAsia="Calibri" w:cstheme="minorHAnsi"/>
                <w:sz w:val="24"/>
                <w:szCs w:val="24"/>
              </w:rPr>
            </w:pPr>
          </w:p>
          <w:p w14:paraId="3B3D851E" w14:textId="42289CC6" w:rsidR="008631EF" w:rsidRDefault="008631EF" w:rsidP="000C2B1A">
            <w:pPr>
              <w:contextualSpacing/>
              <w:rPr>
                <w:rFonts w:eastAsia="Calibri" w:cstheme="minorHAnsi"/>
                <w:sz w:val="24"/>
                <w:szCs w:val="24"/>
              </w:rPr>
            </w:pPr>
          </w:p>
          <w:p w14:paraId="2B133FB5" w14:textId="1C7FCC30" w:rsidR="008631EF" w:rsidRDefault="008631EF" w:rsidP="000C2B1A">
            <w:pPr>
              <w:contextualSpacing/>
              <w:rPr>
                <w:rFonts w:eastAsia="Calibri" w:cstheme="minorHAnsi"/>
                <w:sz w:val="24"/>
                <w:szCs w:val="24"/>
              </w:rPr>
            </w:pPr>
          </w:p>
          <w:p w14:paraId="6DC90136" w14:textId="53406229" w:rsidR="008631EF" w:rsidRDefault="008631EF" w:rsidP="000C2B1A">
            <w:pPr>
              <w:contextualSpacing/>
              <w:rPr>
                <w:rFonts w:eastAsia="Calibri" w:cstheme="minorHAnsi"/>
                <w:sz w:val="24"/>
                <w:szCs w:val="24"/>
              </w:rPr>
            </w:pPr>
          </w:p>
          <w:p w14:paraId="6802AE50" w14:textId="49E610B9" w:rsidR="008631EF" w:rsidRDefault="008631EF" w:rsidP="000C2B1A">
            <w:pPr>
              <w:contextualSpacing/>
              <w:rPr>
                <w:rFonts w:eastAsia="Calibri" w:cstheme="minorHAnsi"/>
                <w:sz w:val="24"/>
                <w:szCs w:val="24"/>
              </w:rPr>
            </w:pPr>
          </w:p>
          <w:p w14:paraId="1A1C64FF" w14:textId="4E5B51AB" w:rsidR="008631EF" w:rsidRDefault="008631EF" w:rsidP="000C2B1A">
            <w:pPr>
              <w:contextualSpacing/>
              <w:rPr>
                <w:rFonts w:eastAsia="Calibri" w:cstheme="minorHAnsi"/>
                <w:sz w:val="24"/>
                <w:szCs w:val="24"/>
              </w:rPr>
            </w:pPr>
          </w:p>
          <w:p w14:paraId="2058EE75" w14:textId="0EC0B01C" w:rsidR="008631EF" w:rsidRDefault="008631EF" w:rsidP="000C2B1A">
            <w:pPr>
              <w:contextualSpacing/>
              <w:rPr>
                <w:rFonts w:eastAsia="Calibri" w:cstheme="minorHAnsi"/>
                <w:sz w:val="24"/>
                <w:szCs w:val="24"/>
              </w:rPr>
            </w:pPr>
          </w:p>
          <w:p w14:paraId="1130DF17" w14:textId="1AEB42AF" w:rsidR="008631EF" w:rsidRDefault="008631EF" w:rsidP="000C2B1A">
            <w:pPr>
              <w:contextualSpacing/>
              <w:rPr>
                <w:rFonts w:eastAsia="Calibri" w:cstheme="minorHAnsi"/>
                <w:sz w:val="24"/>
                <w:szCs w:val="24"/>
              </w:rPr>
            </w:pPr>
          </w:p>
          <w:p w14:paraId="4E69F86F" w14:textId="526C9164" w:rsidR="008631EF" w:rsidRDefault="008631EF" w:rsidP="000C2B1A">
            <w:pPr>
              <w:contextualSpacing/>
              <w:rPr>
                <w:rFonts w:eastAsia="Calibri" w:cstheme="minorHAnsi"/>
                <w:sz w:val="24"/>
                <w:szCs w:val="24"/>
              </w:rPr>
            </w:pPr>
          </w:p>
          <w:p w14:paraId="33F44617" w14:textId="3D31BCAB" w:rsidR="00911523" w:rsidRDefault="00911523" w:rsidP="000C2B1A">
            <w:pPr>
              <w:contextualSpacing/>
              <w:rPr>
                <w:rFonts w:eastAsia="Calibri" w:cstheme="minorHAnsi"/>
                <w:sz w:val="24"/>
                <w:szCs w:val="24"/>
              </w:rPr>
            </w:pPr>
          </w:p>
          <w:p w14:paraId="381FBD92" w14:textId="34B84E86" w:rsidR="00911523" w:rsidRDefault="00911523" w:rsidP="000C2B1A">
            <w:pPr>
              <w:contextualSpacing/>
              <w:rPr>
                <w:rFonts w:eastAsia="Calibri" w:cstheme="minorHAnsi"/>
                <w:sz w:val="24"/>
                <w:szCs w:val="24"/>
              </w:rPr>
            </w:pPr>
          </w:p>
          <w:p w14:paraId="1DA94545" w14:textId="01D332B3" w:rsidR="00911523" w:rsidRDefault="00911523" w:rsidP="000C2B1A">
            <w:pPr>
              <w:contextualSpacing/>
              <w:rPr>
                <w:rFonts w:eastAsia="Calibri" w:cstheme="minorHAnsi"/>
                <w:sz w:val="24"/>
                <w:szCs w:val="24"/>
              </w:rPr>
            </w:pPr>
          </w:p>
          <w:p w14:paraId="1E4CAD35" w14:textId="7E9D9C39" w:rsidR="00911523" w:rsidRDefault="00911523" w:rsidP="000C2B1A">
            <w:pPr>
              <w:contextualSpacing/>
              <w:rPr>
                <w:rFonts w:eastAsia="Calibri" w:cstheme="minorHAnsi"/>
                <w:sz w:val="24"/>
                <w:szCs w:val="24"/>
              </w:rPr>
            </w:pPr>
          </w:p>
          <w:p w14:paraId="7F7F42F8" w14:textId="5039257F" w:rsidR="00911523" w:rsidRDefault="00911523" w:rsidP="000C2B1A">
            <w:pPr>
              <w:contextualSpacing/>
              <w:rPr>
                <w:rFonts w:eastAsia="Calibri" w:cstheme="minorHAnsi"/>
                <w:sz w:val="24"/>
                <w:szCs w:val="24"/>
              </w:rPr>
            </w:pPr>
          </w:p>
          <w:p w14:paraId="3B60474A" w14:textId="779BA6AA" w:rsidR="00911523" w:rsidRDefault="00911523" w:rsidP="000C2B1A">
            <w:pPr>
              <w:contextualSpacing/>
              <w:rPr>
                <w:rFonts w:eastAsia="Calibri" w:cstheme="minorHAnsi"/>
                <w:sz w:val="24"/>
                <w:szCs w:val="24"/>
              </w:rPr>
            </w:pPr>
          </w:p>
          <w:p w14:paraId="2955BE39" w14:textId="596F4AED" w:rsidR="00911523" w:rsidRDefault="00911523" w:rsidP="000C2B1A">
            <w:pPr>
              <w:contextualSpacing/>
              <w:rPr>
                <w:rFonts w:eastAsia="Calibri" w:cstheme="minorHAnsi"/>
                <w:sz w:val="24"/>
                <w:szCs w:val="24"/>
              </w:rPr>
            </w:pPr>
          </w:p>
          <w:p w14:paraId="1D9A451C" w14:textId="77777777" w:rsidR="00911523" w:rsidRPr="0000785A" w:rsidRDefault="00911523" w:rsidP="000C2B1A">
            <w:pPr>
              <w:contextualSpacing/>
              <w:rPr>
                <w:rFonts w:eastAsia="Calibri" w:cstheme="minorHAnsi"/>
                <w:sz w:val="24"/>
                <w:szCs w:val="24"/>
              </w:rPr>
            </w:pPr>
          </w:p>
          <w:p w14:paraId="656BDC28" w14:textId="77777777" w:rsidR="00101210" w:rsidRDefault="00101210" w:rsidP="000C2B1A">
            <w:pPr>
              <w:contextualSpacing/>
              <w:rPr>
                <w:rFonts w:eastAsia="Calibri" w:cstheme="minorHAnsi"/>
                <w:sz w:val="24"/>
                <w:szCs w:val="24"/>
              </w:rPr>
            </w:pPr>
          </w:p>
          <w:p w14:paraId="24C8DA8E" w14:textId="77777777" w:rsidR="00101210" w:rsidRDefault="00101210" w:rsidP="000C2B1A">
            <w:pPr>
              <w:contextualSpacing/>
              <w:rPr>
                <w:rFonts w:eastAsia="Calibri" w:cstheme="minorHAnsi"/>
                <w:sz w:val="24"/>
                <w:szCs w:val="24"/>
              </w:rPr>
            </w:pPr>
          </w:p>
          <w:p w14:paraId="560EA54A" w14:textId="77777777" w:rsidR="00101210" w:rsidRDefault="00101210" w:rsidP="000C2B1A">
            <w:pPr>
              <w:contextualSpacing/>
              <w:rPr>
                <w:rFonts w:eastAsia="Calibri" w:cstheme="minorHAnsi"/>
                <w:sz w:val="24"/>
                <w:szCs w:val="24"/>
              </w:rPr>
            </w:pPr>
          </w:p>
          <w:p w14:paraId="7D6C40A2" w14:textId="77777777" w:rsidR="00101210" w:rsidRDefault="00101210" w:rsidP="000C2B1A">
            <w:pPr>
              <w:contextualSpacing/>
              <w:rPr>
                <w:rFonts w:eastAsia="Calibri" w:cstheme="minorHAnsi"/>
                <w:sz w:val="24"/>
                <w:szCs w:val="24"/>
              </w:rPr>
            </w:pPr>
          </w:p>
          <w:p w14:paraId="2539B7A5" w14:textId="77777777" w:rsidR="00101210" w:rsidRDefault="00101210" w:rsidP="000C2B1A">
            <w:pPr>
              <w:contextualSpacing/>
              <w:rPr>
                <w:rFonts w:eastAsia="Calibri" w:cstheme="minorHAnsi"/>
                <w:sz w:val="24"/>
                <w:szCs w:val="24"/>
              </w:rPr>
            </w:pPr>
          </w:p>
          <w:p w14:paraId="692ED5EC" w14:textId="77777777" w:rsidR="00101210" w:rsidRDefault="00101210" w:rsidP="000C2B1A">
            <w:pPr>
              <w:contextualSpacing/>
              <w:rPr>
                <w:rFonts w:eastAsia="Calibri" w:cstheme="minorHAnsi"/>
                <w:sz w:val="24"/>
                <w:szCs w:val="24"/>
              </w:rPr>
            </w:pPr>
          </w:p>
          <w:p w14:paraId="3D2C73A5" w14:textId="77777777" w:rsidR="00101210" w:rsidRDefault="00101210" w:rsidP="000C2B1A">
            <w:pPr>
              <w:contextualSpacing/>
              <w:rPr>
                <w:rFonts w:eastAsia="Calibri" w:cstheme="minorHAnsi"/>
                <w:sz w:val="24"/>
                <w:szCs w:val="24"/>
              </w:rPr>
            </w:pPr>
          </w:p>
          <w:p w14:paraId="5192E02F" w14:textId="77777777" w:rsidR="00101210" w:rsidRDefault="00101210" w:rsidP="000C2B1A">
            <w:pPr>
              <w:contextualSpacing/>
              <w:rPr>
                <w:rFonts w:eastAsia="Calibri" w:cstheme="minorHAnsi"/>
                <w:sz w:val="24"/>
                <w:szCs w:val="24"/>
              </w:rPr>
            </w:pPr>
          </w:p>
          <w:p w14:paraId="2017C6AF" w14:textId="31B7C6B7" w:rsidR="00101210" w:rsidRPr="004E43E5" w:rsidRDefault="00101210" w:rsidP="000C2B1A">
            <w:pPr>
              <w:contextualSpacing/>
              <w:rPr>
                <w:rFonts w:eastAsia="Calibri" w:cstheme="minorHAnsi"/>
                <w:sz w:val="24"/>
                <w:szCs w:val="24"/>
              </w:rPr>
            </w:pPr>
          </w:p>
        </w:tc>
        <w:tc>
          <w:tcPr>
            <w:tcW w:w="2268" w:type="dxa"/>
            <w:shd w:val="clear" w:color="auto" w:fill="FFFFFF" w:themeFill="background1"/>
          </w:tcPr>
          <w:p w14:paraId="4B2DDA9A" w14:textId="77777777" w:rsidR="00101210" w:rsidRPr="004E43E5" w:rsidRDefault="00101210" w:rsidP="009331D9">
            <w:pPr>
              <w:spacing w:after="160" w:line="259" w:lineRule="auto"/>
              <w:rPr>
                <w:rFonts w:eastAsia="Calibri" w:cstheme="minorHAnsi"/>
                <w:sz w:val="24"/>
                <w:szCs w:val="24"/>
              </w:rPr>
            </w:pPr>
          </w:p>
          <w:p w14:paraId="6D3D070B" w14:textId="7E67A2C5" w:rsidR="00BF57AC" w:rsidRDefault="002C5633" w:rsidP="009331D9">
            <w:pPr>
              <w:rPr>
                <w:rFonts w:eastAsia="Calibri" w:cstheme="minorHAnsi"/>
                <w:sz w:val="24"/>
                <w:szCs w:val="24"/>
              </w:rPr>
            </w:pPr>
            <w:r>
              <w:rPr>
                <w:rFonts w:eastAsia="Calibri" w:cstheme="minorHAnsi"/>
                <w:sz w:val="24"/>
                <w:szCs w:val="24"/>
              </w:rPr>
              <w:t>Emily / Ministry of Gender</w:t>
            </w:r>
          </w:p>
          <w:p w14:paraId="187E6FBB" w14:textId="77777777" w:rsidR="00101210" w:rsidRDefault="00101210" w:rsidP="009331D9">
            <w:pPr>
              <w:rPr>
                <w:rFonts w:eastAsia="Calibri" w:cstheme="minorHAnsi"/>
                <w:sz w:val="24"/>
                <w:szCs w:val="24"/>
              </w:rPr>
            </w:pPr>
          </w:p>
          <w:p w14:paraId="7CA8189F" w14:textId="77777777" w:rsidR="00263B31" w:rsidRDefault="00263B31" w:rsidP="00B84D0C">
            <w:pPr>
              <w:rPr>
                <w:rFonts w:eastAsia="Calibri" w:cstheme="minorHAnsi"/>
                <w:sz w:val="24"/>
                <w:szCs w:val="24"/>
              </w:rPr>
            </w:pPr>
          </w:p>
          <w:p w14:paraId="4E866C46" w14:textId="77777777" w:rsidR="00263B31" w:rsidRDefault="00263B31" w:rsidP="00B84D0C">
            <w:pPr>
              <w:rPr>
                <w:rFonts w:eastAsia="Calibri" w:cstheme="minorHAnsi"/>
                <w:sz w:val="24"/>
                <w:szCs w:val="24"/>
              </w:rPr>
            </w:pPr>
          </w:p>
          <w:p w14:paraId="6263B401" w14:textId="77777777" w:rsidR="00263B31" w:rsidRDefault="00263B31" w:rsidP="00B84D0C">
            <w:pPr>
              <w:rPr>
                <w:rFonts w:eastAsia="Calibri" w:cstheme="minorHAnsi"/>
                <w:sz w:val="24"/>
                <w:szCs w:val="24"/>
              </w:rPr>
            </w:pPr>
          </w:p>
          <w:p w14:paraId="080AAD43" w14:textId="77777777" w:rsidR="00263B31" w:rsidRDefault="00263B31" w:rsidP="00B84D0C">
            <w:pPr>
              <w:rPr>
                <w:rFonts w:eastAsia="Calibri" w:cstheme="minorHAnsi"/>
                <w:sz w:val="24"/>
                <w:szCs w:val="24"/>
              </w:rPr>
            </w:pPr>
          </w:p>
          <w:p w14:paraId="6B9DBEB0" w14:textId="25FD78A9" w:rsidR="00B84D0C" w:rsidRDefault="00B84D0C" w:rsidP="00B84D0C">
            <w:pPr>
              <w:rPr>
                <w:rFonts w:eastAsia="Calibri" w:cstheme="minorHAnsi"/>
                <w:sz w:val="24"/>
                <w:szCs w:val="24"/>
              </w:rPr>
            </w:pPr>
            <w:r>
              <w:rPr>
                <w:rFonts w:eastAsia="Calibri" w:cstheme="minorHAnsi"/>
                <w:sz w:val="24"/>
                <w:szCs w:val="24"/>
              </w:rPr>
              <w:t>Emily / Ministry of Gender</w:t>
            </w:r>
          </w:p>
          <w:p w14:paraId="67E7D3A7" w14:textId="1DA948EC" w:rsidR="00101210" w:rsidRDefault="00101210" w:rsidP="009331D9">
            <w:pPr>
              <w:rPr>
                <w:rFonts w:eastAsia="Calibri" w:cstheme="minorHAnsi"/>
                <w:sz w:val="24"/>
                <w:szCs w:val="24"/>
              </w:rPr>
            </w:pPr>
          </w:p>
          <w:p w14:paraId="025F3744" w14:textId="19D7E1A7" w:rsidR="00B84D0C" w:rsidRDefault="00B84D0C" w:rsidP="009331D9">
            <w:pPr>
              <w:rPr>
                <w:rFonts w:eastAsia="Calibri" w:cstheme="minorHAnsi"/>
                <w:sz w:val="24"/>
                <w:szCs w:val="24"/>
              </w:rPr>
            </w:pPr>
          </w:p>
          <w:p w14:paraId="08F3567E" w14:textId="6A17794A" w:rsidR="00B84D0C" w:rsidRDefault="00B84D0C" w:rsidP="009331D9">
            <w:pPr>
              <w:rPr>
                <w:rFonts w:eastAsia="Calibri" w:cstheme="minorHAnsi"/>
                <w:sz w:val="24"/>
                <w:szCs w:val="24"/>
              </w:rPr>
            </w:pPr>
            <w:r>
              <w:rPr>
                <w:rFonts w:eastAsia="Calibri" w:cstheme="minorHAnsi"/>
                <w:sz w:val="24"/>
                <w:szCs w:val="24"/>
              </w:rPr>
              <w:t>Gemma / UNHCR</w:t>
            </w:r>
          </w:p>
          <w:p w14:paraId="689D8970" w14:textId="7EAE8F76" w:rsidR="00BF57AC" w:rsidRDefault="00BF57AC" w:rsidP="009331D9">
            <w:pPr>
              <w:rPr>
                <w:rFonts w:eastAsia="Calibri" w:cstheme="minorHAnsi"/>
                <w:sz w:val="24"/>
                <w:szCs w:val="24"/>
              </w:rPr>
            </w:pPr>
          </w:p>
          <w:p w14:paraId="5EA4BCB1" w14:textId="77777777" w:rsidR="0062006E" w:rsidRDefault="0062006E" w:rsidP="009331D9">
            <w:pPr>
              <w:rPr>
                <w:rFonts w:eastAsia="Calibri" w:cstheme="minorHAnsi"/>
                <w:sz w:val="24"/>
                <w:szCs w:val="24"/>
              </w:rPr>
            </w:pPr>
          </w:p>
          <w:p w14:paraId="4166E6F5" w14:textId="77777777" w:rsidR="00101210" w:rsidRDefault="00101210" w:rsidP="009331D9">
            <w:pPr>
              <w:rPr>
                <w:rFonts w:eastAsia="Calibri" w:cstheme="minorHAnsi"/>
                <w:sz w:val="24"/>
                <w:szCs w:val="24"/>
              </w:rPr>
            </w:pPr>
          </w:p>
          <w:p w14:paraId="42AB7BB4" w14:textId="77777777" w:rsidR="00101210" w:rsidRDefault="00101210" w:rsidP="009331D9">
            <w:pPr>
              <w:rPr>
                <w:rFonts w:eastAsia="Calibri" w:cstheme="minorHAnsi"/>
                <w:sz w:val="24"/>
                <w:szCs w:val="24"/>
              </w:rPr>
            </w:pPr>
          </w:p>
          <w:p w14:paraId="17101D1A" w14:textId="77777777" w:rsidR="00101210" w:rsidRDefault="00101210" w:rsidP="009331D9">
            <w:pPr>
              <w:rPr>
                <w:rFonts w:eastAsia="Calibri" w:cstheme="minorHAnsi"/>
                <w:sz w:val="24"/>
                <w:szCs w:val="24"/>
              </w:rPr>
            </w:pPr>
          </w:p>
          <w:p w14:paraId="0E2CE600" w14:textId="77777777" w:rsidR="00101210" w:rsidRDefault="00101210" w:rsidP="009331D9">
            <w:pPr>
              <w:rPr>
                <w:rFonts w:eastAsia="Calibri" w:cstheme="minorHAnsi"/>
                <w:sz w:val="24"/>
                <w:szCs w:val="24"/>
              </w:rPr>
            </w:pPr>
          </w:p>
          <w:p w14:paraId="7B9639BC" w14:textId="77777777" w:rsidR="0000785A" w:rsidRDefault="0000785A" w:rsidP="009331D9">
            <w:pPr>
              <w:rPr>
                <w:rFonts w:eastAsia="Calibri" w:cstheme="minorHAnsi"/>
                <w:sz w:val="24"/>
                <w:szCs w:val="24"/>
              </w:rPr>
            </w:pPr>
          </w:p>
          <w:p w14:paraId="0C518C83" w14:textId="77777777" w:rsidR="0000785A" w:rsidRDefault="0000785A" w:rsidP="009331D9">
            <w:pPr>
              <w:rPr>
                <w:rFonts w:eastAsia="Calibri" w:cstheme="minorHAnsi"/>
                <w:sz w:val="24"/>
                <w:szCs w:val="24"/>
              </w:rPr>
            </w:pPr>
          </w:p>
          <w:p w14:paraId="15EC1511" w14:textId="77777777" w:rsidR="0000785A" w:rsidRDefault="0000785A" w:rsidP="009331D9">
            <w:pPr>
              <w:rPr>
                <w:rFonts w:eastAsia="Calibri" w:cstheme="minorHAnsi"/>
                <w:sz w:val="24"/>
                <w:szCs w:val="24"/>
              </w:rPr>
            </w:pPr>
          </w:p>
          <w:p w14:paraId="60382B92" w14:textId="77777777" w:rsidR="00101210" w:rsidRDefault="00101210" w:rsidP="009331D9">
            <w:pPr>
              <w:rPr>
                <w:rFonts w:eastAsia="Calibri" w:cstheme="minorHAnsi"/>
                <w:sz w:val="24"/>
                <w:szCs w:val="24"/>
              </w:rPr>
            </w:pPr>
          </w:p>
          <w:p w14:paraId="3A93B821" w14:textId="00924BE4" w:rsidR="00101210" w:rsidRDefault="00101210" w:rsidP="009331D9">
            <w:pPr>
              <w:rPr>
                <w:rFonts w:eastAsia="Calibri" w:cstheme="minorHAnsi"/>
                <w:sz w:val="24"/>
                <w:szCs w:val="24"/>
              </w:rPr>
            </w:pPr>
          </w:p>
          <w:p w14:paraId="0776210E" w14:textId="59DEC48B" w:rsidR="00AE216E" w:rsidRDefault="00AE216E" w:rsidP="009331D9">
            <w:pPr>
              <w:rPr>
                <w:rFonts w:eastAsia="Calibri" w:cstheme="minorHAnsi"/>
                <w:sz w:val="24"/>
                <w:szCs w:val="24"/>
              </w:rPr>
            </w:pPr>
          </w:p>
          <w:p w14:paraId="5226DF26" w14:textId="384BA473" w:rsidR="00AE216E" w:rsidRDefault="00AE216E" w:rsidP="009331D9">
            <w:pPr>
              <w:rPr>
                <w:rFonts w:eastAsia="Calibri" w:cstheme="minorHAnsi"/>
                <w:sz w:val="24"/>
                <w:szCs w:val="24"/>
              </w:rPr>
            </w:pPr>
          </w:p>
          <w:p w14:paraId="78A95468" w14:textId="77777777" w:rsidR="00BD06E5" w:rsidRDefault="00BD06E5" w:rsidP="009331D9">
            <w:pPr>
              <w:rPr>
                <w:rFonts w:eastAsia="Calibri" w:cstheme="minorHAnsi"/>
                <w:sz w:val="24"/>
                <w:szCs w:val="24"/>
              </w:rPr>
            </w:pPr>
          </w:p>
          <w:p w14:paraId="1CCF5FB6" w14:textId="77777777" w:rsidR="00BD06E5" w:rsidRDefault="00BD06E5" w:rsidP="009331D9">
            <w:pPr>
              <w:rPr>
                <w:rFonts w:eastAsia="Calibri" w:cstheme="minorHAnsi"/>
                <w:sz w:val="24"/>
                <w:szCs w:val="24"/>
              </w:rPr>
            </w:pPr>
          </w:p>
          <w:p w14:paraId="0103BFDA" w14:textId="77777777" w:rsidR="00BD06E5" w:rsidRDefault="00BD06E5" w:rsidP="009331D9">
            <w:pPr>
              <w:rPr>
                <w:rFonts w:eastAsia="Calibri" w:cstheme="minorHAnsi"/>
                <w:sz w:val="24"/>
                <w:szCs w:val="24"/>
              </w:rPr>
            </w:pPr>
          </w:p>
          <w:p w14:paraId="525A7F38" w14:textId="77777777" w:rsidR="002C5633" w:rsidRDefault="002C5633" w:rsidP="009331D9">
            <w:pPr>
              <w:rPr>
                <w:rFonts w:eastAsia="Calibri" w:cstheme="minorHAnsi"/>
                <w:sz w:val="24"/>
                <w:szCs w:val="24"/>
              </w:rPr>
            </w:pPr>
          </w:p>
          <w:p w14:paraId="4D5AEB80" w14:textId="34096F35" w:rsidR="00911523" w:rsidRDefault="00911523" w:rsidP="009331D9">
            <w:pPr>
              <w:rPr>
                <w:rFonts w:eastAsia="Calibri" w:cstheme="minorHAnsi"/>
                <w:sz w:val="24"/>
                <w:szCs w:val="24"/>
              </w:rPr>
            </w:pPr>
          </w:p>
          <w:p w14:paraId="68FC18B2" w14:textId="2A4C59B4" w:rsidR="00911523" w:rsidRDefault="00911523" w:rsidP="009331D9">
            <w:pPr>
              <w:rPr>
                <w:rFonts w:eastAsia="Calibri" w:cstheme="minorHAnsi"/>
                <w:sz w:val="24"/>
                <w:szCs w:val="24"/>
              </w:rPr>
            </w:pPr>
          </w:p>
          <w:p w14:paraId="4E1A1D97" w14:textId="5AEE0378" w:rsidR="00911523" w:rsidRDefault="00911523" w:rsidP="009331D9">
            <w:pPr>
              <w:rPr>
                <w:rFonts w:eastAsia="Calibri" w:cstheme="minorHAnsi"/>
                <w:sz w:val="24"/>
                <w:szCs w:val="24"/>
              </w:rPr>
            </w:pPr>
          </w:p>
          <w:p w14:paraId="7807F5B9" w14:textId="646A9FF5" w:rsidR="00911523" w:rsidRDefault="00911523" w:rsidP="009331D9">
            <w:pPr>
              <w:rPr>
                <w:rFonts w:eastAsia="Calibri" w:cstheme="minorHAnsi"/>
                <w:sz w:val="24"/>
                <w:szCs w:val="24"/>
              </w:rPr>
            </w:pPr>
          </w:p>
          <w:p w14:paraId="69876D9E" w14:textId="0B852AA8" w:rsidR="00911523" w:rsidRDefault="00911523" w:rsidP="009331D9">
            <w:pPr>
              <w:rPr>
                <w:rFonts w:eastAsia="Calibri" w:cstheme="minorHAnsi"/>
                <w:sz w:val="24"/>
                <w:szCs w:val="24"/>
              </w:rPr>
            </w:pPr>
          </w:p>
          <w:p w14:paraId="0EC223DC" w14:textId="48E66492" w:rsidR="00911523" w:rsidRDefault="00911523" w:rsidP="009331D9">
            <w:pPr>
              <w:rPr>
                <w:rFonts w:eastAsia="Calibri" w:cstheme="minorHAnsi"/>
                <w:sz w:val="24"/>
                <w:szCs w:val="24"/>
              </w:rPr>
            </w:pPr>
          </w:p>
          <w:p w14:paraId="49AD10FA" w14:textId="0F711BCB" w:rsidR="00911523" w:rsidRDefault="00911523" w:rsidP="009331D9">
            <w:pPr>
              <w:rPr>
                <w:rFonts w:eastAsia="Calibri" w:cstheme="minorHAnsi"/>
                <w:sz w:val="24"/>
                <w:szCs w:val="24"/>
              </w:rPr>
            </w:pPr>
          </w:p>
          <w:p w14:paraId="0143ED7A" w14:textId="25FA13AD" w:rsidR="00911523" w:rsidRDefault="00911523" w:rsidP="009331D9">
            <w:pPr>
              <w:rPr>
                <w:rFonts w:eastAsia="Calibri" w:cstheme="minorHAnsi"/>
                <w:sz w:val="24"/>
                <w:szCs w:val="24"/>
              </w:rPr>
            </w:pPr>
          </w:p>
          <w:p w14:paraId="05D189BA" w14:textId="529D5430" w:rsidR="00911523" w:rsidRDefault="00911523" w:rsidP="009331D9">
            <w:pPr>
              <w:rPr>
                <w:rFonts w:eastAsia="Calibri" w:cstheme="minorHAnsi"/>
                <w:sz w:val="24"/>
                <w:szCs w:val="24"/>
              </w:rPr>
            </w:pPr>
          </w:p>
          <w:p w14:paraId="78B38CB0" w14:textId="1B293CF7" w:rsidR="00911523" w:rsidRDefault="00911523" w:rsidP="009331D9">
            <w:pPr>
              <w:rPr>
                <w:rFonts w:eastAsia="Calibri" w:cstheme="minorHAnsi"/>
                <w:sz w:val="24"/>
                <w:szCs w:val="24"/>
              </w:rPr>
            </w:pPr>
          </w:p>
          <w:p w14:paraId="1814A17B" w14:textId="6A83A5AD" w:rsidR="00911523" w:rsidRDefault="00911523" w:rsidP="009331D9">
            <w:pPr>
              <w:rPr>
                <w:rFonts w:eastAsia="Calibri" w:cstheme="minorHAnsi"/>
                <w:sz w:val="24"/>
                <w:szCs w:val="24"/>
              </w:rPr>
            </w:pPr>
          </w:p>
          <w:p w14:paraId="5777CE50" w14:textId="2A32C58E" w:rsidR="00911523" w:rsidRDefault="00911523" w:rsidP="009331D9">
            <w:pPr>
              <w:rPr>
                <w:rFonts w:eastAsia="Calibri" w:cstheme="minorHAnsi"/>
                <w:sz w:val="24"/>
                <w:szCs w:val="24"/>
              </w:rPr>
            </w:pPr>
          </w:p>
          <w:p w14:paraId="78D1A10A" w14:textId="1D1BEF47" w:rsidR="00911523" w:rsidRDefault="00911523" w:rsidP="009331D9">
            <w:pPr>
              <w:rPr>
                <w:rFonts w:eastAsia="Calibri" w:cstheme="minorHAnsi"/>
                <w:sz w:val="24"/>
                <w:szCs w:val="24"/>
              </w:rPr>
            </w:pPr>
          </w:p>
          <w:p w14:paraId="53B726F9" w14:textId="345EF06E" w:rsidR="00911523" w:rsidRDefault="00911523" w:rsidP="009331D9">
            <w:pPr>
              <w:rPr>
                <w:rFonts w:eastAsia="Calibri" w:cstheme="minorHAnsi"/>
                <w:sz w:val="24"/>
                <w:szCs w:val="24"/>
              </w:rPr>
            </w:pPr>
          </w:p>
          <w:p w14:paraId="393A7ADC" w14:textId="13882E07" w:rsidR="00911523" w:rsidRDefault="00911523" w:rsidP="009331D9">
            <w:pPr>
              <w:rPr>
                <w:rFonts w:eastAsia="Calibri" w:cstheme="minorHAnsi"/>
                <w:sz w:val="24"/>
                <w:szCs w:val="24"/>
              </w:rPr>
            </w:pPr>
          </w:p>
          <w:p w14:paraId="6A5A8FCB" w14:textId="2F4B4300" w:rsidR="00911523" w:rsidRDefault="00911523" w:rsidP="009331D9">
            <w:pPr>
              <w:rPr>
                <w:rFonts w:eastAsia="Calibri" w:cstheme="minorHAnsi"/>
                <w:sz w:val="24"/>
                <w:szCs w:val="24"/>
              </w:rPr>
            </w:pPr>
          </w:p>
          <w:p w14:paraId="7556322F" w14:textId="06D03774" w:rsidR="00911523" w:rsidRDefault="00911523" w:rsidP="009331D9">
            <w:pPr>
              <w:rPr>
                <w:rFonts w:eastAsia="Calibri" w:cstheme="minorHAnsi"/>
                <w:sz w:val="24"/>
                <w:szCs w:val="24"/>
              </w:rPr>
            </w:pPr>
          </w:p>
          <w:p w14:paraId="7CEC12B6" w14:textId="0796CB74" w:rsidR="00911523" w:rsidRDefault="00911523" w:rsidP="009331D9">
            <w:pPr>
              <w:rPr>
                <w:rFonts w:eastAsia="Calibri" w:cstheme="minorHAnsi"/>
                <w:sz w:val="24"/>
                <w:szCs w:val="24"/>
              </w:rPr>
            </w:pPr>
          </w:p>
          <w:p w14:paraId="3F07D404" w14:textId="2A5D841B" w:rsidR="00911523" w:rsidRDefault="00911523" w:rsidP="009331D9">
            <w:pPr>
              <w:rPr>
                <w:rFonts w:eastAsia="Calibri" w:cstheme="minorHAnsi"/>
                <w:sz w:val="24"/>
                <w:szCs w:val="24"/>
              </w:rPr>
            </w:pPr>
          </w:p>
          <w:p w14:paraId="60A1D3CD" w14:textId="3B475111" w:rsidR="00911523" w:rsidRDefault="00911523" w:rsidP="009331D9">
            <w:pPr>
              <w:rPr>
                <w:rFonts w:eastAsia="Calibri" w:cstheme="minorHAnsi"/>
                <w:sz w:val="24"/>
                <w:szCs w:val="24"/>
              </w:rPr>
            </w:pPr>
          </w:p>
          <w:p w14:paraId="39FDBABD" w14:textId="55F1BC07" w:rsidR="00911523" w:rsidRDefault="00911523" w:rsidP="009331D9">
            <w:pPr>
              <w:rPr>
                <w:rFonts w:eastAsia="Calibri" w:cstheme="minorHAnsi"/>
                <w:sz w:val="24"/>
                <w:szCs w:val="24"/>
              </w:rPr>
            </w:pPr>
          </w:p>
          <w:p w14:paraId="35C72A71" w14:textId="34B3F8FC" w:rsidR="00911523" w:rsidRDefault="00911523" w:rsidP="009331D9">
            <w:pPr>
              <w:rPr>
                <w:rFonts w:eastAsia="Calibri" w:cstheme="minorHAnsi"/>
                <w:sz w:val="24"/>
                <w:szCs w:val="24"/>
              </w:rPr>
            </w:pPr>
          </w:p>
          <w:p w14:paraId="77639D68" w14:textId="439A9205" w:rsidR="00911523" w:rsidRDefault="00911523" w:rsidP="009331D9">
            <w:pPr>
              <w:rPr>
                <w:rFonts w:eastAsia="Calibri" w:cstheme="minorHAnsi"/>
                <w:sz w:val="24"/>
                <w:szCs w:val="24"/>
              </w:rPr>
            </w:pPr>
          </w:p>
          <w:p w14:paraId="1BE0B1BF" w14:textId="160F9D65" w:rsidR="00911523" w:rsidRDefault="00911523" w:rsidP="009331D9">
            <w:pPr>
              <w:rPr>
                <w:rFonts w:eastAsia="Calibri" w:cstheme="minorHAnsi"/>
                <w:sz w:val="24"/>
                <w:szCs w:val="24"/>
              </w:rPr>
            </w:pPr>
          </w:p>
          <w:p w14:paraId="7015D739" w14:textId="10EE9401" w:rsidR="00911523" w:rsidRDefault="00911523" w:rsidP="009331D9">
            <w:pPr>
              <w:rPr>
                <w:rFonts w:eastAsia="Calibri" w:cstheme="minorHAnsi"/>
                <w:sz w:val="24"/>
                <w:szCs w:val="24"/>
              </w:rPr>
            </w:pPr>
          </w:p>
          <w:p w14:paraId="2BB0AC3A" w14:textId="33CBF9F3" w:rsidR="00911523" w:rsidRDefault="00911523" w:rsidP="009331D9">
            <w:pPr>
              <w:rPr>
                <w:rFonts w:eastAsia="Calibri" w:cstheme="minorHAnsi"/>
                <w:sz w:val="24"/>
                <w:szCs w:val="24"/>
              </w:rPr>
            </w:pPr>
          </w:p>
          <w:p w14:paraId="3340A0B1" w14:textId="51616FBB" w:rsidR="00911523" w:rsidRDefault="00911523" w:rsidP="009331D9">
            <w:pPr>
              <w:rPr>
                <w:rFonts w:eastAsia="Calibri" w:cstheme="minorHAnsi"/>
                <w:sz w:val="24"/>
                <w:szCs w:val="24"/>
              </w:rPr>
            </w:pPr>
          </w:p>
          <w:p w14:paraId="14943FE7" w14:textId="1AB89D6A" w:rsidR="00911523" w:rsidRDefault="00911523" w:rsidP="009331D9">
            <w:pPr>
              <w:rPr>
                <w:rFonts w:eastAsia="Calibri" w:cstheme="minorHAnsi"/>
                <w:sz w:val="24"/>
                <w:szCs w:val="24"/>
              </w:rPr>
            </w:pPr>
          </w:p>
          <w:p w14:paraId="1254740F" w14:textId="4CF528E8" w:rsidR="00806AC3" w:rsidRDefault="00806AC3" w:rsidP="009331D9">
            <w:pPr>
              <w:rPr>
                <w:rFonts w:eastAsia="Calibri" w:cstheme="minorHAnsi"/>
                <w:sz w:val="24"/>
                <w:szCs w:val="24"/>
              </w:rPr>
            </w:pPr>
          </w:p>
          <w:p w14:paraId="742F34BA" w14:textId="5206CBB7" w:rsidR="00806AC3" w:rsidRDefault="00806AC3" w:rsidP="009331D9">
            <w:pPr>
              <w:rPr>
                <w:rFonts w:eastAsia="Calibri" w:cstheme="minorHAnsi"/>
                <w:sz w:val="24"/>
                <w:szCs w:val="24"/>
              </w:rPr>
            </w:pPr>
          </w:p>
          <w:p w14:paraId="69C206F7" w14:textId="5392299D" w:rsidR="00806AC3" w:rsidRDefault="00806AC3" w:rsidP="009331D9">
            <w:pPr>
              <w:rPr>
                <w:rFonts w:eastAsia="Calibri" w:cstheme="minorHAnsi"/>
                <w:sz w:val="24"/>
                <w:szCs w:val="24"/>
              </w:rPr>
            </w:pPr>
          </w:p>
          <w:p w14:paraId="29535DDA" w14:textId="7E444AA9" w:rsidR="00806AC3" w:rsidRDefault="00806AC3" w:rsidP="009331D9">
            <w:pPr>
              <w:rPr>
                <w:rFonts w:eastAsia="Calibri" w:cstheme="minorHAnsi"/>
                <w:sz w:val="24"/>
                <w:szCs w:val="24"/>
              </w:rPr>
            </w:pPr>
          </w:p>
          <w:p w14:paraId="1CF126C3" w14:textId="6A68D9EF" w:rsidR="00806AC3" w:rsidRDefault="00806AC3" w:rsidP="009331D9">
            <w:pPr>
              <w:rPr>
                <w:rFonts w:eastAsia="Calibri" w:cstheme="minorHAnsi"/>
                <w:sz w:val="24"/>
                <w:szCs w:val="24"/>
              </w:rPr>
            </w:pPr>
          </w:p>
          <w:p w14:paraId="537D9085" w14:textId="131E3156" w:rsidR="00806AC3" w:rsidRDefault="00806AC3" w:rsidP="009331D9">
            <w:pPr>
              <w:rPr>
                <w:rFonts w:eastAsia="Calibri" w:cstheme="minorHAnsi"/>
                <w:sz w:val="24"/>
                <w:szCs w:val="24"/>
              </w:rPr>
            </w:pPr>
          </w:p>
          <w:p w14:paraId="08575CC1" w14:textId="1A8E078C" w:rsidR="00806AC3" w:rsidRDefault="00806AC3" w:rsidP="009331D9">
            <w:pPr>
              <w:rPr>
                <w:rFonts w:eastAsia="Calibri" w:cstheme="minorHAnsi"/>
                <w:sz w:val="24"/>
                <w:szCs w:val="24"/>
              </w:rPr>
            </w:pPr>
          </w:p>
          <w:p w14:paraId="55C43883" w14:textId="63B8CB56" w:rsidR="00806AC3" w:rsidRDefault="00806AC3" w:rsidP="009331D9">
            <w:pPr>
              <w:rPr>
                <w:rFonts w:eastAsia="Calibri" w:cstheme="minorHAnsi"/>
                <w:sz w:val="24"/>
                <w:szCs w:val="24"/>
              </w:rPr>
            </w:pPr>
          </w:p>
          <w:p w14:paraId="33AC7B0A" w14:textId="77777777" w:rsidR="0069241F" w:rsidRDefault="0069241F" w:rsidP="009331D9">
            <w:pPr>
              <w:rPr>
                <w:rFonts w:eastAsia="Calibri" w:cstheme="minorHAnsi"/>
                <w:sz w:val="24"/>
                <w:szCs w:val="24"/>
              </w:rPr>
            </w:pPr>
          </w:p>
          <w:p w14:paraId="356F76DA" w14:textId="102F51A7" w:rsidR="00806AC3" w:rsidRDefault="00806AC3" w:rsidP="009331D9">
            <w:pPr>
              <w:rPr>
                <w:rFonts w:eastAsia="Calibri" w:cstheme="minorHAnsi"/>
                <w:sz w:val="24"/>
                <w:szCs w:val="24"/>
              </w:rPr>
            </w:pPr>
          </w:p>
          <w:p w14:paraId="025C3FF3" w14:textId="280DFD4F" w:rsidR="00806AC3" w:rsidRDefault="00806AC3" w:rsidP="009331D9">
            <w:pPr>
              <w:rPr>
                <w:rFonts w:eastAsia="Calibri" w:cstheme="minorHAnsi"/>
                <w:sz w:val="24"/>
                <w:szCs w:val="24"/>
              </w:rPr>
            </w:pPr>
          </w:p>
          <w:p w14:paraId="3BBB83BD" w14:textId="23B9B172" w:rsidR="00806AC3" w:rsidRDefault="00806AC3" w:rsidP="009331D9">
            <w:pPr>
              <w:rPr>
                <w:rFonts w:eastAsia="Calibri" w:cstheme="minorHAnsi"/>
                <w:sz w:val="24"/>
                <w:szCs w:val="24"/>
              </w:rPr>
            </w:pPr>
          </w:p>
          <w:p w14:paraId="25D91657" w14:textId="143ADCBA" w:rsidR="00806AC3" w:rsidRDefault="00806AC3" w:rsidP="009331D9">
            <w:pPr>
              <w:rPr>
                <w:rFonts w:eastAsia="Calibri" w:cstheme="minorHAnsi"/>
                <w:sz w:val="24"/>
                <w:szCs w:val="24"/>
              </w:rPr>
            </w:pPr>
          </w:p>
          <w:p w14:paraId="31328C3C" w14:textId="7B3AAA44" w:rsidR="00806AC3" w:rsidRDefault="00806AC3" w:rsidP="009331D9">
            <w:pPr>
              <w:rPr>
                <w:rFonts w:eastAsia="Calibri" w:cstheme="minorHAnsi"/>
                <w:sz w:val="24"/>
                <w:szCs w:val="24"/>
              </w:rPr>
            </w:pPr>
          </w:p>
          <w:p w14:paraId="14A2F60E" w14:textId="4AC63A99" w:rsidR="00806AC3" w:rsidRDefault="00806AC3" w:rsidP="009331D9">
            <w:pPr>
              <w:rPr>
                <w:rFonts w:eastAsia="Calibri" w:cstheme="minorHAnsi"/>
                <w:sz w:val="24"/>
                <w:szCs w:val="24"/>
              </w:rPr>
            </w:pPr>
          </w:p>
          <w:p w14:paraId="31C2CC4F" w14:textId="1924CC8A" w:rsidR="00806AC3" w:rsidRDefault="00806AC3" w:rsidP="009331D9">
            <w:pPr>
              <w:rPr>
                <w:rFonts w:eastAsia="Calibri" w:cstheme="minorHAnsi"/>
                <w:sz w:val="24"/>
                <w:szCs w:val="24"/>
              </w:rPr>
            </w:pPr>
          </w:p>
          <w:p w14:paraId="33C79BCE" w14:textId="0BB1073B" w:rsidR="00806AC3" w:rsidRDefault="00806AC3" w:rsidP="009331D9">
            <w:pPr>
              <w:rPr>
                <w:rFonts w:eastAsia="Calibri" w:cstheme="minorHAnsi"/>
                <w:sz w:val="24"/>
                <w:szCs w:val="24"/>
              </w:rPr>
            </w:pPr>
          </w:p>
          <w:p w14:paraId="216F0A4C" w14:textId="3BEAD15D" w:rsidR="00806AC3" w:rsidRDefault="00806AC3" w:rsidP="009331D9">
            <w:pPr>
              <w:rPr>
                <w:rFonts w:eastAsia="Calibri" w:cstheme="minorHAnsi"/>
                <w:sz w:val="24"/>
                <w:szCs w:val="24"/>
              </w:rPr>
            </w:pPr>
          </w:p>
          <w:p w14:paraId="3A6EA8C3" w14:textId="424D21B9" w:rsidR="00806AC3" w:rsidRDefault="00806AC3" w:rsidP="009331D9">
            <w:pPr>
              <w:rPr>
                <w:rFonts w:eastAsia="Calibri" w:cstheme="minorHAnsi"/>
                <w:sz w:val="24"/>
                <w:szCs w:val="24"/>
              </w:rPr>
            </w:pPr>
          </w:p>
          <w:p w14:paraId="24138ABA" w14:textId="1CBDD737" w:rsidR="00806AC3" w:rsidRDefault="00806AC3" w:rsidP="009331D9">
            <w:pPr>
              <w:rPr>
                <w:rFonts w:eastAsia="Calibri" w:cstheme="minorHAnsi"/>
                <w:sz w:val="24"/>
                <w:szCs w:val="24"/>
              </w:rPr>
            </w:pPr>
          </w:p>
          <w:p w14:paraId="39F6240F" w14:textId="32D22D70" w:rsidR="00806AC3" w:rsidRDefault="00806AC3" w:rsidP="009331D9">
            <w:pPr>
              <w:rPr>
                <w:rFonts w:eastAsia="Calibri" w:cstheme="minorHAnsi"/>
                <w:sz w:val="24"/>
                <w:szCs w:val="24"/>
              </w:rPr>
            </w:pPr>
          </w:p>
          <w:p w14:paraId="4426014C" w14:textId="010C91C3" w:rsidR="00806AC3" w:rsidRDefault="00806AC3" w:rsidP="009331D9">
            <w:pPr>
              <w:rPr>
                <w:rFonts w:eastAsia="Calibri" w:cstheme="minorHAnsi"/>
                <w:sz w:val="24"/>
                <w:szCs w:val="24"/>
              </w:rPr>
            </w:pPr>
          </w:p>
          <w:p w14:paraId="5A408E73" w14:textId="79A5BCD9" w:rsidR="00806AC3" w:rsidRDefault="00806AC3" w:rsidP="009331D9">
            <w:pPr>
              <w:rPr>
                <w:rFonts w:eastAsia="Calibri" w:cstheme="minorHAnsi"/>
                <w:sz w:val="24"/>
                <w:szCs w:val="24"/>
              </w:rPr>
            </w:pPr>
          </w:p>
          <w:p w14:paraId="664ACBCA" w14:textId="5E78E111" w:rsidR="00806AC3" w:rsidRDefault="00806AC3" w:rsidP="009331D9">
            <w:pPr>
              <w:rPr>
                <w:rFonts w:eastAsia="Calibri" w:cstheme="minorHAnsi"/>
                <w:sz w:val="24"/>
                <w:szCs w:val="24"/>
              </w:rPr>
            </w:pPr>
          </w:p>
          <w:p w14:paraId="5E5F3D77" w14:textId="06C5D47A" w:rsidR="00806AC3" w:rsidRDefault="00806AC3" w:rsidP="009331D9">
            <w:pPr>
              <w:rPr>
                <w:rFonts w:eastAsia="Calibri" w:cstheme="minorHAnsi"/>
                <w:sz w:val="24"/>
                <w:szCs w:val="24"/>
              </w:rPr>
            </w:pPr>
          </w:p>
          <w:p w14:paraId="6E75026B" w14:textId="19EAA242" w:rsidR="00806AC3" w:rsidRDefault="00806AC3" w:rsidP="009331D9">
            <w:pPr>
              <w:rPr>
                <w:rFonts w:eastAsia="Calibri" w:cstheme="minorHAnsi"/>
                <w:sz w:val="24"/>
                <w:szCs w:val="24"/>
              </w:rPr>
            </w:pPr>
          </w:p>
          <w:p w14:paraId="595F7A4B" w14:textId="3EE3718D" w:rsidR="00806AC3" w:rsidRDefault="00806AC3" w:rsidP="009331D9">
            <w:pPr>
              <w:rPr>
                <w:rFonts w:eastAsia="Calibri" w:cstheme="minorHAnsi"/>
                <w:sz w:val="24"/>
                <w:szCs w:val="24"/>
              </w:rPr>
            </w:pPr>
          </w:p>
          <w:p w14:paraId="3688140D" w14:textId="1D760ACB" w:rsidR="00806AC3" w:rsidRDefault="00806AC3" w:rsidP="009331D9">
            <w:pPr>
              <w:rPr>
                <w:rFonts w:eastAsia="Calibri" w:cstheme="minorHAnsi"/>
                <w:sz w:val="24"/>
                <w:szCs w:val="24"/>
              </w:rPr>
            </w:pPr>
          </w:p>
          <w:p w14:paraId="5488DFF1" w14:textId="2204045B" w:rsidR="00806AC3" w:rsidRDefault="00806AC3" w:rsidP="009331D9">
            <w:pPr>
              <w:rPr>
                <w:rFonts w:eastAsia="Calibri" w:cstheme="minorHAnsi"/>
                <w:sz w:val="24"/>
                <w:szCs w:val="24"/>
              </w:rPr>
            </w:pPr>
          </w:p>
          <w:p w14:paraId="0F27EECE" w14:textId="0A00FCDA" w:rsidR="00806AC3" w:rsidRDefault="00806AC3" w:rsidP="009331D9">
            <w:pPr>
              <w:rPr>
                <w:rFonts w:eastAsia="Calibri" w:cstheme="minorHAnsi"/>
                <w:sz w:val="24"/>
                <w:szCs w:val="24"/>
              </w:rPr>
            </w:pPr>
          </w:p>
          <w:p w14:paraId="6AB28103" w14:textId="05DE8EAB" w:rsidR="00101210" w:rsidRDefault="00101210" w:rsidP="009331D9">
            <w:pPr>
              <w:rPr>
                <w:rFonts w:eastAsia="Calibri" w:cstheme="minorHAnsi"/>
                <w:sz w:val="24"/>
                <w:szCs w:val="24"/>
              </w:rPr>
            </w:pPr>
          </w:p>
          <w:p w14:paraId="4613D837" w14:textId="025A8243" w:rsidR="00DF6498" w:rsidRDefault="00DF6498" w:rsidP="009331D9">
            <w:pPr>
              <w:rPr>
                <w:rFonts w:eastAsia="Calibri" w:cstheme="minorHAnsi"/>
                <w:sz w:val="24"/>
                <w:szCs w:val="24"/>
              </w:rPr>
            </w:pPr>
          </w:p>
          <w:p w14:paraId="6543F45E" w14:textId="7B02A48C" w:rsidR="00DF6498" w:rsidRDefault="00DF6498" w:rsidP="009331D9">
            <w:pPr>
              <w:rPr>
                <w:rFonts w:eastAsia="Calibri" w:cstheme="minorHAnsi"/>
                <w:sz w:val="24"/>
                <w:szCs w:val="24"/>
              </w:rPr>
            </w:pPr>
          </w:p>
          <w:p w14:paraId="2F6F7D01" w14:textId="631B69CD" w:rsidR="00DF6498" w:rsidRDefault="00DF6498" w:rsidP="009331D9">
            <w:pPr>
              <w:rPr>
                <w:rFonts w:eastAsia="Calibri" w:cstheme="minorHAnsi"/>
                <w:sz w:val="24"/>
                <w:szCs w:val="24"/>
              </w:rPr>
            </w:pPr>
          </w:p>
          <w:p w14:paraId="2DB6C088" w14:textId="5704D9D4" w:rsidR="00DF6498" w:rsidRDefault="00DF6498" w:rsidP="009331D9">
            <w:pPr>
              <w:rPr>
                <w:rFonts w:eastAsia="Calibri" w:cstheme="minorHAnsi"/>
                <w:sz w:val="24"/>
                <w:szCs w:val="24"/>
              </w:rPr>
            </w:pPr>
          </w:p>
          <w:p w14:paraId="70256B3C" w14:textId="668FD91A" w:rsidR="00DF6498" w:rsidRDefault="00DF6498" w:rsidP="009331D9">
            <w:pPr>
              <w:rPr>
                <w:rFonts w:eastAsia="Calibri" w:cstheme="minorHAnsi"/>
                <w:sz w:val="24"/>
                <w:szCs w:val="24"/>
              </w:rPr>
            </w:pPr>
          </w:p>
          <w:p w14:paraId="3788A179" w14:textId="0FA76F6F" w:rsidR="00DF6498" w:rsidRDefault="00DF6498" w:rsidP="009331D9">
            <w:pPr>
              <w:rPr>
                <w:rFonts w:eastAsia="Calibri" w:cstheme="minorHAnsi"/>
                <w:sz w:val="24"/>
                <w:szCs w:val="24"/>
              </w:rPr>
            </w:pPr>
          </w:p>
          <w:p w14:paraId="256AABF3" w14:textId="08534CB7" w:rsidR="00DF6498" w:rsidRDefault="00DF6498" w:rsidP="009331D9">
            <w:pPr>
              <w:rPr>
                <w:rFonts w:eastAsia="Calibri" w:cstheme="minorHAnsi"/>
                <w:sz w:val="24"/>
                <w:szCs w:val="24"/>
              </w:rPr>
            </w:pPr>
          </w:p>
          <w:p w14:paraId="7EB2CE3C" w14:textId="2C9ED81F" w:rsidR="00DF6498" w:rsidRDefault="00DF6498" w:rsidP="009331D9">
            <w:pPr>
              <w:rPr>
                <w:rFonts w:eastAsia="Calibri" w:cstheme="minorHAnsi"/>
                <w:sz w:val="24"/>
                <w:szCs w:val="24"/>
              </w:rPr>
            </w:pPr>
          </w:p>
          <w:p w14:paraId="64D5EEB5" w14:textId="7E338099" w:rsidR="00DF6498" w:rsidRDefault="00DF6498" w:rsidP="009331D9">
            <w:pPr>
              <w:rPr>
                <w:rFonts w:eastAsia="Calibri" w:cstheme="minorHAnsi"/>
                <w:sz w:val="24"/>
                <w:szCs w:val="24"/>
              </w:rPr>
            </w:pPr>
          </w:p>
          <w:p w14:paraId="18D96E89" w14:textId="68724879" w:rsidR="00DF6498" w:rsidRDefault="00DF6498" w:rsidP="009331D9">
            <w:pPr>
              <w:rPr>
                <w:rFonts w:eastAsia="Calibri" w:cstheme="minorHAnsi"/>
                <w:sz w:val="24"/>
                <w:szCs w:val="24"/>
              </w:rPr>
            </w:pPr>
          </w:p>
          <w:p w14:paraId="03532779" w14:textId="281DF472" w:rsidR="00DF6498" w:rsidRDefault="00DF6498" w:rsidP="009331D9">
            <w:pPr>
              <w:rPr>
                <w:rFonts w:eastAsia="Calibri" w:cstheme="minorHAnsi"/>
                <w:sz w:val="24"/>
                <w:szCs w:val="24"/>
              </w:rPr>
            </w:pPr>
          </w:p>
          <w:p w14:paraId="203788B1" w14:textId="0D83BF87" w:rsidR="00DF6498" w:rsidRDefault="00DF6498" w:rsidP="009331D9">
            <w:pPr>
              <w:rPr>
                <w:rFonts w:eastAsia="Calibri" w:cstheme="minorHAnsi"/>
                <w:sz w:val="24"/>
                <w:szCs w:val="24"/>
              </w:rPr>
            </w:pPr>
          </w:p>
          <w:p w14:paraId="12574DA0" w14:textId="3A49B3B7" w:rsidR="00DF6498" w:rsidRDefault="00DF6498" w:rsidP="009331D9">
            <w:pPr>
              <w:rPr>
                <w:rFonts w:eastAsia="Calibri" w:cstheme="minorHAnsi"/>
                <w:sz w:val="24"/>
                <w:szCs w:val="24"/>
              </w:rPr>
            </w:pPr>
          </w:p>
          <w:p w14:paraId="38803CFC" w14:textId="2AB070A8" w:rsidR="00DF6498" w:rsidRDefault="00DF6498" w:rsidP="009331D9">
            <w:pPr>
              <w:rPr>
                <w:rFonts w:eastAsia="Calibri" w:cstheme="minorHAnsi"/>
                <w:sz w:val="24"/>
                <w:szCs w:val="24"/>
              </w:rPr>
            </w:pPr>
          </w:p>
          <w:p w14:paraId="4DDEA017" w14:textId="70B081FF" w:rsidR="00DF6498" w:rsidRDefault="00DF6498" w:rsidP="009331D9">
            <w:pPr>
              <w:rPr>
                <w:rFonts w:eastAsia="Calibri" w:cstheme="minorHAnsi"/>
                <w:sz w:val="24"/>
                <w:szCs w:val="24"/>
              </w:rPr>
            </w:pPr>
          </w:p>
          <w:p w14:paraId="3E780634" w14:textId="1D92C864" w:rsidR="00DF6498" w:rsidRDefault="00DF6498" w:rsidP="009331D9">
            <w:pPr>
              <w:rPr>
                <w:rFonts w:eastAsia="Calibri" w:cstheme="minorHAnsi"/>
                <w:sz w:val="24"/>
                <w:szCs w:val="24"/>
              </w:rPr>
            </w:pPr>
          </w:p>
          <w:p w14:paraId="519AA7BC" w14:textId="66D26D4B" w:rsidR="00101210" w:rsidRPr="004E43E5" w:rsidRDefault="00101210" w:rsidP="002C5633">
            <w:pPr>
              <w:rPr>
                <w:rFonts w:eastAsia="Calibri" w:cstheme="minorHAnsi"/>
                <w:sz w:val="24"/>
                <w:szCs w:val="24"/>
              </w:rPr>
            </w:pPr>
          </w:p>
        </w:tc>
      </w:tr>
    </w:tbl>
    <w:p w14:paraId="6C1E23B7" w14:textId="77777777" w:rsidR="00C619B2" w:rsidRPr="004E43E5" w:rsidRDefault="00C619B2" w:rsidP="006535E1">
      <w:pPr>
        <w:rPr>
          <w:rFonts w:cstheme="minorHAnsi"/>
          <w:sz w:val="24"/>
          <w:szCs w:val="24"/>
        </w:rPr>
      </w:pPr>
    </w:p>
    <w:sectPr w:rsidR="00C619B2" w:rsidRPr="004E43E5" w:rsidSect="007711DA">
      <w:footerReference w:type="default" r:id="rId10"/>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151F5" w14:textId="77777777" w:rsidR="00DE21E4" w:rsidRDefault="00DE21E4">
      <w:pPr>
        <w:spacing w:after="0" w:line="240" w:lineRule="auto"/>
      </w:pPr>
      <w:r>
        <w:separator/>
      </w:r>
    </w:p>
  </w:endnote>
  <w:endnote w:type="continuationSeparator" w:id="0">
    <w:p w14:paraId="546E1D56" w14:textId="77777777" w:rsidR="00DE21E4" w:rsidRDefault="00DE21E4">
      <w:pPr>
        <w:spacing w:after="0" w:line="240" w:lineRule="auto"/>
      </w:pPr>
      <w:r>
        <w:continuationSeparator/>
      </w:r>
    </w:p>
  </w:endnote>
  <w:endnote w:type="continuationNotice" w:id="1">
    <w:p w14:paraId="7DB74C69" w14:textId="77777777" w:rsidR="00DE21E4" w:rsidRDefault="00DE2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38409"/>
      <w:docPartObj>
        <w:docPartGallery w:val="Page Numbers (Bottom of Page)"/>
        <w:docPartUnique/>
      </w:docPartObj>
    </w:sdtPr>
    <w:sdtEndPr>
      <w:rPr>
        <w:noProof/>
      </w:rPr>
    </w:sdtEndPr>
    <w:sdtContent>
      <w:p w14:paraId="73E28791" w14:textId="3E414453" w:rsidR="007E52D1" w:rsidRDefault="00FE18E8">
        <w:pPr>
          <w:pStyle w:val="Footer"/>
          <w:jc w:val="right"/>
        </w:pPr>
        <w:r>
          <w:fldChar w:fldCharType="begin"/>
        </w:r>
        <w:r>
          <w:instrText xml:space="preserve"> PAGE   \* MERGEFORMAT </w:instrText>
        </w:r>
        <w:r>
          <w:fldChar w:fldCharType="separate"/>
        </w:r>
        <w:r w:rsidR="00EA5BD0">
          <w:rPr>
            <w:noProof/>
          </w:rPr>
          <w:t>1</w:t>
        </w:r>
        <w:r>
          <w:rPr>
            <w:noProof/>
          </w:rPr>
          <w:fldChar w:fldCharType="end"/>
        </w:r>
      </w:p>
    </w:sdtContent>
  </w:sdt>
  <w:p w14:paraId="5477BEC2" w14:textId="77777777" w:rsidR="007E52D1" w:rsidRDefault="00DE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9E92" w14:textId="77777777" w:rsidR="00DE21E4" w:rsidRDefault="00DE21E4">
      <w:pPr>
        <w:spacing w:after="0" w:line="240" w:lineRule="auto"/>
      </w:pPr>
      <w:r>
        <w:separator/>
      </w:r>
    </w:p>
  </w:footnote>
  <w:footnote w:type="continuationSeparator" w:id="0">
    <w:p w14:paraId="35561910" w14:textId="77777777" w:rsidR="00DE21E4" w:rsidRDefault="00DE21E4">
      <w:pPr>
        <w:spacing w:after="0" w:line="240" w:lineRule="auto"/>
      </w:pPr>
      <w:r>
        <w:continuationSeparator/>
      </w:r>
    </w:p>
  </w:footnote>
  <w:footnote w:type="continuationNotice" w:id="1">
    <w:p w14:paraId="4B7CF7D0" w14:textId="77777777" w:rsidR="00DE21E4" w:rsidRDefault="00DE21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665"/>
    <w:multiLevelType w:val="hybridMultilevel"/>
    <w:tmpl w:val="715A2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9F1755"/>
    <w:multiLevelType w:val="hybridMultilevel"/>
    <w:tmpl w:val="2F2025CE"/>
    <w:lvl w:ilvl="0" w:tplc="F0941C9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4839C6"/>
    <w:multiLevelType w:val="hybridMultilevel"/>
    <w:tmpl w:val="1BE0C0E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77BD"/>
    <w:multiLevelType w:val="hybridMultilevel"/>
    <w:tmpl w:val="A80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6E13"/>
    <w:multiLevelType w:val="hybridMultilevel"/>
    <w:tmpl w:val="5CACA4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6C417C0"/>
    <w:multiLevelType w:val="hybridMultilevel"/>
    <w:tmpl w:val="9856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3A8F"/>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0C3474"/>
    <w:multiLevelType w:val="hybridMultilevel"/>
    <w:tmpl w:val="EA5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42A71"/>
    <w:multiLevelType w:val="hybridMultilevel"/>
    <w:tmpl w:val="1D2A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20AC"/>
    <w:multiLevelType w:val="hybridMultilevel"/>
    <w:tmpl w:val="EDB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AA0"/>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527BC5"/>
    <w:multiLevelType w:val="hybridMultilevel"/>
    <w:tmpl w:val="3C90AD4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3F624F0"/>
    <w:multiLevelType w:val="hybridMultilevel"/>
    <w:tmpl w:val="B31A8D2E"/>
    <w:lvl w:ilvl="0" w:tplc="CFE8AD7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83745D2"/>
    <w:multiLevelType w:val="hybridMultilevel"/>
    <w:tmpl w:val="ED547000"/>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7F7F58"/>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CF66EE"/>
    <w:multiLevelType w:val="hybridMultilevel"/>
    <w:tmpl w:val="D2C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13FE0"/>
    <w:multiLevelType w:val="hybridMultilevel"/>
    <w:tmpl w:val="EED625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3C973306"/>
    <w:multiLevelType w:val="hybridMultilevel"/>
    <w:tmpl w:val="6EF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3B95"/>
    <w:multiLevelType w:val="hybridMultilevel"/>
    <w:tmpl w:val="EB662B6E"/>
    <w:lvl w:ilvl="0" w:tplc="A72A969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6271010"/>
    <w:multiLevelType w:val="hybridMultilevel"/>
    <w:tmpl w:val="B25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40EF0"/>
    <w:multiLevelType w:val="hybridMultilevel"/>
    <w:tmpl w:val="A22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615EA"/>
    <w:multiLevelType w:val="hybridMultilevel"/>
    <w:tmpl w:val="DD083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976F64"/>
    <w:multiLevelType w:val="hybridMultilevel"/>
    <w:tmpl w:val="17AA5DD2"/>
    <w:lvl w:ilvl="0" w:tplc="771CD67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DE74DB3"/>
    <w:multiLevelType w:val="hybridMultilevel"/>
    <w:tmpl w:val="C046EA6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E085C11"/>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0D8406C"/>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27507AE"/>
    <w:multiLevelType w:val="hybridMultilevel"/>
    <w:tmpl w:val="7ED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3603F"/>
    <w:multiLevelType w:val="hybridMultilevel"/>
    <w:tmpl w:val="412A3A6C"/>
    <w:lvl w:ilvl="0" w:tplc="6A5A728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88C3D86"/>
    <w:multiLevelType w:val="hybridMultilevel"/>
    <w:tmpl w:val="E8B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E41F4"/>
    <w:multiLevelType w:val="hybridMultilevel"/>
    <w:tmpl w:val="D34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B1381"/>
    <w:multiLevelType w:val="hybridMultilevel"/>
    <w:tmpl w:val="D13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25321"/>
    <w:multiLevelType w:val="hybridMultilevel"/>
    <w:tmpl w:val="AA1206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24A7B79"/>
    <w:multiLevelType w:val="hybridMultilevel"/>
    <w:tmpl w:val="B558666E"/>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51D6585"/>
    <w:multiLevelType w:val="hybridMultilevel"/>
    <w:tmpl w:val="2B0A81DA"/>
    <w:lvl w:ilvl="0" w:tplc="F282FD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69C413E"/>
    <w:multiLevelType w:val="hybridMultilevel"/>
    <w:tmpl w:val="317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F2016"/>
    <w:multiLevelType w:val="hybridMultilevel"/>
    <w:tmpl w:val="6B4A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E061F"/>
    <w:multiLevelType w:val="hybridMultilevel"/>
    <w:tmpl w:val="19FAE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E667D9B"/>
    <w:multiLevelType w:val="hybridMultilevel"/>
    <w:tmpl w:val="968AB02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6FF5AB5"/>
    <w:multiLevelType w:val="hybridMultilevel"/>
    <w:tmpl w:val="3866F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A3B6FE7"/>
    <w:multiLevelType w:val="hybridMultilevel"/>
    <w:tmpl w:val="9DBA5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9"/>
  </w:num>
  <w:num w:numId="4">
    <w:abstractNumId w:val="7"/>
  </w:num>
  <w:num w:numId="5">
    <w:abstractNumId w:val="8"/>
  </w:num>
  <w:num w:numId="6">
    <w:abstractNumId w:val="17"/>
  </w:num>
  <w:num w:numId="7">
    <w:abstractNumId w:val="19"/>
  </w:num>
  <w:num w:numId="8">
    <w:abstractNumId w:val="15"/>
  </w:num>
  <w:num w:numId="9">
    <w:abstractNumId w:val="28"/>
  </w:num>
  <w:num w:numId="10">
    <w:abstractNumId w:val="26"/>
  </w:num>
  <w:num w:numId="11">
    <w:abstractNumId w:val="34"/>
  </w:num>
  <w:num w:numId="12">
    <w:abstractNumId w:val="3"/>
  </w:num>
  <w:num w:numId="13">
    <w:abstractNumId w:val="5"/>
  </w:num>
  <w:num w:numId="14">
    <w:abstractNumId w:val="20"/>
  </w:num>
  <w:num w:numId="15">
    <w:abstractNumId w:val="35"/>
  </w:num>
  <w:num w:numId="16">
    <w:abstractNumId w:val="39"/>
  </w:num>
  <w:num w:numId="17">
    <w:abstractNumId w:val="4"/>
  </w:num>
  <w:num w:numId="18">
    <w:abstractNumId w:val="33"/>
  </w:num>
  <w:num w:numId="19">
    <w:abstractNumId w:val="0"/>
  </w:num>
  <w:num w:numId="20">
    <w:abstractNumId w:val="31"/>
  </w:num>
  <w:num w:numId="21">
    <w:abstractNumId w:val="36"/>
  </w:num>
  <w:num w:numId="22">
    <w:abstractNumId w:val="21"/>
  </w:num>
  <w:num w:numId="23">
    <w:abstractNumId w:val="3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
  </w:num>
  <w:num w:numId="27">
    <w:abstractNumId w:val="6"/>
  </w:num>
  <w:num w:numId="28">
    <w:abstractNumId w:val="10"/>
  </w:num>
  <w:num w:numId="29">
    <w:abstractNumId w:val="12"/>
  </w:num>
  <w:num w:numId="30">
    <w:abstractNumId w:val="18"/>
  </w:num>
  <w:num w:numId="31">
    <w:abstractNumId w:val="22"/>
  </w:num>
  <w:num w:numId="32">
    <w:abstractNumId w:val="27"/>
  </w:num>
  <w:num w:numId="33">
    <w:abstractNumId w:val="32"/>
  </w:num>
  <w:num w:numId="34">
    <w:abstractNumId w:val="1"/>
  </w:num>
  <w:num w:numId="35">
    <w:abstractNumId w:val="24"/>
  </w:num>
  <w:num w:numId="36">
    <w:abstractNumId w:val="25"/>
  </w:num>
  <w:num w:numId="37">
    <w:abstractNumId w:val="14"/>
  </w:num>
  <w:num w:numId="38">
    <w:abstractNumId w:val="11"/>
  </w:num>
  <w:num w:numId="39">
    <w:abstractNumId w:val="1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D9"/>
    <w:rsid w:val="0000785A"/>
    <w:rsid w:val="00012755"/>
    <w:rsid w:val="00017D43"/>
    <w:rsid w:val="00020A5D"/>
    <w:rsid w:val="0003305D"/>
    <w:rsid w:val="000347C4"/>
    <w:rsid w:val="00052454"/>
    <w:rsid w:val="00052A64"/>
    <w:rsid w:val="00057ABD"/>
    <w:rsid w:val="00063C0E"/>
    <w:rsid w:val="0006590C"/>
    <w:rsid w:val="00065FDE"/>
    <w:rsid w:val="000705E9"/>
    <w:rsid w:val="00072EAD"/>
    <w:rsid w:val="00076D6D"/>
    <w:rsid w:val="00094392"/>
    <w:rsid w:val="00094F5F"/>
    <w:rsid w:val="00095A7C"/>
    <w:rsid w:val="000A1B80"/>
    <w:rsid w:val="000A7137"/>
    <w:rsid w:val="000B0D20"/>
    <w:rsid w:val="000B5722"/>
    <w:rsid w:val="000B67B0"/>
    <w:rsid w:val="000B6E2D"/>
    <w:rsid w:val="000C0362"/>
    <w:rsid w:val="000C11D1"/>
    <w:rsid w:val="000C1AD3"/>
    <w:rsid w:val="000C1EF1"/>
    <w:rsid w:val="000C2B1A"/>
    <w:rsid w:val="000C2E46"/>
    <w:rsid w:val="000C66A7"/>
    <w:rsid w:val="000D7F20"/>
    <w:rsid w:val="000E006A"/>
    <w:rsid w:val="000E053F"/>
    <w:rsid w:val="000E2BC7"/>
    <w:rsid w:val="00101210"/>
    <w:rsid w:val="0010154E"/>
    <w:rsid w:val="00103FB4"/>
    <w:rsid w:val="0013618E"/>
    <w:rsid w:val="001409F2"/>
    <w:rsid w:val="00150185"/>
    <w:rsid w:val="00153EA3"/>
    <w:rsid w:val="00162F16"/>
    <w:rsid w:val="001639B8"/>
    <w:rsid w:val="001642B2"/>
    <w:rsid w:val="001659FF"/>
    <w:rsid w:val="00167A36"/>
    <w:rsid w:val="00167CEF"/>
    <w:rsid w:val="00182E2B"/>
    <w:rsid w:val="00192CBF"/>
    <w:rsid w:val="001930B4"/>
    <w:rsid w:val="001953FB"/>
    <w:rsid w:val="0019738B"/>
    <w:rsid w:val="001A5BCA"/>
    <w:rsid w:val="001B0833"/>
    <w:rsid w:val="001B4D8F"/>
    <w:rsid w:val="001B751C"/>
    <w:rsid w:val="001B793D"/>
    <w:rsid w:val="001C0B7A"/>
    <w:rsid w:val="001C128D"/>
    <w:rsid w:val="001C3560"/>
    <w:rsid w:val="001C7BD8"/>
    <w:rsid w:val="001D7C49"/>
    <w:rsid w:val="001E7914"/>
    <w:rsid w:val="001F406A"/>
    <w:rsid w:val="002106AB"/>
    <w:rsid w:val="00222D77"/>
    <w:rsid w:val="00225793"/>
    <w:rsid w:val="00236EAC"/>
    <w:rsid w:val="00243BC4"/>
    <w:rsid w:val="00243CEC"/>
    <w:rsid w:val="00244692"/>
    <w:rsid w:val="00251A8E"/>
    <w:rsid w:val="002556C3"/>
    <w:rsid w:val="00255955"/>
    <w:rsid w:val="00263B31"/>
    <w:rsid w:val="0026434F"/>
    <w:rsid w:val="00284F65"/>
    <w:rsid w:val="00291905"/>
    <w:rsid w:val="00291B31"/>
    <w:rsid w:val="00291CA5"/>
    <w:rsid w:val="00291FF8"/>
    <w:rsid w:val="002977B3"/>
    <w:rsid w:val="002A5F9A"/>
    <w:rsid w:val="002B1AA1"/>
    <w:rsid w:val="002C219C"/>
    <w:rsid w:val="002C5633"/>
    <w:rsid w:val="002C74D6"/>
    <w:rsid w:val="002C7B74"/>
    <w:rsid w:val="002D1641"/>
    <w:rsid w:val="002D3503"/>
    <w:rsid w:val="002D4BBA"/>
    <w:rsid w:val="002E0C37"/>
    <w:rsid w:val="00301333"/>
    <w:rsid w:val="0030361F"/>
    <w:rsid w:val="0030458C"/>
    <w:rsid w:val="003116A0"/>
    <w:rsid w:val="003271E7"/>
    <w:rsid w:val="00335FC0"/>
    <w:rsid w:val="0034040B"/>
    <w:rsid w:val="00340BEE"/>
    <w:rsid w:val="00346496"/>
    <w:rsid w:val="003505B9"/>
    <w:rsid w:val="00360024"/>
    <w:rsid w:val="00366310"/>
    <w:rsid w:val="00367E28"/>
    <w:rsid w:val="0037498D"/>
    <w:rsid w:val="00380E99"/>
    <w:rsid w:val="00390217"/>
    <w:rsid w:val="003A2388"/>
    <w:rsid w:val="003C1C1D"/>
    <w:rsid w:val="003E01C9"/>
    <w:rsid w:val="003E4D2F"/>
    <w:rsid w:val="003E7542"/>
    <w:rsid w:val="003F2DA9"/>
    <w:rsid w:val="00400F7B"/>
    <w:rsid w:val="00401F67"/>
    <w:rsid w:val="00403D6F"/>
    <w:rsid w:val="0040570E"/>
    <w:rsid w:val="00416C91"/>
    <w:rsid w:val="0042116D"/>
    <w:rsid w:val="004243A7"/>
    <w:rsid w:val="00430FC1"/>
    <w:rsid w:val="0043146B"/>
    <w:rsid w:val="00437773"/>
    <w:rsid w:val="004377E9"/>
    <w:rsid w:val="004401A6"/>
    <w:rsid w:val="00443517"/>
    <w:rsid w:val="00450D87"/>
    <w:rsid w:val="00454514"/>
    <w:rsid w:val="0045557E"/>
    <w:rsid w:val="00457E21"/>
    <w:rsid w:val="00467C52"/>
    <w:rsid w:val="00476B72"/>
    <w:rsid w:val="00483FDC"/>
    <w:rsid w:val="00491FBA"/>
    <w:rsid w:val="00496B82"/>
    <w:rsid w:val="004A0EB4"/>
    <w:rsid w:val="004A4CBA"/>
    <w:rsid w:val="004B2471"/>
    <w:rsid w:val="004D6CBF"/>
    <w:rsid w:val="004E43E5"/>
    <w:rsid w:val="004E4FD7"/>
    <w:rsid w:val="004F5516"/>
    <w:rsid w:val="005056AD"/>
    <w:rsid w:val="00506349"/>
    <w:rsid w:val="0051259D"/>
    <w:rsid w:val="00523736"/>
    <w:rsid w:val="00524997"/>
    <w:rsid w:val="005270CC"/>
    <w:rsid w:val="005334D3"/>
    <w:rsid w:val="00533608"/>
    <w:rsid w:val="00554CE4"/>
    <w:rsid w:val="00565866"/>
    <w:rsid w:val="00565A32"/>
    <w:rsid w:val="00567DE4"/>
    <w:rsid w:val="00572316"/>
    <w:rsid w:val="00572C83"/>
    <w:rsid w:val="005737B7"/>
    <w:rsid w:val="00573835"/>
    <w:rsid w:val="005816A4"/>
    <w:rsid w:val="00593169"/>
    <w:rsid w:val="005A1EF2"/>
    <w:rsid w:val="005A24B6"/>
    <w:rsid w:val="005B67E8"/>
    <w:rsid w:val="005D189B"/>
    <w:rsid w:val="005D1900"/>
    <w:rsid w:val="005D421F"/>
    <w:rsid w:val="005D71D8"/>
    <w:rsid w:val="005E58CC"/>
    <w:rsid w:val="005F3BC0"/>
    <w:rsid w:val="005F5404"/>
    <w:rsid w:val="006059D9"/>
    <w:rsid w:val="00614277"/>
    <w:rsid w:val="0062006E"/>
    <w:rsid w:val="00641BC0"/>
    <w:rsid w:val="00643CC7"/>
    <w:rsid w:val="006535E1"/>
    <w:rsid w:val="00657D6D"/>
    <w:rsid w:val="0066316A"/>
    <w:rsid w:val="0067308D"/>
    <w:rsid w:val="00674B99"/>
    <w:rsid w:val="00685853"/>
    <w:rsid w:val="00685FA1"/>
    <w:rsid w:val="0069169C"/>
    <w:rsid w:val="00691938"/>
    <w:rsid w:val="0069241F"/>
    <w:rsid w:val="006B7E61"/>
    <w:rsid w:val="006C2F28"/>
    <w:rsid w:val="006E2251"/>
    <w:rsid w:val="006F209B"/>
    <w:rsid w:val="006F6F17"/>
    <w:rsid w:val="006F74B6"/>
    <w:rsid w:val="00701A73"/>
    <w:rsid w:val="00716953"/>
    <w:rsid w:val="0071711B"/>
    <w:rsid w:val="007200B0"/>
    <w:rsid w:val="00732E7D"/>
    <w:rsid w:val="00734038"/>
    <w:rsid w:val="007378F4"/>
    <w:rsid w:val="00737E15"/>
    <w:rsid w:val="00742CEF"/>
    <w:rsid w:val="00761D89"/>
    <w:rsid w:val="00765247"/>
    <w:rsid w:val="00770359"/>
    <w:rsid w:val="007724CB"/>
    <w:rsid w:val="00772795"/>
    <w:rsid w:val="00775D85"/>
    <w:rsid w:val="007B2C5D"/>
    <w:rsid w:val="007C07EB"/>
    <w:rsid w:val="007C4873"/>
    <w:rsid w:val="007C6109"/>
    <w:rsid w:val="007C7519"/>
    <w:rsid w:val="007F4B65"/>
    <w:rsid w:val="007F655D"/>
    <w:rsid w:val="007F749F"/>
    <w:rsid w:val="007F7928"/>
    <w:rsid w:val="00801892"/>
    <w:rsid w:val="00801F83"/>
    <w:rsid w:val="00802EF5"/>
    <w:rsid w:val="00803562"/>
    <w:rsid w:val="00806AC3"/>
    <w:rsid w:val="00807148"/>
    <w:rsid w:val="00817EA9"/>
    <w:rsid w:val="00823949"/>
    <w:rsid w:val="00825465"/>
    <w:rsid w:val="00830518"/>
    <w:rsid w:val="0083430C"/>
    <w:rsid w:val="008557EF"/>
    <w:rsid w:val="00855D39"/>
    <w:rsid w:val="00861927"/>
    <w:rsid w:val="008631EF"/>
    <w:rsid w:val="00867661"/>
    <w:rsid w:val="0087182C"/>
    <w:rsid w:val="00875220"/>
    <w:rsid w:val="00883157"/>
    <w:rsid w:val="00883CFC"/>
    <w:rsid w:val="00884FDC"/>
    <w:rsid w:val="00885643"/>
    <w:rsid w:val="00885E08"/>
    <w:rsid w:val="00890641"/>
    <w:rsid w:val="00891D0E"/>
    <w:rsid w:val="008924C7"/>
    <w:rsid w:val="00896BF5"/>
    <w:rsid w:val="00896F28"/>
    <w:rsid w:val="008A1295"/>
    <w:rsid w:val="008A78A9"/>
    <w:rsid w:val="008B1B23"/>
    <w:rsid w:val="008B796F"/>
    <w:rsid w:val="008C69C1"/>
    <w:rsid w:val="008D0AEF"/>
    <w:rsid w:val="008D0D85"/>
    <w:rsid w:val="008D5808"/>
    <w:rsid w:val="008D7433"/>
    <w:rsid w:val="008E3575"/>
    <w:rsid w:val="008E4D3D"/>
    <w:rsid w:val="008E4E80"/>
    <w:rsid w:val="008F42DF"/>
    <w:rsid w:val="008F561F"/>
    <w:rsid w:val="00911523"/>
    <w:rsid w:val="00925C68"/>
    <w:rsid w:val="009331D9"/>
    <w:rsid w:val="00951470"/>
    <w:rsid w:val="00956FE0"/>
    <w:rsid w:val="00962243"/>
    <w:rsid w:val="00962C1A"/>
    <w:rsid w:val="00976EE4"/>
    <w:rsid w:val="009838B4"/>
    <w:rsid w:val="00993AA5"/>
    <w:rsid w:val="00994C1F"/>
    <w:rsid w:val="009A634C"/>
    <w:rsid w:val="009B1E5D"/>
    <w:rsid w:val="009D1FDD"/>
    <w:rsid w:val="009D4B2B"/>
    <w:rsid w:val="009F1F26"/>
    <w:rsid w:val="00A05247"/>
    <w:rsid w:val="00A265D5"/>
    <w:rsid w:val="00A279C6"/>
    <w:rsid w:val="00A377C7"/>
    <w:rsid w:val="00A403FF"/>
    <w:rsid w:val="00A55A65"/>
    <w:rsid w:val="00A63CD0"/>
    <w:rsid w:val="00A6583D"/>
    <w:rsid w:val="00A72348"/>
    <w:rsid w:val="00A73B78"/>
    <w:rsid w:val="00A7626E"/>
    <w:rsid w:val="00A82558"/>
    <w:rsid w:val="00A94423"/>
    <w:rsid w:val="00A973B9"/>
    <w:rsid w:val="00AA0AB3"/>
    <w:rsid w:val="00AB55F9"/>
    <w:rsid w:val="00AB5A38"/>
    <w:rsid w:val="00AC1009"/>
    <w:rsid w:val="00AD134C"/>
    <w:rsid w:val="00AD17CA"/>
    <w:rsid w:val="00AD50CD"/>
    <w:rsid w:val="00AE216E"/>
    <w:rsid w:val="00AF253D"/>
    <w:rsid w:val="00AF4B64"/>
    <w:rsid w:val="00AF563C"/>
    <w:rsid w:val="00B0762F"/>
    <w:rsid w:val="00B15CD8"/>
    <w:rsid w:val="00B223F3"/>
    <w:rsid w:val="00B25677"/>
    <w:rsid w:val="00B30286"/>
    <w:rsid w:val="00B318D7"/>
    <w:rsid w:val="00B37ABC"/>
    <w:rsid w:val="00B51E15"/>
    <w:rsid w:val="00B53156"/>
    <w:rsid w:val="00B60FCE"/>
    <w:rsid w:val="00B84D0C"/>
    <w:rsid w:val="00B936ED"/>
    <w:rsid w:val="00B95BC3"/>
    <w:rsid w:val="00B96366"/>
    <w:rsid w:val="00BA4898"/>
    <w:rsid w:val="00BA73C9"/>
    <w:rsid w:val="00BB46D4"/>
    <w:rsid w:val="00BC4090"/>
    <w:rsid w:val="00BD06E5"/>
    <w:rsid w:val="00BE799E"/>
    <w:rsid w:val="00BF57AC"/>
    <w:rsid w:val="00C05AF1"/>
    <w:rsid w:val="00C22E01"/>
    <w:rsid w:val="00C36A4E"/>
    <w:rsid w:val="00C36B99"/>
    <w:rsid w:val="00C42B9F"/>
    <w:rsid w:val="00C45914"/>
    <w:rsid w:val="00C5240C"/>
    <w:rsid w:val="00C52D18"/>
    <w:rsid w:val="00C619B2"/>
    <w:rsid w:val="00C6520C"/>
    <w:rsid w:val="00C66653"/>
    <w:rsid w:val="00C66C92"/>
    <w:rsid w:val="00C80DE4"/>
    <w:rsid w:val="00C83577"/>
    <w:rsid w:val="00C861D7"/>
    <w:rsid w:val="00C8660C"/>
    <w:rsid w:val="00C943E7"/>
    <w:rsid w:val="00C96FF6"/>
    <w:rsid w:val="00CA7E05"/>
    <w:rsid w:val="00CB2388"/>
    <w:rsid w:val="00CB7AE0"/>
    <w:rsid w:val="00CC2491"/>
    <w:rsid w:val="00CD031C"/>
    <w:rsid w:val="00CE328C"/>
    <w:rsid w:val="00CF09AE"/>
    <w:rsid w:val="00D00F01"/>
    <w:rsid w:val="00D06D6C"/>
    <w:rsid w:val="00D110EA"/>
    <w:rsid w:val="00D3288E"/>
    <w:rsid w:val="00D4550C"/>
    <w:rsid w:val="00D50256"/>
    <w:rsid w:val="00D56C18"/>
    <w:rsid w:val="00D641B0"/>
    <w:rsid w:val="00D77910"/>
    <w:rsid w:val="00D80BBD"/>
    <w:rsid w:val="00D833FE"/>
    <w:rsid w:val="00D84C9C"/>
    <w:rsid w:val="00D928DC"/>
    <w:rsid w:val="00DA10F0"/>
    <w:rsid w:val="00DA625C"/>
    <w:rsid w:val="00DB398B"/>
    <w:rsid w:val="00DB5803"/>
    <w:rsid w:val="00DC1601"/>
    <w:rsid w:val="00DE21E4"/>
    <w:rsid w:val="00DF5E9D"/>
    <w:rsid w:val="00DF6498"/>
    <w:rsid w:val="00E05669"/>
    <w:rsid w:val="00E05807"/>
    <w:rsid w:val="00E12EC6"/>
    <w:rsid w:val="00E23912"/>
    <w:rsid w:val="00E26D98"/>
    <w:rsid w:val="00E316B7"/>
    <w:rsid w:val="00E334F6"/>
    <w:rsid w:val="00E37B68"/>
    <w:rsid w:val="00E4376C"/>
    <w:rsid w:val="00E671E3"/>
    <w:rsid w:val="00E72734"/>
    <w:rsid w:val="00E736DE"/>
    <w:rsid w:val="00E8418E"/>
    <w:rsid w:val="00E911A5"/>
    <w:rsid w:val="00E96FAD"/>
    <w:rsid w:val="00EA0857"/>
    <w:rsid w:val="00EA5BD0"/>
    <w:rsid w:val="00EB4701"/>
    <w:rsid w:val="00EC2C96"/>
    <w:rsid w:val="00EC71FA"/>
    <w:rsid w:val="00EC7BC0"/>
    <w:rsid w:val="00ED05B6"/>
    <w:rsid w:val="00ED216A"/>
    <w:rsid w:val="00ED537E"/>
    <w:rsid w:val="00ED6835"/>
    <w:rsid w:val="00EE05E6"/>
    <w:rsid w:val="00EF2882"/>
    <w:rsid w:val="00EF66A6"/>
    <w:rsid w:val="00F1057B"/>
    <w:rsid w:val="00F11683"/>
    <w:rsid w:val="00F127E7"/>
    <w:rsid w:val="00F14850"/>
    <w:rsid w:val="00F21951"/>
    <w:rsid w:val="00F4315F"/>
    <w:rsid w:val="00F46F3C"/>
    <w:rsid w:val="00F50FBE"/>
    <w:rsid w:val="00F551A4"/>
    <w:rsid w:val="00F65BA9"/>
    <w:rsid w:val="00F66405"/>
    <w:rsid w:val="00F67ECF"/>
    <w:rsid w:val="00F72B6F"/>
    <w:rsid w:val="00F765B3"/>
    <w:rsid w:val="00F76C55"/>
    <w:rsid w:val="00F8104B"/>
    <w:rsid w:val="00F83B6D"/>
    <w:rsid w:val="00F84AAA"/>
    <w:rsid w:val="00F90E1B"/>
    <w:rsid w:val="00F90F06"/>
    <w:rsid w:val="00F938EC"/>
    <w:rsid w:val="00FA576F"/>
    <w:rsid w:val="00FB4512"/>
    <w:rsid w:val="00FB6486"/>
    <w:rsid w:val="00FC3FA5"/>
    <w:rsid w:val="00FC71DF"/>
    <w:rsid w:val="00FC7F1E"/>
    <w:rsid w:val="00FD2395"/>
    <w:rsid w:val="00FE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C2B"/>
  <w15:docId w15:val="{DBC164FD-3E4F-4978-BF88-19786030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31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1D9"/>
  </w:style>
  <w:style w:type="table" w:styleId="TableGrid">
    <w:name w:val="Table Grid"/>
    <w:basedOn w:val="TableNormal"/>
    <w:uiPriority w:val="39"/>
    <w:rsid w:val="009331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1D9"/>
    <w:pPr>
      <w:ind w:left="720"/>
      <w:contextualSpacing/>
    </w:pPr>
  </w:style>
  <w:style w:type="character" w:styleId="CommentReference">
    <w:name w:val="annotation reference"/>
    <w:basedOn w:val="DefaultParagraphFont"/>
    <w:uiPriority w:val="99"/>
    <w:semiHidden/>
    <w:unhideWhenUsed/>
    <w:rsid w:val="00017D43"/>
    <w:rPr>
      <w:sz w:val="16"/>
      <w:szCs w:val="16"/>
    </w:rPr>
  </w:style>
  <w:style w:type="paragraph" w:styleId="CommentText">
    <w:name w:val="annotation text"/>
    <w:basedOn w:val="Normal"/>
    <w:link w:val="CommentTextChar"/>
    <w:uiPriority w:val="99"/>
    <w:semiHidden/>
    <w:unhideWhenUsed/>
    <w:rsid w:val="00017D43"/>
    <w:pPr>
      <w:spacing w:line="240" w:lineRule="auto"/>
    </w:pPr>
    <w:rPr>
      <w:sz w:val="20"/>
      <w:szCs w:val="20"/>
    </w:rPr>
  </w:style>
  <w:style w:type="character" w:customStyle="1" w:styleId="CommentTextChar">
    <w:name w:val="Comment Text Char"/>
    <w:basedOn w:val="DefaultParagraphFont"/>
    <w:link w:val="CommentText"/>
    <w:uiPriority w:val="99"/>
    <w:semiHidden/>
    <w:rsid w:val="00017D43"/>
    <w:rPr>
      <w:sz w:val="20"/>
      <w:szCs w:val="20"/>
    </w:rPr>
  </w:style>
  <w:style w:type="paragraph" w:styleId="CommentSubject">
    <w:name w:val="annotation subject"/>
    <w:basedOn w:val="CommentText"/>
    <w:next w:val="CommentText"/>
    <w:link w:val="CommentSubjectChar"/>
    <w:uiPriority w:val="99"/>
    <w:semiHidden/>
    <w:unhideWhenUsed/>
    <w:rsid w:val="00017D43"/>
    <w:rPr>
      <w:b/>
      <w:bCs/>
    </w:rPr>
  </w:style>
  <w:style w:type="character" w:customStyle="1" w:styleId="CommentSubjectChar">
    <w:name w:val="Comment Subject Char"/>
    <w:basedOn w:val="CommentTextChar"/>
    <w:link w:val="CommentSubject"/>
    <w:uiPriority w:val="99"/>
    <w:semiHidden/>
    <w:rsid w:val="00017D43"/>
    <w:rPr>
      <w:b/>
      <w:bCs/>
      <w:sz w:val="20"/>
      <w:szCs w:val="20"/>
    </w:rPr>
  </w:style>
  <w:style w:type="paragraph" w:styleId="BalloonText">
    <w:name w:val="Balloon Text"/>
    <w:basedOn w:val="Normal"/>
    <w:link w:val="BalloonTextChar"/>
    <w:uiPriority w:val="99"/>
    <w:semiHidden/>
    <w:unhideWhenUsed/>
    <w:rsid w:val="000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3"/>
    <w:rPr>
      <w:rFonts w:ascii="Segoe UI" w:hAnsi="Segoe UI" w:cs="Segoe UI"/>
      <w:sz w:val="18"/>
      <w:szCs w:val="18"/>
    </w:rPr>
  </w:style>
  <w:style w:type="paragraph" w:styleId="Header">
    <w:name w:val="header"/>
    <w:basedOn w:val="Normal"/>
    <w:link w:val="HeaderChar"/>
    <w:uiPriority w:val="99"/>
    <w:semiHidden/>
    <w:unhideWhenUsed/>
    <w:rsid w:val="00CF0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9AE"/>
  </w:style>
  <w:style w:type="paragraph" w:styleId="PlainText">
    <w:name w:val="Plain Text"/>
    <w:basedOn w:val="Normal"/>
    <w:link w:val="PlainTextChar"/>
    <w:uiPriority w:val="99"/>
    <w:unhideWhenUsed/>
    <w:rsid w:val="0019738B"/>
    <w:pPr>
      <w:spacing w:after="0" w:line="240" w:lineRule="auto"/>
    </w:pPr>
    <w:rPr>
      <w:rFonts w:ascii="Calibri" w:hAnsi="Calibri"/>
      <w:szCs w:val="21"/>
      <w:lang w:val="en-UG"/>
    </w:rPr>
  </w:style>
  <w:style w:type="character" w:customStyle="1" w:styleId="PlainTextChar">
    <w:name w:val="Plain Text Char"/>
    <w:basedOn w:val="DefaultParagraphFont"/>
    <w:link w:val="PlainText"/>
    <w:uiPriority w:val="99"/>
    <w:rsid w:val="0019738B"/>
    <w:rPr>
      <w:rFonts w:ascii="Calibri" w:hAnsi="Calibri"/>
      <w:szCs w:val="21"/>
      <w:lang w:val="en-UG"/>
    </w:rPr>
  </w:style>
  <w:style w:type="character" w:styleId="Hyperlink">
    <w:name w:val="Hyperlink"/>
    <w:basedOn w:val="DefaultParagraphFont"/>
    <w:uiPriority w:val="99"/>
    <w:unhideWhenUsed/>
    <w:rsid w:val="00737E15"/>
    <w:rPr>
      <w:color w:val="0000FF" w:themeColor="hyperlink"/>
      <w:u w:val="single"/>
    </w:rPr>
  </w:style>
  <w:style w:type="character" w:styleId="UnresolvedMention">
    <w:name w:val="Unresolved Mention"/>
    <w:basedOn w:val="DefaultParagraphFont"/>
    <w:uiPriority w:val="99"/>
    <w:semiHidden/>
    <w:unhideWhenUsed/>
    <w:rsid w:val="00737E15"/>
    <w:rPr>
      <w:color w:val="605E5C"/>
      <w:shd w:val="clear" w:color="auto" w:fill="E1DFDD"/>
    </w:rPr>
  </w:style>
  <w:style w:type="paragraph" w:styleId="NormalWeb">
    <w:name w:val="Normal (Web)"/>
    <w:basedOn w:val="Normal"/>
    <w:uiPriority w:val="99"/>
    <w:semiHidden/>
    <w:unhideWhenUsed/>
    <w:rsid w:val="00401F67"/>
    <w:pPr>
      <w:spacing w:after="0" w:line="240" w:lineRule="auto"/>
    </w:pPr>
    <w:rPr>
      <w:rFonts w:ascii="Calibri" w:hAnsi="Calibri" w:cs="Calibri"/>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9204">
      <w:bodyDiv w:val="1"/>
      <w:marLeft w:val="0"/>
      <w:marRight w:val="0"/>
      <w:marTop w:val="0"/>
      <w:marBottom w:val="0"/>
      <w:divBdr>
        <w:top w:val="none" w:sz="0" w:space="0" w:color="auto"/>
        <w:left w:val="none" w:sz="0" w:space="0" w:color="auto"/>
        <w:bottom w:val="none" w:sz="0" w:space="0" w:color="auto"/>
        <w:right w:val="none" w:sz="0" w:space="0" w:color="auto"/>
      </w:divBdr>
    </w:div>
    <w:div w:id="720711210">
      <w:bodyDiv w:val="1"/>
      <w:marLeft w:val="0"/>
      <w:marRight w:val="0"/>
      <w:marTop w:val="0"/>
      <w:marBottom w:val="0"/>
      <w:divBdr>
        <w:top w:val="none" w:sz="0" w:space="0" w:color="auto"/>
        <w:left w:val="none" w:sz="0" w:space="0" w:color="auto"/>
        <w:bottom w:val="none" w:sz="0" w:space="0" w:color="auto"/>
        <w:right w:val="none" w:sz="0" w:space="0" w:color="auto"/>
      </w:divBdr>
    </w:div>
    <w:div w:id="931013207">
      <w:bodyDiv w:val="1"/>
      <w:marLeft w:val="0"/>
      <w:marRight w:val="0"/>
      <w:marTop w:val="0"/>
      <w:marBottom w:val="0"/>
      <w:divBdr>
        <w:top w:val="none" w:sz="0" w:space="0" w:color="auto"/>
        <w:left w:val="none" w:sz="0" w:space="0" w:color="auto"/>
        <w:bottom w:val="none" w:sz="0" w:space="0" w:color="auto"/>
        <w:right w:val="none" w:sz="0" w:space="0" w:color="auto"/>
      </w:divBdr>
    </w:div>
    <w:div w:id="15995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8" ma:contentTypeDescription="Create a new document." ma:contentTypeScope="" ma:versionID="af3a0e9df577e98bb759a3a9c7964027">
  <xsd:schema xmlns:xsd="http://www.w3.org/2001/XMLSchema" xmlns:xs="http://www.w3.org/2001/XMLSchema" xmlns:p="http://schemas.microsoft.com/office/2006/metadata/properties" xmlns:ns3="6df68d03-0d94-44b1-a9a2-765e7690f201" targetNamespace="http://schemas.microsoft.com/office/2006/metadata/properties" ma:root="true" ma:fieldsID="6f783762cb995a26878228a21681433e"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330F4-1E29-47BA-833A-9E3C3070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87582-530C-476B-B4B4-53E01F9FCFCC}">
  <ds:schemaRefs>
    <ds:schemaRef ds:uri="http://schemas.microsoft.com/sharepoint/v3/contenttype/forms"/>
  </ds:schemaRefs>
</ds:datastoreItem>
</file>

<file path=customXml/itemProps3.xml><?xml version="1.0" encoding="utf-8"?>
<ds:datastoreItem xmlns:ds="http://schemas.openxmlformats.org/officeDocument/2006/customXml" ds:itemID="{D2C4E3FD-3FFE-42C0-AB21-D75B6331F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Gemma Woods</cp:lastModifiedBy>
  <cp:revision>29</cp:revision>
  <cp:lastPrinted>2020-02-28T05:39:00Z</cp:lastPrinted>
  <dcterms:created xsi:type="dcterms:W3CDTF">2020-06-15T07:31:00Z</dcterms:created>
  <dcterms:modified xsi:type="dcterms:W3CDTF">2020-06-15T07:57:00Z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