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68BD" w14:textId="51983AA6" w:rsidR="00985F9D" w:rsidRDefault="00985F9D" w:rsidP="0000545B">
      <w:pPr>
        <w:pStyle w:val="Title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STAKEHOLDERS </w:t>
      </w:r>
      <w:r w:rsidR="0000545B">
        <w:rPr>
          <w:sz w:val="32"/>
          <w:szCs w:val="32"/>
          <w:lang w:val="en-US"/>
        </w:rPr>
        <w:t xml:space="preserve">COMMUNICATION </w:t>
      </w:r>
      <w:r>
        <w:rPr>
          <w:sz w:val="32"/>
          <w:szCs w:val="32"/>
          <w:lang w:val="en-US"/>
        </w:rPr>
        <w:t>MATRIX</w:t>
      </w:r>
    </w:p>
    <w:p w14:paraId="004CBCD3" w14:textId="77777777" w:rsidR="00F9402A" w:rsidRPr="00F9402A" w:rsidRDefault="00F9402A" w:rsidP="00F9402A">
      <w:pPr>
        <w:rPr>
          <w:lang w:val="en-US"/>
        </w:rPr>
      </w:pP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1287"/>
        <w:gridCol w:w="3771"/>
        <w:gridCol w:w="3663"/>
        <w:gridCol w:w="1263"/>
      </w:tblGrid>
      <w:tr w:rsidR="00937885" w:rsidRPr="0072229E" w14:paraId="2E6D7654" w14:textId="6A050EF8" w:rsidTr="0000545B">
        <w:trPr>
          <w:trHeight w:val="1133"/>
        </w:trPr>
        <w:tc>
          <w:tcPr>
            <w:tcW w:w="9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C1209" w14:textId="77777777" w:rsidR="00CF32D7" w:rsidRDefault="00CF32D7" w:rsidP="005E15A1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0ACC296A" w14:textId="77777777" w:rsidR="00CF32D7" w:rsidRDefault="00CF32D7" w:rsidP="005E15A1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375A2427" w14:textId="77777777" w:rsidR="00AE6646" w:rsidRDefault="00AE6646" w:rsidP="005E15A1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5F1C416B" w14:textId="2FFA7B54" w:rsidR="00937885" w:rsidRPr="0072229E" w:rsidRDefault="00277803" w:rsidP="005E15A1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  <w:r w:rsidRPr="0072229E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Information value</w:t>
            </w:r>
            <w:r w:rsidR="008C2256" w:rsidRPr="0072229E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 xml:space="preserve"> receivers</w:t>
            </w:r>
          </w:p>
        </w:tc>
      </w:tr>
      <w:tr w:rsidR="00D74A29" w:rsidRPr="0072229E" w14:paraId="7F0DE723" w14:textId="04129021" w:rsidTr="0000545B">
        <w:trPr>
          <w:trHeight w:val="3955"/>
        </w:trPr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577328" w14:textId="77777777" w:rsidR="0083329C" w:rsidRDefault="0083329C" w:rsidP="00BB1A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3F4074EF" w14:textId="77777777" w:rsidR="0083329C" w:rsidRDefault="0083329C" w:rsidP="00BB1A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79E92F50" w14:textId="77777777" w:rsidR="00CF32D7" w:rsidRDefault="00CF32D7" w:rsidP="00BB1A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1785096B" w14:textId="77777777" w:rsidR="00CF32D7" w:rsidRDefault="00CF32D7" w:rsidP="00BB1A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20A523D3" w14:textId="77777777" w:rsidR="00CF32D7" w:rsidRDefault="00CF32D7" w:rsidP="00BB1A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3BA85CB1" w14:textId="77777777" w:rsidR="00CF32D7" w:rsidRDefault="00CF32D7" w:rsidP="00BB1A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14AE75EE" w14:textId="77777777" w:rsidR="00CF32D7" w:rsidRDefault="00CF32D7" w:rsidP="00BB1A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7F1C2126" w14:textId="77777777" w:rsidR="00CF32D7" w:rsidRDefault="00CF32D7" w:rsidP="00BB1A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656C4BDB" w14:textId="77777777" w:rsidR="00CF32D7" w:rsidRDefault="00CF32D7" w:rsidP="00BB1A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4CF99709" w14:textId="77777777" w:rsidR="00CF32D7" w:rsidRDefault="00CF32D7" w:rsidP="00BB1A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69BF4883" w14:textId="77777777" w:rsidR="00CF32D7" w:rsidRDefault="00CF32D7" w:rsidP="00BB1A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42ED5D51" w14:textId="77777777" w:rsidR="00CF32D7" w:rsidRDefault="00CF32D7" w:rsidP="00BB1A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57A89A63" w14:textId="77777777" w:rsidR="00CF32D7" w:rsidRDefault="00CF32D7" w:rsidP="00BB1A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5D93EAB1" w14:textId="2721D301" w:rsidR="00937885" w:rsidRPr="0072229E" w:rsidRDefault="005E15A1" w:rsidP="00BB1A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  <w:r w:rsidRPr="0072229E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Secondary</w:t>
            </w:r>
          </w:p>
        </w:tc>
        <w:tc>
          <w:tcPr>
            <w:tcW w:w="3771" w:type="dxa"/>
            <w:tcBorders>
              <w:top w:val="nil"/>
              <w:left w:val="nil"/>
            </w:tcBorders>
          </w:tcPr>
          <w:p w14:paraId="4C7EF65C" w14:textId="77777777" w:rsidR="006C723B" w:rsidRDefault="006C723B" w:rsidP="00166BD8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  <w:p w14:paraId="123CD354" w14:textId="77777777" w:rsidR="00AE6646" w:rsidRDefault="00AE6646" w:rsidP="00166BD8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  <w:p w14:paraId="0CF33860" w14:textId="1829AF75" w:rsidR="00937885" w:rsidRPr="001878BF" w:rsidRDefault="001878BF" w:rsidP="00166BD8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1878BF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Host </w:t>
            </w: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>C</w:t>
            </w:r>
            <w:r w:rsidRPr="001878BF">
              <w:rPr>
                <w:rFonts w:asciiTheme="majorHAnsi" w:hAnsiTheme="majorHAnsi" w:cs="Calibri"/>
                <w:sz w:val="22"/>
                <w:szCs w:val="22"/>
                <w:lang w:val="en-US"/>
              </w:rPr>
              <w:t>ommunities</w:t>
            </w:r>
          </w:p>
        </w:tc>
        <w:tc>
          <w:tcPr>
            <w:tcW w:w="3663" w:type="dxa"/>
            <w:tcBorders>
              <w:top w:val="nil"/>
              <w:right w:val="nil"/>
            </w:tcBorders>
          </w:tcPr>
          <w:p w14:paraId="7B294687" w14:textId="77777777" w:rsidR="006C723B" w:rsidRDefault="006C723B" w:rsidP="00166BD8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  <w:p w14:paraId="5C9B5C9B" w14:textId="77777777" w:rsidR="00AE6646" w:rsidRDefault="00AE6646" w:rsidP="00166BD8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  <w:p w14:paraId="59BB2DB7" w14:textId="77777777" w:rsidR="00601374" w:rsidRDefault="00601374" w:rsidP="00166BD8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>Forcibly displaced/stateless</w:t>
            </w:r>
          </w:p>
          <w:p w14:paraId="69C67F48" w14:textId="5746FF40" w:rsidR="00937885" w:rsidRPr="00B44C1C" w:rsidRDefault="00CD0763" w:rsidP="00166BD8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Communities 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E77A94" w14:textId="77777777" w:rsidR="0083329C" w:rsidRDefault="0083329C" w:rsidP="00166BD8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46AAAFAB" w14:textId="77777777" w:rsidR="0083329C" w:rsidRDefault="0083329C" w:rsidP="00166BD8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47747D66" w14:textId="77777777" w:rsidR="00CF32D7" w:rsidRDefault="00CF32D7" w:rsidP="00166BD8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7F609FCA" w14:textId="77777777" w:rsidR="00CF32D7" w:rsidRDefault="00CF32D7" w:rsidP="00166BD8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60E5E264" w14:textId="77777777" w:rsidR="00CF32D7" w:rsidRDefault="00CF32D7" w:rsidP="00166BD8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02493C68" w14:textId="77777777" w:rsidR="00CF32D7" w:rsidRDefault="00CF32D7" w:rsidP="00166BD8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47DCD834" w14:textId="77777777" w:rsidR="00CF32D7" w:rsidRDefault="00CF32D7" w:rsidP="00166BD8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2128EBC1" w14:textId="77777777" w:rsidR="00CF32D7" w:rsidRDefault="00CF32D7" w:rsidP="00166BD8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3ED70659" w14:textId="77777777" w:rsidR="00CF32D7" w:rsidRDefault="00CF32D7" w:rsidP="00166BD8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68BEBB38" w14:textId="77777777" w:rsidR="00CF32D7" w:rsidRDefault="00CF32D7" w:rsidP="00166BD8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31A5F27F" w14:textId="77777777" w:rsidR="00CF32D7" w:rsidRDefault="00CF32D7" w:rsidP="00166BD8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3EE57EB3" w14:textId="77777777" w:rsidR="00CF32D7" w:rsidRDefault="00CF32D7" w:rsidP="00166BD8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2C83D546" w14:textId="77777777" w:rsidR="00CF32D7" w:rsidRDefault="00CF32D7" w:rsidP="00166BD8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  <w:p w14:paraId="572FFF47" w14:textId="053A66BB" w:rsidR="00937885" w:rsidRPr="0072229E" w:rsidRDefault="005E15A1" w:rsidP="00166BD8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  <w:r w:rsidRPr="0072229E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Primary</w:t>
            </w:r>
          </w:p>
        </w:tc>
      </w:tr>
      <w:tr w:rsidR="00D74A29" w:rsidRPr="0072229E" w14:paraId="13FB9D71" w14:textId="1704097D" w:rsidTr="0000545B">
        <w:trPr>
          <w:trHeight w:val="4648"/>
        </w:trPr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7582F" w14:textId="77777777" w:rsidR="00937885" w:rsidRPr="0072229E" w:rsidRDefault="00937885" w:rsidP="00166BD8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771" w:type="dxa"/>
            <w:tcBorders>
              <w:left w:val="nil"/>
              <w:bottom w:val="nil"/>
            </w:tcBorders>
          </w:tcPr>
          <w:p w14:paraId="494DE432" w14:textId="77777777" w:rsidR="006C723B" w:rsidRDefault="006C723B" w:rsidP="00166BD8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  <w:p w14:paraId="38670304" w14:textId="0228DB6D" w:rsidR="007F63EA" w:rsidRDefault="007F63EA" w:rsidP="00166BD8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>Collaborators</w:t>
            </w:r>
          </w:p>
          <w:p w14:paraId="74768C28" w14:textId="77777777" w:rsidR="00EB2FEE" w:rsidRDefault="00EB2FEE" w:rsidP="00166BD8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  <w:p w14:paraId="53691ED4" w14:textId="3F804F17" w:rsidR="00937885" w:rsidRPr="00EB2FEE" w:rsidRDefault="003904A4" w:rsidP="00166BD8">
            <w:pPr>
              <w:rPr>
                <w:rFonts w:asciiTheme="majorHAnsi" w:hAnsiTheme="majorHAnsi" w:cs="Calibri"/>
                <w:i/>
                <w:iCs/>
                <w:sz w:val="22"/>
                <w:szCs w:val="22"/>
                <w:lang w:val="en-US"/>
              </w:rPr>
            </w:pPr>
            <w:r w:rsidRPr="00EB2FEE">
              <w:rPr>
                <w:rFonts w:asciiTheme="majorHAnsi" w:hAnsiTheme="majorHAnsi" w:cs="Calibri"/>
                <w:i/>
                <w:iCs/>
                <w:sz w:val="22"/>
                <w:szCs w:val="22"/>
                <w:lang w:val="en-US"/>
              </w:rPr>
              <w:t>Other partners</w:t>
            </w:r>
            <w:r w:rsidR="00D74A29" w:rsidRPr="00EB2FEE">
              <w:rPr>
                <w:rFonts w:asciiTheme="majorHAnsi" w:hAnsiTheme="majorHAnsi" w:cs="Calibri"/>
                <w:i/>
                <w:iCs/>
                <w:sz w:val="22"/>
                <w:szCs w:val="22"/>
                <w:lang w:val="en-US"/>
              </w:rPr>
              <w:t xml:space="preserve"> (UN agencies, </w:t>
            </w:r>
            <w:r w:rsidR="00A579CB" w:rsidRPr="00EB2FEE">
              <w:rPr>
                <w:rFonts w:asciiTheme="majorHAnsi" w:hAnsiTheme="majorHAnsi" w:cs="Calibri"/>
                <w:i/>
                <w:iCs/>
                <w:sz w:val="22"/>
                <w:szCs w:val="22"/>
                <w:lang w:val="en-US"/>
              </w:rPr>
              <w:t>g</w:t>
            </w:r>
            <w:r w:rsidR="005E663B" w:rsidRPr="00EB2FEE">
              <w:rPr>
                <w:rFonts w:asciiTheme="majorHAnsi" w:hAnsiTheme="majorHAnsi" w:cs="Calibri"/>
                <w:i/>
                <w:iCs/>
                <w:sz w:val="22"/>
                <w:szCs w:val="22"/>
                <w:lang w:val="en-US"/>
              </w:rPr>
              <w:t xml:space="preserve">overnment, </w:t>
            </w:r>
            <w:r w:rsidR="00D74A29" w:rsidRPr="00EB2FEE">
              <w:rPr>
                <w:rFonts w:asciiTheme="majorHAnsi" w:hAnsiTheme="majorHAnsi" w:cs="Calibri"/>
                <w:i/>
                <w:iCs/>
                <w:sz w:val="22"/>
                <w:szCs w:val="22"/>
                <w:lang w:val="en-US"/>
              </w:rPr>
              <w:t>donor</w:t>
            </w:r>
            <w:r w:rsidR="00A579CB" w:rsidRPr="00EB2FEE">
              <w:rPr>
                <w:rFonts w:asciiTheme="majorHAnsi" w:hAnsiTheme="majorHAnsi" w:cs="Calibri"/>
                <w:i/>
                <w:iCs/>
                <w:sz w:val="22"/>
                <w:szCs w:val="22"/>
                <w:lang w:val="en-US"/>
              </w:rPr>
              <w:t xml:space="preserve">s </w:t>
            </w:r>
            <w:r w:rsidR="00D74A29" w:rsidRPr="00EB2FEE">
              <w:rPr>
                <w:rFonts w:asciiTheme="majorHAnsi" w:hAnsiTheme="majorHAnsi" w:cs="Calibri"/>
                <w:i/>
                <w:iCs/>
                <w:sz w:val="22"/>
                <w:szCs w:val="22"/>
                <w:lang w:val="en-US"/>
              </w:rPr>
              <w:t>etc…)</w:t>
            </w:r>
            <w:r w:rsidR="00A579CB" w:rsidRPr="00EB2FEE">
              <w:rPr>
                <w:rFonts w:asciiTheme="majorHAnsi" w:hAnsiTheme="majorHAnsi" w:cs="Calibri"/>
                <w:i/>
                <w:iCs/>
                <w:sz w:val="22"/>
                <w:szCs w:val="22"/>
                <w:lang w:val="en-US"/>
              </w:rPr>
              <w:t xml:space="preserve"> and supporters (general public</w:t>
            </w:r>
            <w:r w:rsidR="00677297" w:rsidRPr="00EB2FEE">
              <w:rPr>
                <w:rFonts w:asciiTheme="majorHAnsi" w:hAnsiTheme="majorHAnsi" w:cs="Calibri"/>
                <w:i/>
                <w:iCs/>
                <w:sz w:val="22"/>
                <w:szCs w:val="22"/>
                <w:lang w:val="en-US"/>
              </w:rPr>
              <w:t>, private sector)</w:t>
            </w:r>
          </w:p>
        </w:tc>
        <w:tc>
          <w:tcPr>
            <w:tcW w:w="3663" w:type="dxa"/>
            <w:tcBorders>
              <w:bottom w:val="nil"/>
              <w:right w:val="nil"/>
            </w:tcBorders>
          </w:tcPr>
          <w:p w14:paraId="2341C56C" w14:textId="77777777" w:rsidR="006C723B" w:rsidRDefault="006C723B" w:rsidP="00166BD8">
            <w:pPr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  <w:p w14:paraId="02D08143" w14:textId="27369BF1" w:rsidR="00937885" w:rsidRPr="00675922" w:rsidRDefault="00675922" w:rsidP="00166BD8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H</w:t>
            </w:r>
            <w:r w:rsidRPr="00675922">
              <w:rPr>
                <w:rFonts w:asciiTheme="majorHAnsi" w:hAnsiTheme="majorHAnsi" w:cs="Calibri"/>
                <w:sz w:val="22"/>
                <w:szCs w:val="22"/>
              </w:rPr>
              <w:t>umanitarian and development actors and service providers</w:t>
            </w:r>
          </w:p>
        </w:tc>
        <w:tc>
          <w:tcPr>
            <w:tcW w:w="12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ECCB31" w14:textId="77777777" w:rsidR="00937885" w:rsidRPr="0072229E" w:rsidRDefault="00937885" w:rsidP="00166BD8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37885" w:rsidRPr="0072229E" w14:paraId="4A2A4535" w14:textId="01248619" w:rsidTr="0000545B">
        <w:trPr>
          <w:trHeight w:val="1133"/>
        </w:trPr>
        <w:tc>
          <w:tcPr>
            <w:tcW w:w="9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923DA" w14:textId="692BFD44" w:rsidR="00937885" w:rsidRPr="0072229E" w:rsidRDefault="00CF32D7" w:rsidP="00CF32D7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  </w:t>
            </w:r>
            <w:r w:rsidR="00277803" w:rsidRPr="0072229E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Information value</w:t>
            </w:r>
            <w:r w:rsidR="008C2256" w:rsidRPr="0072229E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 xml:space="preserve"> providers</w:t>
            </w:r>
          </w:p>
        </w:tc>
      </w:tr>
    </w:tbl>
    <w:p w14:paraId="2BCDFA6A" w14:textId="6013C162" w:rsidR="00A4526C" w:rsidRPr="00AF0467" w:rsidRDefault="00A4526C" w:rsidP="0000545B">
      <w:pPr>
        <w:spacing w:after="0"/>
        <w:jc w:val="both"/>
        <w:rPr>
          <w:rFonts w:ascii="Lato" w:hAnsi="Lato" w:cs="Calibri"/>
          <w:sz w:val="22"/>
          <w:szCs w:val="22"/>
          <w:lang w:val="en-US"/>
        </w:rPr>
      </w:pPr>
    </w:p>
    <w:sectPr w:rsidR="00A4526C" w:rsidRPr="00AF0467" w:rsidSect="00BC19F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6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AA14" w14:textId="77777777" w:rsidR="00B315DC" w:rsidRDefault="00B315DC" w:rsidP="00647762">
      <w:pPr>
        <w:spacing w:after="0" w:line="240" w:lineRule="auto"/>
      </w:pPr>
      <w:r>
        <w:separator/>
      </w:r>
    </w:p>
  </w:endnote>
  <w:endnote w:type="continuationSeparator" w:id="0">
    <w:p w14:paraId="13CE5E33" w14:textId="77777777" w:rsidR="00B315DC" w:rsidRDefault="00B315DC" w:rsidP="00647762">
      <w:pPr>
        <w:spacing w:after="0" w:line="240" w:lineRule="auto"/>
      </w:pPr>
      <w:r>
        <w:continuationSeparator/>
      </w:r>
    </w:p>
  </w:endnote>
  <w:endnote w:type="continuationNotice" w:id="1">
    <w:p w14:paraId="04FC6F5A" w14:textId="77777777" w:rsidR="00B315DC" w:rsidRDefault="00B31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865734"/>
      <w:docPartObj>
        <w:docPartGallery w:val="Page Numbers (Bottom of Page)"/>
        <w:docPartUnique/>
      </w:docPartObj>
    </w:sdtPr>
    <w:sdtEndPr/>
    <w:sdtContent>
      <w:sdt>
        <w:sdtPr>
          <w:id w:val="-1117441365"/>
          <w:docPartObj>
            <w:docPartGallery w:val="Page Numbers (Top of Page)"/>
            <w:docPartUnique/>
          </w:docPartObj>
        </w:sdtPr>
        <w:sdtEndPr/>
        <w:sdtContent>
          <w:p w14:paraId="61DF257B" w14:textId="77777777" w:rsidR="000A2525" w:rsidRDefault="000A2525" w:rsidP="000A2525">
            <w:pPr>
              <w:pStyle w:val="Footer"/>
              <w:rPr>
                <w:sz w:val="12"/>
              </w:rPr>
            </w:pPr>
          </w:p>
          <w:p w14:paraId="48ADBF11" w14:textId="77777777" w:rsidR="000A2525" w:rsidRDefault="000A2525" w:rsidP="000A2525">
            <w:pPr>
              <w:pStyle w:val="Footer"/>
              <w:rPr>
                <w:color w:val="0072BC" w:themeColor="accent1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481570C" wp14:editId="20F5580E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41275</wp:posOffset>
                      </wp:positionV>
                      <wp:extent cx="65151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580D0" id="Straight Connector 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3.25pt" to="505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" strokecolor="#0072bc [3204]" strokeweight=".5pt">
                      <v:stroke joinstyle="miter"/>
                    </v:line>
                  </w:pict>
                </mc:Fallback>
              </mc:AlternateContent>
            </w:r>
          </w:p>
          <w:p w14:paraId="4C87D1C8" w14:textId="77777777" w:rsidR="000A2525" w:rsidRPr="000A2525" w:rsidRDefault="000A2525" w:rsidP="000A2525">
            <w:pPr>
              <w:pStyle w:val="Footer"/>
              <w:tabs>
                <w:tab w:val="clear" w:pos="9026"/>
                <w:tab w:val="right" w:pos="9639"/>
              </w:tabs>
              <w:ind w:right="-681"/>
              <w:rPr>
                <w:szCs w:val="22"/>
              </w:rPr>
            </w:pPr>
            <w:r>
              <w:rPr>
                <w:color w:val="0072BC" w:themeColor="accent1"/>
                <w:sz w:val="18"/>
                <w:szCs w:val="18"/>
              </w:rPr>
              <w:t>UNHCR/ Internal Communication</w:t>
            </w:r>
            <w:r>
              <w:rPr>
                <w:color w:val="0072BC" w:themeColor="accent1"/>
                <w:sz w:val="18"/>
                <w:szCs w:val="18"/>
              </w:rPr>
              <w:tab/>
            </w:r>
            <w:r>
              <w:rPr>
                <w:color w:val="0072BC" w:themeColor="accent1"/>
                <w:sz w:val="18"/>
                <w:szCs w:val="18"/>
              </w:rPr>
              <w:tab/>
              <w:t xml:space="preserve">Page </w:t>
            </w:r>
            <w:r>
              <w:rPr>
                <w:b/>
                <w:bCs/>
                <w:color w:val="0072BC" w:themeColor="accent1"/>
                <w:sz w:val="18"/>
                <w:szCs w:val="18"/>
              </w:rPr>
              <w:fldChar w:fldCharType="begin"/>
            </w:r>
            <w:r>
              <w:rPr>
                <w:b/>
                <w:bCs/>
                <w:color w:val="0072BC" w:themeColor="accent1"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color w:val="0072BC" w:themeColor="accent1"/>
                <w:sz w:val="18"/>
                <w:szCs w:val="18"/>
              </w:rPr>
              <w:fldChar w:fldCharType="separate"/>
            </w:r>
            <w:r w:rsidR="00AE27B6">
              <w:rPr>
                <w:b/>
                <w:bCs/>
                <w:noProof/>
                <w:color w:val="0072BC" w:themeColor="accent1"/>
                <w:sz w:val="18"/>
                <w:szCs w:val="18"/>
              </w:rPr>
              <w:t>2</w:t>
            </w:r>
            <w:r>
              <w:rPr>
                <w:b/>
                <w:bCs/>
                <w:color w:val="0072BC" w:themeColor="accent1"/>
                <w:sz w:val="18"/>
                <w:szCs w:val="18"/>
              </w:rPr>
              <w:fldChar w:fldCharType="end"/>
            </w:r>
            <w:r>
              <w:rPr>
                <w:color w:val="0072BC" w:themeColor="accent1"/>
                <w:sz w:val="18"/>
                <w:szCs w:val="18"/>
              </w:rPr>
              <w:t xml:space="preserve"> of </w:t>
            </w:r>
            <w:r>
              <w:rPr>
                <w:b/>
                <w:bCs/>
                <w:color w:val="0072BC" w:themeColor="accent1"/>
                <w:sz w:val="18"/>
                <w:szCs w:val="18"/>
              </w:rPr>
              <w:fldChar w:fldCharType="begin"/>
            </w:r>
            <w:r>
              <w:rPr>
                <w:b/>
                <w:bCs/>
                <w:color w:val="0072BC" w:themeColor="accent1"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color w:val="0072BC" w:themeColor="accent1"/>
                <w:sz w:val="18"/>
                <w:szCs w:val="18"/>
              </w:rPr>
              <w:fldChar w:fldCharType="separate"/>
            </w:r>
            <w:r w:rsidR="00AE27B6">
              <w:rPr>
                <w:b/>
                <w:bCs/>
                <w:noProof/>
                <w:color w:val="0072BC" w:themeColor="accent1"/>
                <w:sz w:val="18"/>
                <w:szCs w:val="18"/>
              </w:rPr>
              <w:t>2</w:t>
            </w:r>
            <w:r>
              <w:rPr>
                <w:b/>
                <w:bCs/>
                <w:color w:val="0072BC" w:themeColor="accent1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7523" w14:textId="77777777" w:rsidR="000A2525" w:rsidRDefault="000A2525" w:rsidP="000A2525">
    <w:pPr>
      <w:pStyle w:val="Footer"/>
      <w:rPr>
        <w:sz w:val="12"/>
      </w:rPr>
    </w:pPr>
  </w:p>
  <w:p w14:paraId="2A2491C3" w14:textId="77777777" w:rsidR="000A2525" w:rsidRDefault="000A2525" w:rsidP="000A2525">
    <w:pPr>
      <w:pStyle w:val="Footer"/>
      <w:rPr>
        <w:color w:val="0072BC" w:themeColor="accent1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E574F77" wp14:editId="569065BD">
              <wp:simplePos x="0" y="0"/>
              <wp:positionH relativeFrom="column">
                <wp:posOffset>-97790</wp:posOffset>
              </wp:positionH>
              <wp:positionV relativeFrom="paragraph">
                <wp:posOffset>41275</wp:posOffset>
              </wp:positionV>
              <wp:extent cx="65151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78D57" id="Straight Connector 9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3.25pt" to="505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" strokecolor="#0072bc [3204]" strokeweight=".5pt">
              <v:stroke joinstyle="miter"/>
            </v:line>
          </w:pict>
        </mc:Fallback>
      </mc:AlternateContent>
    </w:r>
  </w:p>
  <w:p w14:paraId="268F969F" w14:textId="170D1C38" w:rsidR="0058157A" w:rsidRPr="00B205F0" w:rsidRDefault="0058157A" w:rsidP="0058157A">
    <w:pPr>
      <w:pStyle w:val="Footer"/>
      <w:tabs>
        <w:tab w:val="left" w:pos="1795"/>
        <w:tab w:val="right" w:pos="9639"/>
      </w:tabs>
      <w:ind w:right="-681"/>
      <w:rPr>
        <w:b/>
        <w:bCs/>
        <w:color w:val="0072BC" w:themeColor="accent1"/>
        <w:sz w:val="18"/>
        <w:szCs w:val="18"/>
      </w:rPr>
    </w:pPr>
    <w:r w:rsidRPr="00B205F0">
      <w:rPr>
        <w:b/>
        <w:bCs/>
        <w:color w:val="0072BC" w:themeColor="accent1"/>
        <w:sz w:val="18"/>
        <w:szCs w:val="18"/>
      </w:rPr>
      <w:t xml:space="preserve">For more details, please contact: </w:t>
    </w:r>
  </w:p>
  <w:p w14:paraId="6D9221B5" w14:textId="157EF0A2" w:rsidR="0058157A" w:rsidRPr="0000545B" w:rsidRDefault="00926878" w:rsidP="0058157A">
    <w:pPr>
      <w:pStyle w:val="Footer"/>
      <w:tabs>
        <w:tab w:val="left" w:pos="1795"/>
        <w:tab w:val="right" w:pos="9639"/>
      </w:tabs>
      <w:ind w:right="-681"/>
      <w:rPr>
        <w:color w:val="0072BC" w:themeColor="accent1"/>
        <w:sz w:val="18"/>
        <w:szCs w:val="18"/>
        <w:lang w:val="fr-FR"/>
      </w:rPr>
    </w:pPr>
    <w:r w:rsidRPr="0000545B">
      <w:rPr>
        <w:color w:val="0072BC" w:themeColor="accent1"/>
        <w:sz w:val="18"/>
        <w:szCs w:val="18"/>
        <w:lang w:val="fr-FR"/>
      </w:rPr>
      <w:t>Helena B. Pes</w:t>
    </w:r>
    <w:r w:rsidR="0058157A" w:rsidRPr="0000545B">
      <w:rPr>
        <w:color w:val="0072BC" w:themeColor="accent1"/>
        <w:sz w:val="18"/>
        <w:szCs w:val="18"/>
        <w:lang w:val="fr-FR"/>
      </w:rPr>
      <w:t xml:space="preserve">, Protection </w:t>
    </w:r>
    <w:r w:rsidR="0000545B" w:rsidRPr="0000545B">
      <w:rPr>
        <w:color w:val="0072BC" w:themeColor="accent1"/>
        <w:sz w:val="18"/>
        <w:szCs w:val="18"/>
        <w:lang w:val="fr-FR"/>
      </w:rPr>
      <w:t>Commu</w:t>
    </w:r>
    <w:r w:rsidR="0000545B">
      <w:rPr>
        <w:color w:val="0072BC" w:themeColor="accent1"/>
        <w:sz w:val="18"/>
        <w:szCs w:val="18"/>
        <w:lang w:val="fr-FR"/>
      </w:rPr>
      <w:t>nication</w:t>
    </w:r>
    <w:r w:rsidR="0058157A" w:rsidRPr="0000545B">
      <w:rPr>
        <w:color w:val="0072BC" w:themeColor="accent1"/>
        <w:sz w:val="18"/>
        <w:szCs w:val="18"/>
        <w:lang w:val="fr-FR"/>
      </w:rPr>
      <w:t xml:space="preserve"> Consultant, </w:t>
    </w:r>
    <w:hyperlink r:id="rId1" w:history="1">
      <w:r w:rsidR="009751FB" w:rsidRPr="0000545B">
        <w:rPr>
          <w:rStyle w:val="Hyperlink"/>
          <w:sz w:val="18"/>
          <w:szCs w:val="18"/>
          <w:lang w:val="fr-FR"/>
        </w:rPr>
        <w:t>pes@unhcr.org</w:t>
      </w:r>
    </w:hyperlink>
    <w:r w:rsidR="009751FB" w:rsidRPr="0000545B">
      <w:rPr>
        <w:color w:val="0072BC" w:themeColor="accent1"/>
        <w:sz w:val="18"/>
        <w:szCs w:val="18"/>
        <w:lang w:val="fr-FR"/>
      </w:rPr>
      <w:t xml:space="preserve"> </w:t>
    </w:r>
    <w:r w:rsidR="0058157A" w:rsidRPr="0000545B">
      <w:rPr>
        <w:color w:val="0072BC" w:themeColor="accent1"/>
        <w:sz w:val="18"/>
        <w:szCs w:val="18"/>
        <w:lang w:val="fr-FR"/>
      </w:rPr>
      <w:t xml:space="preserve"> </w:t>
    </w:r>
  </w:p>
  <w:p w14:paraId="1A2415B1" w14:textId="36969544" w:rsidR="0058157A" w:rsidRPr="0058157A" w:rsidRDefault="0058157A" w:rsidP="0058157A">
    <w:pPr>
      <w:pStyle w:val="Footer"/>
      <w:tabs>
        <w:tab w:val="left" w:pos="1795"/>
        <w:tab w:val="right" w:pos="9639"/>
      </w:tabs>
      <w:ind w:right="-681"/>
      <w:rPr>
        <w:color w:val="0072BC" w:themeColor="accent1"/>
        <w:sz w:val="18"/>
        <w:szCs w:val="18"/>
      </w:rPr>
    </w:pPr>
    <w:r w:rsidRPr="0058157A">
      <w:rPr>
        <w:color w:val="0072BC" w:themeColor="accent1"/>
        <w:sz w:val="18"/>
        <w:szCs w:val="18"/>
      </w:rPr>
      <w:t>Ana Belén Anguita Arjona, Senior Community-Based Protection Officer</w:t>
    </w:r>
    <w:r w:rsidR="00AE63B7">
      <w:rPr>
        <w:color w:val="0072BC" w:themeColor="accent1"/>
        <w:sz w:val="18"/>
        <w:szCs w:val="18"/>
      </w:rPr>
      <w:t>,</w:t>
    </w:r>
    <w:r w:rsidRPr="0058157A">
      <w:rPr>
        <w:color w:val="0072BC" w:themeColor="accent1"/>
        <w:sz w:val="18"/>
        <w:szCs w:val="18"/>
      </w:rPr>
      <w:t xml:space="preserve"> </w:t>
    </w:r>
    <w:hyperlink r:id="rId2" w:history="1">
      <w:r w:rsidR="009751FB" w:rsidRPr="00A420F2">
        <w:rPr>
          <w:rStyle w:val="Hyperlink"/>
          <w:sz w:val="18"/>
          <w:szCs w:val="18"/>
        </w:rPr>
        <w:t>anguita@unhcr.org</w:t>
      </w:r>
    </w:hyperlink>
    <w:r w:rsidR="009751FB">
      <w:rPr>
        <w:color w:val="0072BC" w:themeColor="accent1"/>
        <w:sz w:val="18"/>
        <w:szCs w:val="18"/>
      </w:rPr>
      <w:t xml:space="preserve"> </w:t>
    </w:r>
  </w:p>
  <w:p w14:paraId="57F8BBB5" w14:textId="6F91459F" w:rsidR="000A2525" w:rsidRPr="000A2525" w:rsidRDefault="0058157A" w:rsidP="0058157A">
    <w:pPr>
      <w:pStyle w:val="Footer"/>
      <w:tabs>
        <w:tab w:val="clear" w:pos="9026"/>
        <w:tab w:val="left" w:pos="1795"/>
        <w:tab w:val="right" w:pos="9639"/>
      </w:tabs>
      <w:ind w:right="-681"/>
      <w:rPr>
        <w:szCs w:val="22"/>
      </w:rPr>
    </w:pPr>
    <w:r>
      <w:rPr>
        <w:color w:val="0072BC" w:themeColor="accent1"/>
        <w:sz w:val="18"/>
        <w:szCs w:val="18"/>
      </w:rPr>
      <w:tab/>
    </w:r>
    <w:r w:rsidR="000A2525">
      <w:rPr>
        <w:color w:val="0072BC" w:themeColor="accent1"/>
        <w:sz w:val="18"/>
        <w:szCs w:val="18"/>
      </w:rPr>
      <w:tab/>
    </w:r>
    <w:r w:rsidR="006B7760">
      <w:rPr>
        <w:color w:val="0072BC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710B" w14:textId="77777777" w:rsidR="00B315DC" w:rsidRDefault="00B315DC" w:rsidP="00647762">
      <w:pPr>
        <w:spacing w:after="0" w:line="240" w:lineRule="auto"/>
      </w:pPr>
      <w:r>
        <w:separator/>
      </w:r>
    </w:p>
  </w:footnote>
  <w:footnote w:type="continuationSeparator" w:id="0">
    <w:p w14:paraId="1EAA7E2E" w14:textId="77777777" w:rsidR="00B315DC" w:rsidRDefault="00B315DC" w:rsidP="00647762">
      <w:pPr>
        <w:spacing w:after="0" w:line="240" w:lineRule="auto"/>
      </w:pPr>
      <w:r>
        <w:continuationSeparator/>
      </w:r>
    </w:p>
  </w:footnote>
  <w:footnote w:type="continuationNotice" w:id="1">
    <w:p w14:paraId="50D5AFE4" w14:textId="77777777" w:rsidR="00B315DC" w:rsidRDefault="00B315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9007" w14:textId="62F20C74" w:rsidR="000A2525" w:rsidRDefault="000A25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59664F40" wp14:editId="44FB3732">
          <wp:simplePos x="0" y="0"/>
          <wp:positionH relativeFrom="column">
            <wp:posOffset>-678180</wp:posOffset>
          </wp:positionH>
          <wp:positionV relativeFrom="paragraph">
            <wp:posOffset>-441960</wp:posOffset>
          </wp:positionV>
          <wp:extent cx="7557135" cy="1013460"/>
          <wp:effectExtent l="0" t="0" r="571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505"/>
                  <a:stretch/>
                </pic:blipFill>
                <pic:spPr bwMode="auto">
                  <a:xfrm>
                    <a:off x="0" y="0"/>
                    <a:ext cx="7557135" cy="1013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BA39" w14:textId="77146B4F" w:rsidR="00647762" w:rsidRDefault="000A2525" w:rsidP="00166BD8">
    <w:pPr>
      <w:pStyle w:val="Header"/>
      <w:tabs>
        <w:tab w:val="clear" w:pos="4513"/>
        <w:tab w:val="clear" w:pos="9026"/>
        <w:tab w:val="center" w:pos="4873"/>
        <w:tab w:val="left" w:pos="8590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F3FCBC0" wp14:editId="7999E612">
              <wp:simplePos x="0" y="0"/>
              <wp:positionH relativeFrom="column">
                <wp:posOffset>3346450</wp:posOffset>
              </wp:positionH>
              <wp:positionV relativeFrom="paragraph">
                <wp:posOffset>-144780</wp:posOffset>
              </wp:positionV>
              <wp:extent cx="3001010" cy="65405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010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B8175" w14:textId="77777777" w:rsidR="008D1C4A" w:rsidRDefault="008D1C4A" w:rsidP="008D1C4A">
                          <w:pPr>
                            <w:pStyle w:val="Title"/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FB0EA4">
                            <w:rPr>
                              <w:sz w:val="32"/>
                              <w:szCs w:val="32"/>
                              <w:lang w:val="en-US"/>
                            </w:rPr>
                            <w:t>MENA REGIONAL B</w:t>
                          </w: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UREAU</w:t>
                          </w:r>
                        </w:p>
                        <w:p w14:paraId="73973750" w14:textId="568B3A7A" w:rsidR="008D1C4A" w:rsidRDefault="008D1C4A" w:rsidP="008D1C4A">
                          <w:pPr>
                            <w:pStyle w:val="Title"/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Protection service</w:t>
                          </w:r>
                          <w:r w:rsidRPr="00FB0EA4">
                            <w:rPr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</w:p>
                        <w:p w14:paraId="7C9BF7DF" w14:textId="35B4C931" w:rsidR="000A2525" w:rsidRPr="00166BD8" w:rsidRDefault="000A2525" w:rsidP="000A2525">
                          <w:pPr>
                            <w:jc w:val="right"/>
                            <w:rPr>
                              <w:color w:val="767171" w:themeColor="background2" w:themeShade="80"/>
                              <w:sz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CB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5pt;margin-top:-11.4pt;width:236.3pt;height:5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" stroked="f">
              <v:textbox>
                <w:txbxContent>
                  <w:p w14:paraId="77BB8175" w14:textId="77777777" w:rsidR="008D1C4A" w:rsidRDefault="008D1C4A" w:rsidP="008D1C4A">
                    <w:pPr>
                      <w:pStyle w:val="Title"/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 w:rsidRPr="00FB0EA4">
                      <w:rPr>
                        <w:sz w:val="32"/>
                        <w:szCs w:val="32"/>
                        <w:lang w:val="en-US"/>
                      </w:rPr>
                      <w:t>MENA REGIONAL B</w:t>
                    </w:r>
                    <w:r>
                      <w:rPr>
                        <w:sz w:val="32"/>
                        <w:szCs w:val="32"/>
                        <w:lang w:val="en-US"/>
                      </w:rPr>
                      <w:t>UREAU</w:t>
                    </w:r>
                  </w:p>
                  <w:p w14:paraId="73973750" w14:textId="568B3A7A" w:rsidR="008D1C4A" w:rsidRDefault="008D1C4A" w:rsidP="008D1C4A">
                    <w:pPr>
                      <w:pStyle w:val="Title"/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Protection service</w:t>
                    </w:r>
                    <w:r w:rsidRPr="00FB0EA4">
                      <w:rPr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  <w:p w14:paraId="7C9BF7DF" w14:textId="35B4C931" w:rsidR="000A2525" w:rsidRPr="00166BD8" w:rsidRDefault="000A2525" w:rsidP="000A2525">
                    <w:pPr>
                      <w:jc w:val="right"/>
                      <w:rPr>
                        <w:color w:val="767171" w:themeColor="background2" w:themeShade="80"/>
                        <w:sz w:val="22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47762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DBE798" wp14:editId="2350659F">
          <wp:simplePos x="0" y="0"/>
          <wp:positionH relativeFrom="page">
            <wp:posOffset>7620</wp:posOffset>
          </wp:positionH>
          <wp:positionV relativeFrom="page">
            <wp:posOffset>-635</wp:posOffset>
          </wp:positionV>
          <wp:extent cx="7560000" cy="1440000"/>
          <wp:effectExtent l="0" t="0" r="317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ha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166B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C0B"/>
    <w:multiLevelType w:val="hybridMultilevel"/>
    <w:tmpl w:val="29562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75EB"/>
    <w:multiLevelType w:val="hybridMultilevel"/>
    <w:tmpl w:val="1BC4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7B23"/>
    <w:multiLevelType w:val="hybridMultilevel"/>
    <w:tmpl w:val="9246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1C19"/>
    <w:multiLevelType w:val="multilevel"/>
    <w:tmpl w:val="AC863B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7D2727"/>
    <w:multiLevelType w:val="hybridMultilevel"/>
    <w:tmpl w:val="6692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7DBA"/>
    <w:multiLevelType w:val="hybridMultilevel"/>
    <w:tmpl w:val="22D2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71D21"/>
    <w:multiLevelType w:val="hybridMultilevel"/>
    <w:tmpl w:val="5574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1CD"/>
    <w:multiLevelType w:val="hybridMultilevel"/>
    <w:tmpl w:val="CFAA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00E9"/>
    <w:multiLevelType w:val="hybridMultilevel"/>
    <w:tmpl w:val="2A06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90765"/>
    <w:multiLevelType w:val="hybridMultilevel"/>
    <w:tmpl w:val="AA74C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F4C8C"/>
    <w:multiLevelType w:val="hybridMultilevel"/>
    <w:tmpl w:val="C9928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15A35"/>
    <w:multiLevelType w:val="hybridMultilevel"/>
    <w:tmpl w:val="E014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D6C76"/>
    <w:multiLevelType w:val="hybridMultilevel"/>
    <w:tmpl w:val="85E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A6F7D"/>
    <w:multiLevelType w:val="multilevel"/>
    <w:tmpl w:val="A83E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DFC7167"/>
    <w:multiLevelType w:val="hybridMultilevel"/>
    <w:tmpl w:val="893E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5404F"/>
    <w:multiLevelType w:val="hybridMultilevel"/>
    <w:tmpl w:val="BF745A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700FD"/>
    <w:multiLevelType w:val="hybridMultilevel"/>
    <w:tmpl w:val="44888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F2492"/>
    <w:multiLevelType w:val="hybridMultilevel"/>
    <w:tmpl w:val="79B2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459C8"/>
    <w:multiLevelType w:val="hybridMultilevel"/>
    <w:tmpl w:val="93B4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5217F"/>
    <w:multiLevelType w:val="hybridMultilevel"/>
    <w:tmpl w:val="9AC2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E7FF2"/>
    <w:multiLevelType w:val="hybridMultilevel"/>
    <w:tmpl w:val="18ACE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720557">
    <w:abstractNumId w:val="3"/>
  </w:num>
  <w:num w:numId="2" w16cid:durableId="54474887">
    <w:abstractNumId w:val="3"/>
  </w:num>
  <w:num w:numId="3" w16cid:durableId="849174151">
    <w:abstractNumId w:val="3"/>
  </w:num>
  <w:num w:numId="4" w16cid:durableId="1388258743">
    <w:abstractNumId w:val="3"/>
  </w:num>
  <w:num w:numId="5" w16cid:durableId="669715562">
    <w:abstractNumId w:val="3"/>
  </w:num>
  <w:num w:numId="6" w16cid:durableId="576860028">
    <w:abstractNumId w:val="3"/>
  </w:num>
  <w:num w:numId="7" w16cid:durableId="971517125">
    <w:abstractNumId w:val="3"/>
  </w:num>
  <w:num w:numId="8" w16cid:durableId="1921480985">
    <w:abstractNumId w:val="3"/>
  </w:num>
  <w:num w:numId="9" w16cid:durableId="86079912">
    <w:abstractNumId w:val="3"/>
  </w:num>
  <w:num w:numId="10" w16cid:durableId="1841890586">
    <w:abstractNumId w:val="13"/>
  </w:num>
  <w:num w:numId="11" w16cid:durableId="479270519">
    <w:abstractNumId w:val="5"/>
  </w:num>
  <w:num w:numId="12" w16cid:durableId="1098603398">
    <w:abstractNumId w:val="2"/>
  </w:num>
  <w:num w:numId="13" w16cid:durableId="2005477125">
    <w:abstractNumId w:val="9"/>
  </w:num>
  <w:num w:numId="14" w16cid:durableId="293369602">
    <w:abstractNumId w:val="0"/>
  </w:num>
  <w:num w:numId="15" w16cid:durableId="550003039">
    <w:abstractNumId w:val="17"/>
  </w:num>
  <w:num w:numId="16" w16cid:durableId="2039431615">
    <w:abstractNumId w:val="11"/>
  </w:num>
  <w:num w:numId="17" w16cid:durableId="1680355523">
    <w:abstractNumId w:val="10"/>
  </w:num>
  <w:num w:numId="18" w16cid:durableId="2067755905">
    <w:abstractNumId w:val="8"/>
  </w:num>
  <w:num w:numId="19" w16cid:durableId="754522469">
    <w:abstractNumId w:val="4"/>
  </w:num>
  <w:num w:numId="20" w16cid:durableId="1816750699">
    <w:abstractNumId w:val="19"/>
  </w:num>
  <w:num w:numId="21" w16cid:durableId="434516841">
    <w:abstractNumId w:val="14"/>
  </w:num>
  <w:num w:numId="22" w16cid:durableId="327635208">
    <w:abstractNumId w:val="12"/>
  </w:num>
  <w:num w:numId="23" w16cid:durableId="632252311">
    <w:abstractNumId w:val="18"/>
  </w:num>
  <w:num w:numId="24" w16cid:durableId="977950257">
    <w:abstractNumId w:val="1"/>
  </w:num>
  <w:num w:numId="25" w16cid:durableId="455756261">
    <w:abstractNumId w:val="6"/>
  </w:num>
  <w:num w:numId="26" w16cid:durableId="506363743">
    <w:abstractNumId w:val="7"/>
  </w:num>
  <w:num w:numId="27" w16cid:durableId="758019100">
    <w:abstractNumId w:val="16"/>
  </w:num>
  <w:num w:numId="28" w16cid:durableId="678699960">
    <w:abstractNumId w:val="20"/>
  </w:num>
  <w:num w:numId="29" w16cid:durableId="15022829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BB"/>
    <w:rsid w:val="00001914"/>
    <w:rsid w:val="0000545B"/>
    <w:rsid w:val="00006151"/>
    <w:rsid w:val="00010037"/>
    <w:rsid w:val="000254F1"/>
    <w:rsid w:val="00040AED"/>
    <w:rsid w:val="000417BA"/>
    <w:rsid w:val="000431DE"/>
    <w:rsid w:val="00044636"/>
    <w:rsid w:val="00053C9C"/>
    <w:rsid w:val="00063D9C"/>
    <w:rsid w:val="00065FEF"/>
    <w:rsid w:val="000672C6"/>
    <w:rsid w:val="00072F8A"/>
    <w:rsid w:val="00082B10"/>
    <w:rsid w:val="00083EA4"/>
    <w:rsid w:val="00090F4A"/>
    <w:rsid w:val="00092FBB"/>
    <w:rsid w:val="000A2525"/>
    <w:rsid w:val="000A479D"/>
    <w:rsid w:val="000A7E6D"/>
    <w:rsid w:val="000B211D"/>
    <w:rsid w:val="000B43A3"/>
    <w:rsid w:val="000C5CF4"/>
    <w:rsid w:val="000F4E60"/>
    <w:rsid w:val="00105080"/>
    <w:rsid w:val="001125AF"/>
    <w:rsid w:val="0011395C"/>
    <w:rsid w:val="0012250C"/>
    <w:rsid w:val="00125CBF"/>
    <w:rsid w:val="001263DE"/>
    <w:rsid w:val="00126C2F"/>
    <w:rsid w:val="00132490"/>
    <w:rsid w:val="0013360C"/>
    <w:rsid w:val="00141DEA"/>
    <w:rsid w:val="00150A62"/>
    <w:rsid w:val="00151655"/>
    <w:rsid w:val="00152B45"/>
    <w:rsid w:val="00160CCF"/>
    <w:rsid w:val="00161ADB"/>
    <w:rsid w:val="0016285D"/>
    <w:rsid w:val="001628CB"/>
    <w:rsid w:val="00166BD8"/>
    <w:rsid w:val="001672D2"/>
    <w:rsid w:val="001878BF"/>
    <w:rsid w:val="001911FA"/>
    <w:rsid w:val="00193FA3"/>
    <w:rsid w:val="00194715"/>
    <w:rsid w:val="001964E2"/>
    <w:rsid w:val="001A1B93"/>
    <w:rsid w:val="001B37C3"/>
    <w:rsid w:val="001B5514"/>
    <w:rsid w:val="001C0123"/>
    <w:rsid w:val="001C3BE8"/>
    <w:rsid w:val="001C4B24"/>
    <w:rsid w:val="001D5175"/>
    <w:rsid w:val="001D6EFD"/>
    <w:rsid w:val="001E364D"/>
    <w:rsid w:val="001F14B8"/>
    <w:rsid w:val="001F6000"/>
    <w:rsid w:val="00202D23"/>
    <w:rsid w:val="00221C41"/>
    <w:rsid w:val="002230DC"/>
    <w:rsid w:val="00230927"/>
    <w:rsid w:val="00231472"/>
    <w:rsid w:val="00235DDA"/>
    <w:rsid w:val="00241561"/>
    <w:rsid w:val="002466B3"/>
    <w:rsid w:val="00252F58"/>
    <w:rsid w:val="00255B67"/>
    <w:rsid w:val="00260D9F"/>
    <w:rsid w:val="0026187B"/>
    <w:rsid w:val="00261FCF"/>
    <w:rsid w:val="00265C1A"/>
    <w:rsid w:val="00277803"/>
    <w:rsid w:val="00284F7B"/>
    <w:rsid w:val="00292FB2"/>
    <w:rsid w:val="002946D8"/>
    <w:rsid w:val="002953A5"/>
    <w:rsid w:val="002974A5"/>
    <w:rsid w:val="002A2818"/>
    <w:rsid w:val="002A3C54"/>
    <w:rsid w:val="002A3E53"/>
    <w:rsid w:val="002B3794"/>
    <w:rsid w:val="002C46DA"/>
    <w:rsid w:val="002C5322"/>
    <w:rsid w:val="002C5B94"/>
    <w:rsid w:val="002C7425"/>
    <w:rsid w:val="002D0918"/>
    <w:rsid w:val="002D1661"/>
    <w:rsid w:val="002D1DF7"/>
    <w:rsid w:val="002E16C5"/>
    <w:rsid w:val="002E43A1"/>
    <w:rsid w:val="002F2DD3"/>
    <w:rsid w:val="002F7029"/>
    <w:rsid w:val="00301D04"/>
    <w:rsid w:val="0030374E"/>
    <w:rsid w:val="00303D9F"/>
    <w:rsid w:val="003176D1"/>
    <w:rsid w:val="00320E13"/>
    <w:rsid w:val="0032628A"/>
    <w:rsid w:val="003325EA"/>
    <w:rsid w:val="00332912"/>
    <w:rsid w:val="00332A67"/>
    <w:rsid w:val="00333E06"/>
    <w:rsid w:val="00343A5F"/>
    <w:rsid w:val="003518A2"/>
    <w:rsid w:val="00362B3D"/>
    <w:rsid w:val="00362F57"/>
    <w:rsid w:val="00364FB7"/>
    <w:rsid w:val="003658D5"/>
    <w:rsid w:val="00366072"/>
    <w:rsid w:val="003675E8"/>
    <w:rsid w:val="003724BD"/>
    <w:rsid w:val="0038047A"/>
    <w:rsid w:val="00380A7D"/>
    <w:rsid w:val="003847EC"/>
    <w:rsid w:val="00384A64"/>
    <w:rsid w:val="003858A6"/>
    <w:rsid w:val="003904A4"/>
    <w:rsid w:val="0039578E"/>
    <w:rsid w:val="00395A24"/>
    <w:rsid w:val="00395E35"/>
    <w:rsid w:val="003A2D7F"/>
    <w:rsid w:val="003B106E"/>
    <w:rsid w:val="003B6032"/>
    <w:rsid w:val="003C5C12"/>
    <w:rsid w:val="003D0B9E"/>
    <w:rsid w:val="003D7085"/>
    <w:rsid w:val="003E5062"/>
    <w:rsid w:val="004013E9"/>
    <w:rsid w:val="00410DC7"/>
    <w:rsid w:val="00412949"/>
    <w:rsid w:val="0043099C"/>
    <w:rsid w:val="00431CA2"/>
    <w:rsid w:val="00437503"/>
    <w:rsid w:val="00442EAA"/>
    <w:rsid w:val="004507D0"/>
    <w:rsid w:val="00453551"/>
    <w:rsid w:val="0045475E"/>
    <w:rsid w:val="00467A42"/>
    <w:rsid w:val="00471D2F"/>
    <w:rsid w:val="00475EEC"/>
    <w:rsid w:val="0048428C"/>
    <w:rsid w:val="00491AD5"/>
    <w:rsid w:val="004948DA"/>
    <w:rsid w:val="004954F3"/>
    <w:rsid w:val="004A0DE1"/>
    <w:rsid w:val="004A15F7"/>
    <w:rsid w:val="004A1EDB"/>
    <w:rsid w:val="004B1D33"/>
    <w:rsid w:val="004C6EF4"/>
    <w:rsid w:val="004D211D"/>
    <w:rsid w:val="004D7AC2"/>
    <w:rsid w:val="004E3844"/>
    <w:rsid w:val="004E42EC"/>
    <w:rsid w:val="004E7D87"/>
    <w:rsid w:val="004F0414"/>
    <w:rsid w:val="004F749C"/>
    <w:rsid w:val="004F7F81"/>
    <w:rsid w:val="00501C06"/>
    <w:rsid w:val="00505E1C"/>
    <w:rsid w:val="00511E32"/>
    <w:rsid w:val="00512200"/>
    <w:rsid w:val="00512489"/>
    <w:rsid w:val="005134F3"/>
    <w:rsid w:val="00525B6F"/>
    <w:rsid w:val="005316D8"/>
    <w:rsid w:val="00532D08"/>
    <w:rsid w:val="0054339E"/>
    <w:rsid w:val="005450DD"/>
    <w:rsid w:val="00555926"/>
    <w:rsid w:val="00561908"/>
    <w:rsid w:val="00567F97"/>
    <w:rsid w:val="00572429"/>
    <w:rsid w:val="005769DF"/>
    <w:rsid w:val="00580DF9"/>
    <w:rsid w:val="0058157A"/>
    <w:rsid w:val="00583FFA"/>
    <w:rsid w:val="00584B3A"/>
    <w:rsid w:val="00587A24"/>
    <w:rsid w:val="00592F2E"/>
    <w:rsid w:val="00595DF9"/>
    <w:rsid w:val="005B1060"/>
    <w:rsid w:val="005B2EDD"/>
    <w:rsid w:val="005C2873"/>
    <w:rsid w:val="005C2D12"/>
    <w:rsid w:val="005C2E16"/>
    <w:rsid w:val="005C7C34"/>
    <w:rsid w:val="005D0DC5"/>
    <w:rsid w:val="005E005C"/>
    <w:rsid w:val="005E15A1"/>
    <w:rsid w:val="005E325D"/>
    <w:rsid w:val="005E663B"/>
    <w:rsid w:val="005E6854"/>
    <w:rsid w:val="005E7EBB"/>
    <w:rsid w:val="005F02C2"/>
    <w:rsid w:val="005F22C6"/>
    <w:rsid w:val="00601374"/>
    <w:rsid w:val="00601DB1"/>
    <w:rsid w:val="00603E33"/>
    <w:rsid w:val="00605B8C"/>
    <w:rsid w:val="00611EEE"/>
    <w:rsid w:val="0061394F"/>
    <w:rsid w:val="00633655"/>
    <w:rsid w:val="00636DBC"/>
    <w:rsid w:val="00640423"/>
    <w:rsid w:val="00642691"/>
    <w:rsid w:val="00647762"/>
    <w:rsid w:val="0065166B"/>
    <w:rsid w:val="0065426A"/>
    <w:rsid w:val="00664888"/>
    <w:rsid w:val="00667767"/>
    <w:rsid w:val="00672301"/>
    <w:rsid w:val="006727F3"/>
    <w:rsid w:val="00672809"/>
    <w:rsid w:val="00675922"/>
    <w:rsid w:val="00677297"/>
    <w:rsid w:val="006910DB"/>
    <w:rsid w:val="006923B2"/>
    <w:rsid w:val="00695523"/>
    <w:rsid w:val="00695B7A"/>
    <w:rsid w:val="00697CE6"/>
    <w:rsid w:val="006A20D3"/>
    <w:rsid w:val="006A4D38"/>
    <w:rsid w:val="006B3C25"/>
    <w:rsid w:val="006B7760"/>
    <w:rsid w:val="006C0144"/>
    <w:rsid w:val="006C3B23"/>
    <w:rsid w:val="006C723B"/>
    <w:rsid w:val="006D1268"/>
    <w:rsid w:val="006E4490"/>
    <w:rsid w:val="006F5343"/>
    <w:rsid w:val="006F7C89"/>
    <w:rsid w:val="007066B8"/>
    <w:rsid w:val="00707705"/>
    <w:rsid w:val="0072229E"/>
    <w:rsid w:val="00722EA9"/>
    <w:rsid w:val="0072526C"/>
    <w:rsid w:val="00727FC4"/>
    <w:rsid w:val="00731A07"/>
    <w:rsid w:val="0073206B"/>
    <w:rsid w:val="0074266C"/>
    <w:rsid w:val="007434DD"/>
    <w:rsid w:val="00743691"/>
    <w:rsid w:val="0074585C"/>
    <w:rsid w:val="00760B50"/>
    <w:rsid w:val="0076370A"/>
    <w:rsid w:val="00785288"/>
    <w:rsid w:val="007A5ACD"/>
    <w:rsid w:val="007B49FE"/>
    <w:rsid w:val="007D4601"/>
    <w:rsid w:val="007F5788"/>
    <w:rsid w:val="007F63EA"/>
    <w:rsid w:val="00803BEA"/>
    <w:rsid w:val="00805CC9"/>
    <w:rsid w:val="00811E98"/>
    <w:rsid w:val="00816605"/>
    <w:rsid w:val="0081730A"/>
    <w:rsid w:val="008260C7"/>
    <w:rsid w:val="00831F16"/>
    <w:rsid w:val="00832926"/>
    <w:rsid w:val="0083329C"/>
    <w:rsid w:val="00842E31"/>
    <w:rsid w:val="0085443A"/>
    <w:rsid w:val="00856DF9"/>
    <w:rsid w:val="00864838"/>
    <w:rsid w:val="008671BE"/>
    <w:rsid w:val="00877858"/>
    <w:rsid w:val="00882506"/>
    <w:rsid w:val="00896E49"/>
    <w:rsid w:val="008B13DA"/>
    <w:rsid w:val="008B40D6"/>
    <w:rsid w:val="008B71C9"/>
    <w:rsid w:val="008C0B08"/>
    <w:rsid w:val="008C2256"/>
    <w:rsid w:val="008C39C1"/>
    <w:rsid w:val="008D1C4A"/>
    <w:rsid w:val="008D3339"/>
    <w:rsid w:val="008E26AB"/>
    <w:rsid w:val="008F139E"/>
    <w:rsid w:val="009018E0"/>
    <w:rsid w:val="00903A81"/>
    <w:rsid w:val="00905F90"/>
    <w:rsid w:val="009144A8"/>
    <w:rsid w:val="00926878"/>
    <w:rsid w:val="00937885"/>
    <w:rsid w:val="00942B4A"/>
    <w:rsid w:val="0094780B"/>
    <w:rsid w:val="0095117F"/>
    <w:rsid w:val="00952396"/>
    <w:rsid w:val="009568B5"/>
    <w:rsid w:val="00957C29"/>
    <w:rsid w:val="00962DB6"/>
    <w:rsid w:val="0096341A"/>
    <w:rsid w:val="009679F5"/>
    <w:rsid w:val="009732DA"/>
    <w:rsid w:val="009751FB"/>
    <w:rsid w:val="0098435F"/>
    <w:rsid w:val="00984AA4"/>
    <w:rsid w:val="00985F9D"/>
    <w:rsid w:val="0098640F"/>
    <w:rsid w:val="0099049D"/>
    <w:rsid w:val="00990A34"/>
    <w:rsid w:val="009A260D"/>
    <w:rsid w:val="009B0F18"/>
    <w:rsid w:val="009B17D7"/>
    <w:rsid w:val="009B3F82"/>
    <w:rsid w:val="009B707D"/>
    <w:rsid w:val="009C4F2A"/>
    <w:rsid w:val="009D1916"/>
    <w:rsid w:val="009D2E60"/>
    <w:rsid w:val="009F3A90"/>
    <w:rsid w:val="009F3ECA"/>
    <w:rsid w:val="009F69F8"/>
    <w:rsid w:val="00A0258E"/>
    <w:rsid w:val="00A041D4"/>
    <w:rsid w:val="00A075DB"/>
    <w:rsid w:val="00A12B2A"/>
    <w:rsid w:val="00A3703F"/>
    <w:rsid w:val="00A43E0B"/>
    <w:rsid w:val="00A4526C"/>
    <w:rsid w:val="00A46235"/>
    <w:rsid w:val="00A46E25"/>
    <w:rsid w:val="00A50732"/>
    <w:rsid w:val="00A508B4"/>
    <w:rsid w:val="00A579CB"/>
    <w:rsid w:val="00A62273"/>
    <w:rsid w:val="00A820CE"/>
    <w:rsid w:val="00A92284"/>
    <w:rsid w:val="00A9664C"/>
    <w:rsid w:val="00AC4428"/>
    <w:rsid w:val="00AC6E28"/>
    <w:rsid w:val="00AD4913"/>
    <w:rsid w:val="00AD587B"/>
    <w:rsid w:val="00AE27B6"/>
    <w:rsid w:val="00AE4168"/>
    <w:rsid w:val="00AE63B7"/>
    <w:rsid w:val="00AE6646"/>
    <w:rsid w:val="00AF0467"/>
    <w:rsid w:val="00AF2A56"/>
    <w:rsid w:val="00B020C1"/>
    <w:rsid w:val="00B02756"/>
    <w:rsid w:val="00B03F40"/>
    <w:rsid w:val="00B04D75"/>
    <w:rsid w:val="00B1082F"/>
    <w:rsid w:val="00B1376B"/>
    <w:rsid w:val="00B205F0"/>
    <w:rsid w:val="00B27887"/>
    <w:rsid w:val="00B315DC"/>
    <w:rsid w:val="00B33C73"/>
    <w:rsid w:val="00B34292"/>
    <w:rsid w:val="00B41835"/>
    <w:rsid w:val="00B42DEA"/>
    <w:rsid w:val="00B44C1C"/>
    <w:rsid w:val="00B44DD1"/>
    <w:rsid w:val="00B709AD"/>
    <w:rsid w:val="00B73E0B"/>
    <w:rsid w:val="00B74099"/>
    <w:rsid w:val="00B774C4"/>
    <w:rsid w:val="00B77E6E"/>
    <w:rsid w:val="00B820A7"/>
    <w:rsid w:val="00B85A57"/>
    <w:rsid w:val="00BA7D26"/>
    <w:rsid w:val="00BB0D97"/>
    <w:rsid w:val="00BB1A02"/>
    <w:rsid w:val="00BB1A45"/>
    <w:rsid w:val="00BB2D02"/>
    <w:rsid w:val="00BB3042"/>
    <w:rsid w:val="00BB5ABE"/>
    <w:rsid w:val="00BC06D0"/>
    <w:rsid w:val="00BC19F6"/>
    <w:rsid w:val="00BD21D4"/>
    <w:rsid w:val="00BD56D6"/>
    <w:rsid w:val="00BE7D1A"/>
    <w:rsid w:val="00BF1C70"/>
    <w:rsid w:val="00BF5B0B"/>
    <w:rsid w:val="00BF6FB8"/>
    <w:rsid w:val="00C06E5F"/>
    <w:rsid w:val="00C1644E"/>
    <w:rsid w:val="00C17F0F"/>
    <w:rsid w:val="00C2695A"/>
    <w:rsid w:val="00C30BA4"/>
    <w:rsid w:val="00C33E82"/>
    <w:rsid w:val="00C37344"/>
    <w:rsid w:val="00C44460"/>
    <w:rsid w:val="00C47EA3"/>
    <w:rsid w:val="00C50C18"/>
    <w:rsid w:val="00C51BD7"/>
    <w:rsid w:val="00C52CF6"/>
    <w:rsid w:val="00C53B95"/>
    <w:rsid w:val="00C57A53"/>
    <w:rsid w:val="00C60B7F"/>
    <w:rsid w:val="00C61BCB"/>
    <w:rsid w:val="00C61F1B"/>
    <w:rsid w:val="00C62329"/>
    <w:rsid w:val="00C717DF"/>
    <w:rsid w:val="00C92F50"/>
    <w:rsid w:val="00CA74D8"/>
    <w:rsid w:val="00CB0207"/>
    <w:rsid w:val="00CB1526"/>
    <w:rsid w:val="00CC70F1"/>
    <w:rsid w:val="00CD0763"/>
    <w:rsid w:val="00CD3AFA"/>
    <w:rsid w:val="00CE3C15"/>
    <w:rsid w:val="00CE5C5B"/>
    <w:rsid w:val="00CF13AC"/>
    <w:rsid w:val="00CF32D7"/>
    <w:rsid w:val="00CF34A9"/>
    <w:rsid w:val="00CF5141"/>
    <w:rsid w:val="00D009AA"/>
    <w:rsid w:val="00D00AA7"/>
    <w:rsid w:val="00D04EBC"/>
    <w:rsid w:val="00D20A4D"/>
    <w:rsid w:val="00D22197"/>
    <w:rsid w:val="00D228BE"/>
    <w:rsid w:val="00D27714"/>
    <w:rsid w:val="00D308D8"/>
    <w:rsid w:val="00D329D8"/>
    <w:rsid w:val="00D34484"/>
    <w:rsid w:val="00D42CA8"/>
    <w:rsid w:val="00D45B56"/>
    <w:rsid w:val="00D46168"/>
    <w:rsid w:val="00D55214"/>
    <w:rsid w:val="00D67637"/>
    <w:rsid w:val="00D70136"/>
    <w:rsid w:val="00D71BCB"/>
    <w:rsid w:val="00D74A29"/>
    <w:rsid w:val="00D75542"/>
    <w:rsid w:val="00D76D97"/>
    <w:rsid w:val="00D8626A"/>
    <w:rsid w:val="00D91497"/>
    <w:rsid w:val="00D931CD"/>
    <w:rsid w:val="00D9370D"/>
    <w:rsid w:val="00DB1218"/>
    <w:rsid w:val="00DB4074"/>
    <w:rsid w:val="00DB4E04"/>
    <w:rsid w:val="00DC3898"/>
    <w:rsid w:val="00DC6509"/>
    <w:rsid w:val="00DD045D"/>
    <w:rsid w:val="00DD0A83"/>
    <w:rsid w:val="00DD51BA"/>
    <w:rsid w:val="00DD5A9B"/>
    <w:rsid w:val="00DF5628"/>
    <w:rsid w:val="00DF5C6B"/>
    <w:rsid w:val="00E16715"/>
    <w:rsid w:val="00E22BD6"/>
    <w:rsid w:val="00E244EB"/>
    <w:rsid w:val="00E26271"/>
    <w:rsid w:val="00E30B60"/>
    <w:rsid w:val="00E35633"/>
    <w:rsid w:val="00E44D3F"/>
    <w:rsid w:val="00E57B73"/>
    <w:rsid w:val="00E63128"/>
    <w:rsid w:val="00E66E09"/>
    <w:rsid w:val="00E72007"/>
    <w:rsid w:val="00E725D4"/>
    <w:rsid w:val="00E74EB5"/>
    <w:rsid w:val="00E774CB"/>
    <w:rsid w:val="00E811F8"/>
    <w:rsid w:val="00E83E94"/>
    <w:rsid w:val="00E8588F"/>
    <w:rsid w:val="00E860C9"/>
    <w:rsid w:val="00EA0B07"/>
    <w:rsid w:val="00EA3EB9"/>
    <w:rsid w:val="00EB2FEE"/>
    <w:rsid w:val="00EB3BD1"/>
    <w:rsid w:val="00EB550B"/>
    <w:rsid w:val="00EC01F3"/>
    <w:rsid w:val="00EC5207"/>
    <w:rsid w:val="00ED2427"/>
    <w:rsid w:val="00EE78F4"/>
    <w:rsid w:val="00EF0A85"/>
    <w:rsid w:val="00EF2C8E"/>
    <w:rsid w:val="00F02A16"/>
    <w:rsid w:val="00F2058C"/>
    <w:rsid w:val="00F21394"/>
    <w:rsid w:val="00F3606F"/>
    <w:rsid w:val="00F36A81"/>
    <w:rsid w:val="00F65E46"/>
    <w:rsid w:val="00F70867"/>
    <w:rsid w:val="00F75B70"/>
    <w:rsid w:val="00F76801"/>
    <w:rsid w:val="00F76B20"/>
    <w:rsid w:val="00F839DE"/>
    <w:rsid w:val="00F83C7C"/>
    <w:rsid w:val="00F92F1F"/>
    <w:rsid w:val="00F9402A"/>
    <w:rsid w:val="00F96E3A"/>
    <w:rsid w:val="00FA608E"/>
    <w:rsid w:val="00FB031C"/>
    <w:rsid w:val="00FB0EA4"/>
    <w:rsid w:val="00FD10B4"/>
    <w:rsid w:val="00FD25FD"/>
    <w:rsid w:val="00FD653F"/>
    <w:rsid w:val="00FD6CED"/>
    <w:rsid w:val="00FE09BA"/>
    <w:rsid w:val="00FE5CA4"/>
    <w:rsid w:val="00FE6311"/>
    <w:rsid w:val="00FF24EF"/>
    <w:rsid w:val="00FF438E"/>
    <w:rsid w:val="14E1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A8B12"/>
  <w15:chartTrackingRefBased/>
  <w15:docId w15:val="{B3431432-1F2C-4B20-8C1F-27EEC1BA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A07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6151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0072BC" w:themeColor="accent1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A07"/>
    <w:pPr>
      <w:keepNext/>
      <w:keepLines/>
      <w:numPr>
        <w:ilvl w:val="1"/>
        <w:numId w:val="9"/>
      </w:numPr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A07"/>
    <w:pPr>
      <w:keepNext/>
      <w:keepLines/>
      <w:numPr>
        <w:ilvl w:val="2"/>
        <w:numId w:val="9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8375F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A07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A07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18375F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A07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18375F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A07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85E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A07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18375F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A07"/>
    <w:pPr>
      <w:keepNext/>
      <w:keepLines/>
      <w:numPr>
        <w:ilvl w:val="8"/>
        <w:numId w:val="10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b/>
      <w:bCs/>
      <w:i/>
      <w:iCs/>
      <w:color w:val="18375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151"/>
    <w:rPr>
      <w:rFonts w:asciiTheme="majorHAnsi" w:eastAsiaTheme="majorEastAsia" w:hAnsiTheme="majorHAnsi" w:cstheme="majorBidi"/>
      <w:color w:val="0072BC" w:themeColor="accen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1A0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A07"/>
    <w:rPr>
      <w:rFonts w:asciiTheme="majorHAnsi" w:eastAsiaTheme="majorEastAsia" w:hAnsiTheme="majorHAnsi" w:cstheme="majorBidi"/>
      <w:color w:val="18375F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A0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A07"/>
    <w:rPr>
      <w:rFonts w:asciiTheme="majorHAnsi" w:eastAsiaTheme="majorEastAsia" w:hAnsiTheme="majorHAnsi" w:cstheme="majorBidi"/>
      <w:color w:val="18375F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A07"/>
    <w:rPr>
      <w:rFonts w:asciiTheme="majorHAnsi" w:eastAsiaTheme="majorEastAsia" w:hAnsiTheme="majorHAnsi" w:cstheme="majorBidi"/>
      <w:i/>
      <w:iCs/>
      <w:color w:val="18375F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A07"/>
    <w:rPr>
      <w:rFonts w:asciiTheme="majorHAnsi" w:eastAsiaTheme="majorEastAsia" w:hAnsiTheme="majorHAnsi" w:cstheme="majorBidi"/>
      <w:i/>
      <w:iCs/>
      <w:color w:val="00385E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A07"/>
    <w:rPr>
      <w:rFonts w:asciiTheme="majorHAnsi" w:eastAsiaTheme="majorEastAsia" w:hAnsiTheme="majorHAnsi" w:cstheme="majorBidi"/>
      <w:b/>
      <w:bCs/>
      <w:color w:val="18375F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A07"/>
    <w:rPr>
      <w:rFonts w:asciiTheme="majorHAnsi" w:eastAsiaTheme="majorEastAsia" w:hAnsiTheme="majorHAnsi" w:cstheme="majorBidi"/>
      <w:b/>
      <w:bCs/>
      <w:i/>
      <w:iCs/>
      <w:color w:val="18375F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1A0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31A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2B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A07"/>
    <w:rPr>
      <w:rFonts w:asciiTheme="majorHAnsi" w:eastAsiaTheme="majorEastAsia" w:hAnsiTheme="majorHAnsi" w:cstheme="majorBidi"/>
      <w:color w:val="0072BC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A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A0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31A07"/>
    <w:rPr>
      <w:b/>
      <w:bCs/>
    </w:rPr>
  </w:style>
  <w:style w:type="character" w:styleId="Emphasis">
    <w:name w:val="Emphasis"/>
    <w:basedOn w:val="DefaultParagraphFont"/>
    <w:uiPriority w:val="20"/>
    <w:qFormat/>
    <w:rsid w:val="00731A07"/>
    <w:rPr>
      <w:b/>
      <w:i/>
      <w:iCs/>
      <w:caps/>
      <w:smallCaps w:val="0"/>
      <w:color w:val="0072BC" w:themeColor="accent1"/>
      <w:sz w:val="24"/>
    </w:rPr>
  </w:style>
  <w:style w:type="paragraph" w:styleId="NoSpacing">
    <w:name w:val="No Spacing"/>
    <w:uiPriority w:val="1"/>
    <w:qFormat/>
    <w:rsid w:val="00731A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1A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1A0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1A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A07"/>
    <w:pPr>
      <w:pBdr>
        <w:left w:val="single" w:sz="18" w:space="12" w:color="0072B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72B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A07"/>
    <w:rPr>
      <w:rFonts w:asciiTheme="majorHAnsi" w:eastAsiaTheme="majorEastAsia" w:hAnsiTheme="majorHAnsi" w:cstheme="majorBidi"/>
      <w:color w:val="0072B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31A0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31A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1A0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31A0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31A0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A07"/>
    <w:pPr>
      <w:outlineLvl w:val="9"/>
    </w:pPr>
  </w:style>
  <w:style w:type="paragraph" w:customStyle="1" w:styleId="Default">
    <w:name w:val="Default"/>
    <w:rsid w:val="00832926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62"/>
  </w:style>
  <w:style w:type="paragraph" w:styleId="Footer">
    <w:name w:val="footer"/>
    <w:basedOn w:val="Normal"/>
    <w:link w:val="FooterChar"/>
    <w:uiPriority w:val="99"/>
    <w:unhideWhenUsed/>
    <w:rsid w:val="0064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62"/>
  </w:style>
  <w:style w:type="character" w:styleId="Hyperlink">
    <w:name w:val="Hyperlink"/>
    <w:basedOn w:val="DefaultParagraphFont"/>
    <w:uiPriority w:val="99"/>
    <w:unhideWhenUsed/>
    <w:rsid w:val="00442EAA"/>
    <w:rPr>
      <w:color w:val="0072B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E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8B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8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8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B5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3E8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6BD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0D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0DC"/>
  </w:style>
  <w:style w:type="character" w:styleId="FootnoteReference">
    <w:name w:val="footnote reference"/>
    <w:basedOn w:val="DefaultParagraphFont"/>
    <w:uiPriority w:val="99"/>
    <w:semiHidden/>
    <w:unhideWhenUsed/>
    <w:rsid w:val="00223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guita@unhcr.org" TargetMode="External"/><Relationship Id="rId1" Type="http://schemas.openxmlformats.org/officeDocument/2006/relationships/hyperlink" Target="mailto:pes@unhc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NHCR">
  <a:themeElements>
    <a:clrScheme name="UNHCR">
      <a:dk1>
        <a:sysClr val="windowText" lastClr="000000"/>
      </a:dk1>
      <a:lt1>
        <a:sysClr val="window" lastClr="FFFFFF"/>
      </a:lt1>
      <a:dk2>
        <a:srgbClr val="18375F"/>
      </a:dk2>
      <a:lt2>
        <a:srgbClr val="E7E6E6"/>
      </a:lt2>
      <a:accent1>
        <a:srgbClr val="0072BC"/>
      </a:accent1>
      <a:accent2>
        <a:srgbClr val="00B398"/>
      </a:accent2>
      <a:accent3>
        <a:srgbClr val="EF4A60"/>
      </a:accent3>
      <a:accent4>
        <a:srgbClr val="FAEB00"/>
      </a:accent4>
      <a:accent5>
        <a:srgbClr val="18375F"/>
      </a:accent5>
      <a:accent6>
        <a:srgbClr val="A5A5A5"/>
      </a:accent6>
      <a:hlink>
        <a:srgbClr val="0072BC"/>
      </a:hlink>
      <a:folHlink>
        <a:srgbClr val="954F72"/>
      </a:folHlink>
    </a:clrScheme>
    <a:fontScheme name="UNHCR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2" ma:contentTypeDescription="Create a new document." ma:contentTypeScope="" ma:versionID="6f698d6ccaba941c98ed0025659758de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d025b60a976b84086ab58b7f62600ff7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0A9FF-D980-466F-9410-F19C26B30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1807E-C391-4C17-9257-5E8FF47A26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CEFBB4-424D-485A-AF1D-3919BFBD8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CBBC5-1A24-44AD-843F-FAD04651A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Pes</dc:creator>
  <cp:keywords/>
  <dc:description/>
  <cp:lastModifiedBy>Helena Beatrice Pes</cp:lastModifiedBy>
  <cp:revision>14</cp:revision>
  <cp:lastPrinted>2020-10-29T02:16:00Z</cp:lastPrinted>
  <dcterms:created xsi:type="dcterms:W3CDTF">2022-09-14T12:13:00Z</dcterms:created>
  <dcterms:modified xsi:type="dcterms:W3CDTF">2023-09-07T10:42:00Z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