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8F6" w:rsidRPr="00E22007" w:rsidRDefault="003178F6" w:rsidP="003178F6">
      <w:pPr>
        <w:rPr>
          <w:rFonts w:asciiTheme="majorHAnsi" w:hAnsiTheme="majorHAnsi"/>
          <w:sz w:val="24"/>
          <w:szCs w:val="24"/>
        </w:rPr>
      </w:pPr>
      <w:r w:rsidRPr="00E22007">
        <w:rPr>
          <w:rFonts w:asciiTheme="majorHAnsi" w:hAnsiTheme="majorHAnsi"/>
          <w:sz w:val="24"/>
          <w:szCs w:val="24"/>
        </w:rPr>
        <mc:AlternateContent>
          <mc:Choice Requires="wps">
            <w:drawing>
              <wp:anchor distT="0" distB="0" distL="114300" distR="114300" simplePos="0" relativeHeight="251659264" behindDoc="0" locked="0" layoutInCell="1" allowOverlap="1" wp14:anchorId="6AEB9A9A" wp14:editId="6B96F177">
                <wp:simplePos x="0" y="0"/>
                <wp:positionH relativeFrom="page">
                  <wp:posOffset>114300</wp:posOffset>
                </wp:positionH>
                <wp:positionV relativeFrom="paragraph">
                  <wp:posOffset>800100</wp:posOffset>
                </wp:positionV>
                <wp:extent cx="7562850" cy="538480"/>
                <wp:effectExtent l="0" t="0" r="31750"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38480"/>
                        </a:xfrm>
                        <a:prstGeom prst="rect">
                          <a:avLst/>
                        </a:prstGeom>
                        <a:solidFill>
                          <a:srgbClr val="5E82C4"/>
                        </a:solidFill>
                        <a:ln w="9525">
                          <a:solidFill>
                            <a:srgbClr val="4F81BD"/>
                          </a:solidFill>
                          <a:miter lim="800000"/>
                          <a:headEnd/>
                          <a:tailEnd/>
                        </a:ln>
                      </wps:spPr>
                      <wps:txbx>
                        <w:txbxContent>
                          <w:p w:rsidR="003178F6" w:rsidRPr="001A224D" w:rsidRDefault="003178F6" w:rsidP="003178F6">
                            <w:pPr>
                              <w:spacing w:before="240" w:line="480" w:lineRule="auto"/>
                              <w:ind w:left="-337" w:firstLine="1045"/>
                              <w:rPr>
                                <w:rFonts w:cs="Calibri"/>
                                <w:sz w:val="28"/>
                                <w:szCs w:val="28"/>
                              </w:rPr>
                            </w:pPr>
                            <w:r>
                              <w:rPr>
                                <w:color w:val="EEECE1"/>
                                <w:sz w:val="28"/>
                                <w:szCs w:val="28"/>
                              </w:rPr>
                              <w:t xml:space="preserve">Livelihoods and Social Stability </w:t>
                            </w:r>
                            <w:r w:rsidRPr="001A224D">
                              <w:rPr>
                                <w:color w:val="EEECE1"/>
                                <w:sz w:val="28"/>
                                <w:szCs w:val="28"/>
                              </w:rPr>
                              <w:t>Working Group Meeting - 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EB9A9A" id="_x0000_t202" coordsize="21600,21600" o:spt="202" path="m,l,21600r21600,l21600,xe">
                <v:stroke joinstyle="miter"/>
                <v:path gradientshapeok="t" o:connecttype="rect"/>
              </v:shapetype>
              <v:shape id="Text Box 2" o:spid="_x0000_s1026" type="#_x0000_t202" style="position:absolute;margin-left:9pt;margin-top:63pt;width:595.5pt;height:4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" fillcolor="#5e82c4" strokecolor="#4f81bd">
                <v:textbox>
                  <w:txbxContent>
                    <w:p w:rsidR="003178F6" w:rsidRPr="001A224D" w:rsidRDefault="003178F6" w:rsidP="003178F6">
                      <w:pPr>
                        <w:spacing w:before="240" w:line="480" w:lineRule="auto"/>
                        <w:ind w:left="-337" w:firstLine="1045"/>
                        <w:rPr>
                          <w:rFonts w:cs="Calibri"/>
                          <w:sz w:val="28"/>
                          <w:szCs w:val="28"/>
                        </w:rPr>
                      </w:pPr>
                      <w:r>
                        <w:rPr>
                          <w:color w:val="EEECE1"/>
                          <w:sz w:val="28"/>
                          <w:szCs w:val="28"/>
                        </w:rPr>
                        <w:t xml:space="preserve">Livelihoods and Social Stability </w:t>
                      </w:r>
                      <w:r w:rsidRPr="001A224D">
                        <w:rPr>
                          <w:color w:val="EEECE1"/>
                          <w:sz w:val="28"/>
                          <w:szCs w:val="28"/>
                        </w:rPr>
                        <w:t>Working Group Meeting - Minutes</w:t>
                      </w:r>
                    </w:p>
                  </w:txbxContent>
                </v:textbox>
                <w10:wrap anchorx="page"/>
              </v:shape>
            </w:pict>
          </mc:Fallback>
        </mc:AlternateContent>
      </w:r>
      <w:r w:rsidRPr="00E22007">
        <w:rPr>
          <w:rFonts w:asciiTheme="majorHAnsi" w:hAnsiTheme="majorHAnsi"/>
          <w:sz w:val="24"/>
          <w:szCs w:val="24"/>
        </w:rPr>
        <w:drawing>
          <wp:inline distT="0" distB="0" distL="0" distR="0" wp14:anchorId="18BA5540" wp14:editId="3F6524D5">
            <wp:extent cx="1371600" cy="8001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1371600" cy="800100"/>
                    </a:xfrm>
                    <a:prstGeom prst="rect">
                      <a:avLst/>
                    </a:prstGeom>
                    <a:noFill/>
                  </pic:spPr>
                </pic:pic>
              </a:graphicData>
            </a:graphic>
          </wp:inline>
        </w:drawing>
      </w:r>
    </w:p>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p>
    <w:tbl>
      <w:tblPr>
        <w:tblpPr w:leftFromText="180" w:rightFromText="180" w:vertAnchor="text" w:horzAnchor="margin" w:tblpX="-918" w:tblpY="14"/>
        <w:tblOverlap w:val="never"/>
        <w:tblW w:w="6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9"/>
        <w:gridCol w:w="3446"/>
        <w:gridCol w:w="1685"/>
        <w:gridCol w:w="2895"/>
      </w:tblGrid>
      <w:tr w:rsidR="003178F6" w:rsidRPr="00E22007" w:rsidTr="00336A9B">
        <w:trPr>
          <w:cantSplit/>
          <w:trHeight w:val="269"/>
        </w:trPr>
        <w:tc>
          <w:tcPr>
            <w:tcW w:w="5000" w:type="pct"/>
            <w:gridSpan w:val="4"/>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MEETING</w:t>
            </w:r>
          </w:p>
          <w:p w:rsidR="003178F6" w:rsidRPr="00E22007" w:rsidRDefault="003178F6" w:rsidP="003178F6">
            <w:pPr>
              <w:rPr>
                <w:rFonts w:asciiTheme="majorHAnsi" w:hAnsiTheme="majorHAnsi"/>
                <w:b/>
                <w:sz w:val="24"/>
                <w:szCs w:val="24"/>
                <w:lang w:val="en-GB"/>
              </w:rPr>
            </w:pPr>
          </w:p>
        </w:tc>
      </w:tr>
      <w:tr w:rsidR="003178F6" w:rsidRPr="00E22007" w:rsidTr="00336A9B">
        <w:trPr>
          <w:cantSplit/>
          <w:trHeight w:val="269"/>
        </w:trPr>
        <w:tc>
          <w:tcPr>
            <w:tcW w:w="1241" w:type="pct"/>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Name</w:t>
            </w:r>
          </w:p>
        </w:tc>
        <w:tc>
          <w:tcPr>
            <w:tcW w:w="1614" w:type="pct"/>
          </w:tcPr>
          <w:p w:rsidR="003178F6" w:rsidRPr="00E22007" w:rsidRDefault="003178F6" w:rsidP="003178F6">
            <w:pPr>
              <w:rPr>
                <w:rFonts w:asciiTheme="majorHAnsi" w:hAnsiTheme="majorHAnsi"/>
                <w:sz w:val="24"/>
                <w:szCs w:val="24"/>
                <w:lang w:val="en-GB"/>
              </w:rPr>
            </w:pPr>
            <w:r w:rsidRPr="00E22007">
              <w:rPr>
                <w:rFonts w:asciiTheme="majorHAnsi" w:hAnsiTheme="majorHAnsi"/>
                <w:sz w:val="24"/>
                <w:szCs w:val="24"/>
                <w:lang w:val="en-GB"/>
              </w:rPr>
              <w:t>Livelihoods and Social Stability WG meeting</w:t>
            </w:r>
          </w:p>
        </w:tc>
        <w:tc>
          <w:tcPr>
            <w:tcW w:w="789" w:type="pct"/>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Meeting date</w:t>
            </w:r>
          </w:p>
        </w:tc>
        <w:tc>
          <w:tcPr>
            <w:tcW w:w="1357" w:type="pct"/>
          </w:tcPr>
          <w:p w:rsidR="003178F6" w:rsidRPr="00E22007" w:rsidRDefault="003178F6" w:rsidP="003178F6">
            <w:pPr>
              <w:rPr>
                <w:rFonts w:asciiTheme="majorHAnsi" w:hAnsiTheme="majorHAnsi"/>
                <w:sz w:val="24"/>
                <w:szCs w:val="24"/>
                <w:rtl/>
                <w:lang w:bidi="ar-LB"/>
              </w:rPr>
            </w:pPr>
            <w:r w:rsidRPr="00E22007">
              <w:rPr>
                <w:rFonts w:asciiTheme="majorHAnsi" w:hAnsiTheme="majorHAnsi"/>
                <w:sz w:val="24"/>
                <w:szCs w:val="24"/>
                <w:lang w:val="en-GB"/>
              </w:rPr>
              <w:t xml:space="preserve"> Tuesday 10</w:t>
            </w:r>
            <w:r w:rsidRPr="00E22007">
              <w:rPr>
                <w:rFonts w:asciiTheme="majorHAnsi" w:hAnsiTheme="majorHAnsi"/>
                <w:sz w:val="24"/>
                <w:szCs w:val="24"/>
                <w:vertAlign w:val="superscript"/>
                <w:lang w:val="en-GB"/>
              </w:rPr>
              <w:t>th</w:t>
            </w:r>
            <w:r w:rsidRPr="00E22007">
              <w:rPr>
                <w:rFonts w:asciiTheme="majorHAnsi" w:hAnsiTheme="majorHAnsi"/>
                <w:sz w:val="24"/>
                <w:szCs w:val="24"/>
                <w:lang w:val="en-GB"/>
              </w:rPr>
              <w:t xml:space="preserve"> of  May</w:t>
            </w:r>
          </w:p>
        </w:tc>
      </w:tr>
      <w:tr w:rsidR="003178F6" w:rsidRPr="00E22007" w:rsidTr="00336A9B">
        <w:trPr>
          <w:cantSplit/>
          <w:trHeight w:val="240"/>
        </w:trPr>
        <w:tc>
          <w:tcPr>
            <w:tcW w:w="1241" w:type="pct"/>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 xml:space="preserve">Meeting location </w:t>
            </w:r>
          </w:p>
        </w:tc>
        <w:tc>
          <w:tcPr>
            <w:tcW w:w="1614" w:type="pct"/>
          </w:tcPr>
          <w:p w:rsidR="003178F6" w:rsidRPr="00E22007" w:rsidRDefault="003178F6" w:rsidP="003178F6">
            <w:pPr>
              <w:rPr>
                <w:rFonts w:asciiTheme="majorHAnsi" w:hAnsiTheme="majorHAnsi"/>
                <w:sz w:val="24"/>
                <w:szCs w:val="24"/>
                <w:lang w:val="en-GB"/>
              </w:rPr>
            </w:pPr>
            <w:r w:rsidRPr="00E22007">
              <w:rPr>
                <w:rFonts w:asciiTheme="majorHAnsi" w:hAnsiTheme="majorHAnsi"/>
                <w:sz w:val="24"/>
                <w:szCs w:val="24"/>
                <w:lang w:val="en-GB"/>
              </w:rPr>
              <w:t xml:space="preserve">UNDP office </w:t>
            </w:r>
            <w:proofErr w:type="spellStart"/>
            <w:r w:rsidRPr="00E22007">
              <w:rPr>
                <w:rFonts w:asciiTheme="majorHAnsi" w:hAnsiTheme="majorHAnsi"/>
                <w:sz w:val="24"/>
                <w:szCs w:val="24"/>
                <w:lang w:val="en-GB"/>
              </w:rPr>
              <w:t>Chtaura</w:t>
            </w:r>
            <w:proofErr w:type="spellEnd"/>
          </w:p>
        </w:tc>
        <w:tc>
          <w:tcPr>
            <w:tcW w:w="789" w:type="pct"/>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Meeting time</w:t>
            </w:r>
          </w:p>
        </w:tc>
        <w:tc>
          <w:tcPr>
            <w:tcW w:w="1357" w:type="pct"/>
          </w:tcPr>
          <w:p w:rsidR="003178F6" w:rsidRPr="00E22007" w:rsidRDefault="003178F6" w:rsidP="003178F6">
            <w:pPr>
              <w:rPr>
                <w:rFonts w:asciiTheme="majorHAnsi" w:hAnsiTheme="majorHAnsi"/>
                <w:sz w:val="24"/>
                <w:szCs w:val="24"/>
                <w:lang w:val="en-GB"/>
              </w:rPr>
            </w:pPr>
            <w:r w:rsidRPr="00E22007">
              <w:rPr>
                <w:rFonts w:asciiTheme="majorHAnsi" w:hAnsiTheme="majorHAnsi"/>
                <w:sz w:val="24"/>
                <w:szCs w:val="24"/>
                <w:lang w:val="en-GB"/>
              </w:rPr>
              <w:t>10:00</w:t>
            </w:r>
          </w:p>
        </w:tc>
      </w:tr>
      <w:tr w:rsidR="003178F6" w:rsidRPr="00E22007" w:rsidTr="00336A9B">
        <w:trPr>
          <w:cantSplit/>
          <w:trHeight w:val="240"/>
        </w:trPr>
        <w:tc>
          <w:tcPr>
            <w:tcW w:w="1241" w:type="pct"/>
          </w:tcPr>
          <w:p w:rsidR="003178F6" w:rsidRPr="00E22007" w:rsidRDefault="003178F6" w:rsidP="003178F6">
            <w:pPr>
              <w:rPr>
                <w:rFonts w:asciiTheme="majorHAnsi" w:hAnsiTheme="majorHAnsi"/>
                <w:b/>
                <w:iCs/>
                <w:sz w:val="24"/>
                <w:szCs w:val="24"/>
                <w:lang w:val="en-GB"/>
              </w:rPr>
            </w:pPr>
            <w:r w:rsidRPr="00E22007">
              <w:rPr>
                <w:rFonts w:asciiTheme="majorHAnsi" w:hAnsiTheme="majorHAnsi"/>
                <w:b/>
                <w:iCs/>
                <w:sz w:val="24"/>
                <w:szCs w:val="24"/>
                <w:lang w:val="en-GB"/>
              </w:rPr>
              <w:t>Chair person</w:t>
            </w:r>
          </w:p>
        </w:tc>
        <w:tc>
          <w:tcPr>
            <w:tcW w:w="1614" w:type="pct"/>
          </w:tcPr>
          <w:p w:rsidR="003178F6" w:rsidRPr="00E22007" w:rsidRDefault="003178F6" w:rsidP="003178F6">
            <w:pPr>
              <w:rPr>
                <w:rFonts w:asciiTheme="majorHAnsi" w:hAnsiTheme="majorHAnsi"/>
                <w:sz w:val="24"/>
                <w:szCs w:val="24"/>
                <w:lang w:val="sv-SE"/>
              </w:rPr>
            </w:pPr>
            <w:r w:rsidRPr="00E22007">
              <w:rPr>
                <w:rFonts w:asciiTheme="majorHAnsi" w:hAnsiTheme="majorHAnsi"/>
                <w:sz w:val="24"/>
                <w:szCs w:val="24"/>
                <w:lang w:val="sv-SE"/>
              </w:rPr>
              <w:t xml:space="preserve">Rania Hammoud/ UNDP </w:t>
            </w:r>
          </w:p>
          <w:p w:rsidR="003178F6" w:rsidRPr="00E22007" w:rsidRDefault="003178F6" w:rsidP="003178F6">
            <w:pPr>
              <w:rPr>
                <w:rFonts w:asciiTheme="majorHAnsi" w:hAnsiTheme="majorHAnsi"/>
                <w:sz w:val="24"/>
                <w:szCs w:val="24"/>
                <w:lang w:val="sv-SE"/>
              </w:rPr>
            </w:pPr>
          </w:p>
        </w:tc>
        <w:tc>
          <w:tcPr>
            <w:tcW w:w="789" w:type="pct"/>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Meeting duration</w:t>
            </w:r>
          </w:p>
        </w:tc>
        <w:tc>
          <w:tcPr>
            <w:tcW w:w="1357" w:type="pct"/>
          </w:tcPr>
          <w:p w:rsidR="003178F6" w:rsidRPr="00E22007" w:rsidRDefault="003178F6" w:rsidP="003178F6">
            <w:pPr>
              <w:rPr>
                <w:rFonts w:asciiTheme="majorHAnsi" w:hAnsiTheme="majorHAnsi"/>
                <w:sz w:val="24"/>
                <w:szCs w:val="24"/>
                <w:lang w:val="en-GB"/>
              </w:rPr>
            </w:pPr>
            <w:r w:rsidRPr="00E22007">
              <w:rPr>
                <w:rFonts w:asciiTheme="majorHAnsi" w:hAnsiTheme="majorHAnsi"/>
                <w:sz w:val="24"/>
                <w:szCs w:val="24"/>
                <w:lang w:val="en-GB"/>
              </w:rPr>
              <w:t xml:space="preserve">1 hr., 30 </w:t>
            </w:r>
            <w:proofErr w:type="spellStart"/>
            <w:r w:rsidRPr="00E22007">
              <w:rPr>
                <w:rFonts w:asciiTheme="majorHAnsi" w:hAnsiTheme="majorHAnsi"/>
                <w:sz w:val="24"/>
                <w:szCs w:val="24"/>
                <w:lang w:val="en-GB"/>
              </w:rPr>
              <w:t>mins</w:t>
            </w:r>
            <w:proofErr w:type="spellEnd"/>
          </w:p>
        </w:tc>
      </w:tr>
      <w:tr w:rsidR="003178F6" w:rsidRPr="00E22007" w:rsidTr="00336A9B">
        <w:trPr>
          <w:cantSplit/>
          <w:trHeight w:val="240"/>
        </w:trPr>
        <w:tc>
          <w:tcPr>
            <w:tcW w:w="1241" w:type="pct"/>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Minutes prepared by</w:t>
            </w:r>
          </w:p>
        </w:tc>
        <w:tc>
          <w:tcPr>
            <w:tcW w:w="3759" w:type="pct"/>
            <w:gridSpan w:val="3"/>
          </w:tcPr>
          <w:p w:rsidR="003178F6" w:rsidRPr="00E22007" w:rsidRDefault="003178F6" w:rsidP="003178F6">
            <w:pPr>
              <w:rPr>
                <w:rFonts w:asciiTheme="majorHAnsi" w:hAnsiTheme="majorHAnsi"/>
                <w:sz w:val="24"/>
                <w:szCs w:val="24"/>
                <w:lang w:val="sv-SE"/>
              </w:rPr>
            </w:pPr>
            <w:r w:rsidRPr="00E22007">
              <w:rPr>
                <w:rFonts w:asciiTheme="majorHAnsi" w:hAnsiTheme="majorHAnsi"/>
                <w:sz w:val="24"/>
                <w:szCs w:val="24"/>
                <w:lang w:val="sv-SE"/>
              </w:rPr>
              <w:t>UNDP</w:t>
            </w:r>
          </w:p>
        </w:tc>
      </w:tr>
      <w:tr w:rsidR="003178F6" w:rsidRPr="00E22007" w:rsidTr="00336A9B">
        <w:trPr>
          <w:cantSplit/>
          <w:trHeight w:val="713"/>
        </w:trPr>
        <w:tc>
          <w:tcPr>
            <w:tcW w:w="1241" w:type="pct"/>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Participants</w:t>
            </w:r>
          </w:p>
        </w:tc>
        <w:tc>
          <w:tcPr>
            <w:tcW w:w="3759" w:type="pct"/>
            <w:gridSpan w:val="3"/>
          </w:tcPr>
          <w:p w:rsidR="003178F6" w:rsidRPr="00E22007" w:rsidRDefault="003178F6" w:rsidP="003178F6">
            <w:pPr>
              <w:rPr>
                <w:rFonts w:asciiTheme="majorHAnsi" w:hAnsiTheme="majorHAnsi"/>
                <w:sz w:val="24"/>
                <w:szCs w:val="24"/>
                <w:lang w:val="en-GB"/>
              </w:rPr>
            </w:pPr>
            <w:r w:rsidRPr="00E22007">
              <w:rPr>
                <w:rFonts w:asciiTheme="majorHAnsi" w:hAnsiTheme="majorHAnsi"/>
                <w:sz w:val="24"/>
                <w:szCs w:val="24"/>
                <w:lang w:val="en-GB"/>
              </w:rPr>
              <w:t>DRC, IOM, UNHCR, SCI, ALEF, UNDP, WFP, LOST, MC, MOSA, UNRWA and AMEL</w:t>
            </w:r>
          </w:p>
        </w:tc>
      </w:tr>
      <w:tr w:rsidR="003178F6" w:rsidRPr="00E22007" w:rsidTr="00336A9B">
        <w:trPr>
          <w:cantSplit/>
          <w:trHeight w:val="240"/>
        </w:trPr>
        <w:tc>
          <w:tcPr>
            <w:tcW w:w="1241" w:type="pct"/>
          </w:tcPr>
          <w:p w:rsidR="003178F6" w:rsidRPr="00E22007" w:rsidRDefault="003178F6" w:rsidP="003178F6">
            <w:pPr>
              <w:rPr>
                <w:rFonts w:asciiTheme="majorHAnsi" w:hAnsiTheme="majorHAnsi"/>
                <w:b/>
                <w:sz w:val="24"/>
                <w:szCs w:val="24"/>
                <w:lang w:val="en-GB"/>
              </w:rPr>
            </w:pPr>
            <w:r w:rsidRPr="00E22007">
              <w:rPr>
                <w:rFonts w:asciiTheme="majorHAnsi" w:hAnsiTheme="majorHAnsi"/>
                <w:b/>
                <w:sz w:val="24"/>
                <w:szCs w:val="24"/>
                <w:lang w:val="en-GB"/>
              </w:rPr>
              <w:t>Agenda of the meeting</w:t>
            </w:r>
          </w:p>
        </w:tc>
        <w:tc>
          <w:tcPr>
            <w:tcW w:w="3759" w:type="pct"/>
            <w:gridSpan w:val="3"/>
          </w:tcPr>
          <w:p w:rsidR="003178F6" w:rsidRPr="00E22007" w:rsidRDefault="003178F6" w:rsidP="003178F6">
            <w:pPr>
              <w:pStyle w:val="ListParagraph"/>
              <w:numPr>
                <w:ilvl w:val="0"/>
                <w:numId w:val="6"/>
              </w:numPr>
              <w:rPr>
                <w:rFonts w:asciiTheme="majorHAnsi" w:hAnsiTheme="majorHAnsi"/>
                <w:color w:val="000000" w:themeColor="text1"/>
              </w:rPr>
            </w:pPr>
            <w:r w:rsidRPr="00E22007">
              <w:rPr>
                <w:rFonts w:asciiTheme="majorHAnsi" w:hAnsiTheme="majorHAnsi"/>
                <w:color w:val="000000" w:themeColor="text1"/>
              </w:rPr>
              <w:t>Update from the central level</w:t>
            </w:r>
          </w:p>
          <w:p w:rsidR="003178F6" w:rsidRPr="00E22007" w:rsidRDefault="003178F6" w:rsidP="003178F6">
            <w:pPr>
              <w:pStyle w:val="ListParagraph"/>
              <w:numPr>
                <w:ilvl w:val="0"/>
                <w:numId w:val="6"/>
              </w:numPr>
              <w:rPr>
                <w:rFonts w:asciiTheme="majorHAnsi" w:hAnsiTheme="majorHAnsi"/>
                <w:color w:val="000000" w:themeColor="text1"/>
              </w:rPr>
            </w:pPr>
            <w:r w:rsidRPr="00E22007">
              <w:rPr>
                <w:rFonts w:asciiTheme="majorHAnsi" w:hAnsiTheme="majorHAnsi"/>
                <w:color w:val="000000" w:themeColor="text1"/>
              </w:rPr>
              <w:t>UNHCR presentation on the Solidarity Initiative</w:t>
            </w:r>
          </w:p>
          <w:p w:rsidR="003178F6" w:rsidRPr="00E22007" w:rsidRDefault="003178F6" w:rsidP="003178F6">
            <w:pPr>
              <w:pStyle w:val="ListParagraph"/>
              <w:numPr>
                <w:ilvl w:val="0"/>
                <w:numId w:val="6"/>
              </w:numPr>
              <w:rPr>
                <w:rFonts w:asciiTheme="majorHAnsi" w:hAnsiTheme="majorHAnsi"/>
                <w:color w:val="000000" w:themeColor="text1"/>
              </w:rPr>
            </w:pPr>
            <w:r w:rsidRPr="00E22007">
              <w:rPr>
                <w:rFonts w:asciiTheme="majorHAnsi" w:hAnsiTheme="majorHAnsi"/>
                <w:color w:val="000000" w:themeColor="text1"/>
              </w:rPr>
              <w:t xml:space="preserve">Update from partners on the ongoing and planed projects </w:t>
            </w:r>
          </w:p>
          <w:p w:rsidR="00C77F6D" w:rsidRPr="00E22007" w:rsidRDefault="00C77F6D" w:rsidP="003178F6">
            <w:pPr>
              <w:pStyle w:val="ListParagraph"/>
              <w:numPr>
                <w:ilvl w:val="0"/>
                <w:numId w:val="6"/>
              </w:numPr>
              <w:rPr>
                <w:rFonts w:asciiTheme="majorHAnsi" w:hAnsiTheme="majorHAnsi"/>
                <w:color w:val="000000" w:themeColor="text1"/>
              </w:rPr>
            </w:pPr>
            <w:r w:rsidRPr="00E22007">
              <w:rPr>
                <w:rFonts w:asciiTheme="majorHAnsi" w:hAnsiTheme="majorHAnsi"/>
                <w:color w:val="000000" w:themeColor="text1"/>
              </w:rPr>
              <w:t>AOB</w:t>
            </w:r>
          </w:p>
          <w:p w:rsidR="003178F6" w:rsidRPr="00E22007" w:rsidRDefault="003178F6" w:rsidP="003178F6">
            <w:pPr>
              <w:pStyle w:val="ListParagraph"/>
              <w:ind w:left="1440"/>
              <w:rPr>
                <w:rFonts w:asciiTheme="majorHAnsi" w:hAnsiTheme="majorHAnsi"/>
              </w:rPr>
            </w:pPr>
          </w:p>
        </w:tc>
      </w:tr>
    </w:tbl>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r w:rsidRPr="00E22007">
        <w:rPr>
          <w:rFonts w:asciiTheme="majorHAnsi" w:hAnsiTheme="majorHAnsi"/>
          <w:sz w:val="24"/>
          <w:szCs w:val="24"/>
        </w:rPr>
        <w:t>Summary of Discussion Points</w:t>
      </w:r>
    </w:p>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p>
    <w:tbl>
      <w:tblPr>
        <w:tblW w:w="1114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7"/>
        <w:gridCol w:w="10023"/>
      </w:tblGrid>
      <w:tr w:rsidR="003178F6" w:rsidRPr="00E22007" w:rsidTr="00336A9B">
        <w:trPr>
          <w:trHeight w:val="620"/>
        </w:trPr>
        <w:tc>
          <w:tcPr>
            <w:tcW w:w="1080" w:type="dxa"/>
          </w:tcPr>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b/>
                <w:sz w:val="24"/>
                <w:szCs w:val="24"/>
              </w:rPr>
            </w:pPr>
            <w:r w:rsidRPr="00E22007">
              <w:rPr>
                <w:rFonts w:asciiTheme="majorHAnsi" w:hAnsiTheme="majorHAnsi"/>
                <w:sz w:val="24"/>
                <w:szCs w:val="24"/>
              </w:rPr>
              <w:lastRenderedPageBreak/>
              <w:tab/>
            </w:r>
            <w:r w:rsidRPr="00E22007">
              <w:rPr>
                <w:rFonts w:asciiTheme="majorHAnsi" w:hAnsiTheme="majorHAnsi"/>
                <w:b/>
                <w:sz w:val="24"/>
                <w:szCs w:val="24"/>
              </w:rPr>
              <w:t>1.</w:t>
            </w:r>
          </w:p>
        </w:tc>
        <w:tc>
          <w:tcPr>
            <w:tcW w:w="10060" w:type="dxa"/>
          </w:tcPr>
          <w:p w:rsidR="000406FD" w:rsidRPr="00E22007" w:rsidRDefault="000406FD" w:rsidP="000406FD">
            <w:pPr>
              <w:pStyle w:val="ListParagraph"/>
              <w:numPr>
                <w:ilvl w:val="0"/>
                <w:numId w:val="8"/>
              </w:numPr>
              <w:rPr>
                <w:rFonts w:asciiTheme="majorHAnsi" w:hAnsiTheme="majorHAnsi"/>
                <w:b/>
                <w:lang w:val="en-GB"/>
              </w:rPr>
            </w:pPr>
            <w:r w:rsidRPr="00E22007">
              <w:rPr>
                <w:rFonts w:asciiTheme="majorHAnsi" w:hAnsiTheme="majorHAnsi"/>
                <w:b/>
                <w:lang w:val="en-GB"/>
              </w:rPr>
              <w:lastRenderedPageBreak/>
              <w:t>Central level update</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lastRenderedPageBreak/>
              <w:t xml:space="preserve">Steering committees are still being set up in each sector, pending Government confirmation of Ministries participating. ACF and </w:t>
            </w:r>
            <w:proofErr w:type="spellStart"/>
            <w:r w:rsidRPr="00E22007">
              <w:rPr>
                <w:rFonts w:asciiTheme="majorHAnsi" w:hAnsiTheme="majorHAnsi"/>
                <w:sz w:val="24"/>
                <w:szCs w:val="24"/>
              </w:rPr>
              <w:t>AlMajmoua</w:t>
            </w:r>
            <w:proofErr w:type="spellEnd"/>
            <w:r w:rsidRPr="00E22007">
              <w:rPr>
                <w:rFonts w:asciiTheme="majorHAnsi" w:hAnsiTheme="majorHAnsi"/>
                <w:sz w:val="24"/>
                <w:szCs w:val="24"/>
              </w:rPr>
              <w:t xml:space="preserve"> will represent NGOs in Livelihoods, SFCG in Social Stability.</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The last national working group focused on value chains where partners who implemented </w:t>
            </w:r>
            <w:proofErr w:type="spellStart"/>
            <w:r w:rsidRPr="00E22007">
              <w:rPr>
                <w:rFonts w:asciiTheme="majorHAnsi" w:hAnsiTheme="majorHAnsi"/>
                <w:sz w:val="24"/>
                <w:szCs w:val="24"/>
              </w:rPr>
              <w:t>programmes</w:t>
            </w:r>
            <w:proofErr w:type="spellEnd"/>
            <w:r w:rsidRPr="00E22007">
              <w:rPr>
                <w:rFonts w:asciiTheme="majorHAnsi" w:hAnsiTheme="majorHAnsi"/>
                <w:sz w:val="24"/>
                <w:szCs w:val="24"/>
              </w:rPr>
              <w:t xml:space="preserve"> shared lessons learnt – this included examples from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 xml:space="preserve">, notably from Mercy Corps work on recycling and solid waste management and Save the Children work in value chain development. </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The sector will organize a mini-workshop to consolidate and exchange on experiences and lessons learnt in providing market-based skills trainings. </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Overall, there are 22 partners providing over 160 trainings across the country, covering more than 50 types of trainings (including food processing, AC/computer/mobile maintenance, electricity, embroidery, handicrafts, nursery…).</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In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 xml:space="preserve">/Baalbek, 9 partners (AVSI, UNDP, SPARK, ACA, SCI, B&amp;Z, Al </w:t>
            </w:r>
            <w:proofErr w:type="spellStart"/>
            <w:r w:rsidRPr="00E22007">
              <w:rPr>
                <w:rFonts w:asciiTheme="majorHAnsi" w:hAnsiTheme="majorHAnsi"/>
                <w:sz w:val="24"/>
                <w:szCs w:val="24"/>
              </w:rPr>
              <w:t>Majmoua</w:t>
            </w:r>
            <w:proofErr w:type="spellEnd"/>
            <w:r w:rsidRPr="00E22007">
              <w:rPr>
                <w:rFonts w:asciiTheme="majorHAnsi" w:hAnsiTheme="majorHAnsi"/>
                <w:sz w:val="24"/>
                <w:szCs w:val="24"/>
              </w:rPr>
              <w:t xml:space="preserve">, </w:t>
            </w:r>
            <w:proofErr w:type="gramStart"/>
            <w:r w:rsidRPr="00E22007">
              <w:rPr>
                <w:rFonts w:asciiTheme="majorHAnsi" w:hAnsiTheme="majorHAnsi"/>
                <w:sz w:val="24"/>
                <w:szCs w:val="24"/>
              </w:rPr>
              <w:t>MC</w:t>
            </w:r>
            <w:proofErr w:type="gramEnd"/>
            <w:r w:rsidRPr="00E22007">
              <w:rPr>
                <w:rFonts w:asciiTheme="majorHAnsi" w:hAnsiTheme="majorHAnsi"/>
                <w:sz w:val="24"/>
                <w:szCs w:val="24"/>
              </w:rPr>
              <w:t xml:space="preserve">, LOST) are involved in the organization of market-based skills trainings. </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LOST and MC will need to provide input to the sector field coordinator in order to feed the ongoing skills trainings analysis conducted by the sector. </w:t>
            </w:r>
          </w:p>
          <w:p w:rsidR="003178F6" w:rsidRPr="00E22007" w:rsidRDefault="000406FD" w:rsidP="000406FD">
            <w:pPr>
              <w:rPr>
                <w:rFonts w:asciiTheme="majorHAnsi" w:hAnsiTheme="majorHAnsi"/>
                <w:sz w:val="24"/>
                <w:szCs w:val="24"/>
              </w:rPr>
            </w:pPr>
            <w:r w:rsidRPr="00E22007">
              <w:rPr>
                <w:rFonts w:asciiTheme="majorHAnsi" w:hAnsiTheme="majorHAnsi"/>
                <w:sz w:val="24"/>
                <w:szCs w:val="24"/>
              </w:rPr>
              <w:t xml:space="preserve">Overall, 26% of all MBST are available in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/Baalbek, covering all the main types of trainings listed (including embroidery, agriculture, handicrafts, nursing, mechanics, electricity…).</w:t>
            </w:r>
          </w:p>
        </w:tc>
      </w:tr>
      <w:tr w:rsidR="003178F6" w:rsidRPr="00E22007" w:rsidTr="00336A9B">
        <w:trPr>
          <w:trHeight w:val="980"/>
        </w:trPr>
        <w:tc>
          <w:tcPr>
            <w:tcW w:w="1080" w:type="dxa"/>
          </w:tcPr>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b/>
                <w:sz w:val="24"/>
                <w:szCs w:val="24"/>
              </w:rPr>
            </w:pPr>
            <w:r w:rsidRPr="00E22007">
              <w:rPr>
                <w:rFonts w:asciiTheme="majorHAnsi" w:hAnsiTheme="majorHAnsi"/>
                <w:b/>
                <w:sz w:val="24"/>
                <w:szCs w:val="24"/>
              </w:rPr>
              <w:t xml:space="preserve"> 2.</w:t>
            </w:r>
          </w:p>
        </w:tc>
        <w:tc>
          <w:tcPr>
            <w:tcW w:w="10060" w:type="dxa"/>
          </w:tcPr>
          <w:p w:rsidR="000406FD" w:rsidRPr="00E22007" w:rsidRDefault="000406FD" w:rsidP="000406FD">
            <w:pPr>
              <w:pStyle w:val="ListParagraph"/>
              <w:numPr>
                <w:ilvl w:val="0"/>
                <w:numId w:val="8"/>
              </w:numPr>
              <w:rPr>
                <w:rFonts w:asciiTheme="majorHAnsi" w:hAnsiTheme="majorHAnsi"/>
              </w:rPr>
            </w:pPr>
            <w:r w:rsidRPr="00E22007">
              <w:rPr>
                <w:rFonts w:asciiTheme="majorHAnsi" w:hAnsiTheme="majorHAnsi"/>
              </w:rPr>
              <w:t>UNHCR presentation on the Solidarity Initiative</w:t>
            </w:r>
          </w:p>
          <w:p w:rsidR="000406FD" w:rsidRPr="00E22007" w:rsidRDefault="000406FD" w:rsidP="000406FD">
            <w:pPr>
              <w:pStyle w:val="ListParagraph"/>
              <w:rPr>
                <w:rFonts w:asciiTheme="majorHAnsi" w:hAnsiTheme="majorHAnsi"/>
              </w:rPr>
            </w:pP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Opportunities from grassroots groups to submit application for one month initiatives to enhance protection and social stability. 500 to 2,000$ per initiatives. This can cover a wide range of issues as long as it fits the above criteria. The deadline is 25 May. </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50 people need to be reached by each protect. </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UNCHR will directly monitor the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 xml:space="preserve"> (Central, West, </w:t>
            </w:r>
            <w:proofErr w:type="spellStart"/>
            <w:proofErr w:type="gramStart"/>
            <w:r w:rsidRPr="00E22007">
              <w:rPr>
                <w:rFonts w:asciiTheme="majorHAnsi" w:hAnsiTheme="majorHAnsi"/>
                <w:sz w:val="24"/>
                <w:szCs w:val="24"/>
              </w:rPr>
              <w:t>Rashaya</w:t>
            </w:r>
            <w:proofErr w:type="spellEnd"/>
            <w:proofErr w:type="gramEnd"/>
            <w:r w:rsidRPr="00E22007">
              <w:rPr>
                <w:rFonts w:asciiTheme="majorHAnsi" w:hAnsiTheme="majorHAnsi"/>
                <w:sz w:val="24"/>
                <w:szCs w:val="24"/>
              </w:rPr>
              <w:t xml:space="preserve">) projects and IRC will follow the </w:t>
            </w:r>
            <w:proofErr w:type="spellStart"/>
            <w:r w:rsidRPr="00E22007">
              <w:rPr>
                <w:rFonts w:asciiTheme="majorHAnsi" w:hAnsiTheme="majorHAnsi"/>
                <w:sz w:val="24"/>
                <w:szCs w:val="24"/>
              </w:rPr>
              <w:t>Baalbeck-Hermel</w:t>
            </w:r>
            <w:proofErr w:type="spellEnd"/>
            <w:r w:rsidRPr="00E22007">
              <w:rPr>
                <w:rFonts w:asciiTheme="majorHAnsi" w:hAnsiTheme="majorHAnsi"/>
                <w:sz w:val="24"/>
                <w:szCs w:val="24"/>
              </w:rPr>
              <w:t xml:space="preserve"> area. </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For example, community events could focus on road safety, social events... the underlying rational is that community are in the best position to identify and resolve issues. </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You do not have to be affiliated to an NGO, individuals can apply directly. 8 projects will be initially funded in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 xml:space="preserve"> and 6 in </w:t>
            </w:r>
            <w:proofErr w:type="spellStart"/>
            <w:r w:rsidRPr="00E22007">
              <w:rPr>
                <w:rFonts w:asciiTheme="majorHAnsi" w:hAnsiTheme="majorHAnsi"/>
                <w:sz w:val="24"/>
                <w:szCs w:val="24"/>
              </w:rPr>
              <w:t>Baalbeck-Hermel</w:t>
            </w:r>
            <w:proofErr w:type="spellEnd"/>
            <w:r w:rsidRPr="00E22007">
              <w:rPr>
                <w:rFonts w:asciiTheme="majorHAnsi" w:hAnsiTheme="majorHAnsi"/>
                <w:sz w:val="24"/>
                <w:szCs w:val="24"/>
              </w:rPr>
              <w:t xml:space="preserve">. </w:t>
            </w: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t xml:space="preserve">One NGO can submit several proposals but individuals will be prioritized to emphasize the grassroots and bottom-up approach. </w:t>
            </w:r>
          </w:p>
          <w:p w:rsidR="000406FD" w:rsidRPr="00E22007" w:rsidRDefault="000406FD" w:rsidP="000406FD">
            <w:pPr>
              <w:rPr>
                <w:rFonts w:asciiTheme="majorHAnsi" w:hAnsiTheme="majorHAnsi"/>
                <w:sz w:val="24"/>
                <w:szCs w:val="24"/>
              </w:rPr>
            </w:pPr>
          </w:p>
          <w:p w:rsidR="000406FD" w:rsidRPr="00E22007" w:rsidRDefault="000406FD" w:rsidP="000406FD">
            <w:pPr>
              <w:rPr>
                <w:rFonts w:asciiTheme="majorHAnsi" w:hAnsiTheme="majorHAnsi"/>
                <w:sz w:val="24"/>
                <w:szCs w:val="24"/>
              </w:rPr>
            </w:pPr>
            <w:r w:rsidRPr="00E22007">
              <w:rPr>
                <w:rFonts w:asciiTheme="majorHAnsi" w:hAnsiTheme="majorHAnsi"/>
                <w:sz w:val="24"/>
                <w:szCs w:val="24"/>
              </w:rPr>
              <w:lastRenderedPageBreak/>
              <w:t>There were initiatives last year related to peaceful coexistence but that’s the first time this modality is used. To be eventually continued afterwards based on results of this phase. Proposals can be submitted either in English or Arabic.</w:t>
            </w:r>
          </w:p>
          <w:p w:rsidR="003178F6" w:rsidRPr="00E22007" w:rsidRDefault="003178F6" w:rsidP="003178F6">
            <w:pPr>
              <w:rPr>
                <w:rFonts w:asciiTheme="majorHAnsi" w:hAnsiTheme="majorHAnsi"/>
                <w:sz w:val="24"/>
                <w:szCs w:val="24"/>
              </w:rPr>
            </w:pPr>
          </w:p>
        </w:tc>
      </w:tr>
      <w:tr w:rsidR="003178F6" w:rsidRPr="00E22007" w:rsidTr="00336A9B">
        <w:trPr>
          <w:trHeight w:val="980"/>
        </w:trPr>
        <w:tc>
          <w:tcPr>
            <w:tcW w:w="1080" w:type="dxa"/>
          </w:tcPr>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r w:rsidRPr="00E22007">
              <w:rPr>
                <w:rFonts w:asciiTheme="majorHAnsi" w:hAnsiTheme="majorHAnsi"/>
                <w:sz w:val="24"/>
                <w:szCs w:val="24"/>
              </w:rPr>
              <w:t>3</w:t>
            </w:r>
          </w:p>
        </w:tc>
        <w:tc>
          <w:tcPr>
            <w:tcW w:w="10060" w:type="dxa"/>
          </w:tcPr>
          <w:p w:rsidR="00BB5593" w:rsidRPr="00E22007" w:rsidRDefault="00BB5593" w:rsidP="00BB5593">
            <w:pPr>
              <w:pStyle w:val="ListParagraph"/>
              <w:numPr>
                <w:ilvl w:val="0"/>
                <w:numId w:val="8"/>
              </w:numPr>
              <w:rPr>
                <w:rFonts w:asciiTheme="majorHAnsi" w:hAnsiTheme="majorHAnsi"/>
              </w:rPr>
            </w:pPr>
            <w:r w:rsidRPr="00E22007">
              <w:rPr>
                <w:rFonts w:asciiTheme="majorHAnsi" w:hAnsiTheme="majorHAnsi"/>
              </w:rPr>
              <w:t xml:space="preserve">Update from partners on the ongoing and planed projects </w:t>
            </w:r>
          </w:p>
          <w:p w:rsidR="00BB5593" w:rsidRPr="00E22007" w:rsidRDefault="00BB5593" w:rsidP="00BB5593">
            <w:pPr>
              <w:pStyle w:val="ListParagraph"/>
              <w:rPr>
                <w:rFonts w:asciiTheme="majorHAnsi" w:hAnsiTheme="majorHAnsi"/>
                <w:rtl/>
              </w:rPr>
            </w:pPr>
          </w:p>
          <w:p w:rsidR="00BB5593" w:rsidRPr="00E22007" w:rsidRDefault="00BB5593" w:rsidP="00BB5593">
            <w:pPr>
              <w:pStyle w:val="ListParagraph"/>
              <w:rPr>
                <w:rFonts w:asciiTheme="majorHAnsi" w:hAnsiTheme="majorHAnsi"/>
                <w:rtl/>
              </w:rPr>
            </w:pPr>
          </w:p>
          <w:p w:rsidR="00BB5593" w:rsidRPr="00E22007" w:rsidRDefault="00E22007" w:rsidP="00BB5593">
            <w:pPr>
              <w:rPr>
                <w:rFonts w:asciiTheme="majorHAnsi" w:hAnsiTheme="majorHAnsi"/>
                <w:sz w:val="24"/>
                <w:szCs w:val="24"/>
                <w:lang w:val="en-GB"/>
              </w:rPr>
            </w:pPr>
            <w:r w:rsidRPr="00E22007">
              <w:rPr>
                <w:rFonts w:asciiTheme="majorHAnsi" w:hAnsiTheme="majorHAnsi"/>
                <w:b/>
                <w:sz w:val="24"/>
                <w:szCs w:val="24"/>
                <w:lang w:val="en-GB"/>
              </w:rPr>
              <w:t>DRC</w:t>
            </w:r>
            <w:r w:rsidRPr="00E22007">
              <w:rPr>
                <w:rFonts w:asciiTheme="majorHAnsi" w:hAnsiTheme="majorHAnsi"/>
                <w:sz w:val="24"/>
                <w:szCs w:val="24"/>
                <w:lang w:val="en-GB"/>
              </w:rPr>
              <w:t>:</w:t>
            </w:r>
            <w:r w:rsidR="00BB5593" w:rsidRPr="00E22007">
              <w:rPr>
                <w:rFonts w:asciiTheme="majorHAnsi" w:hAnsiTheme="majorHAnsi"/>
                <w:sz w:val="24"/>
                <w:szCs w:val="24"/>
                <w:lang w:val="en-GB"/>
              </w:rPr>
              <w:t xml:space="preserve"> 6 municipalities </w:t>
            </w:r>
            <w:proofErr w:type="spellStart"/>
            <w:r w:rsidR="00BB5593" w:rsidRPr="00E22007">
              <w:rPr>
                <w:rFonts w:asciiTheme="majorHAnsi" w:hAnsiTheme="majorHAnsi"/>
                <w:sz w:val="24"/>
                <w:szCs w:val="24"/>
                <w:lang w:val="en-GB"/>
              </w:rPr>
              <w:t>Hermel</w:t>
            </w:r>
            <w:proofErr w:type="spellEnd"/>
            <w:r w:rsidR="00BB5593" w:rsidRPr="00E22007">
              <w:rPr>
                <w:rFonts w:asciiTheme="majorHAnsi" w:hAnsiTheme="majorHAnsi"/>
                <w:sz w:val="24"/>
                <w:szCs w:val="24"/>
                <w:lang w:val="en-GB"/>
              </w:rPr>
              <w:t>/</w:t>
            </w:r>
            <w:proofErr w:type="spellStart"/>
            <w:r w:rsidR="00BB5593" w:rsidRPr="00E22007">
              <w:rPr>
                <w:rFonts w:asciiTheme="majorHAnsi" w:hAnsiTheme="majorHAnsi"/>
                <w:sz w:val="24"/>
                <w:szCs w:val="24"/>
                <w:lang w:val="en-GB"/>
              </w:rPr>
              <w:t>Baalbeck</w:t>
            </w:r>
            <w:proofErr w:type="spellEnd"/>
            <w:r w:rsidR="00BB5593" w:rsidRPr="00E22007">
              <w:rPr>
                <w:rFonts w:asciiTheme="majorHAnsi" w:hAnsiTheme="majorHAnsi"/>
                <w:sz w:val="24"/>
                <w:szCs w:val="24"/>
                <w:lang w:val="en-GB"/>
              </w:rPr>
              <w:t>/</w:t>
            </w:r>
            <w:proofErr w:type="spellStart"/>
            <w:r w:rsidR="00BB5593" w:rsidRPr="00E22007">
              <w:rPr>
                <w:rFonts w:asciiTheme="majorHAnsi" w:hAnsiTheme="majorHAnsi"/>
                <w:sz w:val="24"/>
                <w:szCs w:val="24"/>
                <w:lang w:val="en-GB"/>
              </w:rPr>
              <w:t>Brital</w:t>
            </w:r>
            <w:proofErr w:type="spellEnd"/>
            <w:r w:rsidR="00BB5593" w:rsidRPr="00E22007">
              <w:rPr>
                <w:rFonts w:asciiTheme="majorHAnsi" w:hAnsiTheme="majorHAnsi"/>
                <w:sz w:val="24"/>
                <w:szCs w:val="24"/>
                <w:lang w:val="en-GB"/>
              </w:rPr>
              <w:t xml:space="preserve"> expanding to </w:t>
            </w:r>
            <w:proofErr w:type="spellStart"/>
            <w:r w:rsidR="00BB5593" w:rsidRPr="00E22007">
              <w:rPr>
                <w:rFonts w:asciiTheme="majorHAnsi" w:hAnsiTheme="majorHAnsi"/>
                <w:sz w:val="24"/>
                <w:szCs w:val="24"/>
                <w:lang w:val="en-GB"/>
              </w:rPr>
              <w:t>Saaide</w:t>
            </w:r>
            <w:proofErr w:type="spellEnd"/>
            <w:r w:rsidR="00BB5593" w:rsidRPr="00E22007">
              <w:rPr>
                <w:rFonts w:asciiTheme="majorHAnsi" w:hAnsiTheme="majorHAnsi"/>
                <w:sz w:val="24"/>
                <w:szCs w:val="24"/>
                <w:lang w:val="en-GB"/>
              </w:rPr>
              <w:t xml:space="preserve"> this month. 3 MSAs, including one vacant. Central and West: Bar Elias, </w:t>
            </w:r>
            <w:proofErr w:type="spellStart"/>
            <w:r w:rsidR="00BB5593" w:rsidRPr="00E22007">
              <w:rPr>
                <w:rFonts w:asciiTheme="majorHAnsi" w:hAnsiTheme="majorHAnsi"/>
                <w:sz w:val="24"/>
                <w:szCs w:val="24"/>
                <w:lang w:val="en-GB"/>
              </w:rPr>
              <w:t>Marj</w:t>
            </w:r>
            <w:proofErr w:type="spellEnd"/>
            <w:r w:rsidR="00BB5593" w:rsidRPr="00E22007">
              <w:rPr>
                <w:rFonts w:asciiTheme="majorHAnsi" w:hAnsiTheme="majorHAnsi"/>
                <w:sz w:val="24"/>
                <w:szCs w:val="24"/>
                <w:lang w:val="en-GB"/>
              </w:rPr>
              <w:t xml:space="preserve">, </w:t>
            </w:r>
            <w:proofErr w:type="spellStart"/>
            <w:proofErr w:type="gramStart"/>
            <w:r w:rsidR="00BB5593" w:rsidRPr="00E22007">
              <w:rPr>
                <w:rFonts w:asciiTheme="majorHAnsi" w:hAnsiTheme="majorHAnsi"/>
                <w:sz w:val="24"/>
                <w:szCs w:val="24"/>
                <w:lang w:val="en-GB"/>
              </w:rPr>
              <w:t>Majdel</w:t>
            </w:r>
            <w:proofErr w:type="spellEnd"/>
            <w:proofErr w:type="gramEnd"/>
            <w:r w:rsidR="00BB5593" w:rsidRPr="00E22007">
              <w:rPr>
                <w:rFonts w:asciiTheme="majorHAnsi" w:hAnsiTheme="majorHAnsi"/>
                <w:sz w:val="24"/>
                <w:szCs w:val="24"/>
                <w:lang w:val="en-GB"/>
              </w:rPr>
              <w:t xml:space="preserve"> </w:t>
            </w:r>
            <w:proofErr w:type="spellStart"/>
            <w:r w:rsidR="00BB5593" w:rsidRPr="00E22007">
              <w:rPr>
                <w:rFonts w:asciiTheme="majorHAnsi" w:hAnsiTheme="majorHAnsi"/>
                <w:sz w:val="24"/>
                <w:szCs w:val="24"/>
                <w:lang w:val="en-GB"/>
              </w:rPr>
              <w:t>Anjar</w:t>
            </w:r>
            <w:proofErr w:type="spellEnd"/>
            <w:r w:rsidR="00BB5593" w:rsidRPr="00E22007">
              <w:rPr>
                <w:rFonts w:asciiTheme="majorHAnsi" w:hAnsiTheme="majorHAnsi"/>
                <w:sz w:val="24"/>
                <w:szCs w:val="24"/>
                <w:lang w:val="en-GB"/>
              </w:rPr>
              <w:t xml:space="preserve">. Livelihoods/public work as well in each area. </w:t>
            </w:r>
          </w:p>
          <w:p w:rsidR="00BB5593" w:rsidRPr="00E22007" w:rsidRDefault="00BB5593" w:rsidP="00BB5593">
            <w:pPr>
              <w:rPr>
                <w:rFonts w:asciiTheme="majorHAnsi" w:hAnsiTheme="majorHAnsi"/>
                <w:sz w:val="24"/>
                <w:szCs w:val="24"/>
                <w:lang w:val="en-GB"/>
              </w:rPr>
            </w:pPr>
            <w:r w:rsidRPr="00E22007">
              <w:rPr>
                <w:rFonts w:asciiTheme="majorHAnsi" w:hAnsiTheme="majorHAnsi"/>
                <w:sz w:val="24"/>
                <w:szCs w:val="24"/>
                <w:lang w:val="en-GB"/>
              </w:rPr>
              <w:t xml:space="preserve">Update on </w:t>
            </w:r>
            <w:r w:rsidRPr="00E22007">
              <w:rPr>
                <w:rFonts w:asciiTheme="majorHAnsi" w:hAnsiTheme="majorHAnsi"/>
                <w:sz w:val="24"/>
                <w:szCs w:val="24"/>
                <w:u w:val="single"/>
                <w:lang w:val="en-GB"/>
              </w:rPr>
              <w:t>social stability</w:t>
            </w:r>
            <w:r w:rsidRPr="00E22007">
              <w:rPr>
                <w:rFonts w:asciiTheme="majorHAnsi" w:hAnsiTheme="majorHAnsi"/>
                <w:sz w:val="24"/>
                <w:szCs w:val="24"/>
                <w:lang w:val="en-GB"/>
              </w:rPr>
              <w:t xml:space="preserve">/CSPs: 6 CSPs completed in North </w:t>
            </w:r>
            <w:proofErr w:type="spellStart"/>
            <w:r w:rsidRPr="00E22007">
              <w:rPr>
                <w:rFonts w:asciiTheme="majorHAnsi" w:hAnsiTheme="majorHAnsi"/>
                <w:sz w:val="24"/>
                <w:szCs w:val="24"/>
                <w:lang w:val="en-GB"/>
              </w:rPr>
              <w:t>Bekaa</w:t>
            </w:r>
            <w:proofErr w:type="spellEnd"/>
            <w:r w:rsidRPr="00E22007">
              <w:rPr>
                <w:rFonts w:asciiTheme="majorHAnsi" w:hAnsiTheme="majorHAnsi"/>
                <w:sz w:val="24"/>
                <w:szCs w:val="24"/>
                <w:lang w:val="en-GB"/>
              </w:rPr>
              <w:t xml:space="preserve"> and 4 ongoing in Central </w:t>
            </w:r>
            <w:proofErr w:type="spellStart"/>
            <w:r w:rsidRPr="00E22007">
              <w:rPr>
                <w:rFonts w:asciiTheme="majorHAnsi" w:hAnsiTheme="majorHAnsi"/>
                <w:sz w:val="24"/>
                <w:szCs w:val="24"/>
                <w:lang w:val="en-GB"/>
              </w:rPr>
              <w:t>Bekaa</w:t>
            </w:r>
            <w:proofErr w:type="spellEnd"/>
            <w:r w:rsidRPr="00E22007">
              <w:rPr>
                <w:rFonts w:asciiTheme="majorHAnsi" w:hAnsiTheme="majorHAnsi"/>
                <w:sz w:val="24"/>
                <w:szCs w:val="24"/>
                <w:lang w:val="en-GB"/>
              </w:rPr>
              <w:t xml:space="preserve">. </w:t>
            </w:r>
          </w:p>
          <w:p w:rsidR="00BB5593" w:rsidRPr="00E22007" w:rsidRDefault="00BB5593" w:rsidP="00BB5593">
            <w:pPr>
              <w:rPr>
                <w:rFonts w:asciiTheme="majorHAnsi" w:hAnsiTheme="majorHAnsi"/>
                <w:sz w:val="24"/>
                <w:szCs w:val="24"/>
                <w:lang w:val="en-GB"/>
              </w:rPr>
            </w:pPr>
            <w:r w:rsidRPr="00E22007">
              <w:rPr>
                <w:rFonts w:asciiTheme="majorHAnsi" w:hAnsiTheme="majorHAnsi"/>
                <w:sz w:val="24"/>
                <w:szCs w:val="24"/>
                <w:lang w:val="en-GB"/>
              </w:rPr>
              <w:t xml:space="preserve">Municipal elections have slowed down the work. </w:t>
            </w:r>
            <w:proofErr w:type="spellStart"/>
            <w:r w:rsidRPr="00E22007">
              <w:rPr>
                <w:rFonts w:asciiTheme="majorHAnsi" w:hAnsiTheme="majorHAnsi"/>
                <w:sz w:val="24"/>
                <w:szCs w:val="24"/>
                <w:lang w:val="en-GB"/>
              </w:rPr>
              <w:t>Marj</w:t>
            </w:r>
            <w:proofErr w:type="spellEnd"/>
            <w:r w:rsidRPr="00E22007">
              <w:rPr>
                <w:rFonts w:asciiTheme="majorHAnsi" w:hAnsiTheme="majorHAnsi"/>
                <w:sz w:val="24"/>
                <w:szCs w:val="24"/>
                <w:lang w:val="en-GB"/>
              </w:rPr>
              <w:t xml:space="preserve"> Garbage truck and Mini Football to be finalized within 3 months. </w:t>
            </w:r>
            <w:proofErr w:type="spellStart"/>
            <w:r w:rsidRPr="00E22007">
              <w:rPr>
                <w:rFonts w:asciiTheme="majorHAnsi" w:hAnsiTheme="majorHAnsi"/>
                <w:sz w:val="24"/>
                <w:szCs w:val="24"/>
                <w:lang w:val="en-GB"/>
              </w:rPr>
              <w:t>Madjel</w:t>
            </w:r>
            <w:proofErr w:type="spellEnd"/>
            <w:r w:rsidRPr="00E22007">
              <w:rPr>
                <w:rFonts w:asciiTheme="majorHAnsi" w:hAnsiTheme="majorHAnsi"/>
                <w:sz w:val="24"/>
                <w:szCs w:val="24"/>
                <w:lang w:val="en-GB"/>
              </w:rPr>
              <w:t xml:space="preserve"> </w:t>
            </w:r>
            <w:proofErr w:type="spellStart"/>
            <w:r w:rsidRPr="00E22007">
              <w:rPr>
                <w:rFonts w:asciiTheme="majorHAnsi" w:hAnsiTheme="majorHAnsi"/>
                <w:sz w:val="24"/>
                <w:szCs w:val="24"/>
                <w:lang w:val="en-GB"/>
              </w:rPr>
              <w:t>Anjar</w:t>
            </w:r>
            <w:proofErr w:type="spellEnd"/>
            <w:r w:rsidRPr="00E22007">
              <w:rPr>
                <w:rFonts w:asciiTheme="majorHAnsi" w:hAnsiTheme="majorHAnsi"/>
                <w:sz w:val="24"/>
                <w:szCs w:val="24"/>
                <w:lang w:val="en-GB"/>
              </w:rPr>
              <w:t xml:space="preserve"> – building a multi-purpose hall, garbage truck, drainage canal to be completed within 3 months. </w:t>
            </w:r>
            <w:proofErr w:type="spellStart"/>
            <w:r w:rsidRPr="00E22007">
              <w:rPr>
                <w:rFonts w:asciiTheme="majorHAnsi" w:hAnsiTheme="majorHAnsi"/>
                <w:sz w:val="24"/>
                <w:szCs w:val="24"/>
                <w:lang w:val="en-GB"/>
              </w:rPr>
              <w:t>Hermel</w:t>
            </w:r>
            <w:proofErr w:type="spellEnd"/>
            <w:r w:rsidRPr="00E22007">
              <w:rPr>
                <w:rFonts w:asciiTheme="majorHAnsi" w:hAnsiTheme="majorHAnsi"/>
                <w:sz w:val="24"/>
                <w:szCs w:val="24"/>
                <w:lang w:val="en-GB"/>
              </w:rPr>
              <w:t xml:space="preserve"> the municipality was provided with a Bobcat:  </w:t>
            </w:r>
            <w:proofErr w:type="spellStart"/>
            <w:r w:rsidRPr="00E22007">
              <w:rPr>
                <w:rFonts w:asciiTheme="majorHAnsi" w:hAnsiTheme="majorHAnsi"/>
                <w:sz w:val="24"/>
                <w:szCs w:val="24"/>
                <w:lang w:val="en-GB"/>
              </w:rPr>
              <w:t>Baalbeck</w:t>
            </w:r>
            <w:proofErr w:type="spellEnd"/>
            <w:r w:rsidRPr="00E22007">
              <w:rPr>
                <w:rFonts w:asciiTheme="majorHAnsi" w:hAnsiTheme="majorHAnsi"/>
                <w:sz w:val="24"/>
                <w:szCs w:val="24"/>
                <w:lang w:val="en-GB"/>
              </w:rPr>
              <w:t xml:space="preserve"> municipality was provided with a Bobcat as well. Rehabilitation of </w:t>
            </w:r>
            <w:proofErr w:type="spellStart"/>
            <w:r w:rsidRPr="00E22007">
              <w:rPr>
                <w:rFonts w:asciiTheme="majorHAnsi" w:hAnsiTheme="majorHAnsi"/>
                <w:sz w:val="24"/>
                <w:szCs w:val="24"/>
                <w:lang w:val="en-GB"/>
              </w:rPr>
              <w:t>Ras</w:t>
            </w:r>
            <w:proofErr w:type="spellEnd"/>
            <w:r w:rsidRPr="00E22007">
              <w:rPr>
                <w:rFonts w:asciiTheme="majorHAnsi" w:hAnsiTheme="majorHAnsi"/>
                <w:sz w:val="24"/>
                <w:szCs w:val="24"/>
                <w:lang w:val="en-GB"/>
              </w:rPr>
              <w:t xml:space="preserve"> Ain public garden. In </w:t>
            </w:r>
            <w:proofErr w:type="spellStart"/>
            <w:r w:rsidRPr="00E22007">
              <w:rPr>
                <w:rFonts w:asciiTheme="majorHAnsi" w:hAnsiTheme="majorHAnsi"/>
                <w:sz w:val="24"/>
                <w:szCs w:val="24"/>
                <w:lang w:val="en-GB"/>
              </w:rPr>
              <w:t>Brital</w:t>
            </w:r>
            <w:proofErr w:type="spellEnd"/>
            <w:r w:rsidRPr="00E22007">
              <w:rPr>
                <w:rFonts w:asciiTheme="majorHAnsi" w:hAnsiTheme="majorHAnsi"/>
                <w:sz w:val="24"/>
                <w:szCs w:val="24"/>
                <w:lang w:val="en-GB"/>
              </w:rPr>
              <w:t xml:space="preserve">, maintenance and equipment of cultural centre and installation of sewage line. </w:t>
            </w:r>
          </w:p>
          <w:p w:rsidR="00BB5593" w:rsidRPr="00E22007" w:rsidRDefault="00BB5593" w:rsidP="00BB5593">
            <w:pPr>
              <w:rPr>
                <w:rFonts w:asciiTheme="majorHAnsi" w:hAnsiTheme="majorHAnsi"/>
                <w:sz w:val="24"/>
                <w:szCs w:val="24"/>
                <w:lang w:val="en-GB"/>
              </w:rPr>
            </w:pPr>
            <w:r w:rsidRPr="00E22007">
              <w:rPr>
                <w:rFonts w:asciiTheme="majorHAnsi" w:hAnsiTheme="majorHAnsi"/>
                <w:sz w:val="24"/>
                <w:szCs w:val="24"/>
                <w:u w:val="single"/>
                <w:lang w:val="en-GB"/>
              </w:rPr>
              <w:t>Livelihoods</w:t>
            </w:r>
            <w:r w:rsidRPr="00E22007">
              <w:rPr>
                <w:rFonts w:asciiTheme="majorHAnsi" w:hAnsiTheme="majorHAnsi"/>
                <w:sz w:val="24"/>
                <w:szCs w:val="24"/>
                <w:lang w:val="en-GB"/>
              </w:rPr>
              <w:t xml:space="preserve">: Labour intensive neighbourhood approach in </w:t>
            </w:r>
            <w:proofErr w:type="spellStart"/>
            <w:r w:rsidRPr="00E22007">
              <w:rPr>
                <w:rFonts w:asciiTheme="majorHAnsi" w:hAnsiTheme="majorHAnsi"/>
                <w:sz w:val="24"/>
                <w:szCs w:val="24"/>
                <w:lang w:val="en-GB"/>
              </w:rPr>
              <w:t>Waivel</w:t>
            </w:r>
            <w:proofErr w:type="spellEnd"/>
            <w:r w:rsidRPr="00E22007">
              <w:rPr>
                <w:rFonts w:asciiTheme="majorHAnsi" w:hAnsiTheme="majorHAnsi"/>
                <w:sz w:val="24"/>
                <w:szCs w:val="24"/>
                <w:lang w:val="en-GB"/>
              </w:rPr>
              <w:t xml:space="preserve"> camp – gardening, painting on the walls. In </w:t>
            </w:r>
            <w:proofErr w:type="spellStart"/>
            <w:r w:rsidRPr="00E22007">
              <w:rPr>
                <w:rFonts w:asciiTheme="majorHAnsi" w:hAnsiTheme="majorHAnsi"/>
                <w:sz w:val="24"/>
                <w:szCs w:val="24"/>
                <w:lang w:val="en-GB"/>
              </w:rPr>
              <w:t>Baalbeck</w:t>
            </w:r>
            <w:proofErr w:type="spellEnd"/>
            <w:r w:rsidRPr="00E22007">
              <w:rPr>
                <w:rFonts w:asciiTheme="majorHAnsi" w:hAnsiTheme="majorHAnsi"/>
                <w:sz w:val="24"/>
                <w:szCs w:val="24"/>
                <w:lang w:val="en-GB"/>
              </w:rPr>
              <w:t xml:space="preserve">, the public work was in the ruins neighbourhood, co-funded with the municipality. River cleaning in </w:t>
            </w:r>
            <w:proofErr w:type="spellStart"/>
            <w:r w:rsidRPr="00E22007">
              <w:rPr>
                <w:rFonts w:asciiTheme="majorHAnsi" w:hAnsiTheme="majorHAnsi"/>
                <w:sz w:val="24"/>
                <w:szCs w:val="24"/>
                <w:lang w:val="en-GB"/>
              </w:rPr>
              <w:t>Hermel</w:t>
            </w:r>
            <w:proofErr w:type="spellEnd"/>
            <w:r w:rsidRPr="00E22007">
              <w:rPr>
                <w:rFonts w:asciiTheme="majorHAnsi" w:hAnsiTheme="majorHAnsi"/>
                <w:sz w:val="24"/>
                <w:szCs w:val="24"/>
                <w:lang w:val="en-GB"/>
              </w:rPr>
              <w:t xml:space="preserve"> and gardening. Cleaning the drainage and garden in </w:t>
            </w:r>
            <w:proofErr w:type="spellStart"/>
            <w:r w:rsidRPr="00E22007">
              <w:rPr>
                <w:rFonts w:asciiTheme="majorHAnsi" w:hAnsiTheme="majorHAnsi"/>
                <w:sz w:val="24"/>
                <w:szCs w:val="24"/>
                <w:lang w:val="en-GB"/>
              </w:rPr>
              <w:t>Marj</w:t>
            </w:r>
            <w:proofErr w:type="spellEnd"/>
            <w:r w:rsidRPr="00E22007">
              <w:rPr>
                <w:rFonts w:asciiTheme="majorHAnsi" w:hAnsiTheme="majorHAnsi"/>
                <w:sz w:val="24"/>
                <w:szCs w:val="24"/>
                <w:lang w:val="en-GB"/>
              </w:rPr>
              <w:t xml:space="preserve">, in addition of street painting. In </w:t>
            </w:r>
            <w:proofErr w:type="spellStart"/>
            <w:r w:rsidRPr="00E22007">
              <w:rPr>
                <w:rFonts w:asciiTheme="majorHAnsi" w:hAnsiTheme="majorHAnsi"/>
                <w:sz w:val="24"/>
                <w:szCs w:val="24"/>
                <w:lang w:val="en-GB"/>
              </w:rPr>
              <w:t>Majdel</w:t>
            </w:r>
            <w:proofErr w:type="spellEnd"/>
            <w:r w:rsidRPr="00E22007">
              <w:rPr>
                <w:rFonts w:asciiTheme="majorHAnsi" w:hAnsiTheme="majorHAnsi"/>
                <w:sz w:val="24"/>
                <w:szCs w:val="24"/>
                <w:lang w:val="en-GB"/>
              </w:rPr>
              <w:t xml:space="preserve"> </w:t>
            </w:r>
            <w:proofErr w:type="spellStart"/>
            <w:r w:rsidRPr="00E22007">
              <w:rPr>
                <w:rFonts w:asciiTheme="majorHAnsi" w:hAnsiTheme="majorHAnsi"/>
                <w:sz w:val="24"/>
                <w:szCs w:val="24"/>
                <w:lang w:val="en-GB"/>
              </w:rPr>
              <w:t>Anjar</w:t>
            </w:r>
            <w:proofErr w:type="spellEnd"/>
            <w:r w:rsidRPr="00E22007">
              <w:rPr>
                <w:rFonts w:asciiTheme="majorHAnsi" w:hAnsiTheme="majorHAnsi"/>
                <w:sz w:val="24"/>
                <w:szCs w:val="24"/>
                <w:lang w:val="en-GB"/>
              </w:rPr>
              <w:t xml:space="preserve"> also cleaning of streets and installing bus stations. In Bar Elias, garbage bins painting and cleaning street, painting training centre. </w:t>
            </w:r>
          </w:p>
          <w:p w:rsidR="00BB5593" w:rsidRPr="00E22007" w:rsidRDefault="00BB5593" w:rsidP="00BB5593">
            <w:pPr>
              <w:rPr>
                <w:rFonts w:asciiTheme="majorHAnsi" w:hAnsiTheme="majorHAnsi"/>
                <w:sz w:val="24"/>
                <w:szCs w:val="24"/>
                <w:lang w:val="en-GB"/>
              </w:rPr>
            </w:pPr>
            <w:r w:rsidRPr="00E22007">
              <w:rPr>
                <w:rFonts w:asciiTheme="majorHAnsi" w:hAnsiTheme="majorHAnsi"/>
                <w:sz w:val="24"/>
                <w:szCs w:val="24"/>
                <w:lang w:val="en-GB"/>
              </w:rPr>
              <w:t xml:space="preserve">Referrals from protection team and from the municipality – vulnerability assessment conducted afterwards. Beneficiaries from both communities but almost exclusively men. Approximately 10 people for each project. </w:t>
            </w:r>
          </w:p>
          <w:p w:rsidR="00BB5593" w:rsidRPr="00E22007" w:rsidRDefault="00BB5593" w:rsidP="00BB5593">
            <w:pPr>
              <w:rPr>
                <w:rFonts w:asciiTheme="majorHAnsi" w:hAnsiTheme="majorHAnsi"/>
                <w:sz w:val="24"/>
                <w:szCs w:val="24"/>
                <w:lang w:val="en-GB"/>
              </w:rPr>
            </w:pPr>
            <w:r w:rsidRPr="00E22007">
              <w:rPr>
                <w:rFonts w:asciiTheme="majorHAnsi" w:hAnsiTheme="majorHAnsi"/>
                <w:sz w:val="24"/>
                <w:szCs w:val="24"/>
                <w:lang w:val="en-GB"/>
              </w:rPr>
              <w:t xml:space="preserve">In </w:t>
            </w:r>
            <w:proofErr w:type="spellStart"/>
            <w:r w:rsidRPr="00E22007">
              <w:rPr>
                <w:rFonts w:asciiTheme="majorHAnsi" w:hAnsiTheme="majorHAnsi"/>
                <w:sz w:val="24"/>
                <w:szCs w:val="24"/>
                <w:lang w:val="en-GB"/>
              </w:rPr>
              <w:t>Baalbeck</w:t>
            </w:r>
            <w:proofErr w:type="spellEnd"/>
            <w:r w:rsidRPr="00E22007">
              <w:rPr>
                <w:rFonts w:asciiTheme="majorHAnsi" w:hAnsiTheme="majorHAnsi"/>
                <w:sz w:val="24"/>
                <w:szCs w:val="24"/>
                <w:lang w:val="en-GB"/>
              </w:rPr>
              <w:t>, there were more Lebanese but in rural areas more Syrians. One of the challenges is the dropout rate, especially for Lebanese – some of the Lebanese are actually not vulnerable enough when referred to municipality. Teams are almost always mixed.</w:t>
            </w:r>
          </w:p>
          <w:p w:rsidR="00BB5593" w:rsidRPr="00E22007" w:rsidRDefault="00BB5593" w:rsidP="00BB5593">
            <w:pPr>
              <w:rPr>
                <w:rFonts w:asciiTheme="majorHAnsi" w:hAnsiTheme="majorHAnsi"/>
                <w:sz w:val="24"/>
                <w:szCs w:val="24"/>
                <w:lang w:val="en-GB"/>
              </w:rPr>
            </w:pPr>
            <w:r w:rsidRPr="00E22007">
              <w:rPr>
                <w:rFonts w:asciiTheme="majorHAnsi" w:hAnsiTheme="majorHAnsi"/>
                <w:sz w:val="24"/>
                <w:szCs w:val="24"/>
                <w:lang w:val="en-GB"/>
              </w:rPr>
              <w:t>Skilled workers are remunerated 25$/day against 20 $/day for non-skilled workers. Each mission lasts on average between 10 to 12 days.</w:t>
            </w:r>
          </w:p>
          <w:p w:rsidR="00BB5593" w:rsidRPr="00E22007" w:rsidRDefault="00BB5593" w:rsidP="00BB5593">
            <w:pPr>
              <w:rPr>
                <w:rFonts w:asciiTheme="majorHAnsi" w:hAnsiTheme="majorHAnsi"/>
                <w:sz w:val="24"/>
                <w:szCs w:val="24"/>
                <w:lang w:val="en-GB"/>
              </w:rPr>
            </w:pPr>
            <w:r w:rsidRPr="00E22007">
              <w:rPr>
                <w:rFonts w:asciiTheme="majorHAnsi" w:hAnsiTheme="majorHAnsi"/>
                <w:sz w:val="24"/>
                <w:szCs w:val="24"/>
                <w:lang w:val="en-GB"/>
              </w:rPr>
              <w:t xml:space="preserve">Livelihoods: BPRM project – multi sector including protection, livelihoods and shelter. Livelihoods in partnership with </w:t>
            </w:r>
            <w:proofErr w:type="spellStart"/>
            <w:r w:rsidRPr="00E22007">
              <w:rPr>
                <w:rFonts w:asciiTheme="majorHAnsi" w:hAnsiTheme="majorHAnsi"/>
                <w:sz w:val="24"/>
                <w:szCs w:val="24"/>
                <w:lang w:val="en-GB"/>
              </w:rPr>
              <w:t>Makhzoumi</w:t>
            </w:r>
            <w:proofErr w:type="spellEnd"/>
            <w:r w:rsidRPr="00E22007">
              <w:rPr>
                <w:rFonts w:asciiTheme="majorHAnsi" w:hAnsiTheme="majorHAnsi"/>
                <w:sz w:val="24"/>
                <w:szCs w:val="24"/>
                <w:lang w:val="en-GB"/>
              </w:rPr>
              <w:t xml:space="preserve"> Foundation in </w:t>
            </w:r>
            <w:proofErr w:type="spellStart"/>
            <w:r w:rsidRPr="00E22007">
              <w:rPr>
                <w:rFonts w:asciiTheme="majorHAnsi" w:hAnsiTheme="majorHAnsi"/>
                <w:sz w:val="24"/>
                <w:szCs w:val="24"/>
                <w:lang w:val="en-GB"/>
              </w:rPr>
              <w:t>Baalbeck</w:t>
            </w:r>
            <w:proofErr w:type="spellEnd"/>
            <w:r w:rsidRPr="00E22007">
              <w:rPr>
                <w:rFonts w:asciiTheme="majorHAnsi" w:hAnsiTheme="majorHAnsi"/>
                <w:sz w:val="24"/>
                <w:szCs w:val="24"/>
                <w:lang w:val="en-GB"/>
              </w:rPr>
              <w:t xml:space="preserve"> – assessment to be launched by the end of the month- skills training on beauty, computer, mobile fixing, targeting male and female, 125 Lebanese, 125 Syrians. </w:t>
            </w:r>
            <w:proofErr w:type="spellStart"/>
            <w:r w:rsidRPr="00E22007">
              <w:rPr>
                <w:rFonts w:asciiTheme="majorHAnsi" w:hAnsiTheme="majorHAnsi"/>
                <w:sz w:val="24"/>
                <w:szCs w:val="24"/>
                <w:lang w:val="en-GB"/>
              </w:rPr>
              <w:t>Makhzoumi</w:t>
            </w:r>
            <w:proofErr w:type="spellEnd"/>
            <w:r w:rsidRPr="00E22007">
              <w:rPr>
                <w:rFonts w:asciiTheme="majorHAnsi" w:hAnsiTheme="majorHAnsi"/>
                <w:sz w:val="24"/>
                <w:szCs w:val="24"/>
                <w:lang w:val="en-GB"/>
              </w:rPr>
              <w:t xml:space="preserve"> has done the market assessment in their areas. </w:t>
            </w:r>
          </w:p>
          <w:p w:rsidR="00BB5593" w:rsidRPr="00E22007" w:rsidRDefault="00BB5593" w:rsidP="00BB5593">
            <w:pPr>
              <w:rPr>
                <w:rFonts w:asciiTheme="majorHAnsi" w:hAnsiTheme="majorHAnsi"/>
                <w:sz w:val="24"/>
                <w:szCs w:val="24"/>
                <w:lang w:val="en-GB"/>
              </w:rPr>
            </w:pPr>
          </w:p>
          <w:p w:rsidR="00BB5593" w:rsidRPr="00E22007" w:rsidRDefault="00C77F6D" w:rsidP="00F23505">
            <w:pPr>
              <w:rPr>
                <w:rFonts w:asciiTheme="majorHAnsi" w:hAnsiTheme="majorHAnsi"/>
                <w:sz w:val="24"/>
                <w:szCs w:val="24"/>
              </w:rPr>
            </w:pPr>
            <w:r w:rsidRPr="00E22007">
              <w:rPr>
                <w:rFonts w:asciiTheme="majorHAnsi" w:hAnsiTheme="majorHAnsi"/>
                <w:b/>
                <w:sz w:val="24"/>
                <w:szCs w:val="24"/>
                <w:lang w:val="en-GB"/>
              </w:rPr>
              <w:t>LOST:</w:t>
            </w:r>
            <w:r w:rsidR="00BB5593" w:rsidRPr="00E22007">
              <w:rPr>
                <w:rFonts w:asciiTheme="majorHAnsi" w:hAnsiTheme="majorHAnsi"/>
                <w:sz w:val="24"/>
                <w:szCs w:val="24"/>
                <w:u w:val="single"/>
              </w:rPr>
              <w:t xml:space="preserve"> </w:t>
            </w:r>
            <w:r w:rsidR="00BB5593" w:rsidRPr="00E22007">
              <w:rPr>
                <w:rFonts w:asciiTheme="majorHAnsi" w:hAnsiTheme="majorHAnsi"/>
                <w:sz w:val="24"/>
                <w:szCs w:val="24"/>
                <w:u w:val="single"/>
              </w:rPr>
              <w:t>Stability:</w:t>
            </w:r>
            <w:r w:rsidR="00BB5593" w:rsidRPr="00E22007">
              <w:rPr>
                <w:rFonts w:asciiTheme="majorHAnsi" w:hAnsiTheme="majorHAnsi"/>
                <w:sz w:val="24"/>
                <w:szCs w:val="24"/>
              </w:rPr>
              <w:t xml:space="preserve"> Forum ZFD project on inter-community dialogue. We trained community activists who then train working group members on non-violent communications, dispute resolution. In </w:t>
            </w:r>
            <w:proofErr w:type="spellStart"/>
            <w:r w:rsidR="00BB5593" w:rsidRPr="00E22007">
              <w:rPr>
                <w:rFonts w:asciiTheme="majorHAnsi" w:hAnsiTheme="majorHAnsi"/>
                <w:sz w:val="24"/>
                <w:szCs w:val="24"/>
              </w:rPr>
              <w:t>Ain</w:t>
            </w:r>
            <w:proofErr w:type="spellEnd"/>
            <w:r w:rsidR="00BB5593" w:rsidRPr="00E22007">
              <w:rPr>
                <w:rFonts w:asciiTheme="majorHAnsi" w:hAnsiTheme="majorHAnsi"/>
                <w:sz w:val="24"/>
                <w:szCs w:val="24"/>
              </w:rPr>
              <w:t xml:space="preserve">, there </w:t>
            </w:r>
            <w:r w:rsidR="00BB5593" w:rsidRPr="00E22007">
              <w:rPr>
                <w:rFonts w:asciiTheme="majorHAnsi" w:hAnsiTheme="majorHAnsi"/>
                <w:sz w:val="24"/>
                <w:szCs w:val="24"/>
              </w:rPr>
              <w:lastRenderedPageBreak/>
              <w:t xml:space="preserve">is an office for the project. In </w:t>
            </w:r>
            <w:proofErr w:type="spellStart"/>
            <w:r w:rsidR="00BB5593" w:rsidRPr="00E22007">
              <w:rPr>
                <w:rFonts w:asciiTheme="majorHAnsi" w:hAnsiTheme="majorHAnsi"/>
                <w:sz w:val="24"/>
                <w:szCs w:val="24"/>
              </w:rPr>
              <w:t>Hermel</w:t>
            </w:r>
            <w:proofErr w:type="spellEnd"/>
            <w:r w:rsidR="00BB5593" w:rsidRPr="00E22007">
              <w:rPr>
                <w:rFonts w:asciiTheme="majorHAnsi" w:hAnsiTheme="majorHAnsi"/>
                <w:sz w:val="24"/>
                <w:szCs w:val="24"/>
              </w:rPr>
              <w:t xml:space="preserve"> – rehabilitation of </w:t>
            </w:r>
            <w:r w:rsidR="00F23505" w:rsidRPr="00E22007">
              <w:rPr>
                <w:rFonts w:asciiTheme="majorHAnsi" w:hAnsiTheme="majorHAnsi"/>
                <w:sz w:val="24"/>
                <w:szCs w:val="24"/>
              </w:rPr>
              <w:t xml:space="preserve">a spring area. In </w:t>
            </w:r>
            <w:proofErr w:type="spellStart"/>
            <w:r w:rsidR="00F23505" w:rsidRPr="00E22007">
              <w:rPr>
                <w:rFonts w:asciiTheme="majorHAnsi" w:hAnsiTheme="majorHAnsi"/>
                <w:sz w:val="24"/>
                <w:szCs w:val="24"/>
              </w:rPr>
              <w:t>Bednayl</w:t>
            </w:r>
            <w:proofErr w:type="spellEnd"/>
            <w:r w:rsidR="00F23505" w:rsidRPr="00E22007">
              <w:rPr>
                <w:rFonts w:asciiTheme="majorHAnsi" w:hAnsiTheme="majorHAnsi"/>
                <w:sz w:val="24"/>
                <w:szCs w:val="24"/>
              </w:rPr>
              <w:t xml:space="preserve"> provided a Crain for the </w:t>
            </w:r>
            <w:r w:rsidR="00E22007" w:rsidRPr="00E22007">
              <w:rPr>
                <w:rFonts w:asciiTheme="majorHAnsi" w:hAnsiTheme="majorHAnsi"/>
                <w:sz w:val="24"/>
                <w:szCs w:val="24"/>
              </w:rPr>
              <w:t xml:space="preserve">Municipality. </w:t>
            </w:r>
            <w:r w:rsidR="00BB5593" w:rsidRPr="00E22007">
              <w:rPr>
                <w:rFonts w:asciiTheme="majorHAnsi" w:hAnsiTheme="majorHAnsi"/>
                <w:sz w:val="24"/>
                <w:szCs w:val="24"/>
              </w:rPr>
              <w:t xml:space="preserve">In Baalbek provision of medical equipment to the Lebanese Red Cross. The project will be expanded thanks to the outreach of community activities </w:t>
            </w:r>
            <w:proofErr w:type="spellStart"/>
            <w:r w:rsidR="00BB5593" w:rsidRPr="00E22007">
              <w:rPr>
                <w:rFonts w:asciiTheme="majorHAnsi" w:hAnsiTheme="majorHAnsi"/>
                <w:sz w:val="24"/>
                <w:szCs w:val="24"/>
              </w:rPr>
              <w:t>Chfat</w:t>
            </w:r>
            <w:proofErr w:type="spellEnd"/>
            <w:r w:rsidR="00BB5593" w:rsidRPr="00E22007">
              <w:rPr>
                <w:rFonts w:asciiTheme="majorHAnsi" w:hAnsiTheme="majorHAnsi"/>
                <w:sz w:val="24"/>
                <w:szCs w:val="24"/>
              </w:rPr>
              <w:t xml:space="preserve">, </w:t>
            </w:r>
            <w:proofErr w:type="spellStart"/>
            <w:r w:rsidR="00BB5593" w:rsidRPr="00E22007">
              <w:rPr>
                <w:rFonts w:asciiTheme="majorHAnsi" w:hAnsiTheme="majorHAnsi"/>
                <w:sz w:val="24"/>
                <w:szCs w:val="24"/>
              </w:rPr>
              <w:t>Harent</w:t>
            </w:r>
            <w:proofErr w:type="spellEnd"/>
            <w:r w:rsidR="00BB5593" w:rsidRPr="00E22007">
              <w:rPr>
                <w:rFonts w:asciiTheme="majorHAnsi" w:hAnsiTheme="majorHAnsi"/>
                <w:sz w:val="24"/>
                <w:szCs w:val="24"/>
              </w:rPr>
              <w:t xml:space="preserve"> </w:t>
            </w:r>
            <w:proofErr w:type="spellStart"/>
            <w:r w:rsidR="00BB5593" w:rsidRPr="00E22007">
              <w:rPr>
                <w:rFonts w:asciiTheme="majorHAnsi" w:hAnsiTheme="majorHAnsi"/>
                <w:sz w:val="24"/>
                <w:szCs w:val="24"/>
              </w:rPr>
              <w:t>Hreik</w:t>
            </w:r>
            <w:proofErr w:type="spellEnd"/>
            <w:r w:rsidR="00BB5593" w:rsidRPr="00E22007">
              <w:rPr>
                <w:rFonts w:asciiTheme="majorHAnsi" w:hAnsiTheme="majorHAnsi"/>
                <w:sz w:val="24"/>
                <w:szCs w:val="24"/>
              </w:rPr>
              <w:t xml:space="preserve">. 2 more years.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 xml:space="preserve">New project with Embassy of Netherlands – </w:t>
            </w:r>
            <w:proofErr w:type="spellStart"/>
            <w:r w:rsidRPr="00E22007">
              <w:rPr>
                <w:rFonts w:asciiTheme="majorHAnsi" w:hAnsiTheme="majorHAnsi"/>
                <w:sz w:val="24"/>
                <w:szCs w:val="24"/>
              </w:rPr>
              <w:t>Baalbeck</w:t>
            </w:r>
            <w:proofErr w:type="spellEnd"/>
            <w:r w:rsidRPr="00E22007">
              <w:rPr>
                <w:rFonts w:asciiTheme="majorHAnsi" w:hAnsiTheme="majorHAnsi"/>
                <w:sz w:val="24"/>
                <w:szCs w:val="24"/>
              </w:rPr>
              <w:t xml:space="preserve"> </w:t>
            </w:r>
            <w:proofErr w:type="spellStart"/>
            <w:r w:rsidRPr="00E22007">
              <w:rPr>
                <w:rFonts w:asciiTheme="majorHAnsi" w:hAnsiTheme="majorHAnsi"/>
                <w:sz w:val="24"/>
                <w:szCs w:val="24"/>
              </w:rPr>
              <w:t>Ain</w:t>
            </w:r>
            <w:proofErr w:type="spellEnd"/>
            <w:r w:rsidRPr="00E22007">
              <w:rPr>
                <w:rFonts w:asciiTheme="majorHAnsi" w:hAnsiTheme="majorHAnsi"/>
                <w:sz w:val="24"/>
                <w:szCs w:val="24"/>
              </w:rPr>
              <w:t xml:space="preserve"> </w:t>
            </w:r>
            <w:proofErr w:type="spellStart"/>
            <w:r w:rsidRPr="00E22007">
              <w:rPr>
                <w:rFonts w:asciiTheme="majorHAnsi" w:hAnsiTheme="majorHAnsi"/>
                <w:sz w:val="24"/>
                <w:szCs w:val="24"/>
              </w:rPr>
              <w:t>Chmistar</w:t>
            </w:r>
            <w:proofErr w:type="spellEnd"/>
            <w:r w:rsidRPr="00E22007">
              <w:rPr>
                <w:rFonts w:asciiTheme="majorHAnsi" w:hAnsiTheme="majorHAnsi"/>
                <w:sz w:val="24"/>
                <w:szCs w:val="24"/>
              </w:rPr>
              <w:t xml:space="preserve"> </w:t>
            </w:r>
            <w:proofErr w:type="spellStart"/>
            <w:r w:rsidRPr="00E22007">
              <w:rPr>
                <w:rFonts w:asciiTheme="majorHAnsi" w:hAnsiTheme="majorHAnsi"/>
                <w:sz w:val="24"/>
                <w:szCs w:val="24"/>
              </w:rPr>
              <w:t>Hermel</w:t>
            </w:r>
            <w:proofErr w:type="spellEnd"/>
            <w:r w:rsidRPr="00E22007">
              <w:rPr>
                <w:rFonts w:asciiTheme="majorHAnsi" w:hAnsiTheme="majorHAnsi"/>
                <w:sz w:val="24"/>
                <w:szCs w:val="24"/>
              </w:rPr>
              <w:t xml:space="preserve"> </w:t>
            </w:r>
            <w:proofErr w:type="spellStart"/>
            <w:r w:rsidRPr="00E22007">
              <w:rPr>
                <w:rFonts w:asciiTheme="majorHAnsi" w:hAnsiTheme="majorHAnsi"/>
                <w:sz w:val="24"/>
                <w:szCs w:val="24"/>
              </w:rPr>
              <w:t>Deir</w:t>
            </w:r>
            <w:proofErr w:type="spellEnd"/>
            <w:r w:rsidRPr="00E22007">
              <w:rPr>
                <w:rFonts w:asciiTheme="majorHAnsi" w:hAnsiTheme="majorHAnsi"/>
                <w:sz w:val="24"/>
                <w:szCs w:val="24"/>
              </w:rPr>
              <w:t xml:space="preserve"> El </w:t>
            </w:r>
            <w:proofErr w:type="spellStart"/>
            <w:r w:rsidRPr="00E22007">
              <w:rPr>
                <w:rFonts w:asciiTheme="majorHAnsi" w:hAnsiTheme="majorHAnsi"/>
                <w:sz w:val="24"/>
                <w:szCs w:val="24"/>
              </w:rPr>
              <w:t>Ahmar</w:t>
            </w:r>
            <w:proofErr w:type="spellEnd"/>
            <w:r w:rsidRPr="00E22007">
              <w:rPr>
                <w:rFonts w:asciiTheme="majorHAnsi" w:hAnsiTheme="majorHAnsi"/>
                <w:sz w:val="24"/>
                <w:szCs w:val="24"/>
              </w:rPr>
              <w:t xml:space="preserve"> – Lebanese only to identify needs/ projects that could resolve issues between villages. 2 years.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 xml:space="preserve">Peacebuilding strategy for </w:t>
            </w:r>
            <w:proofErr w:type="spellStart"/>
            <w:r w:rsidRPr="00E22007">
              <w:rPr>
                <w:rFonts w:asciiTheme="majorHAnsi" w:hAnsiTheme="majorHAnsi"/>
                <w:sz w:val="24"/>
                <w:szCs w:val="24"/>
              </w:rPr>
              <w:t>Baalbeck</w:t>
            </w:r>
            <w:proofErr w:type="spellEnd"/>
            <w:r w:rsidRPr="00E22007">
              <w:rPr>
                <w:rFonts w:asciiTheme="majorHAnsi" w:hAnsiTheme="majorHAnsi"/>
                <w:sz w:val="24"/>
                <w:szCs w:val="24"/>
              </w:rPr>
              <w:t xml:space="preserve"> area – aim at </w:t>
            </w:r>
            <w:proofErr w:type="spellStart"/>
            <w:r w:rsidRPr="00E22007">
              <w:rPr>
                <w:rFonts w:asciiTheme="majorHAnsi" w:hAnsiTheme="majorHAnsi"/>
                <w:sz w:val="24"/>
                <w:szCs w:val="24"/>
              </w:rPr>
              <w:t>buildling</w:t>
            </w:r>
            <w:proofErr w:type="spellEnd"/>
            <w:r w:rsidRPr="00E22007">
              <w:rPr>
                <w:rFonts w:asciiTheme="majorHAnsi" w:hAnsiTheme="majorHAnsi"/>
                <w:sz w:val="24"/>
                <w:szCs w:val="24"/>
              </w:rPr>
              <w:t xml:space="preserve"> the capacity of local NGOs and municipalities through providing training – Started in April for 8 months.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u w:val="single"/>
              </w:rPr>
              <w:t>Livelihoods</w:t>
            </w:r>
            <w:r w:rsidRPr="00E22007">
              <w:rPr>
                <w:rFonts w:asciiTheme="majorHAnsi" w:hAnsiTheme="majorHAnsi"/>
                <w:sz w:val="24"/>
                <w:szCs w:val="24"/>
              </w:rPr>
              <w:t xml:space="preserve">: food security for vulnerable Lebanese families – providing 60 women with sheep in 4 areas. This has been ongoing for a while but will continue for 2 years. Women are often selling the milk or substituting purchase. This will be referred to FSS and FAO since it falls more in food security. </w:t>
            </w:r>
          </w:p>
          <w:p w:rsidR="00BB5593" w:rsidRPr="00E22007" w:rsidRDefault="00BB5593" w:rsidP="00BB5593">
            <w:pPr>
              <w:rPr>
                <w:rFonts w:asciiTheme="majorHAnsi" w:hAnsiTheme="majorHAnsi"/>
                <w:sz w:val="24"/>
                <w:szCs w:val="24"/>
              </w:rPr>
            </w:pPr>
          </w:p>
          <w:p w:rsidR="00BB5593" w:rsidRPr="00E22007" w:rsidRDefault="00BB5593" w:rsidP="00C77F6D">
            <w:pPr>
              <w:rPr>
                <w:rFonts w:asciiTheme="majorHAnsi" w:hAnsiTheme="majorHAnsi"/>
                <w:b/>
                <w:sz w:val="24"/>
                <w:szCs w:val="24"/>
              </w:rPr>
            </w:pPr>
            <w:r w:rsidRPr="00E22007">
              <w:rPr>
                <w:rFonts w:asciiTheme="majorHAnsi" w:hAnsiTheme="majorHAnsi"/>
                <w:b/>
                <w:sz w:val="24"/>
                <w:szCs w:val="24"/>
              </w:rPr>
              <w:t>IOM</w:t>
            </w:r>
            <w:r w:rsidR="00C77F6D" w:rsidRPr="00E22007">
              <w:rPr>
                <w:rFonts w:asciiTheme="majorHAnsi" w:hAnsiTheme="majorHAnsi"/>
                <w:b/>
                <w:sz w:val="24"/>
                <w:szCs w:val="24"/>
              </w:rPr>
              <w:t>:</w:t>
            </w:r>
            <w:r w:rsidR="00C77F6D" w:rsidRPr="00E22007">
              <w:rPr>
                <w:rFonts w:asciiTheme="majorHAnsi" w:hAnsiTheme="majorHAnsi"/>
                <w:sz w:val="24"/>
                <w:szCs w:val="24"/>
                <w:u w:val="single"/>
              </w:rPr>
              <w:t xml:space="preserve"> </w:t>
            </w:r>
            <w:r w:rsidR="00C77F6D" w:rsidRPr="00E22007">
              <w:rPr>
                <w:rFonts w:asciiTheme="majorHAnsi" w:hAnsiTheme="majorHAnsi"/>
                <w:sz w:val="24"/>
                <w:szCs w:val="24"/>
                <w:u w:val="single"/>
              </w:rPr>
              <w:t>Livelihoods</w:t>
            </w:r>
            <w:r w:rsidR="00C77F6D" w:rsidRPr="00E22007">
              <w:rPr>
                <w:rFonts w:asciiTheme="majorHAnsi" w:hAnsiTheme="majorHAnsi"/>
                <w:sz w:val="24"/>
                <w:szCs w:val="24"/>
              </w:rPr>
              <w:t xml:space="preserve"> Finished implementation for </w:t>
            </w:r>
            <w:proofErr w:type="spellStart"/>
            <w:r w:rsidR="00C77F6D" w:rsidRPr="00E22007">
              <w:rPr>
                <w:rFonts w:asciiTheme="majorHAnsi" w:hAnsiTheme="majorHAnsi"/>
                <w:sz w:val="24"/>
                <w:szCs w:val="24"/>
              </w:rPr>
              <w:t>labour</w:t>
            </w:r>
            <w:proofErr w:type="spellEnd"/>
            <w:r w:rsidR="00C77F6D" w:rsidRPr="00E22007">
              <w:rPr>
                <w:rFonts w:asciiTheme="majorHAnsi" w:hAnsiTheme="majorHAnsi"/>
                <w:sz w:val="24"/>
                <w:szCs w:val="24"/>
              </w:rPr>
              <w:t xml:space="preserve"> intensive projects and will work in new municipalities. 200 beneficiaries but municipalities not identified yet, pending election results</w:t>
            </w:r>
          </w:p>
          <w:p w:rsidR="00C77F6D" w:rsidRPr="00E22007" w:rsidRDefault="00BB5593" w:rsidP="00C77F6D">
            <w:pPr>
              <w:rPr>
                <w:rFonts w:asciiTheme="majorHAnsi" w:hAnsiTheme="majorHAnsi"/>
                <w:sz w:val="24"/>
                <w:szCs w:val="24"/>
              </w:rPr>
            </w:pPr>
            <w:r w:rsidRPr="00E22007">
              <w:rPr>
                <w:rFonts w:asciiTheme="majorHAnsi" w:hAnsiTheme="majorHAnsi"/>
                <w:b/>
                <w:sz w:val="24"/>
                <w:szCs w:val="24"/>
              </w:rPr>
              <w:t>SCI</w:t>
            </w:r>
            <w:r w:rsidR="00C77F6D" w:rsidRPr="00E22007">
              <w:rPr>
                <w:rFonts w:asciiTheme="majorHAnsi" w:hAnsiTheme="majorHAnsi"/>
                <w:b/>
                <w:sz w:val="24"/>
                <w:szCs w:val="24"/>
              </w:rPr>
              <w:t xml:space="preserve">: </w:t>
            </w:r>
            <w:r w:rsidR="00C77F6D" w:rsidRPr="00E22007">
              <w:rPr>
                <w:rFonts w:asciiTheme="majorHAnsi" w:hAnsiTheme="majorHAnsi"/>
                <w:sz w:val="24"/>
                <w:szCs w:val="24"/>
                <w:u w:val="single"/>
              </w:rPr>
              <w:t>Livelihoods</w:t>
            </w:r>
            <w:r w:rsidR="00C77F6D" w:rsidRPr="00E22007">
              <w:rPr>
                <w:rFonts w:asciiTheme="majorHAnsi" w:hAnsiTheme="majorHAnsi"/>
                <w:sz w:val="24"/>
                <w:szCs w:val="24"/>
              </w:rPr>
              <w:t xml:space="preserve"> – youth project starting in May funded by Japan. Very similar project to last year, focused on increasing employability </w:t>
            </w:r>
            <w:proofErr w:type="spellStart"/>
            <w:r w:rsidR="00C77F6D" w:rsidRPr="00E22007">
              <w:rPr>
                <w:rFonts w:asciiTheme="majorHAnsi" w:hAnsiTheme="majorHAnsi"/>
                <w:sz w:val="24"/>
                <w:szCs w:val="24"/>
              </w:rPr>
              <w:t>Qab</w:t>
            </w:r>
            <w:proofErr w:type="spellEnd"/>
            <w:r w:rsidR="00C77F6D" w:rsidRPr="00E22007">
              <w:rPr>
                <w:rFonts w:asciiTheme="majorHAnsi" w:hAnsiTheme="majorHAnsi"/>
                <w:sz w:val="24"/>
                <w:szCs w:val="24"/>
              </w:rPr>
              <w:t xml:space="preserve"> Elias, </w:t>
            </w:r>
            <w:proofErr w:type="spellStart"/>
            <w:r w:rsidR="00C77F6D" w:rsidRPr="00E22007">
              <w:rPr>
                <w:rFonts w:asciiTheme="majorHAnsi" w:hAnsiTheme="majorHAnsi"/>
                <w:sz w:val="24"/>
                <w:szCs w:val="24"/>
              </w:rPr>
              <w:t>Marj</w:t>
            </w:r>
            <w:proofErr w:type="spellEnd"/>
            <w:r w:rsidR="00C77F6D" w:rsidRPr="00E22007">
              <w:rPr>
                <w:rFonts w:asciiTheme="majorHAnsi" w:hAnsiTheme="majorHAnsi"/>
                <w:sz w:val="24"/>
                <w:szCs w:val="24"/>
              </w:rPr>
              <w:t xml:space="preserve">, </w:t>
            </w:r>
            <w:proofErr w:type="spellStart"/>
            <w:r w:rsidR="00C77F6D" w:rsidRPr="00E22007">
              <w:rPr>
                <w:rFonts w:asciiTheme="majorHAnsi" w:hAnsiTheme="majorHAnsi"/>
                <w:sz w:val="24"/>
                <w:szCs w:val="24"/>
              </w:rPr>
              <w:t>Madjel</w:t>
            </w:r>
            <w:proofErr w:type="spellEnd"/>
            <w:r w:rsidR="00C77F6D" w:rsidRPr="00E22007">
              <w:rPr>
                <w:rFonts w:asciiTheme="majorHAnsi" w:hAnsiTheme="majorHAnsi"/>
                <w:sz w:val="24"/>
                <w:szCs w:val="24"/>
              </w:rPr>
              <w:t xml:space="preserve"> </w:t>
            </w:r>
            <w:proofErr w:type="spellStart"/>
            <w:r w:rsidR="00C77F6D" w:rsidRPr="00E22007">
              <w:rPr>
                <w:rFonts w:asciiTheme="majorHAnsi" w:hAnsiTheme="majorHAnsi"/>
                <w:sz w:val="24"/>
                <w:szCs w:val="24"/>
              </w:rPr>
              <w:t>Anjar</w:t>
            </w:r>
            <w:proofErr w:type="spellEnd"/>
            <w:r w:rsidR="00C77F6D" w:rsidRPr="00E22007">
              <w:rPr>
                <w:rFonts w:asciiTheme="majorHAnsi" w:hAnsiTheme="majorHAnsi"/>
                <w:sz w:val="24"/>
                <w:szCs w:val="24"/>
              </w:rPr>
              <w:t xml:space="preserve">. Life skills and conflict sensitivity as well. Humanitarian training and community </w:t>
            </w:r>
            <w:proofErr w:type="spellStart"/>
            <w:r w:rsidR="00C77F6D" w:rsidRPr="00E22007">
              <w:rPr>
                <w:rFonts w:asciiTheme="majorHAnsi" w:hAnsiTheme="majorHAnsi"/>
                <w:sz w:val="24"/>
                <w:szCs w:val="24"/>
              </w:rPr>
              <w:t>initiaties</w:t>
            </w:r>
            <w:proofErr w:type="spellEnd"/>
            <w:r w:rsidR="00C77F6D" w:rsidRPr="00E22007">
              <w:rPr>
                <w:rFonts w:asciiTheme="majorHAnsi" w:hAnsiTheme="majorHAnsi"/>
                <w:sz w:val="24"/>
                <w:szCs w:val="24"/>
              </w:rPr>
              <w:t xml:space="preserve">. </w:t>
            </w:r>
          </w:p>
          <w:p w:rsidR="00C77F6D" w:rsidRPr="00E22007" w:rsidRDefault="00C77F6D" w:rsidP="00C77F6D">
            <w:pPr>
              <w:rPr>
                <w:rFonts w:asciiTheme="majorHAnsi" w:hAnsiTheme="majorHAnsi"/>
                <w:sz w:val="24"/>
                <w:szCs w:val="24"/>
              </w:rPr>
            </w:pPr>
            <w:r w:rsidRPr="00E22007">
              <w:rPr>
                <w:rFonts w:asciiTheme="majorHAnsi" w:hAnsiTheme="majorHAnsi"/>
                <w:sz w:val="24"/>
                <w:szCs w:val="24"/>
              </w:rPr>
              <w:t xml:space="preserve">Phase 2 of project with DFID – CSPs in North and West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 xml:space="preserve">. TBC Home based skills development, working on two new value chains. 150 in home based – 500 in cash for work. </w:t>
            </w:r>
          </w:p>
          <w:p w:rsidR="00BB5593" w:rsidRPr="00E22007" w:rsidRDefault="00BB5593" w:rsidP="00BB5593">
            <w:pPr>
              <w:rPr>
                <w:rFonts w:asciiTheme="majorHAnsi" w:hAnsiTheme="majorHAnsi"/>
                <w:b/>
                <w:sz w:val="24"/>
                <w:szCs w:val="24"/>
              </w:rPr>
            </w:pPr>
            <w:r w:rsidRPr="00E22007">
              <w:rPr>
                <w:rFonts w:asciiTheme="majorHAnsi" w:hAnsiTheme="majorHAnsi"/>
                <w:b/>
                <w:sz w:val="24"/>
                <w:szCs w:val="24"/>
              </w:rPr>
              <w:t>WFP</w:t>
            </w:r>
            <w:r w:rsidR="00C77F6D" w:rsidRPr="00E22007">
              <w:rPr>
                <w:rFonts w:asciiTheme="majorHAnsi" w:hAnsiTheme="majorHAnsi"/>
                <w:b/>
                <w:sz w:val="24"/>
                <w:szCs w:val="24"/>
              </w:rPr>
              <w:t>:</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 xml:space="preserve">Starting a livelihoods project on agriculture livelihoods in partnership with Mercy Corps to improve food security and livelihoods. 1170 beneficiaries spread across 3 main components, first targeting 450 beneficiaries – targeting food insecure HH. Training on management of food resources and awareness. The second targets small farmers and goat farmers – in-kind packages and support, building on MC experience. Marketing support to producers and cooperatives to enhance the quality of their products. Refugees will work on packaging. Third component to target 300 </w:t>
            </w:r>
            <w:r w:rsidR="00C77F6D" w:rsidRPr="00E22007">
              <w:rPr>
                <w:rFonts w:asciiTheme="majorHAnsi" w:hAnsiTheme="majorHAnsi"/>
                <w:sz w:val="24"/>
                <w:szCs w:val="24"/>
              </w:rPr>
              <w:t>beneficiaries:</w:t>
            </w:r>
            <w:r w:rsidRPr="00E22007">
              <w:rPr>
                <w:rFonts w:asciiTheme="majorHAnsi" w:hAnsiTheme="majorHAnsi"/>
                <w:sz w:val="24"/>
                <w:szCs w:val="24"/>
              </w:rPr>
              <w:t xml:space="preserve"> 80% Syrian - 20% Lebanese through </w:t>
            </w:r>
            <w:proofErr w:type="spellStart"/>
            <w:r w:rsidRPr="00E22007">
              <w:rPr>
                <w:rFonts w:asciiTheme="majorHAnsi" w:hAnsiTheme="majorHAnsi"/>
                <w:sz w:val="24"/>
                <w:szCs w:val="24"/>
              </w:rPr>
              <w:t>labour</w:t>
            </w:r>
            <w:proofErr w:type="spellEnd"/>
            <w:r w:rsidRPr="00E22007">
              <w:rPr>
                <w:rFonts w:asciiTheme="majorHAnsi" w:hAnsiTheme="majorHAnsi"/>
                <w:sz w:val="24"/>
                <w:szCs w:val="24"/>
              </w:rPr>
              <w:t xml:space="preserve"> intensive modalities to rehabilitate agricultural infrastructure with a view to increase food security and income productivity.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Strong focus on developing sustainable agriculture (notably through permaculture).</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 xml:space="preserve">Targeting clusters with high food insecurity but will try to diversify and include North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 xml:space="preserve"> and </w:t>
            </w:r>
            <w:proofErr w:type="spellStart"/>
            <w:r w:rsidRPr="00E22007">
              <w:rPr>
                <w:rFonts w:asciiTheme="majorHAnsi" w:hAnsiTheme="majorHAnsi"/>
                <w:sz w:val="24"/>
                <w:szCs w:val="24"/>
              </w:rPr>
              <w:t>Rachaya</w:t>
            </w:r>
            <w:proofErr w:type="spellEnd"/>
            <w:r w:rsidRPr="00E22007">
              <w:rPr>
                <w:rFonts w:asciiTheme="majorHAnsi" w:hAnsiTheme="majorHAnsi"/>
                <w:sz w:val="24"/>
                <w:szCs w:val="24"/>
              </w:rPr>
              <w:t xml:space="preserve">. Coordination with </w:t>
            </w:r>
            <w:proofErr w:type="spellStart"/>
            <w:r w:rsidRPr="00E22007">
              <w:rPr>
                <w:rFonts w:asciiTheme="majorHAnsi" w:hAnsiTheme="majorHAnsi"/>
                <w:sz w:val="24"/>
                <w:szCs w:val="24"/>
              </w:rPr>
              <w:t>MoA</w:t>
            </w:r>
            <w:proofErr w:type="spellEnd"/>
            <w:r w:rsidRPr="00E22007">
              <w:rPr>
                <w:rFonts w:asciiTheme="majorHAnsi" w:hAnsiTheme="majorHAnsi"/>
                <w:sz w:val="24"/>
                <w:szCs w:val="24"/>
              </w:rPr>
              <w:t xml:space="preserve"> does not have a register for farmers but has one for herders and with MOSA through NPTP.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The project will start this month and end in December 2016.</w:t>
            </w:r>
          </w:p>
          <w:p w:rsidR="00BB5593" w:rsidRPr="00E22007" w:rsidRDefault="00BB5593" w:rsidP="00BB5593">
            <w:pPr>
              <w:rPr>
                <w:rFonts w:asciiTheme="majorHAnsi" w:hAnsiTheme="majorHAnsi"/>
                <w:sz w:val="24"/>
                <w:szCs w:val="24"/>
              </w:rPr>
            </w:pPr>
          </w:p>
          <w:p w:rsidR="00BB5593" w:rsidRPr="00E22007" w:rsidRDefault="00BB5593" w:rsidP="00BB5593">
            <w:pPr>
              <w:rPr>
                <w:rFonts w:asciiTheme="majorHAnsi" w:hAnsiTheme="majorHAnsi"/>
                <w:b/>
                <w:sz w:val="24"/>
                <w:szCs w:val="24"/>
              </w:rPr>
            </w:pPr>
            <w:r w:rsidRPr="00E22007">
              <w:rPr>
                <w:rFonts w:asciiTheme="majorHAnsi" w:hAnsiTheme="majorHAnsi"/>
                <w:b/>
                <w:sz w:val="24"/>
                <w:szCs w:val="24"/>
              </w:rPr>
              <w:lastRenderedPageBreak/>
              <w:t>Life</w:t>
            </w:r>
            <w:r w:rsidR="00C77F6D" w:rsidRPr="00E22007">
              <w:rPr>
                <w:rFonts w:asciiTheme="majorHAnsi" w:hAnsiTheme="majorHAnsi"/>
                <w:b/>
                <w:sz w:val="24"/>
                <w:szCs w:val="24"/>
              </w:rPr>
              <w:t>:</w:t>
            </w:r>
          </w:p>
          <w:p w:rsidR="00BB5593" w:rsidRPr="00E22007" w:rsidRDefault="00BB5593" w:rsidP="00BB5593">
            <w:pPr>
              <w:rPr>
                <w:rFonts w:asciiTheme="majorHAnsi" w:hAnsiTheme="majorHAnsi"/>
                <w:sz w:val="24"/>
                <w:szCs w:val="24"/>
              </w:rPr>
            </w:pPr>
            <w:r w:rsidRPr="00E22007">
              <w:rPr>
                <w:rFonts w:asciiTheme="majorHAnsi" w:hAnsiTheme="majorHAnsi"/>
                <w:sz w:val="24"/>
                <w:szCs w:val="24"/>
                <w:u w:val="single"/>
              </w:rPr>
              <w:t>Livelihoods</w:t>
            </w:r>
            <w:r w:rsidRPr="00E22007">
              <w:rPr>
                <w:rFonts w:asciiTheme="majorHAnsi" w:hAnsiTheme="majorHAnsi"/>
                <w:sz w:val="24"/>
                <w:szCs w:val="24"/>
              </w:rPr>
              <w:t xml:space="preserve">: </w:t>
            </w:r>
            <w:proofErr w:type="spellStart"/>
            <w:r w:rsidRPr="00E22007">
              <w:rPr>
                <w:rFonts w:asciiTheme="majorHAnsi" w:hAnsiTheme="majorHAnsi"/>
                <w:sz w:val="24"/>
                <w:szCs w:val="24"/>
              </w:rPr>
              <w:t>Douris</w:t>
            </w:r>
            <w:proofErr w:type="spellEnd"/>
            <w:r w:rsidRPr="00E22007">
              <w:rPr>
                <w:rFonts w:asciiTheme="majorHAnsi" w:hAnsiTheme="majorHAnsi"/>
                <w:sz w:val="24"/>
                <w:szCs w:val="24"/>
              </w:rPr>
              <w:t xml:space="preserve">, </w:t>
            </w:r>
            <w:proofErr w:type="spellStart"/>
            <w:r w:rsidRPr="00E22007">
              <w:rPr>
                <w:rFonts w:asciiTheme="majorHAnsi" w:hAnsiTheme="majorHAnsi"/>
                <w:sz w:val="24"/>
                <w:szCs w:val="24"/>
              </w:rPr>
              <w:t>Ha</w:t>
            </w:r>
            <w:r w:rsidR="00F23505" w:rsidRPr="00E22007">
              <w:rPr>
                <w:rFonts w:asciiTheme="majorHAnsi" w:hAnsiTheme="majorHAnsi"/>
                <w:sz w:val="24"/>
                <w:szCs w:val="24"/>
              </w:rPr>
              <w:t>o</w:t>
            </w:r>
            <w:r w:rsidRPr="00E22007">
              <w:rPr>
                <w:rFonts w:asciiTheme="majorHAnsi" w:hAnsiTheme="majorHAnsi"/>
                <w:sz w:val="24"/>
                <w:szCs w:val="24"/>
              </w:rPr>
              <w:t>ch</w:t>
            </w:r>
            <w:proofErr w:type="spellEnd"/>
            <w:r w:rsidRPr="00E22007">
              <w:rPr>
                <w:rFonts w:asciiTheme="majorHAnsi" w:hAnsiTheme="majorHAnsi"/>
                <w:sz w:val="24"/>
                <w:szCs w:val="24"/>
              </w:rPr>
              <w:t xml:space="preserve"> </w:t>
            </w:r>
            <w:proofErr w:type="spellStart"/>
            <w:r w:rsidRPr="00E22007">
              <w:rPr>
                <w:rFonts w:asciiTheme="majorHAnsi" w:hAnsiTheme="majorHAnsi"/>
                <w:sz w:val="24"/>
                <w:szCs w:val="24"/>
              </w:rPr>
              <w:t>Barada</w:t>
            </w:r>
            <w:proofErr w:type="spellEnd"/>
            <w:r w:rsidRPr="00E22007">
              <w:rPr>
                <w:rFonts w:asciiTheme="majorHAnsi" w:hAnsiTheme="majorHAnsi"/>
                <w:sz w:val="24"/>
                <w:szCs w:val="24"/>
              </w:rPr>
              <w:t xml:space="preserve">... training for women at home on handicraft – their products are later sent abroad. Starting new project near </w:t>
            </w:r>
            <w:proofErr w:type="spellStart"/>
            <w:r w:rsidRPr="00E22007">
              <w:rPr>
                <w:rFonts w:asciiTheme="majorHAnsi" w:hAnsiTheme="majorHAnsi"/>
                <w:sz w:val="24"/>
                <w:szCs w:val="24"/>
              </w:rPr>
              <w:t>Baalbeck</w:t>
            </w:r>
            <w:proofErr w:type="spellEnd"/>
            <w:r w:rsidRPr="00E22007">
              <w:rPr>
                <w:rFonts w:asciiTheme="majorHAnsi" w:hAnsiTheme="majorHAnsi"/>
                <w:sz w:val="24"/>
                <w:szCs w:val="24"/>
              </w:rPr>
              <w:t xml:space="preserve"> with Islamic Relief to do a training on water treatment, photography, hairdressing, computer classes and English classes, for all communities. 5 classes of 10 to 15 people for 6 months. People will receive certificates and can be provided with opportunities abroad (Africa).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Life also works in education, health...</w:t>
            </w:r>
          </w:p>
          <w:p w:rsidR="00BB5593" w:rsidRPr="00E22007" w:rsidRDefault="00BB5593" w:rsidP="00BB5593">
            <w:pPr>
              <w:rPr>
                <w:rFonts w:asciiTheme="majorHAnsi" w:hAnsiTheme="majorHAnsi"/>
                <w:sz w:val="24"/>
                <w:szCs w:val="24"/>
              </w:rPr>
            </w:pPr>
          </w:p>
          <w:p w:rsidR="00BB5593" w:rsidRPr="00E22007" w:rsidRDefault="00BB5593" w:rsidP="00BB5593">
            <w:pPr>
              <w:rPr>
                <w:rFonts w:asciiTheme="majorHAnsi" w:hAnsiTheme="majorHAnsi"/>
                <w:sz w:val="24"/>
                <w:szCs w:val="24"/>
              </w:rPr>
            </w:pPr>
            <w:r w:rsidRPr="00E22007">
              <w:rPr>
                <w:rFonts w:asciiTheme="majorHAnsi" w:hAnsiTheme="majorHAnsi"/>
                <w:b/>
                <w:sz w:val="24"/>
                <w:szCs w:val="24"/>
              </w:rPr>
              <w:t>ALEF</w:t>
            </w:r>
            <w:r w:rsidRPr="00E22007">
              <w:rPr>
                <w:rFonts w:asciiTheme="majorHAnsi" w:hAnsiTheme="majorHAnsi"/>
                <w:sz w:val="24"/>
                <w:szCs w:val="24"/>
              </w:rPr>
              <w:t xml:space="preserve"> – </w:t>
            </w:r>
            <w:r w:rsidRPr="00E22007">
              <w:rPr>
                <w:rFonts w:asciiTheme="majorHAnsi" w:hAnsiTheme="majorHAnsi"/>
                <w:sz w:val="24"/>
                <w:szCs w:val="24"/>
                <w:u w:val="single"/>
              </w:rPr>
              <w:t xml:space="preserve">Social </w:t>
            </w:r>
            <w:r w:rsidR="00F23505" w:rsidRPr="00E22007">
              <w:rPr>
                <w:rFonts w:asciiTheme="majorHAnsi" w:hAnsiTheme="majorHAnsi"/>
                <w:sz w:val="24"/>
                <w:szCs w:val="24"/>
                <w:u w:val="single"/>
              </w:rPr>
              <w:t>stability</w:t>
            </w:r>
            <w:r w:rsidR="00F23505" w:rsidRPr="00E22007">
              <w:rPr>
                <w:rFonts w:asciiTheme="majorHAnsi" w:hAnsiTheme="majorHAnsi"/>
                <w:sz w:val="24"/>
                <w:szCs w:val="24"/>
              </w:rPr>
              <w:t>:</w:t>
            </w:r>
            <w:r w:rsidRPr="00E22007">
              <w:rPr>
                <w:rFonts w:asciiTheme="majorHAnsi" w:hAnsiTheme="majorHAnsi"/>
                <w:sz w:val="24"/>
                <w:szCs w:val="24"/>
              </w:rPr>
              <w:t xml:space="preserve"> </w:t>
            </w:r>
            <w:proofErr w:type="spellStart"/>
            <w:r w:rsidRPr="00E22007">
              <w:rPr>
                <w:rFonts w:asciiTheme="majorHAnsi" w:hAnsiTheme="majorHAnsi"/>
                <w:sz w:val="24"/>
                <w:szCs w:val="24"/>
              </w:rPr>
              <w:t>Alef</w:t>
            </w:r>
            <w:proofErr w:type="spellEnd"/>
            <w:r w:rsidRPr="00E22007">
              <w:rPr>
                <w:rFonts w:asciiTheme="majorHAnsi" w:hAnsiTheme="majorHAnsi"/>
                <w:sz w:val="24"/>
                <w:szCs w:val="24"/>
              </w:rPr>
              <w:t xml:space="preserve"> works in </w:t>
            </w:r>
            <w:proofErr w:type="spellStart"/>
            <w:r w:rsidRPr="00E22007">
              <w:rPr>
                <w:rFonts w:asciiTheme="majorHAnsi" w:hAnsiTheme="majorHAnsi"/>
                <w:sz w:val="24"/>
                <w:szCs w:val="24"/>
              </w:rPr>
              <w:t>Marj</w:t>
            </w:r>
            <w:proofErr w:type="spellEnd"/>
            <w:r w:rsidRPr="00E22007">
              <w:rPr>
                <w:rFonts w:asciiTheme="majorHAnsi" w:hAnsiTheme="majorHAnsi"/>
                <w:sz w:val="24"/>
                <w:szCs w:val="24"/>
              </w:rPr>
              <w:t xml:space="preserve"> area with a group of Lebanese and Syrians who will identify common issues for advocacy purposes – 12 Syrians and 7 Lebanese. To coordinate with DRC and interested partners.</w:t>
            </w:r>
          </w:p>
          <w:p w:rsidR="00BB5593" w:rsidRPr="00E22007" w:rsidRDefault="00BB5593" w:rsidP="00BB5593">
            <w:pPr>
              <w:rPr>
                <w:rFonts w:asciiTheme="majorHAnsi" w:hAnsiTheme="majorHAnsi"/>
                <w:sz w:val="24"/>
                <w:szCs w:val="24"/>
              </w:rPr>
            </w:pPr>
          </w:p>
          <w:p w:rsidR="00BB5593" w:rsidRPr="00E22007" w:rsidRDefault="00BB5593" w:rsidP="00F23505">
            <w:pPr>
              <w:rPr>
                <w:rFonts w:asciiTheme="majorHAnsi" w:hAnsiTheme="majorHAnsi"/>
                <w:sz w:val="24"/>
                <w:szCs w:val="24"/>
              </w:rPr>
            </w:pPr>
            <w:r w:rsidRPr="00E22007">
              <w:rPr>
                <w:rFonts w:asciiTheme="majorHAnsi" w:hAnsiTheme="majorHAnsi"/>
                <w:b/>
                <w:sz w:val="24"/>
                <w:szCs w:val="24"/>
              </w:rPr>
              <w:t>AMEL</w:t>
            </w:r>
            <w:r w:rsidRPr="00E22007">
              <w:rPr>
                <w:rFonts w:asciiTheme="majorHAnsi" w:hAnsiTheme="majorHAnsi"/>
                <w:sz w:val="24"/>
                <w:szCs w:val="24"/>
              </w:rPr>
              <w:t xml:space="preserve"> – no project so far but start in </w:t>
            </w:r>
            <w:proofErr w:type="spellStart"/>
            <w:r w:rsidRPr="00E22007">
              <w:rPr>
                <w:rFonts w:asciiTheme="majorHAnsi" w:hAnsiTheme="majorHAnsi"/>
                <w:sz w:val="24"/>
                <w:szCs w:val="24"/>
              </w:rPr>
              <w:t>Arsal</w:t>
            </w:r>
            <w:proofErr w:type="spellEnd"/>
            <w:r w:rsidRPr="00E22007">
              <w:rPr>
                <w:rFonts w:asciiTheme="majorHAnsi" w:hAnsiTheme="majorHAnsi"/>
                <w:sz w:val="24"/>
                <w:szCs w:val="24"/>
              </w:rPr>
              <w:t xml:space="preserve"> and</w:t>
            </w:r>
            <w:r w:rsidR="00F23505" w:rsidRPr="00E22007">
              <w:rPr>
                <w:rFonts w:asciiTheme="majorHAnsi" w:hAnsiTheme="majorHAnsi"/>
                <w:sz w:val="24"/>
                <w:szCs w:val="24"/>
              </w:rPr>
              <w:t xml:space="preserve"> Al</w:t>
            </w:r>
            <w:r w:rsidRPr="00E22007">
              <w:rPr>
                <w:rFonts w:asciiTheme="majorHAnsi" w:hAnsiTheme="majorHAnsi"/>
                <w:sz w:val="24"/>
                <w:szCs w:val="24"/>
              </w:rPr>
              <w:t xml:space="preserve"> </w:t>
            </w:r>
            <w:proofErr w:type="spellStart"/>
            <w:r w:rsidRPr="00E22007">
              <w:rPr>
                <w:rFonts w:asciiTheme="majorHAnsi" w:hAnsiTheme="majorHAnsi"/>
                <w:sz w:val="24"/>
                <w:szCs w:val="24"/>
              </w:rPr>
              <w:t>Ain</w:t>
            </w:r>
            <w:proofErr w:type="spellEnd"/>
            <w:r w:rsidRPr="00E22007">
              <w:rPr>
                <w:rFonts w:asciiTheme="majorHAnsi" w:hAnsiTheme="majorHAnsi"/>
                <w:sz w:val="24"/>
                <w:szCs w:val="24"/>
              </w:rPr>
              <w:t xml:space="preserve">. They will start a LH project focusing on providing vocational training for Syrian and Lebanese youth between 15 and 30. </w:t>
            </w:r>
          </w:p>
          <w:p w:rsidR="00BB5593" w:rsidRPr="00E22007" w:rsidRDefault="00BB5593" w:rsidP="00BB5593">
            <w:pPr>
              <w:rPr>
                <w:rFonts w:asciiTheme="majorHAnsi" w:hAnsiTheme="majorHAnsi"/>
                <w:sz w:val="24"/>
                <w:szCs w:val="24"/>
              </w:rPr>
            </w:pPr>
          </w:p>
          <w:p w:rsidR="00BB5593" w:rsidRPr="00E22007" w:rsidRDefault="00BB5593" w:rsidP="00BB5593">
            <w:pPr>
              <w:rPr>
                <w:rFonts w:asciiTheme="majorHAnsi" w:hAnsiTheme="majorHAnsi"/>
                <w:sz w:val="24"/>
                <w:szCs w:val="24"/>
              </w:rPr>
            </w:pPr>
            <w:r w:rsidRPr="00E22007">
              <w:rPr>
                <w:rFonts w:asciiTheme="majorHAnsi" w:hAnsiTheme="majorHAnsi"/>
                <w:b/>
                <w:sz w:val="24"/>
                <w:szCs w:val="24"/>
              </w:rPr>
              <w:t>UNDP</w:t>
            </w:r>
            <w:r w:rsidRPr="00E22007">
              <w:rPr>
                <w:rFonts w:asciiTheme="majorHAnsi" w:hAnsiTheme="majorHAnsi"/>
                <w:sz w:val="24"/>
                <w:szCs w:val="24"/>
              </w:rPr>
              <w:t xml:space="preserve"> – MRR phase 3 are being completed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 xml:space="preserve">Livelihoods: community kitchen in Bar </w:t>
            </w:r>
            <w:proofErr w:type="spellStart"/>
            <w:r w:rsidRPr="00E22007">
              <w:rPr>
                <w:rFonts w:asciiTheme="majorHAnsi" w:hAnsiTheme="majorHAnsi"/>
                <w:sz w:val="24"/>
                <w:szCs w:val="24"/>
              </w:rPr>
              <w:t>elias</w:t>
            </w:r>
            <w:proofErr w:type="spellEnd"/>
            <w:r w:rsidRPr="00E22007">
              <w:rPr>
                <w:rFonts w:asciiTheme="majorHAnsi" w:hAnsiTheme="majorHAnsi"/>
                <w:sz w:val="24"/>
                <w:szCs w:val="24"/>
              </w:rPr>
              <w:t xml:space="preserve">, Public market </w:t>
            </w:r>
            <w:proofErr w:type="spellStart"/>
            <w:r w:rsidRPr="00E22007">
              <w:rPr>
                <w:rFonts w:asciiTheme="majorHAnsi" w:hAnsiTheme="majorHAnsi"/>
                <w:sz w:val="24"/>
                <w:szCs w:val="24"/>
              </w:rPr>
              <w:t>Ghazze</w:t>
            </w:r>
            <w:proofErr w:type="spellEnd"/>
            <w:r w:rsidRPr="00E22007">
              <w:rPr>
                <w:rFonts w:asciiTheme="majorHAnsi" w:hAnsiTheme="majorHAnsi"/>
                <w:sz w:val="24"/>
                <w:szCs w:val="24"/>
              </w:rPr>
              <w:t xml:space="preserve"> and </w:t>
            </w:r>
            <w:proofErr w:type="spellStart"/>
            <w:r w:rsidRPr="00E22007">
              <w:rPr>
                <w:rFonts w:asciiTheme="majorHAnsi" w:hAnsiTheme="majorHAnsi"/>
                <w:sz w:val="24"/>
                <w:szCs w:val="24"/>
              </w:rPr>
              <w:t>Sadnayel</w:t>
            </w:r>
            <w:proofErr w:type="spellEnd"/>
            <w:r w:rsidRPr="00E22007">
              <w:rPr>
                <w:rFonts w:asciiTheme="majorHAnsi" w:hAnsiTheme="majorHAnsi"/>
                <w:sz w:val="24"/>
                <w:szCs w:val="24"/>
              </w:rPr>
              <w:t xml:space="preserve">.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 xml:space="preserve">Social stability project include infrastructures throughout the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 xml:space="preserve">. </w:t>
            </w:r>
          </w:p>
          <w:p w:rsidR="00BB5593" w:rsidRPr="00E22007" w:rsidRDefault="00BB5593" w:rsidP="00BB5593">
            <w:pPr>
              <w:rPr>
                <w:rFonts w:asciiTheme="majorHAnsi" w:hAnsiTheme="majorHAnsi"/>
                <w:sz w:val="24"/>
                <w:szCs w:val="24"/>
              </w:rPr>
            </w:pPr>
            <w:r w:rsidRPr="00E22007">
              <w:rPr>
                <w:rFonts w:asciiTheme="majorHAnsi" w:hAnsiTheme="majorHAnsi"/>
                <w:sz w:val="24"/>
                <w:szCs w:val="24"/>
              </w:rPr>
              <w:t xml:space="preserve">Peacebuilding project is supporting through small grants for the social-cultural committees to take initiatives (creation of a school of music in Bar Elias, painting in </w:t>
            </w:r>
            <w:proofErr w:type="spellStart"/>
            <w:r w:rsidRPr="00E22007">
              <w:rPr>
                <w:rFonts w:asciiTheme="majorHAnsi" w:hAnsiTheme="majorHAnsi"/>
                <w:sz w:val="24"/>
                <w:szCs w:val="24"/>
              </w:rPr>
              <w:t>Majdel</w:t>
            </w:r>
            <w:proofErr w:type="spellEnd"/>
            <w:r w:rsidRPr="00E22007">
              <w:rPr>
                <w:rFonts w:asciiTheme="majorHAnsi" w:hAnsiTheme="majorHAnsi"/>
                <w:sz w:val="24"/>
                <w:szCs w:val="24"/>
              </w:rPr>
              <w:t xml:space="preserve"> </w:t>
            </w:r>
            <w:proofErr w:type="spellStart"/>
            <w:r w:rsidRPr="00E22007">
              <w:rPr>
                <w:rFonts w:asciiTheme="majorHAnsi" w:hAnsiTheme="majorHAnsi"/>
                <w:sz w:val="24"/>
                <w:szCs w:val="24"/>
              </w:rPr>
              <w:t>Anjar</w:t>
            </w:r>
            <w:proofErr w:type="spellEnd"/>
            <w:r w:rsidRPr="00E22007">
              <w:rPr>
                <w:rFonts w:asciiTheme="majorHAnsi" w:hAnsiTheme="majorHAnsi"/>
                <w:sz w:val="24"/>
                <w:szCs w:val="24"/>
              </w:rPr>
              <w:t xml:space="preserve">…). </w:t>
            </w:r>
          </w:p>
          <w:p w:rsidR="00BB5593" w:rsidRPr="00E22007" w:rsidRDefault="00BB5593" w:rsidP="00BB5593">
            <w:pPr>
              <w:rPr>
                <w:rFonts w:asciiTheme="majorHAnsi" w:hAnsiTheme="majorHAnsi"/>
                <w:sz w:val="24"/>
                <w:szCs w:val="24"/>
              </w:rPr>
            </w:pPr>
          </w:p>
          <w:p w:rsidR="003178F6" w:rsidRPr="00E22007" w:rsidRDefault="003178F6" w:rsidP="003178F6">
            <w:pPr>
              <w:rPr>
                <w:rFonts w:asciiTheme="majorHAnsi" w:hAnsiTheme="majorHAnsi"/>
                <w:sz w:val="24"/>
                <w:szCs w:val="24"/>
              </w:rPr>
            </w:pPr>
          </w:p>
        </w:tc>
      </w:tr>
      <w:tr w:rsidR="003178F6" w:rsidRPr="00E22007" w:rsidTr="00336A9B">
        <w:trPr>
          <w:trHeight w:val="980"/>
        </w:trPr>
        <w:tc>
          <w:tcPr>
            <w:tcW w:w="1080" w:type="dxa"/>
          </w:tcPr>
          <w:p w:rsidR="003178F6" w:rsidRPr="00E22007" w:rsidRDefault="003178F6" w:rsidP="003178F6">
            <w:pPr>
              <w:rPr>
                <w:rFonts w:asciiTheme="majorHAnsi" w:hAnsiTheme="majorHAnsi"/>
                <w:sz w:val="24"/>
                <w:szCs w:val="24"/>
              </w:rPr>
            </w:pPr>
          </w:p>
          <w:p w:rsidR="003178F6" w:rsidRPr="00E22007" w:rsidRDefault="003178F6" w:rsidP="003178F6">
            <w:pPr>
              <w:rPr>
                <w:rFonts w:asciiTheme="majorHAnsi" w:hAnsiTheme="majorHAnsi"/>
                <w:sz w:val="24"/>
                <w:szCs w:val="24"/>
              </w:rPr>
            </w:pPr>
            <w:r w:rsidRPr="00E22007">
              <w:rPr>
                <w:rFonts w:asciiTheme="majorHAnsi" w:hAnsiTheme="majorHAnsi"/>
                <w:sz w:val="24"/>
                <w:szCs w:val="24"/>
              </w:rPr>
              <w:t>4</w:t>
            </w:r>
          </w:p>
        </w:tc>
        <w:tc>
          <w:tcPr>
            <w:tcW w:w="10060" w:type="dxa"/>
          </w:tcPr>
          <w:p w:rsidR="00C77F6D" w:rsidRPr="00E22007" w:rsidRDefault="00C77F6D" w:rsidP="00C77F6D">
            <w:pPr>
              <w:pStyle w:val="ListParagraph"/>
              <w:numPr>
                <w:ilvl w:val="0"/>
                <w:numId w:val="4"/>
              </w:numPr>
              <w:rPr>
                <w:rFonts w:asciiTheme="majorHAnsi" w:hAnsiTheme="majorHAnsi" w:cstheme="minorBidi"/>
                <w:b/>
                <w:bCs/>
                <w:color w:val="000000" w:themeColor="text1"/>
              </w:rPr>
            </w:pPr>
            <w:r w:rsidRPr="00E22007">
              <w:rPr>
                <w:rFonts w:asciiTheme="majorHAnsi" w:hAnsiTheme="majorHAnsi" w:cstheme="minorBidi"/>
                <w:b/>
                <w:bCs/>
                <w:color w:val="000000" w:themeColor="text1"/>
              </w:rPr>
              <w:t>AOB</w:t>
            </w:r>
          </w:p>
          <w:p w:rsidR="00C77F6D" w:rsidRPr="00E22007" w:rsidRDefault="00C77F6D" w:rsidP="00C77F6D">
            <w:pPr>
              <w:rPr>
                <w:rFonts w:asciiTheme="majorHAnsi" w:hAnsiTheme="majorHAnsi"/>
                <w:sz w:val="24"/>
                <w:szCs w:val="24"/>
              </w:rPr>
            </w:pPr>
            <w:r w:rsidRPr="00E22007">
              <w:rPr>
                <w:rFonts w:asciiTheme="majorHAnsi" w:hAnsiTheme="majorHAnsi"/>
                <w:sz w:val="24"/>
                <w:szCs w:val="24"/>
              </w:rPr>
              <w:t xml:space="preserve">Field coordinator highlighted the importance for partners to provide brief updates on their activities and projects in the LH and </w:t>
            </w:r>
            <w:proofErr w:type="spellStart"/>
            <w:r w:rsidRPr="00E22007">
              <w:rPr>
                <w:rFonts w:asciiTheme="majorHAnsi" w:hAnsiTheme="majorHAnsi"/>
                <w:sz w:val="24"/>
                <w:szCs w:val="24"/>
              </w:rPr>
              <w:t>SoST</w:t>
            </w:r>
            <w:proofErr w:type="spellEnd"/>
            <w:r w:rsidRPr="00E22007">
              <w:rPr>
                <w:rFonts w:asciiTheme="majorHAnsi" w:hAnsiTheme="majorHAnsi"/>
                <w:sz w:val="24"/>
                <w:szCs w:val="24"/>
              </w:rPr>
              <w:t xml:space="preserve"> sectors prior to the monthly IA meeting.</w:t>
            </w:r>
          </w:p>
          <w:p w:rsidR="00C77F6D" w:rsidRPr="00E22007" w:rsidRDefault="00C77F6D" w:rsidP="00C77F6D">
            <w:pPr>
              <w:rPr>
                <w:rFonts w:asciiTheme="majorHAnsi" w:hAnsiTheme="majorHAnsi"/>
                <w:sz w:val="24"/>
                <w:szCs w:val="24"/>
              </w:rPr>
            </w:pPr>
            <w:r w:rsidRPr="00E22007">
              <w:rPr>
                <w:rFonts w:asciiTheme="majorHAnsi" w:hAnsiTheme="majorHAnsi"/>
                <w:sz w:val="24"/>
                <w:szCs w:val="24"/>
              </w:rPr>
              <w:t xml:space="preserve">LOST Shared invitation for an event organized on 17 May. </w:t>
            </w:r>
          </w:p>
          <w:p w:rsidR="003178F6" w:rsidRPr="00E22007" w:rsidRDefault="00C77F6D" w:rsidP="00C77F6D">
            <w:pPr>
              <w:rPr>
                <w:rFonts w:asciiTheme="majorHAnsi" w:hAnsiTheme="majorHAnsi"/>
                <w:sz w:val="24"/>
                <w:szCs w:val="24"/>
              </w:rPr>
            </w:pPr>
            <w:r w:rsidRPr="00E22007">
              <w:rPr>
                <w:rFonts w:asciiTheme="majorHAnsi" w:hAnsiTheme="majorHAnsi"/>
                <w:sz w:val="24"/>
                <w:szCs w:val="24"/>
              </w:rPr>
              <w:t xml:space="preserve">Next LH&amp;SOST WG meeting will be held in </w:t>
            </w:r>
            <w:proofErr w:type="spellStart"/>
            <w:r w:rsidRPr="00E22007">
              <w:rPr>
                <w:rFonts w:asciiTheme="majorHAnsi" w:hAnsiTheme="majorHAnsi"/>
                <w:sz w:val="24"/>
                <w:szCs w:val="24"/>
              </w:rPr>
              <w:t>Bekaa</w:t>
            </w:r>
            <w:proofErr w:type="spellEnd"/>
            <w:r w:rsidRPr="00E22007">
              <w:rPr>
                <w:rFonts w:asciiTheme="majorHAnsi" w:hAnsiTheme="majorHAnsi"/>
                <w:sz w:val="24"/>
                <w:szCs w:val="24"/>
              </w:rPr>
              <w:t xml:space="preserve"> on 14 June 2016.</w:t>
            </w:r>
          </w:p>
        </w:tc>
        <w:bookmarkStart w:id="0" w:name="_GoBack"/>
        <w:bookmarkEnd w:id="0"/>
      </w:tr>
    </w:tbl>
    <w:p w:rsidR="00B87E48" w:rsidRPr="00E22007" w:rsidRDefault="00B87E48">
      <w:pPr>
        <w:rPr>
          <w:rFonts w:asciiTheme="majorHAnsi" w:hAnsiTheme="majorHAnsi"/>
          <w:sz w:val="24"/>
          <w:szCs w:val="24"/>
        </w:rPr>
      </w:pPr>
    </w:p>
    <w:sectPr w:rsidR="00B87E48" w:rsidRPr="00E2200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E558E"/>
    <w:multiLevelType w:val="hybridMultilevel"/>
    <w:tmpl w:val="1584E628"/>
    <w:lvl w:ilvl="0" w:tplc="0E345F2C">
      <w:start w:val="2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90430E"/>
    <w:multiLevelType w:val="hybridMultilevel"/>
    <w:tmpl w:val="80C81AE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2FBF6CA8"/>
    <w:multiLevelType w:val="hybridMultilevel"/>
    <w:tmpl w:val="583C5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A178BA"/>
    <w:multiLevelType w:val="hybridMultilevel"/>
    <w:tmpl w:val="A192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6F47AB"/>
    <w:multiLevelType w:val="hybridMultilevel"/>
    <w:tmpl w:val="32323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3944E5"/>
    <w:multiLevelType w:val="hybridMultilevel"/>
    <w:tmpl w:val="2A28BBA6"/>
    <w:lvl w:ilvl="0" w:tplc="6A906E98">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E5A4A46"/>
    <w:multiLevelType w:val="hybridMultilevel"/>
    <w:tmpl w:val="52061D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7A5F4EE3"/>
    <w:multiLevelType w:val="hybridMultilevel"/>
    <w:tmpl w:val="CF6CE7DC"/>
    <w:lvl w:ilvl="0" w:tplc="892A7A0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3"/>
  </w:num>
  <w:num w:numId="6">
    <w:abstractNumId w:val="6"/>
    <w:lvlOverride w:ilvl="0"/>
    <w:lvlOverride w:ilvl="1"/>
    <w:lvlOverride w:ilvl="2"/>
    <w:lvlOverride w:ilvl="3"/>
    <w:lvlOverride w:ilvl="4"/>
    <w:lvlOverride w:ilvl="5"/>
    <w:lvlOverride w:ilvl="6"/>
    <w:lvlOverride w:ilvl="7"/>
    <w:lvlOverride w:ilvl="8"/>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03"/>
    <w:rsid w:val="000406FD"/>
    <w:rsid w:val="003178F6"/>
    <w:rsid w:val="00426E03"/>
    <w:rsid w:val="005414F3"/>
    <w:rsid w:val="00B87E48"/>
    <w:rsid w:val="00BB5593"/>
    <w:rsid w:val="00C77F6D"/>
    <w:rsid w:val="00E22007"/>
    <w:rsid w:val="00F235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7B0EF5-7999-4EE5-9A03-4EEBFFC96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8F6"/>
    <w:pPr>
      <w:spacing w:after="0" w:line="240" w:lineRule="auto"/>
      <w:ind w:left="720"/>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69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5</Pages>
  <Words>1467</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9810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one</dc:creator>
  <cp:keywords/>
  <dc:description/>
  <cp:lastModifiedBy>User one</cp:lastModifiedBy>
  <cp:revision>5</cp:revision>
  <dcterms:created xsi:type="dcterms:W3CDTF">2016-05-13T07:53:00Z</dcterms:created>
  <dcterms:modified xsi:type="dcterms:W3CDTF">2016-05-13T09:02:00Z</dcterms:modified>
</cp:coreProperties>
</file>