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91263C" w14:textId="77777777" w:rsidR="001D4923" w:rsidRPr="005E42EE" w:rsidRDefault="001D4923" w:rsidP="00E42B79">
      <w:pPr>
        <w:pStyle w:val="Heading1"/>
        <w:rPr>
          <w:b/>
          <w:lang w:val="en-US"/>
        </w:rPr>
      </w:pPr>
      <w:r w:rsidRPr="005E42EE">
        <w:rPr>
          <w:b/>
          <w:lang w:val="en-US"/>
        </w:rPr>
        <w:t>WASH WG North Greece</w:t>
      </w:r>
    </w:p>
    <w:p w14:paraId="3E8664F4" w14:textId="5A69264B" w:rsidR="001D4923" w:rsidRPr="001D4923" w:rsidRDefault="001D4923" w:rsidP="007A707C">
      <w:pPr>
        <w:pStyle w:val="Heading2"/>
        <w:numPr>
          <w:ilvl w:val="0"/>
          <w:numId w:val="0"/>
        </w:numPr>
        <w:rPr>
          <w:lang w:val="en-US"/>
        </w:rPr>
      </w:pPr>
      <w:r w:rsidRPr="001D4923">
        <w:rPr>
          <w:lang w:val="en-US"/>
        </w:rPr>
        <w:t xml:space="preserve">Meeting Notes – </w:t>
      </w:r>
      <w:r w:rsidR="00284823">
        <w:rPr>
          <w:lang w:val="en-US"/>
        </w:rPr>
        <w:t>19</w:t>
      </w:r>
      <w:r w:rsidR="004234B0" w:rsidRPr="004234B0">
        <w:rPr>
          <w:vertAlign w:val="superscript"/>
          <w:lang w:val="en-US"/>
        </w:rPr>
        <w:t>th</w:t>
      </w:r>
      <w:r w:rsidR="00284823">
        <w:rPr>
          <w:lang w:val="en-US"/>
        </w:rPr>
        <w:t xml:space="preserve"> August</w:t>
      </w:r>
      <w:r w:rsidR="004234B0">
        <w:rPr>
          <w:lang w:val="en-US"/>
        </w:rPr>
        <w:t xml:space="preserve"> 2016</w:t>
      </w:r>
    </w:p>
    <w:p w14:paraId="02B87B52" w14:textId="49619998" w:rsidR="00FE5D54" w:rsidRPr="00CE1F2C" w:rsidRDefault="00E42B79" w:rsidP="00AA5B74">
      <w:pPr>
        <w:pStyle w:val="Heading3"/>
      </w:pPr>
      <w:r w:rsidRPr="00CE1F2C">
        <w:t>Agenda WASH Working Group Northern Greece:</w:t>
      </w:r>
    </w:p>
    <w:p w14:paraId="016E6CAB" w14:textId="15137745" w:rsidR="00900CD5" w:rsidRPr="00900CD5" w:rsidRDefault="00536F24" w:rsidP="00900CD5">
      <w:pPr>
        <w:pStyle w:val="ListParagraph"/>
        <w:numPr>
          <w:ilvl w:val="0"/>
          <w:numId w:val="46"/>
        </w:numPr>
        <w:rPr>
          <w:b/>
        </w:rPr>
      </w:pPr>
      <w:r>
        <w:rPr>
          <w:b/>
        </w:rPr>
        <w:t>Action point update from previous meeting</w:t>
      </w:r>
    </w:p>
    <w:p w14:paraId="582F82EE" w14:textId="152AB420" w:rsidR="00204B5A" w:rsidRPr="00CE1F2C" w:rsidRDefault="00536F24" w:rsidP="000D38C3">
      <w:pPr>
        <w:pStyle w:val="ListParagraph"/>
        <w:numPr>
          <w:ilvl w:val="0"/>
          <w:numId w:val="46"/>
        </w:numPr>
        <w:rPr>
          <w:b/>
          <w:lang w:val="en-US"/>
        </w:rPr>
      </w:pPr>
      <w:r>
        <w:rPr>
          <w:b/>
        </w:rPr>
        <w:t>Update on permanence of all sites in the North of Greece</w:t>
      </w:r>
    </w:p>
    <w:p w14:paraId="31BEBC81" w14:textId="4F29EC6B" w:rsidR="00204B5A" w:rsidRPr="00CE1F2C" w:rsidRDefault="00536F24" w:rsidP="000D38C3">
      <w:pPr>
        <w:pStyle w:val="ListParagraph"/>
        <w:numPr>
          <w:ilvl w:val="0"/>
          <w:numId w:val="46"/>
        </w:numPr>
        <w:rPr>
          <w:b/>
          <w:lang w:val="en-US"/>
        </w:rPr>
      </w:pPr>
      <w:r>
        <w:rPr>
          <w:b/>
        </w:rPr>
        <w:t>Organisational update on WASH issues in the camps – all sites</w:t>
      </w:r>
    </w:p>
    <w:p w14:paraId="08A89571" w14:textId="7D828658" w:rsidR="00900CD5" w:rsidRPr="00536F24" w:rsidRDefault="00536F24" w:rsidP="00536F24">
      <w:pPr>
        <w:pStyle w:val="ListParagraph"/>
        <w:numPr>
          <w:ilvl w:val="0"/>
          <w:numId w:val="46"/>
        </w:numPr>
        <w:rPr>
          <w:b/>
          <w:lang w:val="en-US"/>
        </w:rPr>
      </w:pPr>
      <w:r>
        <w:rPr>
          <w:b/>
        </w:rPr>
        <w:t>Update from the Hygiene Promotional Technical Working Group</w:t>
      </w:r>
    </w:p>
    <w:p w14:paraId="79E2964F" w14:textId="26C3AFE8" w:rsidR="00204B5A" w:rsidRPr="00CE1F2C" w:rsidRDefault="00187D45" w:rsidP="000D38C3">
      <w:pPr>
        <w:pStyle w:val="ListParagraph"/>
        <w:numPr>
          <w:ilvl w:val="0"/>
          <w:numId w:val="46"/>
        </w:numPr>
        <w:rPr>
          <w:b/>
          <w:lang w:val="en-US"/>
        </w:rPr>
      </w:pPr>
      <w:r w:rsidRPr="00CE1F2C">
        <w:rPr>
          <w:b/>
        </w:rPr>
        <w:t>Any other business</w:t>
      </w:r>
    </w:p>
    <w:p w14:paraId="3C401985" w14:textId="08D8DD9A" w:rsidR="00CE1F2C" w:rsidRPr="00CE1F2C" w:rsidRDefault="00CE1F2C" w:rsidP="000D38C3">
      <w:pPr>
        <w:pStyle w:val="ListParagraph"/>
        <w:numPr>
          <w:ilvl w:val="0"/>
          <w:numId w:val="46"/>
        </w:numPr>
        <w:rPr>
          <w:b/>
          <w:lang w:val="en-US"/>
        </w:rPr>
      </w:pPr>
      <w:r>
        <w:rPr>
          <w:b/>
        </w:rPr>
        <w:t>Action Points</w:t>
      </w:r>
    </w:p>
    <w:p w14:paraId="5FF88F52" w14:textId="5A5E7872" w:rsidR="00C453B5" w:rsidRPr="00C453B5" w:rsidRDefault="002252D1" w:rsidP="00C453B5">
      <w:r>
        <w:pict w14:anchorId="7B25208B">
          <v:rect id="_x0000_i1025" style="width:0;height:1.5pt" o:hralign="center" o:hrstd="t" o:hr="t" fillcolor="#a0a0a0" stroked="f"/>
        </w:pict>
      </w:r>
    </w:p>
    <w:p w14:paraId="6A74DA77" w14:textId="77777777" w:rsidR="00794FBE" w:rsidRPr="00794FBE" w:rsidRDefault="00794FBE" w:rsidP="00794FBE">
      <w:pPr>
        <w:pStyle w:val="Heading2"/>
      </w:pPr>
      <w:r w:rsidRPr="00794FBE">
        <w:t>Action point update from previous meeting</w:t>
      </w:r>
    </w:p>
    <w:p w14:paraId="32FF9037" w14:textId="5C028BA4" w:rsidR="00794FBE" w:rsidRDefault="00794FBE" w:rsidP="00794FBE">
      <w:pPr>
        <w:pStyle w:val="Heading3"/>
        <w:rPr>
          <w:lang w:val="en-US"/>
        </w:rPr>
      </w:pPr>
      <w:r>
        <w:rPr>
          <w:lang w:val="en-US"/>
        </w:rPr>
        <w:t>Water Tests in Alexandria</w:t>
      </w:r>
    </w:p>
    <w:p w14:paraId="123FEBA3" w14:textId="602CD54B" w:rsidR="00536F24" w:rsidRDefault="00536F24" w:rsidP="00794FBE">
      <w:pPr>
        <w:pStyle w:val="Heading4"/>
        <w:numPr>
          <w:ilvl w:val="0"/>
          <w:numId w:val="0"/>
        </w:numPr>
        <w:ind w:left="720"/>
        <w:rPr>
          <w:lang w:val="en-US"/>
        </w:rPr>
      </w:pPr>
      <w:r>
        <w:rPr>
          <w:lang w:val="en-US"/>
        </w:rPr>
        <w:t>Issues with the water</w:t>
      </w:r>
      <w:r w:rsidR="00284823">
        <w:rPr>
          <w:lang w:val="en-US"/>
        </w:rPr>
        <w:t xml:space="preserve"> in Alexandr</w:t>
      </w:r>
      <w:r>
        <w:rPr>
          <w:lang w:val="en-US"/>
        </w:rPr>
        <w:t xml:space="preserve">ia were caused by </w:t>
      </w:r>
      <w:r w:rsidR="00794FBE">
        <w:rPr>
          <w:lang w:val="en-US"/>
        </w:rPr>
        <w:t>municipal system</w:t>
      </w:r>
      <w:r>
        <w:rPr>
          <w:lang w:val="en-US"/>
        </w:rPr>
        <w:t xml:space="preserve"> which </w:t>
      </w:r>
      <w:r w:rsidR="00794FBE">
        <w:rPr>
          <w:lang w:val="en-US"/>
        </w:rPr>
        <w:t>was recently</w:t>
      </w:r>
      <w:r>
        <w:rPr>
          <w:lang w:val="en-US"/>
        </w:rPr>
        <w:t xml:space="preserve"> cleaned.</w:t>
      </w:r>
    </w:p>
    <w:p w14:paraId="393F9139" w14:textId="1E90E6C1" w:rsidR="00536F24" w:rsidRDefault="00536F24" w:rsidP="00536F24">
      <w:pPr>
        <w:pStyle w:val="Heading4"/>
        <w:rPr>
          <w:lang w:val="en-US"/>
        </w:rPr>
      </w:pPr>
      <w:r>
        <w:rPr>
          <w:lang w:val="en-US"/>
        </w:rPr>
        <w:t xml:space="preserve">Despite </w:t>
      </w:r>
      <w:r w:rsidR="00794FBE">
        <w:rPr>
          <w:lang w:val="en-US"/>
        </w:rPr>
        <w:t>this, the initial</w:t>
      </w:r>
      <w:r>
        <w:rPr>
          <w:lang w:val="en-US"/>
        </w:rPr>
        <w:t xml:space="preserve"> water was found to be contaminated with </w:t>
      </w:r>
      <w:r w:rsidR="00794FBE">
        <w:rPr>
          <w:lang w:val="en-US"/>
        </w:rPr>
        <w:t xml:space="preserve">low levels of </w:t>
      </w:r>
      <w:r>
        <w:rPr>
          <w:lang w:val="en-US"/>
        </w:rPr>
        <w:t>E.</w:t>
      </w:r>
      <w:r w:rsidR="00B0420D">
        <w:rPr>
          <w:lang w:val="en-US"/>
        </w:rPr>
        <w:t xml:space="preserve"> </w:t>
      </w:r>
      <w:r>
        <w:rPr>
          <w:lang w:val="en-US"/>
        </w:rPr>
        <w:t xml:space="preserve">Coli </w:t>
      </w:r>
    </w:p>
    <w:p w14:paraId="56B31CB6" w14:textId="0EC5B541" w:rsidR="00536F24" w:rsidRDefault="00536F24" w:rsidP="00536F24">
      <w:pPr>
        <w:pStyle w:val="Heading4"/>
        <w:rPr>
          <w:lang w:val="en-US"/>
        </w:rPr>
      </w:pPr>
      <w:r>
        <w:rPr>
          <w:lang w:val="en-US"/>
        </w:rPr>
        <w:t xml:space="preserve">Water bottles were distributed </w:t>
      </w:r>
      <w:r w:rsidR="00794FBE">
        <w:rPr>
          <w:lang w:val="en-US"/>
        </w:rPr>
        <w:t>until water quality tests were developed.</w:t>
      </w:r>
    </w:p>
    <w:p w14:paraId="12924486" w14:textId="77777777" w:rsidR="00794FBE" w:rsidRDefault="00536F24" w:rsidP="00536F24">
      <w:pPr>
        <w:pStyle w:val="Heading4"/>
        <w:rPr>
          <w:lang w:val="en-US"/>
        </w:rPr>
      </w:pPr>
      <w:r>
        <w:rPr>
          <w:lang w:val="en-US"/>
        </w:rPr>
        <w:t xml:space="preserve">Refugees had previously requested an official water test to be conducted by the </w:t>
      </w:r>
      <w:r w:rsidR="00794FBE">
        <w:rPr>
          <w:lang w:val="en-US"/>
        </w:rPr>
        <w:t>municipality (DAYA)</w:t>
      </w:r>
      <w:r>
        <w:rPr>
          <w:lang w:val="en-US"/>
        </w:rPr>
        <w:t xml:space="preserve"> </w:t>
      </w:r>
    </w:p>
    <w:p w14:paraId="30614643" w14:textId="69E05054" w:rsidR="00536F24" w:rsidRDefault="00794FBE" w:rsidP="00536F24">
      <w:pPr>
        <w:pStyle w:val="Heading4"/>
        <w:rPr>
          <w:lang w:val="en-US"/>
        </w:rPr>
      </w:pPr>
      <w:r>
        <w:rPr>
          <w:lang w:val="en-US"/>
        </w:rPr>
        <w:t>T</w:t>
      </w:r>
      <w:r w:rsidR="0007273B">
        <w:rPr>
          <w:lang w:val="en-US"/>
        </w:rPr>
        <w:t>he water is</w:t>
      </w:r>
      <w:r w:rsidR="00536F24">
        <w:rPr>
          <w:lang w:val="en-US"/>
        </w:rPr>
        <w:t xml:space="preserve"> safe to drink. However, the refugees are now demanding for an independent water test to take place in their presence.</w:t>
      </w:r>
    </w:p>
    <w:p w14:paraId="5D76987B" w14:textId="55C71457" w:rsidR="00794FBE" w:rsidRDefault="00794FBE" w:rsidP="00794FBE">
      <w:pPr>
        <w:pStyle w:val="Heading4"/>
        <w:rPr>
          <w:lang w:val="en-US"/>
        </w:rPr>
      </w:pPr>
      <w:r>
        <w:rPr>
          <w:lang w:val="en-US"/>
        </w:rPr>
        <w:t>There is no clarification at this stage in the role of the army in carrying out water tests and no clear procedure as to who should be responsible for engaging with the community on site.</w:t>
      </w:r>
    </w:p>
    <w:p w14:paraId="45A3184B" w14:textId="2E0F6328" w:rsidR="00794FBE" w:rsidRPr="00794FBE" w:rsidRDefault="00794FBE" w:rsidP="00794FBE">
      <w:pPr>
        <w:pStyle w:val="Heading4"/>
        <w:rPr>
          <w:lang w:val="en-US"/>
        </w:rPr>
      </w:pPr>
      <w:r>
        <w:rPr>
          <w:lang w:val="en-US"/>
        </w:rPr>
        <w:t>It is recommended that the WASH focal leads engage directly with the army on the sites to ensure that they have clear procedures on how to identify and address water quality issues.</w:t>
      </w:r>
    </w:p>
    <w:p w14:paraId="77A84875" w14:textId="36F3F3DB" w:rsidR="00794FBE" w:rsidRPr="00794FBE" w:rsidRDefault="00794FBE" w:rsidP="00794FBE">
      <w:pPr>
        <w:pStyle w:val="Heading3"/>
        <w:rPr>
          <w:lang w:val="en-US"/>
        </w:rPr>
      </w:pPr>
      <w:r>
        <w:rPr>
          <w:lang w:val="en-US"/>
        </w:rPr>
        <w:t>Serres Camp</w:t>
      </w:r>
    </w:p>
    <w:p w14:paraId="66AF4422" w14:textId="10682720" w:rsidR="00794FBE" w:rsidRDefault="00536F24" w:rsidP="00536F24">
      <w:pPr>
        <w:pStyle w:val="Heading4"/>
        <w:rPr>
          <w:lang w:val="en-US"/>
        </w:rPr>
      </w:pPr>
      <w:r>
        <w:rPr>
          <w:lang w:val="en-US"/>
        </w:rPr>
        <w:t xml:space="preserve">UNHCR </w:t>
      </w:r>
      <w:r w:rsidR="00794FBE">
        <w:rPr>
          <w:lang w:val="en-US"/>
        </w:rPr>
        <w:t xml:space="preserve">provided an </w:t>
      </w:r>
      <w:r>
        <w:rPr>
          <w:lang w:val="en-US"/>
        </w:rPr>
        <w:t>update on Serres camp.</w:t>
      </w:r>
    </w:p>
    <w:p w14:paraId="1ED15182" w14:textId="1821BE99" w:rsidR="00536F24" w:rsidRDefault="00536F24" w:rsidP="00536F24">
      <w:pPr>
        <w:pStyle w:val="Heading4"/>
        <w:rPr>
          <w:lang w:val="en-US"/>
        </w:rPr>
      </w:pPr>
      <w:r>
        <w:rPr>
          <w:lang w:val="en-US"/>
        </w:rPr>
        <w:t xml:space="preserve">Refugees are living inside an agriculture school which contains bedrooms and WASH facilities (3 men and 4 women) inside. </w:t>
      </w:r>
    </w:p>
    <w:p w14:paraId="5F30A18C" w14:textId="77777777" w:rsidR="00536F24" w:rsidRDefault="00536F24" w:rsidP="00536F24">
      <w:pPr>
        <w:pStyle w:val="Heading4"/>
        <w:rPr>
          <w:lang w:val="en-US"/>
        </w:rPr>
      </w:pPr>
      <w:r>
        <w:rPr>
          <w:lang w:val="en-US"/>
        </w:rPr>
        <w:t xml:space="preserve"> 20 chemical toilets have been placed outside the school</w:t>
      </w:r>
    </w:p>
    <w:p w14:paraId="2D9333B9" w14:textId="77777777" w:rsidR="00794FBE" w:rsidRDefault="00536F24" w:rsidP="00536F24">
      <w:pPr>
        <w:pStyle w:val="Heading4"/>
        <w:rPr>
          <w:lang w:val="en-US"/>
        </w:rPr>
      </w:pPr>
      <w:r>
        <w:rPr>
          <w:lang w:val="en-US"/>
        </w:rPr>
        <w:t>Ministr</w:t>
      </w:r>
      <w:r w:rsidR="00794FBE">
        <w:rPr>
          <w:lang w:val="en-US"/>
        </w:rPr>
        <w:t>y is preparing the area outside.</w:t>
      </w:r>
      <w:r>
        <w:rPr>
          <w:lang w:val="en-US"/>
        </w:rPr>
        <w:t xml:space="preserve"> </w:t>
      </w:r>
    </w:p>
    <w:p w14:paraId="67B24FF9" w14:textId="6DFA120B" w:rsidR="00536F24" w:rsidRDefault="00536F24" w:rsidP="00536F24">
      <w:pPr>
        <w:pStyle w:val="Heading4"/>
        <w:rPr>
          <w:lang w:val="en-US"/>
        </w:rPr>
      </w:pPr>
      <w:r>
        <w:rPr>
          <w:lang w:val="en-US"/>
        </w:rPr>
        <w:t xml:space="preserve">11 containers have already been placed. </w:t>
      </w:r>
    </w:p>
    <w:p w14:paraId="72AEE560" w14:textId="77777777" w:rsidR="008B25C7" w:rsidRDefault="008B25C7" w:rsidP="008B25C7">
      <w:pPr>
        <w:pStyle w:val="Heading2"/>
      </w:pPr>
      <w:r w:rsidRPr="008B25C7">
        <w:t xml:space="preserve">Update on permanence of all sites in the North of Greece </w:t>
      </w:r>
    </w:p>
    <w:p w14:paraId="31ACE7E0" w14:textId="2AE59940" w:rsidR="00536F24" w:rsidRDefault="00536F24" w:rsidP="00536F24">
      <w:pPr>
        <w:pStyle w:val="Heading4"/>
        <w:rPr>
          <w:lang w:val="en-US"/>
        </w:rPr>
      </w:pPr>
      <w:r>
        <w:rPr>
          <w:lang w:val="en-US"/>
        </w:rPr>
        <w:t>Ministry has announced that there is an official list of sites whi</w:t>
      </w:r>
      <w:r w:rsidR="00794FBE">
        <w:rPr>
          <w:lang w:val="en-US"/>
        </w:rPr>
        <w:t xml:space="preserve">ch will close or remain opened but </w:t>
      </w:r>
      <w:r>
        <w:rPr>
          <w:lang w:val="en-US"/>
        </w:rPr>
        <w:t>li</w:t>
      </w:r>
      <w:r w:rsidR="00794FBE">
        <w:rPr>
          <w:lang w:val="en-US"/>
        </w:rPr>
        <w:t>st has not yet been made public.</w:t>
      </w:r>
    </w:p>
    <w:p w14:paraId="5F540B53" w14:textId="3AF18CDE" w:rsidR="00536F24" w:rsidRDefault="00794FBE" w:rsidP="00536F24">
      <w:pPr>
        <w:pStyle w:val="Heading4"/>
        <w:rPr>
          <w:lang w:val="en-US"/>
        </w:rPr>
      </w:pPr>
      <w:r>
        <w:rPr>
          <w:lang w:val="en-US"/>
        </w:rPr>
        <w:t xml:space="preserve">Some sites such as Giannitsa are seeing a current change in population. This will have an effect on the number of facilities required on the sites. </w:t>
      </w:r>
    </w:p>
    <w:p w14:paraId="4EA48653" w14:textId="77777777" w:rsidR="00536F24" w:rsidRDefault="00536F24" w:rsidP="00536F24">
      <w:pPr>
        <w:pStyle w:val="Heading4"/>
        <w:rPr>
          <w:lang w:val="en-US"/>
        </w:rPr>
      </w:pPr>
      <w:r>
        <w:rPr>
          <w:lang w:val="en-US"/>
        </w:rPr>
        <w:t xml:space="preserve">The political changes will also encourage people to leave the sites. </w:t>
      </w:r>
    </w:p>
    <w:p w14:paraId="18C1F73F" w14:textId="5BD0E4B2" w:rsidR="00536F24" w:rsidRPr="00EB234D" w:rsidRDefault="00794FBE" w:rsidP="00536F24">
      <w:pPr>
        <w:pStyle w:val="Heading4"/>
        <w:rPr>
          <w:lang w:val="en-US"/>
        </w:rPr>
      </w:pPr>
      <w:r>
        <w:rPr>
          <w:lang w:val="en-US"/>
        </w:rPr>
        <w:lastRenderedPageBreak/>
        <w:t xml:space="preserve">It has been discussed that there </w:t>
      </w:r>
      <w:r w:rsidR="00536F24">
        <w:rPr>
          <w:lang w:val="en-US"/>
        </w:rPr>
        <w:t>are plans to</w:t>
      </w:r>
      <w:r w:rsidR="00536F24" w:rsidRPr="00AE6286">
        <w:rPr>
          <w:lang w:val="en-US"/>
        </w:rPr>
        <w:t xml:space="preserve"> </w:t>
      </w:r>
      <w:r w:rsidR="00AE6286" w:rsidRPr="00AE6286">
        <w:rPr>
          <w:lang w:val="en-US"/>
        </w:rPr>
        <w:t>mothbal</w:t>
      </w:r>
      <w:r>
        <w:rPr>
          <w:lang w:val="en-US"/>
        </w:rPr>
        <w:t>l</w:t>
      </w:r>
      <w:r w:rsidR="00536F24">
        <w:rPr>
          <w:lang w:val="en-US"/>
        </w:rPr>
        <w:t xml:space="preserve"> sites, which will be ready for potential influx</w:t>
      </w:r>
      <w:r>
        <w:rPr>
          <w:lang w:val="en-US"/>
        </w:rPr>
        <w:t xml:space="preserve"> of refugees to arrive. This information will be confirmed when it is shared.</w:t>
      </w:r>
    </w:p>
    <w:p w14:paraId="0F8272B7" w14:textId="7763BE2A" w:rsidR="001A585B" w:rsidRDefault="00B0420D" w:rsidP="003E0D53">
      <w:pPr>
        <w:pStyle w:val="Heading2"/>
      </w:pPr>
      <w:r>
        <w:t>Organisational update on WASH issues in the camp – all sites</w:t>
      </w:r>
    </w:p>
    <w:p w14:paraId="66223805" w14:textId="1BBCA355" w:rsidR="00794FBE" w:rsidRPr="00794FBE" w:rsidRDefault="00794FBE" w:rsidP="00794FBE">
      <w:pPr>
        <w:pStyle w:val="Heading3"/>
      </w:pPr>
      <w:r>
        <w:t>Nea Kavala</w:t>
      </w:r>
    </w:p>
    <w:p w14:paraId="77A80BFB" w14:textId="48B607EA" w:rsidR="00215284" w:rsidRDefault="00215284" w:rsidP="00215284">
      <w:pPr>
        <w:pStyle w:val="Heading4"/>
      </w:pPr>
      <w:r>
        <w:t xml:space="preserve">Samaritans Purse have plans to build two water tanks and hand washing station, however the construction is slowly progressing due to many people taking leave for summer holidays </w:t>
      </w:r>
    </w:p>
    <w:p w14:paraId="04E08935" w14:textId="0E2EEED5" w:rsidR="00215284" w:rsidRDefault="00794FBE" w:rsidP="00215284">
      <w:pPr>
        <w:pStyle w:val="Heading4"/>
      </w:pPr>
      <w:r>
        <w:t>SP are carrying out w</w:t>
      </w:r>
      <w:r w:rsidR="00215284">
        <w:t xml:space="preserve">ater tests </w:t>
      </w:r>
      <w:r>
        <w:t>twice a month to ensure the previous issues with water quality are not repeated.</w:t>
      </w:r>
    </w:p>
    <w:p w14:paraId="398D2A6F" w14:textId="562D6113" w:rsidR="00794FBE" w:rsidRPr="00794FBE" w:rsidRDefault="00105BA9" w:rsidP="00105BA9">
      <w:pPr>
        <w:pStyle w:val="Heading3"/>
      </w:pPr>
      <w:r>
        <w:t>Radestos</w:t>
      </w:r>
    </w:p>
    <w:p w14:paraId="34FC74D2" w14:textId="5C00A625" w:rsidR="00215284" w:rsidRPr="00EA5B3E" w:rsidRDefault="00215284" w:rsidP="00215284">
      <w:pPr>
        <w:pStyle w:val="Heading4"/>
      </w:pPr>
      <w:r>
        <w:t xml:space="preserve">UNHCR </w:t>
      </w:r>
      <w:r w:rsidR="00105BA9">
        <w:t>are addressing the WASH</w:t>
      </w:r>
      <w:r>
        <w:t xml:space="preserve"> issues in </w:t>
      </w:r>
      <w:r w:rsidR="00284823">
        <w:t>Rai</w:t>
      </w:r>
      <w:r>
        <w:t xml:space="preserve">destos in coordination with IMC </w:t>
      </w:r>
    </w:p>
    <w:p w14:paraId="541A6977" w14:textId="4901378A" w:rsidR="00215284" w:rsidRDefault="00215284" w:rsidP="00215284">
      <w:pPr>
        <w:pStyle w:val="Heading4"/>
      </w:pPr>
      <w:r>
        <w:t xml:space="preserve">Thy have stated that there is a consumption of 50 litres of water per person in Orekastro and have asked that other organisations also share the consumption of water per sites for statistics reasons. </w:t>
      </w:r>
    </w:p>
    <w:p w14:paraId="4EBC8E23" w14:textId="0EED2C8C" w:rsidR="00105BA9" w:rsidRPr="00105BA9" w:rsidRDefault="00105BA9" w:rsidP="00105BA9">
      <w:pPr>
        <w:pStyle w:val="Heading3"/>
      </w:pPr>
      <w:r>
        <w:t>Fragapol</w:t>
      </w:r>
    </w:p>
    <w:p w14:paraId="144CD785" w14:textId="519EF120" w:rsidR="00215284" w:rsidRDefault="00215284" w:rsidP="00215284">
      <w:pPr>
        <w:pStyle w:val="Heading4"/>
      </w:pPr>
      <w:r>
        <w:t>IMC has been focusing</w:t>
      </w:r>
      <w:r w:rsidR="00284823">
        <w:t xml:space="preserve"> on a winter plan for Fragapol</w:t>
      </w:r>
      <w:r>
        <w:t xml:space="preserve"> as the most difficult period for refugees will be between September and October due to the rain and the population will most likely remain in the camp during this period.</w:t>
      </w:r>
    </w:p>
    <w:p w14:paraId="59952D71" w14:textId="04272B61" w:rsidR="00105BA9" w:rsidRDefault="00105BA9" w:rsidP="00105BA9">
      <w:pPr>
        <w:pStyle w:val="Heading3"/>
      </w:pPr>
      <w:r>
        <w:t>Diavata, Giannitsa and Alexandria</w:t>
      </w:r>
    </w:p>
    <w:p w14:paraId="56EE89A9" w14:textId="56A800BD" w:rsidR="00105BA9" w:rsidRDefault="00105BA9" w:rsidP="00105BA9">
      <w:pPr>
        <w:pStyle w:val="Heading4"/>
      </w:pPr>
      <w:r>
        <w:t>IRC attended a meeting with the ministry and other agents in Diavatta to discuss the future plans for the camp.</w:t>
      </w:r>
    </w:p>
    <w:p w14:paraId="1823EE57" w14:textId="643F762F" w:rsidR="00105BA9" w:rsidRDefault="00105BA9" w:rsidP="00105BA9">
      <w:pPr>
        <w:pStyle w:val="Heading4"/>
      </w:pPr>
      <w:r>
        <w:t>There is uncertainty regarding the future of Cherso but IRC plans to continue construction on the site.</w:t>
      </w:r>
    </w:p>
    <w:p w14:paraId="357B4032" w14:textId="77777777" w:rsidR="00105BA9" w:rsidRPr="008437D1" w:rsidRDefault="00105BA9" w:rsidP="00105BA9">
      <w:pPr>
        <w:pStyle w:val="Heading4"/>
      </w:pPr>
      <w:r>
        <w:t xml:space="preserve">In Alexandria and Giannitsa, the WASH facilities are near completion and IRC has started to focus on winter plans for their camps </w:t>
      </w:r>
    </w:p>
    <w:p w14:paraId="676F86D8" w14:textId="77777777" w:rsidR="00424C08" w:rsidRPr="00C453B5" w:rsidRDefault="00424C08" w:rsidP="00424C08">
      <w:pPr>
        <w:pStyle w:val="Heading2"/>
        <w:rPr>
          <w:rStyle w:val="Heading2Char"/>
          <w:i/>
        </w:rPr>
      </w:pPr>
      <w:r>
        <w:rPr>
          <w:rStyle w:val="Heading2Char"/>
          <w:i/>
        </w:rPr>
        <w:t>Update from the hygiene promotion t</w:t>
      </w:r>
      <w:r w:rsidRPr="00C453B5">
        <w:rPr>
          <w:rStyle w:val="Heading2Char"/>
          <w:i/>
        </w:rPr>
        <w:t>echnical</w:t>
      </w:r>
      <w:r>
        <w:rPr>
          <w:rStyle w:val="Heading2Char"/>
          <w:i/>
        </w:rPr>
        <w:t xml:space="preserve"> working group</w:t>
      </w:r>
    </w:p>
    <w:p w14:paraId="3C94E975" w14:textId="77777777" w:rsidR="00424C08" w:rsidRDefault="00424C08" w:rsidP="00424C08">
      <w:pPr>
        <w:pStyle w:val="Heading4"/>
      </w:pPr>
      <w:r>
        <w:t>The HPWG have been discussing the current public health issues arising in the camp which include: scabies, hepatitis A, diarrhoea, tonsillitis and vomiting.</w:t>
      </w:r>
    </w:p>
    <w:p w14:paraId="37CCF0F1" w14:textId="77777777" w:rsidR="00424C08" w:rsidRDefault="00424C08" w:rsidP="00424C08">
      <w:pPr>
        <w:pStyle w:val="Heading4"/>
      </w:pPr>
      <w:r>
        <w:t>It was announced that children in Orekastro are getting burnt with cooking items (7 cases so far)</w:t>
      </w:r>
    </w:p>
    <w:p w14:paraId="4C44134F" w14:textId="77777777" w:rsidR="00424C08" w:rsidRDefault="00424C08" w:rsidP="00424C08">
      <w:pPr>
        <w:pStyle w:val="Heading4"/>
      </w:pPr>
      <w:r>
        <w:t xml:space="preserve">There is a shortage of diapers in the sites due to their high costs and coordination is required from all agencies to fill the gaps </w:t>
      </w:r>
    </w:p>
    <w:p w14:paraId="52D1042C" w14:textId="2CE56713" w:rsidR="00105BA9" w:rsidRPr="00105BA9" w:rsidRDefault="00424C08" w:rsidP="00105BA9">
      <w:pPr>
        <w:pStyle w:val="Heading4"/>
        <w:rPr>
          <w:b/>
        </w:rPr>
      </w:pPr>
      <w:r>
        <w:t>Winter plans will be discussed in the next meeting which will be held on</w:t>
      </w:r>
      <w:r w:rsidRPr="00357C79">
        <w:rPr>
          <w:b/>
        </w:rPr>
        <w:t xml:space="preserve"> Monday, August 22</w:t>
      </w:r>
      <w:r w:rsidRPr="00357C79">
        <w:rPr>
          <w:b/>
          <w:vertAlign w:val="superscript"/>
        </w:rPr>
        <w:t>nd</w:t>
      </w:r>
      <w:r w:rsidRPr="00357C79">
        <w:rPr>
          <w:b/>
        </w:rPr>
        <w:t xml:space="preserve"> 3:30pm at IMC office Kalapothaki 4, Coordinate N 40.6335521 E 22.9367048</w:t>
      </w:r>
    </w:p>
    <w:p w14:paraId="17D9EFB1" w14:textId="0FE99DD6" w:rsidR="00105BA9" w:rsidRDefault="00105BA9" w:rsidP="00105BA9">
      <w:pPr>
        <w:pStyle w:val="Heading2"/>
      </w:pPr>
      <w:r>
        <w:t>Any Other Business</w:t>
      </w:r>
    </w:p>
    <w:p w14:paraId="27251D63" w14:textId="7B39AF83" w:rsidR="00105BA9" w:rsidRDefault="00105BA9" w:rsidP="00105BA9">
      <w:pPr>
        <w:pStyle w:val="Heading3"/>
      </w:pPr>
      <w:r>
        <w:t>Norwegian Church Aid</w:t>
      </w:r>
    </w:p>
    <w:p w14:paraId="6F0F3EAE" w14:textId="697A3ADE" w:rsidR="00105BA9" w:rsidRPr="00105BA9" w:rsidRDefault="00105BA9" w:rsidP="00105BA9">
      <w:pPr>
        <w:pStyle w:val="Heading4"/>
      </w:pPr>
      <w:r>
        <w:t>Norwegian Church Aid (NCA) could not be present at this time in this meeting, but have asked that their contribution be read at this meeting.</w:t>
      </w:r>
    </w:p>
    <w:p w14:paraId="55E51BCE" w14:textId="70922409" w:rsidR="00105BA9" w:rsidRPr="00EA5B3E" w:rsidRDefault="00105BA9" w:rsidP="00105BA9">
      <w:pPr>
        <w:pStyle w:val="Heading4"/>
      </w:pPr>
      <w:r>
        <w:lastRenderedPageBreak/>
        <w:t>NCA would be interested to fill gaps in WASH in the camps surrounding Thessaloniki. They can provide the full WASH package but would also be able to take on activities like the installation of hardware including container solutions.</w:t>
      </w:r>
    </w:p>
    <w:p w14:paraId="51689A8E" w14:textId="076DE483" w:rsidR="00105BA9" w:rsidRPr="00EA5B3E" w:rsidRDefault="00105BA9" w:rsidP="00105BA9">
      <w:pPr>
        <w:pStyle w:val="Heading4"/>
      </w:pPr>
      <w:r>
        <w:t>They have also discussed with NRC that they would be able to take over the role of WASH lead in Orekastro.</w:t>
      </w:r>
    </w:p>
    <w:p w14:paraId="34FE28EE" w14:textId="77777777" w:rsidR="00105BA9" w:rsidRDefault="00105BA9" w:rsidP="00105BA9">
      <w:pPr>
        <w:pStyle w:val="Heading4"/>
      </w:pPr>
      <w:r>
        <w:t>NCA is also considering taking a look at Serres, Drama and Kavala</w:t>
      </w:r>
    </w:p>
    <w:p w14:paraId="2C25E01B" w14:textId="77777777" w:rsidR="00CE1F2C" w:rsidRDefault="00CE1F2C" w:rsidP="00CE1F2C">
      <w:pPr>
        <w:pStyle w:val="Heading2"/>
        <w:ind w:left="1080"/>
      </w:pPr>
      <w:r>
        <w:t xml:space="preserve">Action Points </w:t>
      </w:r>
    </w:p>
    <w:p w14:paraId="25B133DE" w14:textId="0EC1858E" w:rsidR="00CE1F2C" w:rsidRPr="00CE1F2C" w:rsidRDefault="00CE1F2C" w:rsidP="00CE1F2C">
      <w:pPr>
        <w:pStyle w:val="Heading4"/>
        <w:rPr>
          <w:lang w:val="en-US"/>
        </w:rPr>
      </w:pPr>
      <w:r w:rsidRPr="00CE1F2C">
        <w:rPr>
          <w:lang w:val="en-US"/>
        </w:rPr>
        <w:t xml:space="preserve">Next WASH Working Group is in two weeks’ time at 09:30, in the Ministry of Macedonia and Thrace. </w:t>
      </w:r>
    </w:p>
    <w:p w14:paraId="0BDDE791" w14:textId="6E4C34B6" w:rsidR="00CE1F2C" w:rsidRPr="00CE1F2C" w:rsidRDefault="00CE1F2C" w:rsidP="00CE1F2C">
      <w:pPr>
        <w:pStyle w:val="Heading4"/>
        <w:rPr>
          <w:b/>
          <w:i/>
        </w:rPr>
      </w:pPr>
      <w:r w:rsidRPr="00E570FA">
        <w:rPr>
          <w:b/>
          <w:i/>
        </w:rPr>
        <w:t>[</w:t>
      </w:r>
      <w:r>
        <w:rPr>
          <w:b/>
          <w:i/>
        </w:rPr>
        <w:t>All organisations</w:t>
      </w:r>
      <w:r w:rsidRPr="00E570FA">
        <w:rPr>
          <w:b/>
          <w:i/>
        </w:rPr>
        <w:t xml:space="preserve">/Deadline: </w:t>
      </w:r>
      <w:r w:rsidR="00027198">
        <w:rPr>
          <w:b/>
          <w:i/>
        </w:rPr>
        <w:t>02/09</w:t>
      </w:r>
      <w:r w:rsidRPr="00E570FA">
        <w:rPr>
          <w:b/>
          <w:i/>
        </w:rPr>
        <w:t>]</w:t>
      </w:r>
    </w:p>
    <w:p w14:paraId="7585A1CC" w14:textId="729CF291" w:rsidR="00CE1F2C" w:rsidRPr="00AA0EF8" w:rsidRDefault="00206345" w:rsidP="00CE1F2C">
      <w:pPr>
        <w:pStyle w:val="Heading4"/>
        <w:rPr>
          <w:b/>
          <w:i/>
        </w:rPr>
      </w:pPr>
      <w:r>
        <w:t>Hygiene Promotion Technical Working Group (HPTWG)</w:t>
      </w:r>
      <w:r w:rsidR="00CE1F2C">
        <w:t xml:space="preserve"> meeting </w:t>
      </w:r>
    </w:p>
    <w:p w14:paraId="229D0CB1" w14:textId="0BCEC358" w:rsidR="00CE1F2C" w:rsidRDefault="00CE1F2C" w:rsidP="00CE1F2C">
      <w:pPr>
        <w:pStyle w:val="Heading4"/>
        <w:rPr>
          <w:b/>
          <w:i/>
        </w:rPr>
      </w:pPr>
      <w:r w:rsidRPr="00E570FA">
        <w:rPr>
          <w:b/>
          <w:i/>
        </w:rPr>
        <w:t>[</w:t>
      </w:r>
      <w:r>
        <w:rPr>
          <w:b/>
          <w:i/>
        </w:rPr>
        <w:t>All organisations</w:t>
      </w:r>
      <w:r w:rsidRPr="00E570FA">
        <w:rPr>
          <w:b/>
          <w:i/>
        </w:rPr>
        <w:t xml:space="preserve">/Deadline: </w:t>
      </w:r>
      <w:r w:rsidR="00027198">
        <w:rPr>
          <w:b/>
          <w:i/>
        </w:rPr>
        <w:t>22/08</w:t>
      </w:r>
      <w:r w:rsidRPr="00E570FA">
        <w:rPr>
          <w:b/>
          <w:i/>
        </w:rPr>
        <w:t>]</w:t>
      </w:r>
    </w:p>
    <w:p w14:paraId="6E425849" w14:textId="77777777" w:rsidR="00CE1F2C" w:rsidRPr="00AA0EF8" w:rsidRDefault="00CE1F2C" w:rsidP="00CE1F2C">
      <w:pPr>
        <w:pStyle w:val="Heading4"/>
        <w:rPr>
          <w:b/>
          <w:i/>
        </w:rPr>
      </w:pPr>
      <w:r>
        <w:t>HPWTG meeting minutes to be shared</w:t>
      </w:r>
    </w:p>
    <w:p w14:paraId="0241CAFB" w14:textId="417DCCDF" w:rsidR="00CE1F2C" w:rsidRDefault="00CE1F2C" w:rsidP="00CE1F2C">
      <w:pPr>
        <w:pStyle w:val="Heading4"/>
        <w:rPr>
          <w:b/>
          <w:i/>
        </w:rPr>
      </w:pPr>
      <w:r w:rsidRPr="00E570FA">
        <w:rPr>
          <w:b/>
          <w:i/>
        </w:rPr>
        <w:t>[</w:t>
      </w:r>
      <w:r>
        <w:rPr>
          <w:b/>
          <w:i/>
        </w:rPr>
        <w:t>All organisations</w:t>
      </w:r>
      <w:r w:rsidRPr="00E570FA">
        <w:rPr>
          <w:b/>
          <w:i/>
        </w:rPr>
        <w:t xml:space="preserve">/Deadline: </w:t>
      </w:r>
      <w:r w:rsidR="00027198">
        <w:rPr>
          <w:b/>
          <w:i/>
        </w:rPr>
        <w:t>19/08</w:t>
      </w:r>
      <w:r w:rsidRPr="00E570FA">
        <w:rPr>
          <w:b/>
          <w:i/>
        </w:rPr>
        <w:t>]</w:t>
      </w:r>
    </w:p>
    <w:p w14:paraId="3E566270" w14:textId="619410C1" w:rsidR="00177543" w:rsidRDefault="00177543">
      <w:pPr>
        <w:rPr>
          <w:lang w:val="en-US"/>
        </w:rPr>
      </w:pPr>
      <w:r>
        <w:rPr>
          <w:lang w:val="en-US"/>
        </w:rPr>
        <w:br w:type="page"/>
      </w:r>
      <w:bookmarkStart w:id="0" w:name="_GoBack"/>
      <w:bookmarkEnd w:id="0"/>
    </w:p>
    <w:tbl>
      <w:tblPr>
        <w:tblStyle w:val="Onopgemaaktetabel11"/>
        <w:tblW w:w="5000" w:type="pct"/>
        <w:tblLook w:val="04A0" w:firstRow="1" w:lastRow="0" w:firstColumn="1" w:lastColumn="0" w:noHBand="0" w:noVBand="1"/>
      </w:tblPr>
      <w:tblGrid>
        <w:gridCol w:w="408"/>
        <w:gridCol w:w="1946"/>
        <w:gridCol w:w="1361"/>
        <w:gridCol w:w="1371"/>
        <w:gridCol w:w="3204"/>
      </w:tblGrid>
      <w:tr w:rsidR="00105BA9" w14:paraId="373A74D4" w14:textId="77777777" w:rsidTr="00105BA9">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0AA449F1" w14:textId="4A841919" w:rsidR="00105BA9" w:rsidRPr="00105BA9" w:rsidRDefault="00105BA9" w:rsidP="00105BA9">
            <w:pPr>
              <w:rPr>
                <w:rFonts w:asciiTheme="majorHAnsi" w:eastAsia="Times New Roman" w:hAnsiTheme="majorHAnsi" w:cs="Times New Roman"/>
                <w:color w:val="000000"/>
                <w:sz w:val="20"/>
                <w:szCs w:val="20"/>
                <w:lang w:eastAsia="en-GB"/>
              </w:rPr>
            </w:pPr>
            <w:r w:rsidRPr="00105BA9">
              <w:rPr>
                <w:rFonts w:ascii="Calibri" w:hAnsi="Calibri"/>
                <w:b w:val="0"/>
                <w:bCs w:val="0"/>
                <w:color w:val="000000"/>
                <w:sz w:val="20"/>
                <w:szCs w:val="32"/>
              </w:rPr>
              <w:lastRenderedPageBreak/>
              <w:t>No</w:t>
            </w:r>
          </w:p>
        </w:tc>
        <w:tc>
          <w:tcPr>
            <w:tcW w:w="117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5BB569CE" w14:textId="48C3B079" w:rsidR="00105BA9" w:rsidRPr="00105BA9" w:rsidRDefault="00105BA9" w:rsidP="00105BA9">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b w:val="0"/>
                <w:bCs w:val="0"/>
                <w:color w:val="000000"/>
                <w:sz w:val="20"/>
                <w:szCs w:val="32"/>
              </w:rPr>
              <w:t>Name</w:t>
            </w:r>
          </w:p>
        </w:tc>
        <w:tc>
          <w:tcPr>
            <w:tcW w:w="8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59A8FA12" w14:textId="1655DB04" w:rsidR="00105BA9" w:rsidRPr="00105BA9" w:rsidRDefault="00105BA9" w:rsidP="00105BA9">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b w:val="0"/>
                <w:bCs w:val="0"/>
                <w:color w:val="000000"/>
                <w:sz w:val="20"/>
                <w:szCs w:val="32"/>
              </w:rPr>
              <w:t>Organisation</w:t>
            </w:r>
          </w:p>
        </w:tc>
        <w:tc>
          <w:tcPr>
            <w:tcW w:w="82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428E7681" w14:textId="76BFDFBF" w:rsidR="00105BA9" w:rsidRPr="00105BA9" w:rsidRDefault="00105BA9" w:rsidP="00105BA9">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b w:val="0"/>
                <w:bCs w:val="0"/>
                <w:color w:val="000000"/>
                <w:sz w:val="20"/>
                <w:szCs w:val="32"/>
              </w:rPr>
              <w:t>Phone Number</w:t>
            </w:r>
          </w:p>
        </w:tc>
        <w:tc>
          <w:tcPr>
            <w:tcW w:w="193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6E651744" w14:textId="39F7A48A" w:rsidR="00105BA9" w:rsidRPr="00105BA9" w:rsidRDefault="00105BA9" w:rsidP="00105BA9">
            <w:pP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b w:val="0"/>
                <w:bCs w:val="0"/>
                <w:color w:val="000000"/>
                <w:sz w:val="20"/>
                <w:szCs w:val="32"/>
              </w:rPr>
              <w:t>Email</w:t>
            </w:r>
          </w:p>
        </w:tc>
      </w:tr>
      <w:tr w:rsidR="00105BA9" w14:paraId="652E453C" w14:textId="77777777" w:rsidTr="00105BA9">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58A0BCDC" w14:textId="6C70093D" w:rsidR="00105BA9" w:rsidRPr="00105BA9" w:rsidRDefault="00105BA9" w:rsidP="00105BA9">
            <w:pPr>
              <w:jc w:val="right"/>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1</w:t>
            </w:r>
          </w:p>
        </w:tc>
        <w:tc>
          <w:tcPr>
            <w:tcW w:w="117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297A2794" w14:textId="211F5176" w:rsidR="00105BA9" w:rsidRPr="00105BA9" w:rsidRDefault="00105BA9" w:rsidP="00105BA9">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Janisch Tobias</w:t>
            </w:r>
          </w:p>
        </w:tc>
        <w:tc>
          <w:tcPr>
            <w:tcW w:w="8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4E4D2292" w14:textId="4984EFB6" w:rsidR="00105BA9" w:rsidRPr="00105BA9" w:rsidRDefault="00105BA9" w:rsidP="00105BA9">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UNHCR</w:t>
            </w:r>
          </w:p>
        </w:tc>
        <w:tc>
          <w:tcPr>
            <w:tcW w:w="82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003411A9" w14:textId="0BECFCC6" w:rsidR="00105BA9" w:rsidRPr="00105BA9" w:rsidRDefault="00105BA9" w:rsidP="00105BA9">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00306983704948</w:t>
            </w:r>
          </w:p>
        </w:tc>
        <w:tc>
          <w:tcPr>
            <w:tcW w:w="193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689632F8" w14:textId="1DAA01BD" w:rsidR="00105BA9" w:rsidRPr="00105BA9" w:rsidRDefault="002252D1" w:rsidP="00105BA9">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imes New Roman"/>
                <w:color w:val="0563C1"/>
                <w:sz w:val="20"/>
                <w:szCs w:val="20"/>
                <w:u w:val="single"/>
                <w:lang w:eastAsia="en-GB"/>
              </w:rPr>
            </w:pPr>
            <w:hyperlink r:id="rId8" w:history="1">
              <w:r w:rsidR="00105BA9" w:rsidRPr="00105BA9">
                <w:rPr>
                  <w:rStyle w:val="Hyperlink"/>
                  <w:rFonts w:ascii="Calibri" w:hAnsi="Calibri"/>
                  <w:sz w:val="20"/>
                  <w:szCs w:val="22"/>
                </w:rPr>
                <w:t>janisch@unhcr.org</w:t>
              </w:r>
            </w:hyperlink>
          </w:p>
        </w:tc>
      </w:tr>
      <w:tr w:rsidR="00105BA9" w14:paraId="36BA52BC" w14:textId="77777777" w:rsidTr="00105BA9">
        <w:trPr>
          <w:trHeight w:val="428"/>
        </w:trPr>
        <w:tc>
          <w:tcPr>
            <w:cnfStyle w:val="001000000000" w:firstRow="0" w:lastRow="0" w:firstColumn="1" w:lastColumn="0" w:oddVBand="0" w:evenVBand="0" w:oddHBand="0" w:evenHBand="0" w:firstRowFirstColumn="0" w:firstRowLastColumn="0" w:lastRowFirstColumn="0" w:lastRowLastColumn="0"/>
            <w:tcW w:w="2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3B2301AA" w14:textId="1E115FEB" w:rsidR="00105BA9" w:rsidRPr="00105BA9" w:rsidRDefault="00105BA9" w:rsidP="00105BA9">
            <w:pPr>
              <w:jc w:val="right"/>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2</w:t>
            </w:r>
          </w:p>
        </w:tc>
        <w:tc>
          <w:tcPr>
            <w:tcW w:w="117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49039BB1" w14:textId="1B996CF3" w:rsidR="00105BA9" w:rsidRPr="00105BA9" w:rsidRDefault="00105BA9" w:rsidP="00105BA9">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Varvara Ntavoni</w:t>
            </w:r>
          </w:p>
        </w:tc>
        <w:tc>
          <w:tcPr>
            <w:tcW w:w="8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2A78B356" w14:textId="67F5710E" w:rsidR="00105BA9" w:rsidRPr="00105BA9" w:rsidRDefault="00105BA9" w:rsidP="00105BA9">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UNHCR</w:t>
            </w:r>
          </w:p>
        </w:tc>
        <w:tc>
          <w:tcPr>
            <w:tcW w:w="82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7384C281" w14:textId="4DFF0A90" w:rsidR="00105BA9" w:rsidRPr="00105BA9" w:rsidRDefault="00105BA9" w:rsidP="00105BA9">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6947994766</w:t>
            </w:r>
          </w:p>
        </w:tc>
        <w:tc>
          <w:tcPr>
            <w:tcW w:w="193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4726CE04" w14:textId="4C452668" w:rsidR="00105BA9" w:rsidRPr="00105BA9" w:rsidRDefault="002252D1" w:rsidP="00105BA9">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563C1"/>
                <w:sz w:val="20"/>
                <w:szCs w:val="20"/>
                <w:u w:val="single"/>
                <w:lang w:eastAsia="en-GB"/>
              </w:rPr>
            </w:pPr>
            <w:hyperlink r:id="rId9" w:history="1">
              <w:r w:rsidR="00105BA9" w:rsidRPr="00105BA9">
                <w:rPr>
                  <w:rStyle w:val="Hyperlink"/>
                  <w:rFonts w:ascii="Calibri" w:hAnsi="Calibri"/>
                  <w:sz w:val="20"/>
                  <w:szCs w:val="22"/>
                </w:rPr>
                <w:t>ntavoni@unhcr.org</w:t>
              </w:r>
            </w:hyperlink>
          </w:p>
        </w:tc>
      </w:tr>
      <w:tr w:rsidR="00105BA9" w14:paraId="4BC193E7" w14:textId="77777777" w:rsidTr="00105BA9">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2504C3A0" w14:textId="13DF336F" w:rsidR="00105BA9" w:rsidRPr="00105BA9" w:rsidRDefault="00105BA9" w:rsidP="00105BA9">
            <w:pPr>
              <w:jc w:val="right"/>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3</w:t>
            </w:r>
          </w:p>
        </w:tc>
        <w:tc>
          <w:tcPr>
            <w:tcW w:w="117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42D195FC" w14:textId="74C4E005" w:rsidR="00105BA9" w:rsidRPr="00105BA9" w:rsidRDefault="00105BA9" w:rsidP="00105BA9">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Emmanouil Trypsianis</w:t>
            </w:r>
          </w:p>
        </w:tc>
        <w:tc>
          <w:tcPr>
            <w:tcW w:w="8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7D73BB9C" w14:textId="3FD31095" w:rsidR="00105BA9" w:rsidRPr="00105BA9" w:rsidRDefault="00105BA9" w:rsidP="00105BA9">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IMC</w:t>
            </w:r>
          </w:p>
        </w:tc>
        <w:tc>
          <w:tcPr>
            <w:tcW w:w="82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5BF1526C" w14:textId="1F300C35" w:rsidR="00105BA9" w:rsidRPr="00105BA9" w:rsidRDefault="00105BA9" w:rsidP="00105BA9">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6942819923</w:t>
            </w:r>
          </w:p>
        </w:tc>
        <w:tc>
          <w:tcPr>
            <w:tcW w:w="193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53F3D1B9" w14:textId="11510C32" w:rsidR="00105BA9" w:rsidRPr="00105BA9" w:rsidRDefault="002252D1" w:rsidP="00105BA9">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imes New Roman"/>
                <w:color w:val="0563C1"/>
                <w:sz w:val="20"/>
                <w:szCs w:val="20"/>
                <w:u w:val="single"/>
                <w:lang w:eastAsia="en-GB"/>
              </w:rPr>
            </w:pPr>
            <w:hyperlink r:id="rId10" w:history="1">
              <w:r w:rsidR="00105BA9" w:rsidRPr="00105BA9">
                <w:rPr>
                  <w:rStyle w:val="Hyperlink"/>
                  <w:rFonts w:ascii="Calibri" w:hAnsi="Calibri"/>
                  <w:sz w:val="20"/>
                  <w:szCs w:val="22"/>
                </w:rPr>
                <w:t>emtrypsianis@internationalmedicalcorps.org</w:t>
              </w:r>
            </w:hyperlink>
          </w:p>
        </w:tc>
      </w:tr>
      <w:tr w:rsidR="00105BA9" w14:paraId="48793DD0" w14:textId="77777777" w:rsidTr="00105BA9">
        <w:trPr>
          <w:trHeight w:val="428"/>
        </w:trPr>
        <w:tc>
          <w:tcPr>
            <w:cnfStyle w:val="001000000000" w:firstRow="0" w:lastRow="0" w:firstColumn="1" w:lastColumn="0" w:oddVBand="0" w:evenVBand="0" w:oddHBand="0" w:evenHBand="0" w:firstRowFirstColumn="0" w:firstRowLastColumn="0" w:lastRowFirstColumn="0" w:lastRowLastColumn="0"/>
            <w:tcW w:w="2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5C53DBC2" w14:textId="6D4DA3D1" w:rsidR="00105BA9" w:rsidRPr="00105BA9" w:rsidRDefault="00105BA9" w:rsidP="00105BA9">
            <w:pPr>
              <w:jc w:val="right"/>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4</w:t>
            </w:r>
          </w:p>
        </w:tc>
        <w:tc>
          <w:tcPr>
            <w:tcW w:w="117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18228F53" w14:textId="569277F8" w:rsidR="00105BA9" w:rsidRPr="00105BA9" w:rsidRDefault="00105BA9" w:rsidP="00105BA9">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Anastasopoulou Eirini</w:t>
            </w:r>
          </w:p>
        </w:tc>
        <w:tc>
          <w:tcPr>
            <w:tcW w:w="8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00E12192" w14:textId="4C11466D" w:rsidR="00105BA9" w:rsidRPr="00105BA9" w:rsidRDefault="00105BA9" w:rsidP="00105BA9">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Samaritans Purse</w:t>
            </w:r>
          </w:p>
        </w:tc>
        <w:tc>
          <w:tcPr>
            <w:tcW w:w="82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57D19D47" w14:textId="4DC79B90" w:rsidR="00105BA9" w:rsidRPr="00105BA9" w:rsidRDefault="00105BA9" w:rsidP="00105BA9">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6907646546</w:t>
            </w:r>
          </w:p>
        </w:tc>
        <w:tc>
          <w:tcPr>
            <w:tcW w:w="193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1F8B9253" w14:textId="7DA7C697" w:rsidR="00105BA9" w:rsidRPr="00105BA9" w:rsidRDefault="002252D1" w:rsidP="00105BA9">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563C1"/>
                <w:sz w:val="20"/>
                <w:szCs w:val="20"/>
                <w:u w:val="single"/>
                <w:lang w:eastAsia="en-GB"/>
              </w:rPr>
            </w:pPr>
            <w:hyperlink r:id="rId11" w:history="1">
              <w:r w:rsidR="00105BA9" w:rsidRPr="00105BA9">
                <w:rPr>
                  <w:rStyle w:val="Hyperlink"/>
                  <w:rFonts w:ascii="Calibri" w:hAnsi="Calibri"/>
                  <w:sz w:val="20"/>
                  <w:szCs w:val="22"/>
                </w:rPr>
                <w:t>eanastasopoulou@samaritan.org</w:t>
              </w:r>
            </w:hyperlink>
          </w:p>
        </w:tc>
      </w:tr>
      <w:tr w:rsidR="00105BA9" w14:paraId="0075286E" w14:textId="77777777" w:rsidTr="00105BA9">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6E452F39" w14:textId="287A828C" w:rsidR="00105BA9" w:rsidRPr="00105BA9" w:rsidRDefault="00105BA9" w:rsidP="00105BA9">
            <w:pPr>
              <w:jc w:val="right"/>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5</w:t>
            </w:r>
          </w:p>
        </w:tc>
        <w:tc>
          <w:tcPr>
            <w:tcW w:w="117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6F3195AA" w14:textId="7EEEF9B7" w:rsidR="00105BA9" w:rsidRPr="00105BA9" w:rsidRDefault="00105BA9" w:rsidP="00105BA9">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Paul Byars</w:t>
            </w:r>
          </w:p>
        </w:tc>
        <w:tc>
          <w:tcPr>
            <w:tcW w:w="8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5C47939E" w14:textId="30EEDEE9" w:rsidR="00105BA9" w:rsidRPr="00105BA9" w:rsidRDefault="00105BA9" w:rsidP="00105BA9">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IRC</w:t>
            </w:r>
          </w:p>
        </w:tc>
        <w:tc>
          <w:tcPr>
            <w:tcW w:w="82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40F6EDCA" w14:textId="56EA6D2E" w:rsidR="00105BA9" w:rsidRPr="00105BA9" w:rsidRDefault="00105BA9" w:rsidP="00105BA9">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 </w:t>
            </w:r>
          </w:p>
        </w:tc>
        <w:tc>
          <w:tcPr>
            <w:tcW w:w="193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5C0D2C9B" w14:textId="7A6B640F" w:rsidR="00105BA9" w:rsidRPr="00105BA9" w:rsidRDefault="002252D1" w:rsidP="00105BA9">
            <w:pP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imes New Roman"/>
                <w:color w:val="0563C1"/>
                <w:sz w:val="20"/>
                <w:szCs w:val="20"/>
                <w:u w:val="single"/>
                <w:lang w:eastAsia="en-GB"/>
              </w:rPr>
            </w:pPr>
            <w:hyperlink r:id="rId12" w:history="1">
              <w:r w:rsidR="00105BA9" w:rsidRPr="00105BA9">
                <w:rPr>
                  <w:rStyle w:val="Hyperlink"/>
                  <w:rFonts w:ascii="Calibri" w:hAnsi="Calibri"/>
                  <w:sz w:val="20"/>
                  <w:szCs w:val="22"/>
                </w:rPr>
                <w:t>paul.byars@rescue.org</w:t>
              </w:r>
            </w:hyperlink>
          </w:p>
        </w:tc>
      </w:tr>
      <w:tr w:rsidR="00105BA9" w14:paraId="37C6FA12" w14:textId="77777777" w:rsidTr="00105BA9">
        <w:trPr>
          <w:trHeight w:val="428"/>
        </w:trPr>
        <w:tc>
          <w:tcPr>
            <w:cnfStyle w:val="001000000000" w:firstRow="0" w:lastRow="0" w:firstColumn="1" w:lastColumn="0" w:oddVBand="0" w:evenVBand="0" w:oddHBand="0" w:evenHBand="0" w:firstRowFirstColumn="0" w:firstRowLastColumn="0" w:lastRowFirstColumn="0" w:lastRowLastColumn="0"/>
            <w:tcW w:w="2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299CA994" w14:textId="04EA984D" w:rsidR="00105BA9" w:rsidRPr="00105BA9" w:rsidRDefault="00105BA9" w:rsidP="00105BA9">
            <w:pPr>
              <w:jc w:val="right"/>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6</w:t>
            </w:r>
          </w:p>
        </w:tc>
        <w:tc>
          <w:tcPr>
            <w:tcW w:w="117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7A224D48" w14:textId="36E17766" w:rsidR="00105BA9" w:rsidRPr="00105BA9" w:rsidRDefault="00105BA9" w:rsidP="00105BA9">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Elisabeth Ganter Restrepo</w:t>
            </w:r>
          </w:p>
        </w:tc>
        <w:tc>
          <w:tcPr>
            <w:tcW w:w="82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10FBC98B" w14:textId="02AE4B17" w:rsidR="00105BA9" w:rsidRPr="00105BA9" w:rsidRDefault="00105BA9" w:rsidP="00105BA9">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IRC</w:t>
            </w:r>
          </w:p>
        </w:tc>
        <w:tc>
          <w:tcPr>
            <w:tcW w:w="82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266F9777" w14:textId="73836C52" w:rsidR="00105BA9" w:rsidRPr="00105BA9" w:rsidRDefault="00105BA9" w:rsidP="00105BA9">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00000"/>
                <w:sz w:val="20"/>
                <w:szCs w:val="20"/>
                <w:lang w:eastAsia="en-GB"/>
              </w:rPr>
            </w:pPr>
            <w:r w:rsidRPr="00105BA9">
              <w:rPr>
                <w:rFonts w:ascii="Calibri" w:hAnsi="Calibri"/>
                <w:color w:val="000000"/>
                <w:sz w:val="20"/>
                <w:szCs w:val="22"/>
              </w:rPr>
              <w:t> </w:t>
            </w:r>
          </w:p>
        </w:tc>
        <w:tc>
          <w:tcPr>
            <w:tcW w:w="193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tcPr>
          <w:p w14:paraId="22126C07" w14:textId="13DF8420" w:rsidR="00105BA9" w:rsidRPr="00105BA9" w:rsidRDefault="002252D1" w:rsidP="00105BA9">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color w:val="0563C1"/>
                <w:sz w:val="20"/>
                <w:szCs w:val="20"/>
                <w:u w:val="single"/>
                <w:lang w:eastAsia="en-GB"/>
              </w:rPr>
            </w:pPr>
            <w:hyperlink r:id="rId13" w:history="1">
              <w:r w:rsidR="00105BA9" w:rsidRPr="00105BA9">
                <w:rPr>
                  <w:rStyle w:val="Hyperlink"/>
                  <w:rFonts w:ascii="Calibri" w:hAnsi="Calibri"/>
                  <w:sz w:val="20"/>
                  <w:szCs w:val="22"/>
                </w:rPr>
                <w:t>Elisabeth.GanterRestrepo@Rescue.org</w:t>
              </w:r>
            </w:hyperlink>
          </w:p>
        </w:tc>
      </w:tr>
    </w:tbl>
    <w:p w14:paraId="0853A671" w14:textId="77777777" w:rsidR="00CE1F2C" w:rsidRPr="00CE1F2C" w:rsidRDefault="00CE1F2C" w:rsidP="00CE1F2C">
      <w:pPr>
        <w:rPr>
          <w:lang w:val="en-US"/>
        </w:rPr>
      </w:pPr>
    </w:p>
    <w:sectPr w:rsidR="00CE1F2C" w:rsidRPr="00CE1F2C" w:rsidSect="006C5144">
      <w:footerReference w:type="default" r:id="rId1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E8A5C5" w14:textId="77777777" w:rsidR="002252D1" w:rsidRDefault="002252D1" w:rsidP="009A7E25">
      <w:pPr>
        <w:spacing w:after="0" w:line="240" w:lineRule="auto"/>
      </w:pPr>
      <w:r>
        <w:separator/>
      </w:r>
    </w:p>
  </w:endnote>
  <w:endnote w:type="continuationSeparator" w:id="0">
    <w:p w14:paraId="2A84A501" w14:textId="77777777" w:rsidR="002252D1" w:rsidRDefault="002252D1" w:rsidP="009A7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9862471"/>
      <w:docPartObj>
        <w:docPartGallery w:val="Page Numbers (Bottom of Page)"/>
        <w:docPartUnique/>
      </w:docPartObj>
    </w:sdtPr>
    <w:sdtEndPr/>
    <w:sdtContent>
      <w:sdt>
        <w:sdtPr>
          <w:id w:val="1728636285"/>
          <w:docPartObj>
            <w:docPartGallery w:val="Page Numbers (Top of Page)"/>
            <w:docPartUnique/>
          </w:docPartObj>
        </w:sdtPr>
        <w:sdtEndPr/>
        <w:sdtContent>
          <w:p w14:paraId="63DFB30A" w14:textId="7552566F" w:rsidR="00794FBE" w:rsidRDefault="00794FB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206345">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06345">
              <w:rPr>
                <w:b/>
                <w:bCs/>
                <w:noProof/>
              </w:rPr>
              <w:t>4</w:t>
            </w:r>
            <w:r>
              <w:rPr>
                <w:b/>
                <w:bCs/>
                <w:sz w:val="24"/>
                <w:szCs w:val="24"/>
              </w:rPr>
              <w:fldChar w:fldCharType="end"/>
            </w:r>
          </w:p>
        </w:sdtContent>
      </w:sdt>
    </w:sdtContent>
  </w:sdt>
  <w:p w14:paraId="10EE7B94" w14:textId="77777777" w:rsidR="00794FBE" w:rsidRDefault="00794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089C8B" w14:textId="77777777" w:rsidR="002252D1" w:rsidRDefault="002252D1" w:rsidP="009A7E25">
      <w:pPr>
        <w:spacing w:after="0" w:line="240" w:lineRule="auto"/>
      </w:pPr>
      <w:r>
        <w:separator/>
      </w:r>
    </w:p>
  </w:footnote>
  <w:footnote w:type="continuationSeparator" w:id="0">
    <w:p w14:paraId="0D79CB80" w14:textId="77777777" w:rsidR="002252D1" w:rsidRDefault="002252D1" w:rsidP="009A7E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84154A"/>
    <w:multiLevelType w:val="hybridMultilevel"/>
    <w:tmpl w:val="F7843DE2"/>
    <w:lvl w:ilvl="0" w:tplc="EC5C22E4">
      <w:start w:val="4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CF6620"/>
    <w:multiLevelType w:val="hybridMultilevel"/>
    <w:tmpl w:val="3738D5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4D3791"/>
    <w:multiLevelType w:val="hybridMultilevel"/>
    <w:tmpl w:val="94005C80"/>
    <w:lvl w:ilvl="0" w:tplc="83E42B40">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1D5F22"/>
    <w:multiLevelType w:val="hybridMultilevel"/>
    <w:tmpl w:val="CDEEA3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22293"/>
    <w:multiLevelType w:val="hybridMultilevel"/>
    <w:tmpl w:val="489605F8"/>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E2F6420"/>
    <w:multiLevelType w:val="hybridMultilevel"/>
    <w:tmpl w:val="D1F05A94"/>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D64D4F"/>
    <w:multiLevelType w:val="hybridMultilevel"/>
    <w:tmpl w:val="DEB08D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3D9250D"/>
    <w:multiLevelType w:val="hybridMultilevel"/>
    <w:tmpl w:val="364C5284"/>
    <w:lvl w:ilvl="0" w:tplc="E5301A62">
      <w:start w:val="1"/>
      <w:numFmt w:val="decimal"/>
      <w:lvlText w:val="%1."/>
      <w:lvlJc w:val="left"/>
      <w:pPr>
        <w:tabs>
          <w:tab w:val="num" w:pos="720"/>
        </w:tabs>
        <w:ind w:left="720" w:hanging="360"/>
      </w:pPr>
    </w:lvl>
    <w:lvl w:ilvl="1" w:tplc="67767D52">
      <w:start w:val="23"/>
      <w:numFmt w:val="bullet"/>
      <w:lvlText w:val="o"/>
      <w:lvlJc w:val="left"/>
      <w:pPr>
        <w:tabs>
          <w:tab w:val="num" w:pos="1440"/>
        </w:tabs>
        <w:ind w:left="1440" w:hanging="360"/>
      </w:pPr>
      <w:rPr>
        <w:rFonts w:ascii="Courier New" w:hAnsi="Courier New" w:hint="default"/>
      </w:rPr>
    </w:lvl>
    <w:lvl w:ilvl="2" w:tplc="2332B9C6" w:tentative="1">
      <w:start w:val="1"/>
      <w:numFmt w:val="decimal"/>
      <w:lvlText w:val="%3."/>
      <w:lvlJc w:val="left"/>
      <w:pPr>
        <w:tabs>
          <w:tab w:val="num" w:pos="2160"/>
        </w:tabs>
        <w:ind w:left="2160" w:hanging="360"/>
      </w:pPr>
    </w:lvl>
    <w:lvl w:ilvl="3" w:tplc="634270AC" w:tentative="1">
      <w:start w:val="1"/>
      <w:numFmt w:val="decimal"/>
      <w:lvlText w:val="%4."/>
      <w:lvlJc w:val="left"/>
      <w:pPr>
        <w:tabs>
          <w:tab w:val="num" w:pos="2880"/>
        </w:tabs>
        <w:ind w:left="2880" w:hanging="360"/>
      </w:pPr>
    </w:lvl>
    <w:lvl w:ilvl="4" w:tplc="F3A0DFA2" w:tentative="1">
      <w:start w:val="1"/>
      <w:numFmt w:val="decimal"/>
      <w:lvlText w:val="%5."/>
      <w:lvlJc w:val="left"/>
      <w:pPr>
        <w:tabs>
          <w:tab w:val="num" w:pos="3600"/>
        </w:tabs>
        <w:ind w:left="3600" w:hanging="360"/>
      </w:pPr>
    </w:lvl>
    <w:lvl w:ilvl="5" w:tplc="F5FE9E24" w:tentative="1">
      <w:start w:val="1"/>
      <w:numFmt w:val="decimal"/>
      <w:lvlText w:val="%6."/>
      <w:lvlJc w:val="left"/>
      <w:pPr>
        <w:tabs>
          <w:tab w:val="num" w:pos="4320"/>
        </w:tabs>
        <w:ind w:left="4320" w:hanging="360"/>
      </w:pPr>
    </w:lvl>
    <w:lvl w:ilvl="6" w:tplc="556A3812" w:tentative="1">
      <w:start w:val="1"/>
      <w:numFmt w:val="decimal"/>
      <w:lvlText w:val="%7."/>
      <w:lvlJc w:val="left"/>
      <w:pPr>
        <w:tabs>
          <w:tab w:val="num" w:pos="5040"/>
        </w:tabs>
        <w:ind w:left="5040" w:hanging="360"/>
      </w:pPr>
    </w:lvl>
    <w:lvl w:ilvl="7" w:tplc="8F5E6FE8" w:tentative="1">
      <w:start w:val="1"/>
      <w:numFmt w:val="decimal"/>
      <w:lvlText w:val="%8."/>
      <w:lvlJc w:val="left"/>
      <w:pPr>
        <w:tabs>
          <w:tab w:val="num" w:pos="5760"/>
        </w:tabs>
        <w:ind w:left="5760" w:hanging="360"/>
      </w:pPr>
    </w:lvl>
    <w:lvl w:ilvl="8" w:tplc="93746B9E" w:tentative="1">
      <w:start w:val="1"/>
      <w:numFmt w:val="decimal"/>
      <w:lvlText w:val="%9."/>
      <w:lvlJc w:val="left"/>
      <w:pPr>
        <w:tabs>
          <w:tab w:val="num" w:pos="6480"/>
        </w:tabs>
        <w:ind w:left="6480" w:hanging="360"/>
      </w:pPr>
    </w:lvl>
  </w:abstractNum>
  <w:abstractNum w:abstractNumId="9" w15:restartNumberingAfterBreak="0">
    <w:nsid w:val="1D404893"/>
    <w:multiLevelType w:val="hybridMultilevel"/>
    <w:tmpl w:val="F648C630"/>
    <w:lvl w:ilvl="0" w:tplc="C0ECC376">
      <w:start w:val="1"/>
      <w:numFmt w:val="decimal"/>
      <w:lvlText w:val="%1."/>
      <w:lvlJc w:val="left"/>
      <w:pPr>
        <w:ind w:left="1080" w:hanging="720"/>
      </w:pPr>
      <w:rPr>
        <w:rFonts w:hint="default"/>
      </w:rPr>
    </w:lvl>
    <w:lvl w:ilvl="1" w:tplc="DB6C6278">
      <w:start w:val="2"/>
      <w:numFmt w:val="bullet"/>
      <w:lvlText w:val=""/>
      <w:lvlJc w:val="left"/>
      <w:pPr>
        <w:ind w:left="1800" w:hanging="720"/>
      </w:pPr>
      <w:rPr>
        <w:rFonts w:ascii="Symbol" w:eastAsiaTheme="minorEastAsia" w:hAnsi="Symbol" w:cstheme="minorBidi"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C55658"/>
    <w:multiLevelType w:val="hybridMultilevel"/>
    <w:tmpl w:val="4B080500"/>
    <w:lvl w:ilvl="0" w:tplc="BC2800EC">
      <w:start w:val="2"/>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FA4402"/>
    <w:multiLevelType w:val="hybridMultilevel"/>
    <w:tmpl w:val="82ECFE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B82FD2"/>
    <w:multiLevelType w:val="hybridMultilevel"/>
    <w:tmpl w:val="73F62E5E"/>
    <w:lvl w:ilvl="0" w:tplc="228CDB52">
      <w:start w:val="1"/>
      <w:numFmt w:val="decimal"/>
      <w:lvlText w:val="%1."/>
      <w:lvlJc w:val="left"/>
      <w:pPr>
        <w:tabs>
          <w:tab w:val="num" w:pos="720"/>
        </w:tabs>
        <w:ind w:left="720" w:hanging="360"/>
      </w:pPr>
    </w:lvl>
    <w:lvl w:ilvl="1" w:tplc="71E27B32">
      <w:start w:val="1"/>
      <w:numFmt w:val="lowerLetter"/>
      <w:lvlText w:val="%2)"/>
      <w:lvlJc w:val="left"/>
      <w:pPr>
        <w:tabs>
          <w:tab w:val="num" w:pos="1440"/>
        </w:tabs>
        <w:ind w:left="1440" w:hanging="360"/>
      </w:pPr>
    </w:lvl>
    <w:lvl w:ilvl="2" w:tplc="B022962E" w:tentative="1">
      <w:start w:val="1"/>
      <w:numFmt w:val="decimal"/>
      <w:lvlText w:val="%3."/>
      <w:lvlJc w:val="left"/>
      <w:pPr>
        <w:tabs>
          <w:tab w:val="num" w:pos="2160"/>
        </w:tabs>
        <w:ind w:left="2160" w:hanging="360"/>
      </w:pPr>
    </w:lvl>
    <w:lvl w:ilvl="3" w:tplc="F498F574" w:tentative="1">
      <w:start w:val="1"/>
      <w:numFmt w:val="decimal"/>
      <w:lvlText w:val="%4."/>
      <w:lvlJc w:val="left"/>
      <w:pPr>
        <w:tabs>
          <w:tab w:val="num" w:pos="2880"/>
        </w:tabs>
        <w:ind w:left="2880" w:hanging="360"/>
      </w:pPr>
    </w:lvl>
    <w:lvl w:ilvl="4" w:tplc="EDCC2B6E" w:tentative="1">
      <w:start w:val="1"/>
      <w:numFmt w:val="decimal"/>
      <w:lvlText w:val="%5."/>
      <w:lvlJc w:val="left"/>
      <w:pPr>
        <w:tabs>
          <w:tab w:val="num" w:pos="3600"/>
        </w:tabs>
        <w:ind w:left="3600" w:hanging="360"/>
      </w:pPr>
    </w:lvl>
    <w:lvl w:ilvl="5" w:tplc="7720A08E" w:tentative="1">
      <w:start w:val="1"/>
      <w:numFmt w:val="decimal"/>
      <w:lvlText w:val="%6."/>
      <w:lvlJc w:val="left"/>
      <w:pPr>
        <w:tabs>
          <w:tab w:val="num" w:pos="4320"/>
        </w:tabs>
        <w:ind w:left="4320" w:hanging="360"/>
      </w:pPr>
    </w:lvl>
    <w:lvl w:ilvl="6" w:tplc="02CC912E" w:tentative="1">
      <w:start w:val="1"/>
      <w:numFmt w:val="decimal"/>
      <w:lvlText w:val="%7."/>
      <w:lvlJc w:val="left"/>
      <w:pPr>
        <w:tabs>
          <w:tab w:val="num" w:pos="5040"/>
        </w:tabs>
        <w:ind w:left="5040" w:hanging="360"/>
      </w:pPr>
    </w:lvl>
    <w:lvl w:ilvl="7" w:tplc="2376E27A" w:tentative="1">
      <w:start w:val="1"/>
      <w:numFmt w:val="decimal"/>
      <w:lvlText w:val="%8."/>
      <w:lvlJc w:val="left"/>
      <w:pPr>
        <w:tabs>
          <w:tab w:val="num" w:pos="5760"/>
        </w:tabs>
        <w:ind w:left="5760" w:hanging="360"/>
      </w:pPr>
    </w:lvl>
    <w:lvl w:ilvl="8" w:tplc="DF08B254" w:tentative="1">
      <w:start w:val="1"/>
      <w:numFmt w:val="decimal"/>
      <w:lvlText w:val="%9."/>
      <w:lvlJc w:val="left"/>
      <w:pPr>
        <w:tabs>
          <w:tab w:val="num" w:pos="6480"/>
        </w:tabs>
        <w:ind w:left="6480" w:hanging="360"/>
      </w:pPr>
    </w:lvl>
  </w:abstractNum>
  <w:abstractNum w:abstractNumId="13" w15:restartNumberingAfterBreak="0">
    <w:nsid w:val="3BCC392A"/>
    <w:multiLevelType w:val="hybridMultilevel"/>
    <w:tmpl w:val="8C10AB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F678D3"/>
    <w:multiLevelType w:val="hybridMultilevel"/>
    <w:tmpl w:val="B276CA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093C7A"/>
    <w:multiLevelType w:val="hybridMultilevel"/>
    <w:tmpl w:val="EDC2EB2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15:restartNumberingAfterBreak="0">
    <w:nsid w:val="46EC1C04"/>
    <w:multiLevelType w:val="hybridMultilevel"/>
    <w:tmpl w:val="D1AA0854"/>
    <w:lvl w:ilvl="0" w:tplc="F356E1CC">
      <w:start w:val="4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0C2A5E"/>
    <w:multiLevelType w:val="hybridMultilevel"/>
    <w:tmpl w:val="D618F28A"/>
    <w:lvl w:ilvl="0" w:tplc="44840E56">
      <w:start w:val="1"/>
      <w:numFmt w:val="decimal"/>
      <w:pStyle w:val="Heading2"/>
      <w:lvlText w:val="%1."/>
      <w:lvlJc w:val="left"/>
      <w:pPr>
        <w:ind w:left="1170" w:hanging="720"/>
      </w:pPr>
      <w:rPr>
        <w:rFonts w:hint="default"/>
      </w:rPr>
    </w:lvl>
    <w:lvl w:ilvl="1" w:tplc="08090019">
      <w:start w:val="1"/>
      <w:numFmt w:val="lowerLetter"/>
      <w:lvlText w:val="%2."/>
      <w:lvlJc w:val="left"/>
      <w:pPr>
        <w:ind w:left="1530" w:hanging="360"/>
      </w:pPr>
    </w:lvl>
    <w:lvl w:ilvl="2" w:tplc="18E2DD72">
      <w:start w:val="1"/>
      <w:numFmt w:val="upperLetter"/>
      <w:lvlText w:val="%3)"/>
      <w:lvlJc w:val="left"/>
      <w:pPr>
        <w:ind w:left="2430" w:hanging="360"/>
      </w:pPr>
      <w:rPr>
        <w:rFonts w:hint="default"/>
      </w:r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18" w15:restartNumberingAfterBreak="0">
    <w:nsid w:val="4FB76244"/>
    <w:multiLevelType w:val="hybridMultilevel"/>
    <w:tmpl w:val="A3244A84"/>
    <w:lvl w:ilvl="0" w:tplc="3B360DC2">
      <w:start w:val="1"/>
      <w:numFmt w:val="decimal"/>
      <w:lvlText w:val="%1."/>
      <w:lvlJc w:val="left"/>
      <w:pPr>
        <w:tabs>
          <w:tab w:val="num" w:pos="720"/>
        </w:tabs>
        <w:ind w:left="720" w:hanging="360"/>
      </w:pPr>
    </w:lvl>
    <w:lvl w:ilvl="1" w:tplc="280CC3D8" w:tentative="1">
      <w:start w:val="1"/>
      <w:numFmt w:val="decimal"/>
      <w:lvlText w:val="%2."/>
      <w:lvlJc w:val="left"/>
      <w:pPr>
        <w:tabs>
          <w:tab w:val="num" w:pos="1440"/>
        </w:tabs>
        <w:ind w:left="1440" w:hanging="360"/>
      </w:pPr>
    </w:lvl>
    <w:lvl w:ilvl="2" w:tplc="B04E2D34" w:tentative="1">
      <w:start w:val="1"/>
      <w:numFmt w:val="decimal"/>
      <w:lvlText w:val="%3."/>
      <w:lvlJc w:val="left"/>
      <w:pPr>
        <w:tabs>
          <w:tab w:val="num" w:pos="2160"/>
        </w:tabs>
        <w:ind w:left="2160" w:hanging="360"/>
      </w:pPr>
    </w:lvl>
    <w:lvl w:ilvl="3" w:tplc="7EC018B0" w:tentative="1">
      <w:start w:val="1"/>
      <w:numFmt w:val="decimal"/>
      <w:lvlText w:val="%4."/>
      <w:lvlJc w:val="left"/>
      <w:pPr>
        <w:tabs>
          <w:tab w:val="num" w:pos="2880"/>
        </w:tabs>
        <w:ind w:left="2880" w:hanging="360"/>
      </w:pPr>
    </w:lvl>
    <w:lvl w:ilvl="4" w:tplc="85C42CFA" w:tentative="1">
      <w:start w:val="1"/>
      <w:numFmt w:val="decimal"/>
      <w:lvlText w:val="%5."/>
      <w:lvlJc w:val="left"/>
      <w:pPr>
        <w:tabs>
          <w:tab w:val="num" w:pos="3600"/>
        </w:tabs>
        <w:ind w:left="3600" w:hanging="360"/>
      </w:pPr>
    </w:lvl>
    <w:lvl w:ilvl="5" w:tplc="FF1A10AC" w:tentative="1">
      <w:start w:val="1"/>
      <w:numFmt w:val="decimal"/>
      <w:lvlText w:val="%6."/>
      <w:lvlJc w:val="left"/>
      <w:pPr>
        <w:tabs>
          <w:tab w:val="num" w:pos="4320"/>
        </w:tabs>
        <w:ind w:left="4320" w:hanging="360"/>
      </w:pPr>
    </w:lvl>
    <w:lvl w:ilvl="6" w:tplc="01380BE2" w:tentative="1">
      <w:start w:val="1"/>
      <w:numFmt w:val="decimal"/>
      <w:lvlText w:val="%7."/>
      <w:lvlJc w:val="left"/>
      <w:pPr>
        <w:tabs>
          <w:tab w:val="num" w:pos="5040"/>
        </w:tabs>
        <w:ind w:left="5040" w:hanging="360"/>
      </w:pPr>
    </w:lvl>
    <w:lvl w:ilvl="7" w:tplc="1C9C01DE" w:tentative="1">
      <w:start w:val="1"/>
      <w:numFmt w:val="decimal"/>
      <w:lvlText w:val="%8."/>
      <w:lvlJc w:val="left"/>
      <w:pPr>
        <w:tabs>
          <w:tab w:val="num" w:pos="5760"/>
        </w:tabs>
        <w:ind w:left="5760" w:hanging="360"/>
      </w:pPr>
    </w:lvl>
    <w:lvl w:ilvl="8" w:tplc="1C08B740" w:tentative="1">
      <w:start w:val="1"/>
      <w:numFmt w:val="decimal"/>
      <w:lvlText w:val="%9."/>
      <w:lvlJc w:val="left"/>
      <w:pPr>
        <w:tabs>
          <w:tab w:val="num" w:pos="6480"/>
        </w:tabs>
        <w:ind w:left="6480" w:hanging="360"/>
      </w:pPr>
    </w:lvl>
  </w:abstractNum>
  <w:abstractNum w:abstractNumId="19" w15:restartNumberingAfterBreak="0">
    <w:nsid w:val="57DC6452"/>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89D4568"/>
    <w:multiLevelType w:val="hybridMultilevel"/>
    <w:tmpl w:val="489605F8"/>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DA70F97"/>
    <w:multiLevelType w:val="hybridMultilevel"/>
    <w:tmpl w:val="DC8A53B0"/>
    <w:lvl w:ilvl="0" w:tplc="68FAA112">
      <w:start w:val="2"/>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547F68"/>
    <w:multiLevelType w:val="hybridMultilevel"/>
    <w:tmpl w:val="3738D5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3C2735"/>
    <w:multiLevelType w:val="hybridMultilevel"/>
    <w:tmpl w:val="A3244A84"/>
    <w:lvl w:ilvl="0" w:tplc="3B360DC2">
      <w:start w:val="1"/>
      <w:numFmt w:val="decimal"/>
      <w:lvlText w:val="%1."/>
      <w:lvlJc w:val="left"/>
      <w:pPr>
        <w:tabs>
          <w:tab w:val="num" w:pos="720"/>
        </w:tabs>
        <w:ind w:left="720" w:hanging="360"/>
      </w:pPr>
    </w:lvl>
    <w:lvl w:ilvl="1" w:tplc="280CC3D8" w:tentative="1">
      <w:start w:val="1"/>
      <w:numFmt w:val="decimal"/>
      <w:lvlText w:val="%2."/>
      <w:lvlJc w:val="left"/>
      <w:pPr>
        <w:tabs>
          <w:tab w:val="num" w:pos="1440"/>
        </w:tabs>
        <w:ind w:left="1440" w:hanging="360"/>
      </w:pPr>
    </w:lvl>
    <w:lvl w:ilvl="2" w:tplc="B04E2D34" w:tentative="1">
      <w:start w:val="1"/>
      <w:numFmt w:val="decimal"/>
      <w:lvlText w:val="%3."/>
      <w:lvlJc w:val="left"/>
      <w:pPr>
        <w:tabs>
          <w:tab w:val="num" w:pos="2160"/>
        </w:tabs>
        <w:ind w:left="2160" w:hanging="360"/>
      </w:pPr>
    </w:lvl>
    <w:lvl w:ilvl="3" w:tplc="7EC018B0" w:tentative="1">
      <w:start w:val="1"/>
      <w:numFmt w:val="decimal"/>
      <w:lvlText w:val="%4."/>
      <w:lvlJc w:val="left"/>
      <w:pPr>
        <w:tabs>
          <w:tab w:val="num" w:pos="2880"/>
        </w:tabs>
        <w:ind w:left="2880" w:hanging="360"/>
      </w:pPr>
    </w:lvl>
    <w:lvl w:ilvl="4" w:tplc="85C42CFA" w:tentative="1">
      <w:start w:val="1"/>
      <w:numFmt w:val="decimal"/>
      <w:lvlText w:val="%5."/>
      <w:lvlJc w:val="left"/>
      <w:pPr>
        <w:tabs>
          <w:tab w:val="num" w:pos="3600"/>
        </w:tabs>
        <w:ind w:left="3600" w:hanging="360"/>
      </w:pPr>
    </w:lvl>
    <w:lvl w:ilvl="5" w:tplc="FF1A10AC" w:tentative="1">
      <w:start w:val="1"/>
      <w:numFmt w:val="decimal"/>
      <w:lvlText w:val="%6."/>
      <w:lvlJc w:val="left"/>
      <w:pPr>
        <w:tabs>
          <w:tab w:val="num" w:pos="4320"/>
        </w:tabs>
        <w:ind w:left="4320" w:hanging="360"/>
      </w:pPr>
    </w:lvl>
    <w:lvl w:ilvl="6" w:tplc="01380BE2" w:tentative="1">
      <w:start w:val="1"/>
      <w:numFmt w:val="decimal"/>
      <w:lvlText w:val="%7."/>
      <w:lvlJc w:val="left"/>
      <w:pPr>
        <w:tabs>
          <w:tab w:val="num" w:pos="5040"/>
        </w:tabs>
        <w:ind w:left="5040" w:hanging="360"/>
      </w:pPr>
    </w:lvl>
    <w:lvl w:ilvl="7" w:tplc="1C9C01DE" w:tentative="1">
      <w:start w:val="1"/>
      <w:numFmt w:val="decimal"/>
      <w:lvlText w:val="%8."/>
      <w:lvlJc w:val="left"/>
      <w:pPr>
        <w:tabs>
          <w:tab w:val="num" w:pos="5760"/>
        </w:tabs>
        <w:ind w:left="5760" w:hanging="360"/>
      </w:pPr>
    </w:lvl>
    <w:lvl w:ilvl="8" w:tplc="1C08B740" w:tentative="1">
      <w:start w:val="1"/>
      <w:numFmt w:val="decimal"/>
      <w:lvlText w:val="%9."/>
      <w:lvlJc w:val="left"/>
      <w:pPr>
        <w:tabs>
          <w:tab w:val="num" w:pos="6480"/>
        </w:tabs>
        <w:ind w:left="6480" w:hanging="360"/>
      </w:pPr>
    </w:lvl>
  </w:abstractNum>
  <w:abstractNum w:abstractNumId="24" w15:restartNumberingAfterBreak="0">
    <w:nsid w:val="6D8C5C07"/>
    <w:multiLevelType w:val="hybridMultilevel"/>
    <w:tmpl w:val="E39467DA"/>
    <w:lvl w:ilvl="0" w:tplc="E3364F3A">
      <w:start w:val="2"/>
      <w:numFmt w:val="bullet"/>
      <w:pStyle w:val="Heading4"/>
      <w:lvlText w:val="-"/>
      <w:lvlJc w:val="left"/>
      <w:pPr>
        <w:ind w:left="720" w:hanging="360"/>
      </w:pPr>
      <w:rPr>
        <w:rFonts w:ascii="Cambria" w:eastAsiaTheme="minorEastAsia" w:hAnsi="Cambria"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1C6507"/>
    <w:multiLevelType w:val="hybridMultilevel"/>
    <w:tmpl w:val="7A50F0AC"/>
    <w:lvl w:ilvl="0" w:tplc="407065AE">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253D78"/>
    <w:multiLevelType w:val="hybridMultilevel"/>
    <w:tmpl w:val="876A51EC"/>
    <w:lvl w:ilvl="0" w:tplc="04130011">
      <w:start w:val="4"/>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7824468D"/>
    <w:multiLevelType w:val="hybridMultilevel"/>
    <w:tmpl w:val="79E00B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526D95"/>
    <w:multiLevelType w:val="hybridMultilevel"/>
    <w:tmpl w:val="32F687D6"/>
    <w:lvl w:ilvl="0" w:tplc="407065AE">
      <w:start w:val="1"/>
      <w:numFmt w:val="decimal"/>
      <w:lvlText w:val="%1."/>
      <w:lvlJc w:val="left"/>
      <w:pPr>
        <w:ind w:left="1080" w:hanging="720"/>
      </w:pPr>
      <w:rPr>
        <w:rFonts w:hint="default"/>
      </w:rPr>
    </w:lvl>
    <w:lvl w:ilvl="1" w:tplc="C58044F0">
      <w:start w:val="2"/>
      <w:numFmt w:val="bullet"/>
      <w:lvlText w:val=""/>
      <w:lvlJc w:val="left"/>
      <w:pPr>
        <w:ind w:left="1800" w:hanging="720"/>
      </w:pPr>
      <w:rPr>
        <w:rFonts w:ascii="Symbol" w:eastAsiaTheme="minorEastAsia" w:hAnsi="Symbol"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EA66F43"/>
    <w:multiLevelType w:val="hybridMultilevel"/>
    <w:tmpl w:val="9FEC8FEA"/>
    <w:lvl w:ilvl="0" w:tplc="228494FA">
      <w:start w:val="2"/>
      <w:numFmt w:val="bullet"/>
      <w:lvlText w:val="-"/>
      <w:lvlJc w:val="left"/>
      <w:pPr>
        <w:ind w:left="720" w:hanging="360"/>
      </w:pPr>
      <w:rPr>
        <w:rFonts w:ascii="Cambria" w:eastAsiaTheme="minorEastAsia" w:hAnsi="Cambria"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6"/>
  </w:num>
  <w:num w:numId="4">
    <w:abstractNumId w:val="3"/>
  </w:num>
  <w:num w:numId="5">
    <w:abstractNumId w:val="13"/>
  </w:num>
  <w:num w:numId="6">
    <w:abstractNumId w:val="28"/>
  </w:num>
  <w:num w:numId="7">
    <w:abstractNumId w:val="25"/>
  </w:num>
  <w:num w:numId="8">
    <w:abstractNumId w:val="21"/>
  </w:num>
  <w:num w:numId="9">
    <w:abstractNumId w:val="24"/>
  </w:num>
  <w:num w:numId="10">
    <w:abstractNumId w:val="29"/>
  </w:num>
  <w:num w:numId="11">
    <w:abstractNumId w:val="17"/>
  </w:num>
  <w:num w:numId="12">
    <w:abstractNumId w:val="10"/>
  </w:num>
  <w:num w:numId="13">
    <w:abstractNumId w:val="22"/>
  </w:num>
  <w:num w:numId="14">
    <w:abstractNumId w:val="9"/>
  </w:num>
  <w:num w:numId="15">
    <w:abstractNumId w:val="8"/>
  </w:num>
  <w:num w:numId="16">
    <w:abstractNumId w:val="12"/>
  </w:num>
  <w:num w:numId="17">
    <w:abstractNumId w:val="2"/>
  </w:num>
  <w:num w:numId="18">
    <w:abstractNumId w:val="24"/>
  </w:num>
  <w:num w:numId="19">
    <w:abstractNumId w:val="19"/>
  </w:num>
  <w:num w:numId="20">
    <w:abstractNumId w:val="4"/>
  </w:num>
  <w:num w:numId="21">
    <w:abstractNumId w:val="26"/>
  </w:num>
  <w:num w:numId="22">
    <w:abstractNumId w:val="27"/>
  </w:num>
  <w:num w:numId="23">
    <w:abstractNumId w:val="14"/>
  </w:num>
  <w:num w:numId="24">
    <w:abstractNumId w:val="7"/>
  </w:num>
  <w:num w:numId="25">
    <w:abstractNumId w:val="5"/>
  </w:num>
  <w:num w:numId="26">
    <w:abstractNumId w:val="20"/>
  </w:num>
  <w:num w:numId="27">
    <w:abstractNumId w:val="6"/>
  </w:num>
  <w:num w:numId="28">
    <w:abstractNumId w:val="23"/>
  </w:num>
  <w:num w:numId="29">
    <w:abstractNumId w:val="24"/>
  </w:num>
  <w:num w:numId="30">
    <w:abstractNumId w:val="24"/>
  </w:num>
  <w:num w:numId="31">
    <w:abstractNumId w:val="24"/>
  </w:num>
  <w:num w:numId="32">
    <w:abstractNumId w:val="24"/>
  </w:num>
  <w:num w:numId="33">
    <w:abstractNumId w:val="17"/>
  </w:num>
  <w:num w:numId="34">
    <w:abstractNumId w:val="24"/>
  </w:num>
  <w:num w:numId="35">
    <w:abstractNumId w:val="17"/>
  </w:num>
  <w:num w:numId="36">
    <w:abstractNumId w:val="24"/>
  </w:num>
  <w:num w:numId="37">
    <w:abstractNumId w:val="24"/>
  </w:num>
  <w:num w:numId="38">
    <w:abstractNumId w:val="24"/>
  </w:num>
  <w:num w:numId="39">
    <w:abstractNumId w:val="18"/>
  </w:num>
  <w:num w:numId="40">
    <w:abstractNumId w:val="17"/>
  </w:num>
  <w:num w:numId="41">
    <w:abstractNumId w:val="17"/>
  </w:num>
  <w:num w:numId="42">
    <w:abstractNumId w:val="17"/>
  </w:num>
  <w:num w:numId="43">
    <w:abstractNumId w:val="24"/>
  </w:num>
  <w:num w:numId="44">
    <w:abstractNumId w:val="24"/>
  </w:num>
  <w:num w:numId="45">
    <w:abstractNumId w:val="15"/>
  </w:num>
  <w:num w:numId="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923"/>
    <w:rsid w:val="00021D7F"/>
    <w:rsid w:val="00027198"/>
    <w:rsid w:val="00061040"/>
    <w:rsid w:val="00065841"/>
    <w:rsid w:val="0007273B"/>
    <w:rsid w:val="00077204"/>
    <w:rsid w:val="00095D65"/>
    <w:rsid w:val="000B07A0"/>
    <w:rsid w:val="000B5AC4"/>
    <w:rsid w:val="000C37B7"/>
    <w:rsid w:val="000D38C3"/>
    <w:rsid w:val="000D4F3F"/>
    <w:rsid w:val="000F1348"/>
    <w:rsid w:val="001012BA"/>
    <w:rsid w:val="00102B8E"/>
    <w:rsid w:val="00105BA9"/>
    <w:rsid w:val="00135876"/>
    <w:rsid w:val="0013704C"/>
    <w:rsid w:val="00144EBC"/>
    <w:rsid w:val="0015636C"/>
    <w:rsid w:val="001654AB"/>
    <w:rsid w:val="00173606"/>
    <w:rsid w:val="00177166"/>
    <w:rsid w:val="00177543"/>
    <w:rsid w:val="00187D45"/>
    <w:rsid w:val="001A585B"/>
    <w:rsid w:val="001C2185"/>
    <w:rsid w:val="001C7B97"/>
    <w:rsid w:val="001D4923"/>
    <w:rsid w:val="001E1589"/>
    <w:rsid w:val="00201864"/>
    <w:rsid w:val="00201E4B"/>
    <w:rsid w:val="00204B5A"/>
    <w:rsid w:val="00206345"/>
    <w:rsid w:val="00215284"/>
    <w:rsid w:val="00223C4F"/>
    <w:rsid w:val="002252D1"/>
    <w:rsid w:val="00226FE1"/>
    <w:rsid w:val="002564E0"/>
    <w:rsid w:val="00265E57"/>
    <w:rsid w:val="00284823"/>
    <w:rsid w:val="002A3843"/>
    <w:rsid w:val="002B375C"/>
    <w:rsid w:val="002B7038"/>
    <w:rsid w:val="002C0C6D"/>
    <w:rsid w:val="002D4924"/>
    <w:rsid w:val="002F787A"/>
    <w:rsid w:val="00303A21"/>
    <w:rsid w:val="0031358D"/>
    <w:rsid w:val="003200F1"/>
    <w:rsid w:val="00336DF7"/>
    <w:rsid w:val="00374C6A"/>
    <w:rsid w:val="00396197"/>
    <w:rsid w:val="003B6F66"/>
    <w:rsid w:val="003D3216"/>
    <w:rsid w:val="003E00B7"/>
    <w:rsid w:val="003E0D53"/>
    <w:rsid w:val="003E1330"/>
    <w:rsid w:val="003F61E9"/>
    <w:rsid w:val="00411549"/>
    <w:rsid w:val="004138CB"/>
    <w:rsid w:val="00422581"/>
    <w:rsid w:val="004234B0"/>
    <w:rsid w:val="00424C08"/>
    <w:rsid w:val="00432D10"/>
    <w:rsid w:val="00471B4F"/>
    <w:rsid w:val="00491584"/>
    <w:rsid w:val="0049535D"/>
    <w:rsid w:val="004A0219"/>
    <w:rsid w:val="004B5318"/>
    <w:rsid w:val="004B6908"/>
    <w:rsid w:val="004C0F9B"/>
    <w:rsid w:val="004C1703"/>
    <w:rsid w:val="004D4AE1"/>
    <w:rsid w:val="00514410"/>
    <w:rsid w:val="00536F24"/>
    <w:rsid w:val="00545D93"/>
    <w:rsid w:val="00564236"/>
    <w:rsid w:val="00566FAB"/>
    <w:rsid w:val="00571045"/>
    <w:rsid w:val="00575769"/>
    <w:rsid w:val="0058004C"/>
    <w:rsid w:val="00583991"/>
    <w:rsid w:val="00596036"/>
    <w:rsid w:val="005B0DD8"/>
    <w:rsid w:val="005C36EC"/>
    <w:rsid w:val="005C41F0"/>
    <w:rsid w:val="005E42EE"/>
    <w:rsid w:val="005F6D4D"/>
    <w:rsid w:val="0061047D"/>
    <w:rsid w:val="00634D35"/>
    <w:rsid w:val="006471B2"/>
    <w:rsid w:val="006478BE"/>
    <w:rsid w:val="00661845"/>
    <w:rsid w:val="006772D8"/>
    <w:rsid w:val="006862AF"/>
    <w:rsid w:val="006930F2"/>
    <w:rsid w:val="006A19CB"/>
    <w:rsid w:val="006C4BF7"/>
    <w:rsid w:val="006C5144"/>
    <w:rsid w:val="006F7317"/>
    <w:rsid w:val="00700D45"/>
    <w:rsid w:val="00743579"/>
    <w:rsid w:val="007753A5"/>
    <w:rsid w:val="00776802"/>
    <w:rsid w:val="00781F1C"/>
    <w:rsid w:val="00794FBE"/>
    <w:rsid w:val="007A26AC"/>
    <w:rsid w:val="007A707C"/>
    <w:rsid w:val="007B0245"/>
    <w:rsid w:val="007B2066"/>
    <w:rsid w:val="007B2817"/>
    <w:rsid w:val="007D58D3"/>
    <w:rsid w:val="007E7F8A"/>
    <w:rsid w:val="00806089"/>
    <w:rsid w:val="0080617F"/>
    <w:rsid w:val="00806432"/>
    <w:rsid w:val="00834EA2"/>
    <w:rsid w:val="008437D1"/>
    <w:rsid w:val="00863FFE"/>
    <w:rsid w:val="008A4107"/>
    <w:rsid w:val="008A6052"/>
    <w:rsid w:val="008A70DE"/>
    <w:rsid w:val="008B25C7"/>
    <w:rsid w:val="008C08B6"/>
    <w:rsid w:val="008D35A9"/>
    <w:rsid w:val="008F0E09"/>
    <w:rsid w:val="00900CD5"/>
    <w:rsid w:val="00905E80"/>
    <w:rsid w:val="0090657A"/>
    <w:rsid w:val="009252E9"/>
    <w:rsid w:val="00926EFE"/>
    <w:rsid w:val="00930ED7"/>
    <w:rsid w:val="00934B5C"/>
    <w:rsid w:val="00936A07"/>
    <w:rsid w:val="00945456"/>
    <w:rsid w:val="00945CBC"/>
    <w:rsid w:val="0095656D"/>
    <w:rsid w:val="00973AF7"/>
    <w:rsid w:val="0098310A"/>
    <w:rsid w:val="009A1703"/>
    <w:rsid w:val="009A7E25"/>
    <w:rsid w:val="009D58E3"/>
    <w:rsid w:val="009D61D8"/>
    <w:rsid w:val="009F1911"/>
    <w:rsid w:val="00A5113E"/>
    <w:rsid w:val="00A67583"/>
    <w:rsid w:val="00AA0EF8"/>
    <w:rsid w:val="00AA5150"/>
    <w:rsid w:val="00AA5B74"/>
    <w:rsid w:val="00AB5854"/>
    <w:rsid w:val="00AE6286"/>
    <w:rsid w:val="00AF2DB5"/>
    <w:rsid w:val="00B0420D"/>
    <w:rsid w:val="00B04E76"/>
    <w:rsid w:val="00B1483C"/>
    <w:rsid w:val="00B16B85"/>
    <w:rsid w:val="00B2395F"/>
    <w:rsid w:val="00B31F6F"/>
    <w:rsid w:val="00B330F4"/>
    <w:rsid w:val="00B528BF"/>
    <w:rsid w:val="00B633D9"/>
    <w:rsid w:val="00B93853"/>
    <w:rsid w:val="00BB7D63"/>
    <w:rsid w:val="00BD133B"/>
    <w:rsid w:val="00BD77B8"/>
    <w:rsid w:val="00BE3D2A"/>
    <w:rsid w:val="00C14E09"/>
    <w:rsid w:val="00C223AE"/>
    <w:rsid w:val="00C30DAC"/>
    <w:rsid w:val="00C32667"/>
    <w:rsid w:val="00C4259B"/>
    <w:rsid w:val="00C453B5"/>
    <w:rsid w:val="00C46AF2"/>
    <w:rsid w:val="00C5283C"/>
    <w:rsid w:val="00C76175"/>
    <w:rsid w:val="00C77F83"/>
    <w:rsid w:val="00C849D1"/>
    <w:rsid w:val="00C85F65"/>
    <w:rsid w:val="00C9648A"/>
    <w:rsid w:val="00CA49C6"/>
    <w:rsid w:val="00CA4A26"/>
    <w:rsid w:val="00CB1685"/>
    <w:rsid w:val="00CB1C65"/>
    <w:rsid w:val="00CD223A"/>
    <w:rsid w:val="00CD643D"/>
    <w:rsid w:val="00CE0346"/>
    <w:rsid w:val="00CE1C65"/>
    <w:rsid w:val="00CE1F2C"/>
    <w:rsid w:val="00CF2BD6"/>
    <w:rsid w:val="00D0396F"/>
    <w:rsid w:val="00D552EC"/>
    <w:rsid w:val="00D61507"/>
    <w:rsid w:val="00D76AD0"/>
    <w:rsid w:val="00D82A7C"/>
    <w:rsid w:val="00D84F9E"/>
    <w:rsid w:val="00D90989"/>
    <w:rsid w:val="00D951F0"/>
    <w:rsid w:val="00DB56D6"/>
    <w:rsid w:val="00DC0BA2"/>
    <w:rsid w:val="00DD4703"/>
    <w:rsid w:val="00E226CE"/>
    <w:rsid w:val="00E31EA8"/>
    <w:rsid w:val="00E32773"/>
    <w:rsid w:val="00E34F58"/>
    <w:rsid w:val="00E42B79"/>
    <w:rsid w:val="00E51E7C"/>
    <w:rsid w:val="00E570FA"/>
    <w:rsid w:val="00E60380"/>
    <w:rsid w:val="00E73766"/>
    <w:rsid w:val="00E945D6"/>
    <w:rsid w:val="00EA43BD"/>
    <w:rsid w:val="00EC2363"/>
    <w:rsid w:val="00EE2D92"/>
    <w:rsid w:val="00EE4FAD"/>
    <w:rsid w:val="00EF0351"/>
    <w:rsid w:val="00EF1CBC"/>
    <w:rsid w:val="00F36ADE"/>
    <w:rsid w:val="00F60039"/>
    <w:rsid w:val="00F677F2"/>
    <w:rsid w:val="00F76882"/>
    <w:rsid w:val="00F8122C"/>
    <w:rsid w:val="00F83A49"/>
    <w:rsid w:val="00FA3ACE"/>
    <w:rsid w:val="00FD514F"/>
    <w:rsid w:val="00FD6383"/>
    <w:rsid w:val="00FD7599"/>
    <w:rsid w:val="00FE5D4F"/>
    <w:rsid w:val="00FE5D54"/>
    <w:rsid w:val="00FF34CA"/>
    <w:rsid w:val="00FF4EA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59682C"/>
  <w14:defaultImageDpi w14:val="300"/>
  <w15:docId w15:val="{4B3258FD-9A5F-4DAC-9BFC-0BE6F1F6C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42B79"/>
  </w:style>
  <w:style w:type="paragraph" w:styleId="Heading1">
    <w:name w:val="heading 1"/>
    <w:basedOn w:val="Normal"/>
    <w:next w:val="Normal"/>
    <w:link w:val="Heading1Char"/>
    <w:uiPriority w:val="9"/>
    <w:qFormat/>
    <w:rsid w:val="00E42B79"/>
    <w:pPr>
      <w:keepNext/>
      <w:keepLines/>
      <w:pBdr>
        <w:bottom w:val="single" w:sz="4" w:space="1" w:color="4F81BD" w:themeColor="accent1"/>
      </w:pBdr>
      <w:spacing w:before="400" w:after="40" w:line="240" w:lineRule="auto"/>
      <w:outlineLvl w:val="0"/>
    </w:pPr>
    <w:rPr>
      <w:rFonts w:asciiTheme="majorHAnsi" w:eastAsiaTheme="majorEastAsia" w:hAnsiTheme="majorHAnsi" w:cstheme="majorBidi"/>
      <w:color w:val="365F91" w:themeColor="accent1" w:themeShade="BF"/>
      <w:sz w:val="36"/>
      <w:szCs w:val="36"/>
    </w:rPr>
  </w:style>
  <w:style w:type="paragraph" w:styleId="Heading2">
    <w:name w:val="heading 2"/>
    <w:basedOn w:val="Normal"/>
    <w:next w:val="Normal"/>
    <w:link w:val="Heading2Char"/>
    <w:uiPriority w:val="9"/>
    <w:unhideWhenUsed/>
    <w:qFormat/>
    <w:rsid w:val="007A707C"/>
    <w:pPr>
      <w:keepNext/>
      <w:keepLines/>
      <w:numPr>
        <w:numId w:val="11"/>
      </w:numPr>
      <w:spacing w:before="160" w:after="240" w:line="240" w:lineRule="auto"/>
      <w:outlineLvl w:val="1"/>
    </w:pPr>
    <w:rPr>
      <w:rFonts w:asciiTheme="majorHAnsi" w:eastAsiaTheme="majorEastAsia" w:hAnsiTheme="majorHAnsi" w:cstheme="majorBidi"/>
      <w:i/>
      <w:color w:val="365F91" w:themeColor="accent1" w:themeShade="BF"/>
      <w:sz w:val="28"/>
      <w:szCs w:val="28"/>
      <w:u w:val="single"/>
    </w:rPr>
  </w:style>
  <w:style w:type="paragraph" w:styleId="Heading3">
    <w:name w:val="heading 3"/>
    <w:basedOn w:val="ListParagraph"/>
    <w:next w:val="Normal"/>
    <w:link w:val="Heading3Char"/>
    <w:uiPriority w:val="9"/>
    <w:unhideWhenUsed/>
    <w:qFormat/>
    <w:rsid w:val="000F1348"/>
    <w:pPr>
      <w:ind w:hanging="360"/>
      <w:outlineLvl w:val="2"/>
    </w:pPr>
    <w:rPr>
      <w:b/>
      <w:u w:val="single"/>
    </w:rPr>
  </w:style>
  <w:style w:type="paragraph" w:styleId="Heading4">
    <w:name w:val="heading 4"/>
    <w:basedOn w:val="ListParagraph"/>
    <w:next w:val="Normal"/>
    <w:link w:val="Heading4Char"/>
    <w:uiPriority w:val="9"/>
    <w:unhideWhenUsed/>
    <w:qFormat/>
    <w:rsid w:val="003200F1"/>
    <w:pPr>
      <w:numPr>
        <w:numId w:val="9"/>
      </w:numPr>
      <w:jc w:val="both"/>
      <w:outlineLvl w:val="3"/>
    </w:pPr>
  </w:style>
  <w:style w:type="paragraph" w:styleId="Heading5">
    <w:name w:val="heading 5"/>
    <w:basedOn w:val="Normal"/>
    <w:next w:val="Normal"/>
    <w:link w:val="Heading5Char"/>
    <w:uiPriority w:val="9"/>
    <w:semiHidden/>
    <w:unhideWhenUsed/>
    <w:qFormat/>
    <w:rsid w:val="00E42B79"/>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E42B79"/>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E42B79"/>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E42B79"/>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E42B79"/>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6FE1"/>
    <w:pPr>
      <w:ind w:left="720"/>
      <w:contextualSpacing/>
    </w:pPr>
  </w:style>
  <w:style w:type="paragraph" w:styleId="BalloonText">
    <w:name w:val="Balloon Text"/>
    <w:basedOn w:val="Normal"/>
    <w:link w:val="BalloonTextChar"/>
    <w:uiPriority w:val="99"/>
    <w:semiHidden/>
    <w:unhideWhenUsed/>
    <w:rsid w:val="009252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252E9"/>
    <w:rPr>
      <w:rFonts w:ascii="Lucida Grande" w:hAnsi="Lucida Grande" w:cs="Lucida Grande"/>
      <w:sz w:val="18"/>
      <w:szCs w:val="18"/>
    </w:rPr>
  </w:style>
  <w:style w:type="character" w:customStyle="1" w:styleId="Heading1Char">
    <w:name w:val="Heading 1 Char"/>
    <w:basedOn w:val="DefaultParagraphFont"/>
    <w:link w:val="Heading1"/>
    <w:uiPriority w:val="9"/>
    <w:rsid w:val="00E42B79"/>
    <w:rPr>
      <w:rFonts w:asciiTheme="majorHAnsi" w:eastAsiaTheme="majorEastAsia" w:hAnsiTheme="majorHAnsi" w:cstheme="majorBidi"/>
      <w:color w:val="365F91" w:themeColor="accent1" w:themeShade="BF"/>
      <w:sz w:val="36"/>
      <w:szCs w:val="36"/>
    </w:rPr>
  </w:style>
  <w:style w:type="character" w:customStyle="1" w:styleId="Heading2Char">
    <w:name w:val="Heading 2 Char"/>
    <w:basedOn w:val="DefaultParagraphFont"/>
    <w:link w:val="Heading2"/>
    <w:uiPriority w:val="9"/>
    <w:rsid w:val="007A707C"/>
    <w:rPr>
      <w:rFonts w:asciiTheme="majorHAnsi" w:eastAsiaTheme="majorEastAsia" w:hAnsiTheme="majorHAnsi" w:cstheme="majorBidi"/>
      <w:i/>
      <w:color w:val="365F91" w:themeColor="accent1" w:themeShade="BF"/>
      <w:sz w:val="28"/>
      <w:szCs w:val="28"/>
      <w:u w:val="single"/>
    </w:rPr>
  </w:style>
  <w:style w:type="character" w:customStyle="1" w:styleId="Heading3Char">
    <w:name w:val="Heading 3 Char"/>
    <w:basedOn w:val="DefaultParagraphFont"/>
    <w:link w:val="Heading3"/>
    <w:uiPriority w:val="9"/>
    <w:rsid w:val="000F1348"/>
    <w:rPr>
      <w:b/>
      <w:u w:val="single"/>
    </w:rPr>
  </w:style>
  <w:style w:type="character" w:customStyle="1" w:styleId="Heading4Char">
    <w:name w:val="Heading 4 Char"/>
    <w:basedOn w:val="DefaultParagraphFont"/>
    <w:link w:val="Heading4"/>
    <w:uiPriority w:val="9"/>
    <w:rsid w:val="003200F1"/>
  </w:style>
  <w:style w:type="character" w:customStyle="1" w:styleId="Heading5Char">
    <w:name w:val="Heading 5 Char"/>
    <w:basedOn w:val="DefaultParagraphFont"/>
    <w:link w:val="Heading5"/>
    <w:uiPriority w:val="9"/>
    <w:semiHidden/>
    <w:rsid w:val="00E42B79"/>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E42B79"/>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E42B79"/>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E42B79"/>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E42B79"/>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E42B79"/>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E42B79"/>
    <w:pPr>
      <w:spacing w:after="0" w:line="240" w:lineRule="auto"/>
      <w:contextualSpacing/>
    </w:pPr>
    <w:rPr>
      <w:rFonts w:asciiTheme="majorHAnsi" w:eastAsiaTheme="majorEastAsia" w:hAnsiTheme="majorHAnsi" w:cstheme="majorBidi"/>
      <w:color w:val="365F91" w:themeColor="accent1" w:themeShade="BF"/>
      <w:spacing w:val="-7"/>
      <w:sz w:val="80"/>
      <w:szCs w:val="80"/>
    </w:rPr>
  </w:style>
  <w:style w:type="character" w:customStyle="1" w:styleId="TitleChar">
    <w:name w:val="Title Char"/>
    <w:basedOn w:val="DefaultParagraphFont"/>
    <w:link w:val="Title"/>
    <w:uiPriority w:val="10"/>
    <w:rsid w:val="00E42B79"/>
    <w:rPr>
      <w:rFonts w:asciiTheme="majorHAnsi" w:eastAsiaTheme="majorEastAsia" w:hAnsiTheme="majorHAnsi" w:cstheme="majorBidi"/>
      <w:color w:val="365F91" w:themeColor="accent1" w:themeShade="BF"/>
      <w:spacing w:val="-7"/>
      <w:sz w:val="80"/>
      <w:szCs w:val="80"/>
    </w:rPr>
  </w:style>
  <w:style w:type="paragraph" w:styleId="Subtitle">
    <w:name w:val="Subtitle"/>
    <w:basedOn w:val="Normal"/>
    <w:next w:val="Normal"/>
    <w:link w:val="SubtitleChar"/>
    <w:uiPriority w:val="11"/>
    <w:qFormat/>
    <w:rsid w:val="00E42B79"/>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E42B79"/>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E42B79"/>
    <w:rPr>
      <w:b/>
      <w:bCs/>
    </w:rPr>
  </w:style>
  <w:style w:type="character" w:styleId="Emphasis">
    <w:name w:val="Emphasis"/>
    <w:basedOn w:val="DefaultParagraphFont"/>
    <w:uiPriority w:val="20"/>
    <w:qFormat/>
    <w:rsid w:val="00E42B79"/>
    <w:rPr>
      <w:i/>
      <w:iCs/>
    </w:rPr>
  </w:style>
  <w:style w:type="paragraph" w:styleId="NoSpacing">
    <w:name w:val="No Spacing"/>
    <w:uiPriority w:val="1"/>
    <w:qFormat/>
    <w:rsid w:val="00E42B79"/>
    <w:pPr>
      <w:spacing w:after="0" w:line="240" w:lineRule="auto"/>
    </w:pPr>
  </w:style>
  <w:style w:type="paragraph" w:styleId="Quote">
    <w:name w:val="Quote"/>
    <w:basedOn w:val="Normal"/>
    <w:next w:val="Normal"/>
    <w:link w:val="QuoteChar"/>
    <w:uiPriority w:val="29"/>
    <w:qFormat/>
    <w:rsid w:val="00E42B79"/>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E42B79"/>
    <w:rPr>
      <w:i/>
      <w:iCs/>
    </w:rPr>
  </w:style>
  <w:style w:type="paragraph" w:styleId="IntenseQuote">
    <w:name w:val="Intense Quote"/>
    <w:basedOn w:val="Normal"/>
    <w:next w:val="Normal"/>
    <w:link w:val="IntenseQuoteChar"/>
    <w:uiPriority w:val="30"/>
    <w:qFormat/>
    <w:rsid w:val="00E42B79"/>
    <w:pPr>
      <w:spacing w:before="100" w:beforeAutospacing="1" w:after="240"/>
      <w:ind w:left="864" w:right="864"/>
      <w:jc w:val="center"/>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E42B79"/>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E42B79"/>
    <w:rPr>
      <w:i/>
      <w:iCs/>
      <w:color w:val="595959" w:themeColor="text1" w:themeTint="A6"/>
    </w:rPr>
  </w:style>
  <w:style w:type="character" w:styleId="IntenseEmphasis">
    <w:name w:val="Intense Emphasis"/>
    <w:basedOn w:val="DefaultParagraphFont"/>
    <w:uiPriority w:val="21"/>
    <w:qFormat/>
    <w:rsid w:val="00E42B79"/>
    <w:rPr>
      <w:b/>
      <w:bCs/>
      <w:i/>
      <w:iCs/>
    </w:rPr>
  </w:style>
  <w:style w:type="character" w:styleId="SubtleReference">
    <w:name w:val="Subtle Reference"/>
    <w:basedOn w:val="DefaultParagraphFont"/>
    <w:uiPriority w:val="31"/>
    <w:qFormat/>
    <w:rsid w:val="00E42B79"/>
    <w:rPr>
      <w:smallCaps/>
      <w:color w:val="404040" w:themeColor="text1" w:themeTint="BF"/>
    </w:rPr>
  </w:style>
  <w:style w:type="character" w:styleId="IntenseReference">
    <w:name w:val="Intense Reference"/>
    <w:basedOn w:val="DefaultParagraphFont"/>
    <w:uiPriority w:val="32"/>
    <w:qFormat/>
    <w:rsid w:val="00E42B79"/>
    <w:rPr>
      <w:b/>
      <w:bCs/>
      <w:smallCaps/>
      <w:u w:val="single"/>
    </w:rPr>
  </w:style>
  <w:style w:type="character" w:styleId="BookTitle">
    <w:name w:val="Book Title"/>
    <w:basedOn w:val="DefaultParagraphFont"/>
    <w:uiPriority w:val="33"/>
    <w:qFormat/>
    <w:rsid w:val="00E42B79"/>
    <w:rPr>
      <w:b/>
      <w:bCs/>
      <w:smallCaps/>
    </w:rPr>
  </w:style>
  <w:style w:type="paragraph" w:styleId="TOCHeading">
    <w:name w:val="TOC Heading"/>
    <w:basedOn w:val="Heading1"/>
    <w:next w:val="Normal"/>
    <w:uiPriority w:val="39"/>
    <w:semiHidden/>
    <w:unhideWhenUsed/>
    <w:qFormat/>
    <w:rsid w:val="00E42B79"/>
    <w:pPr>
      <w:outlineLvl w:val="9"/>
    </w:pPr>
  </w:style>
  <w:style w:type="paragraph" w:styleId="Header">
    <w:name w:val="header"/>
    <w:basedOn w:val="Normal"/>
    <w:link w:val="HeaderChar"/>
    <w:uiPriority w:val="99"/>
    <w:unhideWhenUsed/>
    <w:rsid w:val="009A7E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E25"/>
  </w:style>
  <w:style w:type="paragraph" w:styleId="Footer">
    <w:name w:val="footer"/>
    <w:basedOn w:val="Normal"/>
    <w:link w:val="FooterChar"/>
    <w:uiPriority w:val="99"/>
    <w:unhideWhenUsed/>
    <w:rsid w:val="009A7E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7E25"/>
  </w:style>
  <w:style w:type="character" w:styleId="Hyperlink">
    <w:name w:val="Hyperlink"/>
    <w:basedOn w:val="DefaultParagraphFont"/>
    <w:uiPriority w:val="99"/>
    <w:unhideWhenUsed/>
    <w:rsid w:val="00D90989"/>
    <w:rPr>
      <w:color w:val="0563C1"/>
      <w:u w:val="single"/>
    </w:rPr>
  </w:style>
  <w:style w:type="table" w:customStyle="1" w:styleId="PlainTable51">
    <w:name w:val="Plain Table 51"/>
    <w:basedOn w:val="TableNormal"/>
    <w:uiPriority w:val="99"/>
    <w:rsid w:val="00D9098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4-Accent11">
    <w:name w:val="Grid Table 4 - Accent 11"/>
    <w:basedOn w:val="TableNormal"/>
    <w:uiPriority w:val="49"/>
    <w:rsid w:val="001C7B97"/>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PlainTable31">
    <w:name w:val="Plain Table 31"/>
    <w:basedOn w:val="TableNormal"/>
    <w:uiPriority w:val="99"/>
    <w:rsid w:val="006862A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3-Accent11">
    <w:name w:val="Grid Table 3 - Accent 11"/>
    <w:basedOn w:val="TableNormal"/>
    <w:uiPriority w:val="48"/>
    <w:rsid w:val="006862A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PlainTable11">
    <w:name w:val="Plain Table 11"/>
    <w:basedOn w:val="TableNormal"/>
    <w:uiPriority w:val="99"/>
    <w:rsid w:val="00D0396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Onopgemaaktetabel11">
    <w:name w:val="Onopgemaakte tabel 11"/>
    <w:basedOn w:val="TableNormal"/>
    <w:uiPriority w:val="99"/>
    <w:rsid w:val="00B1483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92522">
      <w:bodyDiv w:val="1"/>
      <w:marLeft w:val="0"/>
      <w:marRight w:val="0"/>
      <w:marTop w:val="0"/>
      <w:marBottom w:val="0"/>
      <w:divBdr>
        <w:top w:val="none" w:sz="0" w:space="0" w:color="auto"/>
        <w:left w:val="none" w:sz="0" w:space="0" w:color="auto"/>
        <w:bottom w:val="none" w:sz="0" w:space="0" w:color="auto"/>
        <w:right w:val="none" w:sz="0" w:space="0" w:color="auto"/>
      </w:divBdr>
    </w:div>
    <w:div w:id="424959544">
      <w:bodyDiv w:val="1"/>
      <w:marLeft w:val="0"/>
      <w:marRight w:val="0"/>
      <w:marTop w:val="0"/>
      <w:marBottom w:val="0"/>
      <w:divBdr>
        <w:top w:val="none" w:sz="0" w:space="0" w:color="auto"/>
        <w:left w:val="none" w:sz="0" w:space="0" w:color="auto"/>
        <w:bottom w:val="none" w:sz="0" w:space="0" w:color="auto"/>
        <w:right w:val="none" w:sz="0" w:space="0" w:color="auto"/>
      </w:divBdr>
    </w:div>
    <w:div w:id="445347552">
      <w:bodyDiv w:val="1"/>
      <w:marLeft w:val="0"/>
      <w:marRight w:val="0"/>
      <w:marTop w:val="0"/>
      <w:marBottom w:val="0"/>
      <w:divBdr>
        <w:top w:val="none" w:sz="0" w:space="0" w:color="auto"/>
        <w:left w:val="none" w:sz="0" w:space="0" w:color="auto"/>
        <w:bottom w:val="none" w:sz="0" w:space="0" w:color="auto"/>
        <w:right w:val="none" w:sz="0" w:space="0" w:color="auto"/>
      </w:divBdr>
    </w:div>
    <w:div w:id="458958828">
      <w:bodyDiv w:val="1"/>
      <w:marLeft w:val="0"/>
      <w:marRight w:val="0"/>
      <w:marTop w:val="0"/>
      <w:marBottom w:val="0"/>
      <w:divBdr>
        <w:top w:val="none" w:sz="0" w:space="0" w:color="auto"/>
        <w:left w:val="none" w:sz="0" w:space="0" w:color="auto"/>
        <w:bottom w:val="none" w:sz="0" w:space="0" w:color="auto"/>
        <w:right w:val="none" w:sz="0" w:space="0" w:color="auto"/>
      </w:divBdr>
      <w:divsChild>
        <w:div w:id="378551969">
          <w:marLeft w:val="720"/>
          <w:marRight w:val="0"/>
          <w:marTop w:val="0"/>
          <w:marBottom w:val="0"/>
          <w:divBdr>
            <w:top w:val="none" w:sz="0" w:space="0" w:color="auto"/>
            <w:left w:val="none" w:sz="0" w:space="0" w:color="auto"/>
            <w:bottom w:val="none" w:sz="0" w:space="0" w:color="auto"/>
            <w:right w:val="none" w:sz="0" w:space="0" w:color="auto"/>
          </w:divBdr>
        </w:div>
        <w:div w:id="1488743842">
          <w:marLeft w:val="720"/>
          <w:marRight w:val="0"/>
          <w:marTop w:val="0"/>
          <w:marBottom w:val="0"/>
          <w:divBdr>
            <w:top w:val="none" w:sz="0" w:space="0" w:color="auto"/>
            <w:left w:val="none" w:sz="0" w:space="0" w:color="auto"/>
            <w:bottom w:val="none" w:sz="0" w:space="0" w:color="auto"/>
            <w:right w:val="none" w:sz="0" w:space="0" w:color="auto"/>
          </w:divBdr>
        </w:div>
        <w:div w:id="2008512963">
          <w:marLeft w:val="720"/>
          <w:marRight w:val="0"/>
          <w:marTop w:val="0"/>
          <w:marBottom w:val="0"/>
          <w:divBdr>
            <w:top w:val="none" w:sz="0" w:space="0" w:color="auto"/>
            <w:left w:val="none" w:sz="0" w:space="0" w:color="auto"/>
            <w:bottom w:val="none" w:sz="0" w:space="0" w:color="auto"/>
            <w:right w:val="none" w:sz="0" w:space="0" w:color="auto"/>
          </w:divBdr>
        </w:div>
        <w:div w:id="1730567548">
          <w:marLeft w:val="720"/>
          <w:marRight w:val="0"/>
          <w:marTop w:val="0"/>
          <w:marBottom w:val="0"/>
          <w:divBdr>
            <w:top w:val="none" w:sz="0" w:space="0" w:color="auto"/>
            <w:left w:val="none" w:sz="0" w:space="0" w:color="auto"/>
            <w:bottom w:val="none" w:sz="0" w:space="0" w:color="auto"/>
            <w:right w:val="none" w:sz="0" w:space="0" w:color="auto"/>
          </w:divBdr>
        </w:div>
        <w:div w:id="216010655">
          <w:marLeft w:val="720"/>
          <w:marRight w:val="0"/>
          <w:marTop w:val="0"/>
          <w:marBottom w:val="0"/>
          <w:divBdr>
            <w:top w:val="none" w:sz="0" w:space="0" w:color="auto"/>
            <w:left w:val="none" w:sz="0" w:space="0" w:color="auto"/>
            <w:bottom w:val="none" w:sz="0" w:space="0" w:color="auto"/>
            <w:right w:val="none" w:sz="0" w:space="0" w:color="auto"/>
          </w:divBdr>
        </w:div>
        <w:div w:id="1263226859">
          <w:marLeft w:val="720"/>
          <w:marRight w:val="0"/>
          <w:marTop w:val="0"/>
          <w:marBottom w:val="0"/>
          <w:divBdr>
            <w:top w:val="none" w:sz="0" w:space="0" w:color="auto"/>
            <w:left w:val="none" w:sz="0" w:space="0" w:color="auto"/>
            <w:bottom w:val="none" w:sz="0" w:space="0" w:color="auto"/>
            <w:right w:val="none" w:sz="0" w:space="0" w:color="auto"/>
          </w:divBdr>
        </w:div>
      </w:divsChild>
    </w:div>
    <w:div w:id="527917604">
      <w:bodyDiv w:val="1"/>
      <w:marLeft w:val="0"/>
      <w:marRight w:val="0"/>
      <w:marTop w:val="0"/>
      <w:marBottom w:val="0"/>
      <w:divBdr>
        <w:top w:val="none" w:sz="0" w:space="0" w:color="auto"/>
        <w:left w:val="none" w:sz="0" w:space="0" w:color="auto"/>
        <w:bottom w:val="none" w:sz="0" w:space="0" w:color="auto"/>
        <w:right w:val="none" w:sz="0" w:space="0" w:color="auto"/>
      </w:divBdr>
    </w:div>
    <w:div w:id="568228196">
      <w:bodyDiv w:val="1"/>
      <w:marLeft w:val="0"/>
      <w:marRight w:val="0"/>
      <w:marTop w:val="0"/>
      <w:marBottom w:val="0"/>
      <w:divBdr>
        <w:top w:val="none" w:sz="0" w:space="0" w:color="auto"/>
        <w:left w:val="none" w:sz="0" w:space="0" w:color="auto"/>
        <w:bottom w:val="none" w:sz="0" w:space="0" w:color="auto"/>
        <w:right w:val="none" w:sz="0" w:space="0" w:color="auto"/>
      </w:divBdr>
    </w:div>
    <w:div w:id="638649027">
      <w:bodyDiv w:val="1"/>
      <w:marLeft w:val="0"/>
      <w:marRight w:val="0"/>
      <w:marTop w:val="0"/>
      <w:marBottom w:val="0"/>
      <w:divBdr>
        <w:top w:val="none" w:sz="0" w:space="0" w:color="auto"/>
        <w:left w:val="none" w:sz="0" w:space="0" w:color="auto"/>
        <w:bottom w:val="none" w:sz="0" w:space="0" w:color="auto"/>
        <w:right w:val="none" w:sz="0" w:space="0" w:color="auto"/>
      </w:divBdr>
    </w:div>
    <w:div w:id="898596251">
      <w:bodyDiv w:val="1"/>
      <w:marLeft w:val="0"/>
      <w:marRight w:val="0"/>
      <w:marTop w:val="0"/>
      <w:marBottom w:val="0"/>
      <w:divBdr>
        <w:top w:val="none" w:sz="0" w:space="0" w:color="auto"/>
        <w:left w:val="none" w:sz="0" w:space="0" w:color="auto"/>
        <w:bottom w:val="none" w:sz="0" w:space="0" w:color="auto"/>
        <w:right w:val="none" w:sz="0" w:space="0" w:color="auto"/>
      </w:divBdr>
    </w:div>
    <w:div w:id="994145068">
      <w:bodyDiv w:val="1"/>
      <w:marLeft w:val="0"/>
      <w:marRight w:val="0"/>
      <w:marTop w:val="0"/>
      <w:marBottom w:val="0"/>
      <w:divBdr>
        <w:top w:val="none" w:sz="0" w:space="0" w:color="auto"/>
        <w:left w:val="none" w:sz="0" w:space="0" w:color="auto"/>
        <w:bottom w:val="none" w:sz="0" w:space="0" w:color="auto"/>
        <w:right w:val="none" w:sz="0" w:space="0" w:color="auto"/>
      </w:divBdr>
    </w:div>
    <w:div w:id="1487013917">
      <w:bodyDiv w:val="1"/>
      <w:marLeft w:val="0"/>
      <w:marRight w:val="0"/>
      <w:marTop w:val="0"/>
      <w:marBottom w:val="0"/>
      <w:divBdr>
        <w:top w:val="none" w:sz="0" w:space="0" w:color="auto"/>
        <w:left w:val="none" w:sz="0" w:space="0" w:color="auto"/>
        <w:bottom w:val="none" w:sz="0" w:space="0" w:color="auto"/>
        <w:right w:val="none" w:sz="0" w:space="0" w:color="auto"/>
      </w:divBdr>
    </w:div>
    <w:div w:id="1577737460">
      <w:bodyDiv w:val="1"/>
      <w:marLeft w:val="0"/>
      <w:marRight w:val="0"/>
      <w:marTop w:val="0"/>
      <w:marBottom w:val="0"/>
      <w:divBdr>
        <w:top w:val="none" w:sz="0" w:space="0" w:color="auto"/>
        <w:left w:val="none" w:sz="0" w:space="0" w:color="auto"/>
        <w:bottom w:val="none" w:sz="0" w:space="0" w:color="auto"/>
        <w:right w:val="none" w:sz="0" w:space="0" w:color="auto"/>
      </w:divBdr>
      <w:divsChild>
        <w:div w:id="1863203270">
          <w:marLeft w:val="547"/>
          <w:marRight w:val="0"/>
          <w:marTop w:val="0"/>
          <w:marBottom w:val="0"/>
          <w:divBdr>
            <w:top w:val="none" w:sz="0" w:space="0" w:color="auto"/>
            <w:left w:val="none" w:sz="0" w:space="0" w:color="auto"/>
            <w:bottom w:val="none" w:sz="0" w:space="0" w:color="auto"/>
            <w:right w:val="none" w:sz="0" w:space="0" w:color="auto"/>
          </w:divBdr>
        </w:div>
        <w:div w:id="2082753869">
          <w:marLeft w:val="547"/>
          <w:marRight w:val="0"/>
          <w:marTop w:val="0"/>
          <w:marBottom w:val="0"/>
          <w:divBdr>
            <w:top w:val="none" w:sz="0" w:space="0" w:color="auto"/>
            <w:left w:val="none" w:sz="0" w:space="0" w:color="auto"/>
            <w:bottom w:val="none" w:sz="0" w:space="0" w:color="auto"/>
            <w:right w:val="none" w:sz="0" w:space="0" w:color="auto"/>
          </w:divBdr>
        </w:div>
        <w:div w:id="217861022">
          <w:marLeft w:val="547"/>
          <w:marRight w:val="0"/>
          <w:marTop w:val="0"/>
          <w:marBottom w:val="0"/>
          <w:divBdr>
            <w:top w:val="none" w:sz="0" w:space="0" w:color="auto"/>
            <w:left w:val="none" w:sz="0" w:space="0" w:color="auto"/>
            <w:bottom w:val="none" w:sz="0" w:space="0" w:color="auto"/>
            <w:right w:val="none" w:sz="0" w:space="0" w:color="auto"/>
          </w:divBdr>
        </w:div>
        <w:div w:id="2084796327">
          <w:marLeft w:val="1267"/>
          <w:marRight w:val="0"/>
          <w:marTop w:val="0"/>
          <w:marBottom w:val="0"/>
          <w:divBdr>
            <w:top w:val="none" w:sz="0" w:space="0" w:color="auto"/>
            <w:left w:val="none" w:sz="0" w:space="0" w:color="auto"/>
            <w:bottom w:val="none" w:sz="0" w:space="0" w:color="auto"/>
            <w:right w:val="none" w:sz="0" w:space="0" w:color="auto"/>
          </w:divBdr>
        </w:div>
        <w:div w:id="76443911">
          <w:marLeft w:val="1267"/>
          <w:marRight w:val="0"/>
          <w:marTop w:val="0"/>
          <w:marBottom w:val="0"/>
          <w:divBdr>
            <w:top w:val="none" w:sz="0" w:space="0" w:color="auto"/>
            <w:left w:val="none" w:sz="0" w:space="0" w:color="auto"/>
            <w:bottom w:val="none" w:sz="0" w:space="0" w:color="auto"/>
            <w:right w:val="none" w:sz="0" w:space="0" w:color="auto"/>
          </w:divBdr>
        </w:div>
        <w:div w:id="12457499">
          <w:marLeft w:val="1267"/>
          <w:marRight w:val="0"/>
          <w:marTop w:val="0"/>
          <w:marBottom w:val="0"/>
          <w:divBdr>
            <w:top w:val="none" w:sz="0" w:space="0" w:color="auto"/>
            <w:left w:val="none" w:sz="0" w:space="0" w:color="auto"/>
            <w:bottom w:val="none" w:sz="0" w:space="0" w:color="auto"/>
            <w:right w:val="none" w:sz="0" w:space="0" w:color="auto"/>
          </w:divBdr>
        </w:div>
        <w:div w:id="1150172261">
          <w:marLeft w:val="547"/>
          <w:marRight w:val="0"/>
          <w:marTop w:val="0"/>
          <w:marBottom w:val="0"/>
          <w:divBdr>
            <w:top w:val="none" w:sz="0" w:space="0" w:color="auto"/>
            <w:left w:val="none" w:sz="0" w:space="0" w:color="auto"/>
            <w:bottom w:val="none" w:sz="0" w:space="0" w:color="auto"/>
            <w:right w:val="none" w:sz="0" w:space="0" w:color="auto"/>
          </w:divBdr>
        </w:div>
        <w:div w:id="1007367040">
          <w:marLeft w:val="547"/>
          <w:marRight w:val="0"/>
          <w:marTop w:val="0"/>
          <w:marBottom w:val="0"/>
          <w:divBdr>
            <w:top w:val="none" w:sz="0" w:space="0" w:color="auto"/>
            <w:left w:val="none" w:sz="0" w:space="0" w:color="auto"/>
            <w:bottom w:val="none" w:sz="0" w:space="0" w:color="auto"/>
            <w:right w:val="none" w:sz="0" w:space="0" w:color="auto"/>
          </w:divBdr>
        </w:div>
        <w:div w:id="86269234">
          <w:marLeft w:val="547"/>
          <w:marRight w:val="0"/>
          <w:marTop w:val="0"/>
          <w:marBottom w:val="0"/>
          <w:divBdr>
            <w:top w:val="none" w:sz="0" w:space="0" w:color="auto"/>
            <w:left w:val="none" w:sz="0" w:space="0" w:color="auto"/>
            <w:bottom w:val="none" w:sz="0" w:space="0" w:color="auto"/>
            <w:right w:val="none" w:sz="0" w:space="0" w:color="auto"/>
          </w:divBdr>
        </w:div>
        <w:div w:id="1573539998">
          <w:marLeft w:val="1440"/>
          <w:marRight w:val="0"/>
          <w:marTop w:val="0"/>
          <w:marBottom w:val="0"/>
          <w:divBdr>
            <w:top w:val="none" w:sz="0" w:space="0" w:color="auto"/>
            <w:left w:val="none" w:sz="0" w:space="0" w:color="auto"/>
            <w:bottom w:val="none" w:sz="0" w:space="0" w:color="auto"/>
            <w:right w:val="none" w:sz="0" w:space="0" w:color="auto"/>
          </w:divBdr>
        </w:div>
        <w:div w:id="260340083">
          <w:marLeft w:val="547"/>
          <w:marRight w:val="0"/>
          <w:marTop w:val="0"/>
          <w:marBottom w:val="0"/>
          <w:divBdr>
            <w:top w:val="none" w:sz="0" w:space="0" w:color="auto"/>
            <w:left w:val="none" w:sz="0" w:space="0" w:color="auto"/>
            <w:bottom w:val="none" w:sz="0" w:space="0" w:color="auto"/>
            <w:right w:val="none" w:sz="0" w:space="0" w:color="auto"/>
          </w:divBdr>
        </w:div>
      </w:divsChild>
    </w:div>
    <w:div w:id="1600407026">
      <w:bodyDiv w:val="1"/>
      <w:marLeft w:val="0"/>
      <w:marRight w:val="0"/>
      <w:marTop w:val="0"/>
      <w:marBottom w:val="0"/>
      <w:divBdr>
        <w:top w:val="none" w:sz="0" w:space="0" w:color="auto"/>
        <w:left w:val="none" w:sz="0" w:space="0" w:color="auto"/>
        <w:bottom w:val="none" w:sz="0" w:space="0" w:color="auto"/>
        <w:right w:val="none" w:sz="0" w:space="0" w:color="auto"/>
      </w:divBdr>
    </w:div>
    <w:div w:id="1605727800">
      <w:bodyDiv w:val="1"/>
      <w:marLeft w:val="0"/>
      <w:marRight w:val="0"/>
      <w:marTop w:val="0"/>
      <w:marBottom w:val="0"/>
      <w:divBdr>
        <w:top w:val="none" w:sz="0" w:space="0" w:color="auto"/>
        <w:left w:val="none" w:sz="0" w:space="0" w:color="auto"/>
        <w:bottom w:val="none" w:sz="0" w:space="0" w:color="auto"/>
        <w:right w:val="none" w:sz="0" w:space="0" w:color="auto"/>
      </w:divBdr>
    </w:div>
    <w:div w:id="1621110468">
      <w:bodyDiv w:val="1"/>
      <w:marLeft w:val="0"/>
      <w:marRight w:val="0"/>
      <w:marTop w:val="0"/>
      <w:marBottom w:val="0"/>
      <w:divBdr>
        <w:top w:val="none" w:sz="0" w:space="0" w:color="auto"/>
        <w:left w:val="none" w:sz="0" w:space="0" w:color="auto"/>
        <w:bottom w:val="none" w:sz="0" w:space="0" w:color="auto"/>
        <w:right w:val="none" w:sz="0" w:space="0" w:color="auto"/>
      </w:divBdr>
    </w:div>
    <w:div w:id="1682390620">
      <w:bodyDiv w:val="1"/>
      <w:marLeft w:val="0"/>
      <w:marRight w:val="0"/>
      <w:marTop w:val="0"/>
      <w:marBottom w:val="0"/>
      <w:divBdr>
        <w:top w:val="none" w:sz="0" w:space="0" w:color="auto"/>
        <w:left w:val="none" w:sz="0" w:space="0" w:color="auto"/>
        <w:bottom w:val="none" w:sz="0" w:space="0" w:color="auto"/>
        <w:right w:val="none" w:sz="0" w:space="0" w:color="auto"/>
      </w:divBdr>
      <w:divsChild>
        <w:div w:id="1757092832">
          <w:marLeft w:val="547"/>
          <w:marRight w:val="0"/>
          <w:marTop w:val="0"/>
          <w:marBottom w:val="0"/>
          <w:divBdr>
            <w:top w:val="none" w:sz="0" w:space="0" w:color="auto"/>
            <w:left w:val="none" w:sz="0" w:space="0" w:color="auto"/>
            <w:bottom w:val="none" w:sz="0" w:space="0" w:color="auto"/>
            <w:right w:val="none" w:sz="0" w:space="0" w:color="auto"/>
          </w:divBdr>
        </w:div>
        <w:div w:id="1610353690">
          <w:marLeft w:val="547"/>
          <w:marRight w:val="0"/>
          <w:marTop w:val="0"/>
          <w:marBottom w:val="0"/>
          <w:divBdr>
            <w:top w:val="none" w:sz="0" w:space="0" w:color="auto"/>
            <w:left w:val="none" w:sz="0" w:space="0" w:color="auto"/>
            <w:bottom w:val="none" w:sz="0" w:space="0" w:color="auto"/>
            <w:right w:val="none" w:sz="0" w:space="0" w:color="auto"/>
          </w:divBdr>
        </w:div>
        <w:div w:id="2109353658">
          <w:marLeft w:val="1166"/>
          <w:marRight w:val="0"/>
          <w:marTop w:val="0"/>
          <w:marBottom w:val="0"/>
          <w:divBdr>
            <w:top w:val="none" w:sz="0" w:space="0" w:color="auto"/>
            <w:left w:val="none" w:sz="0" w:space="0" w:color="auto"/>
            <w:bottom w:val="none" w:sz="0" w:space="0" w:color="auto"/>
            <w:right w:val="none" w:sz="0" w:space="0" w:color="auto"/>
          </w:divBdr>
        </w:div>
        <w:div w:id="1587113532">
          <w:marLeft w:val="1166"/>
          <w:marRight w:val="0"/>
          <w:marTop w:val="0"/>
          <w:marBottom w:val="0"/>
          <w:divBdr>
            <w:top w:val="none" w:sz="0" w:space="0" w:color="auto"/>
            <w:left w:val="none" w:sz="0" w:space="0" w:color="auto"/>
            <w:bottom w:val="none" w:sz="0" w:space="0" w:color="auto"/>
            <w:right w:val="none" w:sz="0" w:space="0" w:color="auto"/>
          </w:divBdr>
        </w:div>
        <w:div w:id="565604023">
          <w:marLeft w:val="1166"/>
          <w:marRight w:val="0"/>
          <w:marTop w:val="0"/>
          <w:marBottom w:val="0"/>
          <w:divBdr>
            <w:top w:val="none" w:sz="0" w:space="0" w:color="auto"/>
            <w:left w:val="none" w:sz="0" w:space="0" w:color="auto"/>
            <w:bottom w:val="none" w:sz="0" w:space="0" w:color="auto"/>
            <w:right w:val="none" w:sz="0" w:space="0" w:color="auto"/>
          </w:divBdr>
        </w:div>
        <w:div w:id="1909656627">
          <w:marLeft w:val="547"/>
          <w:marRight w:val="0"/>
          <w:marTop w:val="0"/>
          <w:marBottom w:val="0"/>
          <w:divBdr>
            <w:top w:val="none" w:sz="0" w:space="0" w:color="auto"/>
            <w:left w:val="none" w:sz="0" w:space="0" w:color="auto"/>
            <w:bottom w:val="none" w:sz="0" w:space="0" w:color="auto"/>
            <w:right w:val="none" w:sz="0" w:space="0" w:color="auto"/>
          </w:divBdr>
        </w:div>
        <w:div w:id="1461412843">
          <w:marLeft w:val="1166"/>
          <w:marRight w:val="0"/>
          <w:marTop w:val="0"/>
          <w:marBottom w:val="0"/>
          <w:divBdr>
            <w:top w:val="none" w:sz="0" w:space="0" w:color="auto"/>
            <w:left w:val="none" w:sz="0" w:space="0" w:color="auto"/>
            <w:bottom w:val="none" w:sz="0" w:space="0" w:color="auto"/>
            <w:right w:val="none" w:sz="0" w:space="0" w:color="auto"/>
          </w:divBdr>
        </w:div>
        <w:div w:id="1889487170">
          <w:marLeft w:val="1166"/>
          <w:marRight w:val="0"/>
          <w:marTop w:val="0"/>
          <w:marBottom w:val="0"/>
          <w:divBdr>
            <w:top w:val="none" w:sz="0" w:space="0" w:color="auto"/>
            <w:left w:val="none" w:sz="0" w:space="0" w:color="auto"/>
            <w:bottom w:val="none" w:sz="0" w:space="0" w:color="auto"/>
            <w:right w:val="none" w:sz="0" w:space="0" w:color="auto"/>
          </w:divBdr>
        </w:div>
        <w:div w:id="455682577">
          <w:marLeft w:val="1166"/>
          <w:marRight w:val="0"/>
          <w:marTop w:val="0"/>
          <w:marBottom w:val="0"/>
          <w:divBdr>
            <w:top w:val="none" w:sz="0" w:space="0" w:color="auto"/>
            <w:left w:val="none" w:sz="0" w:space="0" w:color="auto"/>
            <w:bottom w:val="none" w:sz="0" w:space="0" w:color="auto"/>
            <w:right w:val="none" w:sz="0" w:space="0" w:color="auto"/>
          </w:divBdr>
        </w:div>
        <w:div w:id="1737194243">
          <w:marLeft w:val="1166"/>
          <w:marRight w:val="0"/>
          <w:marTop w:val="0"/>
          <w:marBottom w:val="0"/>
          <w:divBdr>
            <w:top w:val="none" w:sz="0" w:space="0" w:color="auto"/>
            <w:left w:val="none" w:sz="0" w:space="0" w:color="auto"/>
            <w:bottom w:val="none" w:sz="0" w:space="0" w:color="auto"/>
            <w:right w:val="none" w:sz="0" w:space="0" w:color="auto"/>
          </w:divBdr>
        </w:div>
        <w:div w:id="1786390717">
          <w:marLeft w:val="547"/>
          <w:marRight w:val="0"/>
          <w:marTop w:val="0"/>
          <w:marBottom w:val="0"/>
          <w:divBdr>
            <w:top w:val="none" w:sz="0" w:space="0" w:color="auto"/>
            <w:left w:val="none" w:sz="0" w:space="0" w:color="auto"/>
            <w:bottom w:val="none" w:sz="0" w:space="0" w:color="auto"/>
            <w:right w:val="none" w:sz="0" w:space="0" w:color="auto"/>
          </w:divBdr>
        </w:div>
        <w:div w:id="621611882">
          <w:marLeft w:val="547"/>
          <w:marRight w:val="0"/>
          <w:marTop w:val="0"/>
          <w:marBottom w:val="0"/>
          <w:divBdr>
            <w:top w:val="none" w:sz="0" w:space="0" w:color="auto"/>
            <w:left w:val="none" w:sz="0" w:space="0" w:color="auto"/>
            <w:bottom w:val="none" w:sz="0" w:space="0" w:color="auto"/>
            <w:right w:val="none" w:sz="0" w:space="0" w:color="auto"/>
          </w:divBdr>
        </w:div>
      </w:divsChild>
    </w:div>
    <w:div w:id="1930233157">
      <w:bodyDiv w:val="1"/>
      <w:marLeft w:val="0"/>
      <w:marRight w:val="0"/>
      <w:marTop w:val="0"/>
      <w:marBottom w:val="0"/>
      <w:divBdr>
        <w:top w:val="none" w:sz="0" w:space="0" w:color="auto"/>
        <w:left w:val="none" w:sz="0" w:space="0" w:color="auto"/>
        <w:bottom w:val="none" w:sz="0" w:space="0" w:color="auto"/>
        <w:right w:val="none" w:sz="0" w:space="0" w:color="auto"/>
      </w:divBdr>
    </w:div>
    <w:div w:id="21451991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isch@unhcr.org" TargetMode="External"/><Relationship Id="rId13" Type="http://schemas.openxmlformats.org/officeDocument/2006/relationships/hyperlink" Target="mailto:Elisabeth.GanterRestrepo@Rescue.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aul.byars@rescue.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anastasopoulou@samaritan.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mtrypsianis@internationalmedicalcorps.org" TargetMode="External"/><Relationship Id="rId4" Type="http://schemas.openxmlformats.org/officeDocument/2006/relationships/settings" Target="settings.xml"/><Relationship Id="rId9" Type="http://schemas.openxmlformats.org/officeDocument/2006/relationships/hyperlink" Target="mailto:ntavoni@unhcr.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33BE2-BE03-4DF5-BF56-95F2560DB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851</Words>
  <Characters>4853</Characters>
  <Application>Microsoft Office Word</Application>
  <DocSecurity>0</DocSecurity>
  <Lines>40</Lines>
  <Paragraphs>11</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Ross Tomlinson</dc:creator>
  <cp:lastModifiedBy>Paul Byars</cp:lastModifiedBy>
  <cp:revision>4</cp:revision>
  <dcterms:created xsi:type="dcterms:W3CDTF">2016-08-19T10:21:00Z</dcterms:created>
  <dcterms:modified xsi:type="dcterms:W3CDTF">2016-08-19T10:39:00Z</dcterms:modified>
</cp:coreProperties>
</file>