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4317D" w14:textId="49E353A7" w:rsidR="00BD51A6" w:rsidRPr="00BD51A6" w:rsidRDefault="00BD51A6" w:rsidP="00BD51A6">
      <w:pPr>
        <w:jc w:val="both"/>
        <w:rPr>
          <w:rFonts w:ascii="Times New Roman" w:hAnsi="Times New Roman"/>
          <w:bCs/>
          <w:color w:val="FF0000"/>
          <w:sz w:val="32"/>
          <w:szCs w:val="32"/>
          <w:lang w:val="en-US"/>
        </w:rPr>
      </w:pPr>
    </w:p>
    <w:p w14:paraId="68CB6D69" w14:textId="114D90BA" w:rsidR="00BD51A6" w:rsidRDefault="00BD51A6" w:rsidP="00BD51A6">
      <w:pPr>
        <w:jc w:val="both"/>
        <w:rPr>
          <w:rFonts w:ascii="Times New Roman" w:hAnsi="Times New Roman"/>
          <w:b/>
          <w:bCs/>
          <w:color w:val="FF0000"/>
          <w:sz w:val="32"/>
          <w:szCs w:val="32"/>
          <w:lang w:val="en-US"/>
        </w:rPr>
      </w:pPr>
    </w:p>
    <w:p w14:paraId="5F314FA7" w14:textId="77777777" w:rsidR="00BD51A6" w:rsidRDefault="00BD51A6" w:rsidP="00BD51A6">
      <w:pPr>
        <w:jc w:val="both"/>
        <w:rPr>
          <w:rFonts w:ascii="Times New Roman" w:hAnsi="Times New Roman"/>
          <w:b/>
          <w:bCs/>
          <w:color w:val="FF0000"/>
          <w:sz w:val="32"/>
          <w:szCs w:val="32"/>
          <w:lang w:val="en-US"/>
        </w:rPr>
      </w:pPr>
    </w:p>
    <w:p w14:paraId="2EB1FEF7" w14:textId="57C75C3A" w:rsidR="00B35D1E" w:rsidRDefault="00C35279" w:rsidP="00AD3A6F">
      <w:pPr>
        <w:jc w:val="both"/>
      </w:pPr>
      <w:r>
        <w:t xml:space="preserve">  </w:t>
      </w:r>
      <w:r w:rsidR="009301E8" w:rsidRPr="00BD51A6">
        <w:rPr>
          <w:rFonts w:ascii="Arial" w:eastAsia="Calibri" w:hAnsi="Arial" w:cs="Arial"/>
          <w:b/>
          <w:noProof/>
          <w:sz w:val="24"/>
          <w:szCs w:val="21"/>
        </w:rPr>
        <w:drawing>
          <wp:anchor distT="0" distB="381" distL="114300" distR="116967" simplePos="0" relativeHeight="251659264" behindDoc="0" locked="0" layoutInCell="1" allowOverlap="1" wp14:anchorId="054B5FF3" wp14:editId="43211661">
            <wp:simplePos x="0" y="0"/>
            <wp:positionH relativeFrom="page">
              <wp:posOffset>209550</wp:posOffset>
            </wp:positionH>
            <wp:positionV relativeFrom="page">
              <wp:posOffset>1466850</wp:posOffset>
            </wp:positionV>
            <wp:extent cx="771398" cy="7991729"/>
            <wp:effectExtent l="0" t="0" r="0" b="9525"/>
            <wp:wrapSquare wrapText="bothSides"/>
            <wp:docPr id="2" name="Picture 2" title="بيان صحف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بيان صحفي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398" cy="7991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7AF">
        <w:t xml:space="preserve">  </w:t>
      </w:r>
      <w:r>
        <w:t xml:space="preserve"> </w:t>
      </w:r>
      <w:r w:rsidR="00A4741D" w:rsidRPr="00A4741D">
        <w:t xml:space="preserve"> </w:t>
      </w:r>
    </w:p>
    <w:p w14:paraId="3A683C77" w14:textId="72A0ACB8" w:rsidR="000F6335" w:rsidRPr="00D23237" w:rsidRDefault="006A7283" w:rsidP="00D23237">
      <w:pPr>
        <w:rPr>
          <w:rFonts w:ascii="Times New Roman" w:eastAsiaTheme="minorEastAsia" w:hAnsi="Times New Roman"/>
          <w:b/>
          <w:sz w:val="28"/>
          <w:szCs w:val="28"/>
          <w:lang w:eastAsia="ja-JP"/>
        </w:rPr>
      </w:pPr>
      <w:r w:rsidRPr="00D23237">
        <w:rPr>
          <w:rFonts w:ascii="Times New Roman" w:eastAsiaTheme="minorEastAsia" w:hAnsi="Times New Roman"/>
          <w:b/>
          <w:sz w:val="28"/>
          <w:szCs w:val="28"/>
          <w:lang w:eastAsia="ja-JP"/>
        </w:rPr>
        <w:t xml:space="preserve">Japan </w:t>
      </w:r>
      <w:r w:rsidR="00D23237" w:rsidRPr="00D23237">
        <w:rPr>
          <w:rFonts w:ascii="Times New Roman" w:eastAsiaTheme="minorEastAsia" w:hAnsi="Times New Roman"/>
          <w:b/>
          <w:sz w:val="28"/>
          <w:szCs w:val="28"/>
          <w:lang w:eastAsia="ja-JP"/>
        </w:rPr>
        <w:t>announces new funding support to improve Syrian refugees’ wellbeing</w:t>
      </w:r>
    </w:p>
    <w:p w14:paraId="07E6F6DB" w14:textId="77777777" w:rsidR="00AF235E" w:rsidRDefault="00DB7219" w:rsidP="00DB721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14:paraId="7D5EEC8B" w14:textId="24670F60" w:rsidR="00AF235E" w:rsidRDefault="00FC3B5A" w:rsidP="00DB721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/>
          <w:sz w:val="22"/>
          <w:szCs w:val="22"/>
          <w:lang w:val="en-US"/>
        </w:rPr>
      </w:pPr>
      <w:r w:rsidRPr="00FC3B5A">
        <w:rPr>
          <w:rFonts w:ascii="Arial" w:hAnsi="Arial"/>
          <w:b/>
          <w:sz w:val="22"/>
          <w:szCs w:val="22"/>
          <w:lang w:val="en-US"/>
        </w:rPr>
        <w:t>Zaatari Camp, 5 April 2018</w:t>
      </w:r>
      <w:r w:rsidR="006A7283">
        <w:rPr>
          <w:rFonts w:ascii="Arial" w:hAnsi="Arial"/>
          <w:b/>
          <w:sz w:val="22"/>
          <w:szCs w:val="22"/>
          <w:lang w:val="en-US"/>
        </w:rPr>
        <w:t xml:space="preserve"> – </w:t>
      </w:r>
      <w:r w:rsidR="006A7283">
        <w:rPr>
          <w:rFonts w:ascii="Arial" w:hAnsi="Arial"/>
          <w:sz w:val="22"/>
          <w:szCs w:val="22"/>
          <w:lang w:val="en-US"/>
        </w:rPr>
        <w:t>T</w:t>
      </w:r>
      <w:r w:rsidR="006A7283" w:rsidRPr="006A7283">
        <w:rPr>
          <w:rFonts w:ascii="Arial" w:hAnsi="Arial"/>
          <w:sz w:val="22"/>
          <w:szCs w:val="22"/>
          <w:lang w:val="en-US"/>
        </w:rPr>
        <w:t xml:space="preserve">oday </w:t>
      </w:r>
      <w:r w:rsidR="006A7283">
        <w:rPr>
          <w:rFonts w:ascii="Arial" w:hAnsi="Arial"/>
          <w:sz w:val="22"/>
          <w:szCs w:val="22"/>
          <w:lang w:val="en-US"/>
        </w:rPr>
        <w:t>the Government of Japan formally announced provision of funding to UNHCR Jordan totaling $3.7 million, to provide assistance to Syrian refugees living in Zaatari and Azraq refugee camps.</w:t>
      </w:r>
    </w:p>
    <w:p w14:paraId="5BBB1C2A" w14:textId="77777777" w:rsidR="006A7283" w:rsidRDefault="006A7283" w:rsidP="00DB721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/>
          <w:sz w:val="22"/>
          <w:szCs w:val="22"/>
          <w:lang w:val="en-US"/>
        </w:rPr>
      </w:pPr>
    </w:p>
    <w:p w14:paraId="567119BE" w14:textId="7F4421F8" w:rsidR="006A7283" w:rsidRDefault="006A7283" w:rsidP="00E853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/>
          <w:sz w:val="22"/>
          <w:szCs w:val="22"/>
          <w:lang w:val="en-US"/>
        </w:rPr>
      </w:pPr>
      <w:r w:rsidRPr="006A7283">
        <w:rPr>
          <w:rFonts w:ascii="Arial" w:hAnsi="Arial"/>
          <w:sz w:val="22"/>
          <w:szCs w:val="22"/>
          <w:lang w:val="en-US"/>
        </w:rPr>
        <w:t>The new funding</w:t>
      </w:r>
      <w:r>
        <w:rPr>
          <w:rFonts w:ascii="Arial" w:hAnsi="Arial"/>
          <w:sz w:val="22"/>
          <w:szCs w:val="22"/>
          <w:lang w:val="en-US"/>
        </w:rPr>
        <w:t xml:space="preserve"> will allow UNHCR to provide services</w:t>
      </w:r>
      <w:r w:rsidR="006E39F9">
        <w:rPr>
          <w:rFonts w:ascii="Arial" w:hAnsi="Arial"/>
          <w:sz w:val="22"/>
          <w:szCs w:val="22"/>
          <w:lang w:val="en-US"/>
        </w:rPr>
        <w:t xml:space="preserve"> and support to community centres</w:t>
      </w:r>
      <w:r w:rsidR="003524B1">
        <w:rPr>
          <w:rFonts w:ascii="Arial" w:hAnsi="Arial"/>
          <w:sz w:val="22"/>
          <w:szCs w:val="22"/>
          <w:lang w:val="en-US"/>
        </w:rPr>
        <w:t xml:space="preserve"> in both camps</w:t>
      </w:r>
      <w:r w:rsidR="006E39F9">
        <w:rPr>
          <w:rFonts w:ascii="Arial" w:hAnsi="Arial"/>
          <w:sz w:val="22"/>
          <w:szCs w:val="22"/>
          <w:lang w:val="en-US"/>
        </w:rPr>
        <w:t xml:space="preserve">, </w:t>
      </w:r>
      <w:r>
        <w:rPr>
          <w:rFonts w:ascii="Arial" w:hAnsi="Arial"/>
          <w:sz w:val="22"/>
          <w:szCs w:val="22"/>
          <w:lang w:val="en-US"/>
        </w:rPr>
        <w:t xml:space="preserve">aimed at fostering community empowerment and improving </w:t>
      </w:r>
      <w:r w:rsidRPr="0077778D">
        <w:rPr>
          <w:rFonts w:ascii="Arial" w:hAnsi="Arial"/>
          <w:sz w:val="22"/>
          <w:szCs w:val="22"/>
          <w:lang w:val="en-US"/>
        </w:rPr>
        <w:t>social cohesion</w:t>
      </w:r>
      <w:r>
        <w:rPr>
          <w:rFonts w:ascii="Arial" w:hAnsi="Arial"/>
          <w:sz w:val="22"/>
          <w:szCs w:val="22"/>
          <w:lang w:val="en-US"/>
        </w:rPr>
        <w:t xml:space="preserve"> amongst camp residents.  </w:t>
      </w:r>
      <w:r w:rsidR="00113942">
        <w:rPr>
          <w:rFonts w:ascii="Arial" w:hAnsi="Arial"/>
          <w:sz w:val="22"/>
          <w:szCs w:val="22"/>
          <w:lang w:val="en-US"/>
        </w:rPr>
        <w:t>The community centres</w:t>
      </w:r>
      <w:r w:rsidR="006E39F9">
        <w:rPr>
          <w:rFonts w:ascii="Arial" w:hAnsi="Arial"/>
          <w:sz w:val="22"/>
          <w:szCs w:val="22"/>
          <w:lang w:val="en-US"/>
        </w:rPr>
        <w:t xml:space="preserve"> serve as a place for refugees to gather and undertake recreational, vocational and social activities. Remaining active </w:t>
      </w:r>
      <w:r w:rsidR="008F7A8A">
        <w:rPr>
          <w:rFonts w:ascii="Arial" w:hAnsi="Arial"/>
          <w:sz w:val="22"/>
          <w:szCs w:val="22"/>
          <w:lang w:val="en-US"/>
        </w:rPr>
        <w:t xml:space="preserve">and enhancing capacities </w:t>
      </w:r>
      <w:r w:rsidR="006E39F9">
        <w:rPr>
          <w:rFonts w:ascii="Arial" w:hAnsi="Arial"/>
          <w:sz w:val="22"/>
          <w:szCs w:val="22"/>
          <w:lang w:val="en-US"/>
        </w:rPr>
        <w:t xml:space="preserve">is central to mental and emotional welfare </w:t>
      </w:r>
      <w:r w:rsidR="008F7A8A">
        <w:rPr>
          <w:rFonts w:ascii="Arial" w:hAnsi="Arial"/>
          <w:sz w:val="22"/>
          <w:szCs w:val="22"/>
          <w:lang w:val="en-US"/>
        </w:rPr>
        <w:t xml:space="preserve">of refugees </w:t>
      </w:r>
      <w:r w:rsidR="006E39F9">
        <w:rPr>
          <w:rFonts w:ascii="Arial" w:hAnsi="Arial"/>
          <w:sz w:val="22"/>
          <w:szCs w:val="22"/>
          <w:lang w:val="en-US"/>
        </w:rPr>
        <w:t>in the camps</w:t>
      </w:r>
      <w:r w:rsidR="008F7A8A">
        <w:rPr>
          <w:rFonts w:ascii="Arial" w:hAnsi="Arial"/>
          <w:sz w:val="22"/>
          <w:szCs w:val="22"/>
          <w:lang w:val="en-US"/>
        </w:rPr>
        <w:t>. T</w:t>
      </w:r>
      <w:r w:rsidR="006E39F9">
        <w:rPr>
          <w:rFonts w:ascii="Arial" w:hAnsi="Arial"/>
          <w:sz w:val="22"/>
          <w:szCs w:val="22"/>
          <w:lang w:val="en-US"/>
        </w:rPr>
        <w:t>his funding in particular will go to support</w:t>
      </w:r>
      <w:r w:rsidR="003524B1">
        <w:rPr>
          <w:rFonts w:ascii="Arial" w:hAnsi="Arial"/>
          <w:sz w:val="22"/>
          <w:szCs w:val="22"/>
          <w:lang w:val="en-US"/>
        </w:rPr>
        <w:t xml:space="preserve"> projects such as the award winning</w:t>
      </w:r>
      <w:r w:rsidR="006E39F9">
        <w:rPr>
          <w:rFonts w:ascii="Arial" w:hAnsi="Arial"/>
          <w:sz w:val="22"/>
          <w:szCs w:val="22"/>
          <w:lang w:val="en-US"/>
        </w:rPr>
        <w:t xml:space="preserve"> </w:t>
      </w:r>
      <w:r w:rsidR="00EA7DF5">
        <w:rPr>
          <w:rFonts w:ascii="Arial" w:hAnsi="Arial"/>
          <w:sz w:val="22"/>
          <w:szCs w:val="22"/>
          <w:lang w:val="en-US"/>
        </w:rPr>
        <w:t>programme ‘</w:t>
      </w:r>
      <w:r w:rsidR="00E85365">
        <w:rPr>
          <w:rFonts w:ascii="Arial" w:hAnsi="Arial"/>
          <w:sz w:val="22"/>
          <w:szCs w:val="22"/>
          <w:lang w:val="en-US"/>
        </w:rPr>
        <w:t>These Inspired</w:t>
      </w:r>
      <w:r w:rsidR="006E39F9">
        <w:rPr>
          <w:rFonts w:ascii="Arial" w:hAnsi="Arial"/>
          <w:sz w:val="22"/>
          <w:szCs w:val="22"/>
          <w:lang w:val="en-US"/>
        </w:rPr>
        <w:t xml:space="preserve"> Girls Enjoy Reading</w:t>
      </w:r>
      <w:r w:rsidR="00EA7DF5">
        <w:rPr>
          <w:rFonts w:ascii="Arial" w:hAnsi="Arial"/>
          <w:sz w:val="22"/>
          <w:szCs w:val="22"/>
          <w:lang w:val="en-US"/>
        </w:rPr>
        <w:t>’</w:t>
      </w:r>
      <w:r w:rsidR="006E39F9">
        <w:rPr>
          <w:rFonts w:ascii="Arial" w:hAnsi="Arial"/>
          <w:sz w:val="22"/>
          <w:szCs w:val="22"/>
          <w:lang w:val="en-US"/>
        </w:rPr>
        <w:t xml:space="preserve"> (TIGER)</w:t>
      </w:r>
      <w:r w:rsidR="002C2BC5">
        <w:rPr>
          <w:rFonts w:ascii="Arial" w:hAnsi="Arial"/>
          <w:sz w:val="22"/>
          <w:szCs w:val="22"/>
          <w:lang w:val="en-US"/>
        </w:rPr>
        <w:t xml:space="preserve"> in Zaatari refugee camp</w:t>
      </w:r>
      <w:r w:rsidR="006E39F9">
        <w:rPr>
          <w:rFonts w:ascii="Arial" w:hAnsi="Arial"/>
          <w:sz w:val="22"/>
          <w:szCs w:val="22"/>
          <w:lang w:val="en-US"/>
        </w:rPr>
        <w:t>, which engages girls attending school in activities to encourage academic advancement</w:t>
      </w:r>
      <w:r w:rsidR="008F7A8A">
        <w:rPr>
          <w:rFonts w:ascii="Arial" w:hAnsi="Arial"/>
          <w:sz w:val="22"/>
          <w:szCs w:val="22"/>
          <w:lang w:val="en-US"/>
        </w:rPr>
        <w:t xml:space="preserve"> in addition to other essential vocational trainings.</w:t>
      </w:r>
      <w:bookmarkStart w:id="0" w:name="_GoBack"/>
      <w:bookmarkEnd w:id="0"/>
    </w:p>
    <w:p w14:paraId="73A18CF7" w14:textId="77777777" w:rsidR="003524B1" w:rsidRDefault="003524B1" w:rsidP="00DB721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/>
          <w:sz w:val="22"/>
          <w:szCs w:val="22"/>
          <w:lang w:val="en-US"/>
        </w:rPr>
      </w:pPr>
    </w:p>
    <w:p w14:paraId="17A9DA8A" w14:textId="5906AA3F" w:rsidR="003524B1" w:rsidRDefault="003524B1" w:rsidP="00DB721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This funding builds on greatly appreciated long term support from the Government of Japan to UNHCR of over $50 million since the advent of the Syria crisis, in addition to fruitful collaboration with the Japan International Cooperation Agency (JICA) and its volunteers.</w:t>
      </w:r>
    </w:p>
    <w:p w14:paraId="3B42BAA3" w14:textId="77777777" w:rsidR="003524B1" w:rsidRDefault="003524B1" w:rsidP="00DB721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/>
          <w:sz w:val="22"/>
          <w:szCs w:val="22"/>
          <w:lang w:val="en-US"/>
        </w:rPr>
      </w:pPr>
    </w:p>
    <w:p w14:paraId="09FEC666" w14:textId="65A04DB7" w:rsidR="003524B1" w:rsidRDefault="003524B1" w:rsidP="00DB721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In recognition of </w:t>
      </w:r>
      <w:r w:rsidR="00980A26">
        <w:rPr>
          <w:rFonts w:ascii="Arial" w:hAnsi="Arial"/>
          <w:sz w:val="22"/>
          <w:szCs w:val="22"/>
          <w:lang w:val="en-US"/>
        </w:rPr>
        <w:t>Japanese contributions</w:t>
      </w:r>
      <w:r>
        <w:rPr>
          <w:rFonts w:ascii="Arial" w:hAnsi="Arial"/>
          <w:sz w:val="22"/>
          <w:szCs w:val="22"/>
          <w:lang w:val="en-US"/>
        </w:rPr>
        <w:t xml:space="preserve"> to refugees, UNHCR Representative Stefano Severe highlighted </w:t>
      </w:r>
      <w:r w:rsidR="00980A26">
        <w:rPr>
          <w:rFonts w:ascii="Arial" w:hAnsi="Arial"/>
          <w:sz w:val="22"/>
          <w:szCs w:val="22"/>
          <w:lang w:val="en-US"/>
        </w:rPr>
        <w:t xml:space="preserve">that “Japan has remained steadfast in its support to refugees in Jordan, as we now enter the eighth year of the Syria crisis.  Refugees in Jordan are in a protracted period of exile; investing not only in services but also people centered support helps to alleviate the emotional burden refugee families </w:t>
      </w:r>
      <w:r w:rsidR="000B1EBD">
        <w:rPr>
          <w:rFonts w:ascii="Arial" w:hAnsi="Arial"/>
          <w:sz w:val="22"/>
          <w:szCs w:val="22"/>
          <w:lang w:val="en-US"/>
        </w:rPr>
        <w:t xml:space="preserve">face on a daily basis. </w:t>
      </w:r>
      <w:r w:rsidR="00D23237">
        <w:rPr>
          <w:rFonts w:ascii="Arial" w:hAnsi="Arial"/>
          <w:sz w:val="22"/>
          <w:szCs w:val="22"/>
          <w:lang w:val="en-US"/>
        </w:rPr>
        <w:t>This funding will allow refugees to be provided with</w:t>
      </w:r>
      <w:r w:rsidR="000B1EBD">
        <w:rPr>
          <w:rFonts w:ascii="Arial" w:hAnsi="Arial"/>
          <w:sz w:val="22"/>
          <w:szCs w:val="22"/>
          <w:lang w:val="en-US"/>
        </w:rPr>
        <w:t xml:space="preserve"> new skills and</w:t>
      </w:r>
      <w:r w:rsidR="00D23237">
        <w:rPr>
          <w:rFonts w:ascii="Arial" w:hAnsi="Arial"/>
          <w:sz w:val="22"/>
          <w:szCs w:val="22"/>
          <w:lang w:val="en-US"/>
        </w:rPr>
        <w:t xml:space="preserve"> benefit from</w:t>
      </w:r>
      <w:r w:rsidR="000B1EBD">
        <w:rPr>
          <w:rFonts w:ascii="Arial" w:hAnsi="Arial"/>
          <w:sz w:val="22"/>
          <w:szCs w:val="22"/>
          <w:lang w:val="en-US"/>
        </w:rPr>
        <w:t xml:space="preserve"> child centred activities</w:t>
      </w:r>
      <w:r w:rsidR="00D23237">
        <w:rPr>
          <w:rFonts w:ascii="Arial" w:hAnsi="Arial"/>
          <w:sz w:val="22"/>
          <w:szCs w:val="22"/>
          <w:lang w:val="en-US"/>
        </w:rPr>
        <w:t xml:space="preserve"> vital to their wellbeing.”</w:t>
      </w:r>
    </w:p>
    <w:p w14:paraId="2243BBE7" w14:textId="77777777" w:rsidR="00AF235E" w:rsidRDefault="00AF235E" w:rsidP="00DB721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/>
        </w:rPr>
      </w:pPr>
    </w:p>
    <w:p w14:paraId="1B8C47AA" w14:textId="77777777" w:rsidR="00AF235E" w:rsidRDefault="00AF235E" w:rsidP="00DB721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/>
        </w:rPr>
      </w:pPr>
    </w:p>
    <w:p w14:paraId="15A3E515" w14:textId="4298DCE4" w:rsidR="00E304EC" w:rsidRPr="00AD3A6F" w:rsidRDefault="00DB7219" w:rsidP="00DB721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/>
          <w:i/>
          <w:iCs/>
        </w:rPr>
      </w:pPr>
      <w:r>
        <w:rPr>
          <w:rFonts w:ascii="Arial" w:hAnsi="Arial"/>
        </w:rPr>
        <w:t xml:space="preserve"> </w:t>
      </w:r>
      <w:r w:rsidR="00E304EC" w:rsidRPr="00AD3A6F">
        <w:rPr>
          <w:rFonts w:ascii="Arial" w:hAnsi="Arial"/>
          <w:i/>
          <w:iCs/>
        </w:rPr>
        <w:t>END</w:t>
      </w:r>
    </w:p>
    <w:p w14:paraId="4B981737" w14:textId="77777777" w:rsidR="00E304EC" w:rsidRDefault="00E304EC">
      <w:pPr>
        <w:rPr>
          <w:rFonts w:ascii="Arial" w:hAnsi="Arial"/>
        </w:rPr>
      </w:pPr>
    </w:p>
    <w:p w14:paraId="4D003264" w14:textId="77777777" w:rsidR="009301E8" w:rsidRDefault="009301E8" w:rsidP="00E304EC">
      <w:pPr>
        <w:rPr>
          <w:rFonts w:ascii="Arial" w:eastAsia="Times New Roman" w:hAnsi="Arial"/>
          <w:lang w:val="en-US"/>
        </w:rPr>
      </w:pPr>
    </w:p>
    <w:p w14:paraId="7A9B9548" w14:textId="77777777" w:rsidR="00A47F22" w:rsidRDefault="00E304EC" w:rsidP="00E304EC">
      <w:pPr>
        <w:rPr>
          <w:rFonts w:ascii="Arial" w:eastAsia="Times New Roman" w:hAnsi="Arial"/>
          <w:lang w:val="en-US"/>
        </w:rPr>
      </w:pPr>
      <w:r w:rsidRPr="00005BD4">
        <w:rPr>
          <w:rFonts w:ascii="Arial" w:eastAsia="Times New Roman" w:hAnsi="Arial"/>
          <w:lang w:val="en-US"/>
        </w:rPr>
        <w:t>For more information please contact:</w:t>
      </w:r>
    </w:p>
    <w:p w14:paraId="4FD9E985" w14:textId="77777777" w:rsidR="0064490F" w:rsidRDefault="0064490F" w:rsidP="00A47F22">
      <w:pPr>
        <w:rPr>
          <w:rFonts w:ascii="Arial" w:eastAsia="Times New Roman" w:hAnsi="Arial"/>
          <w:b/>
          <w:bCs/>
          <w:lang w:val="en-US"/>
        </w:rPr>
      </w:pPr>
    </w:p>
    <w:p w14:paraId="2EC9FC65" w14:textId="6FD750F1" w:rsidR="0064490F" w:rsidRPr="005C3F18" w:rsidRDefault="00331568" w:rsidP="0064490F">
      <w:pPr>
        <w:rPr>
          <w:rFonts w:ascii="Arial" w:eastAsia="Times New Roman" w:hAnsi="Arial"/>
          <w:b/>
          <w:bCs/>
          <w:lang w:val="en-US"/>
        </w:rPr>
      </w:pPr>
      <w:r>
        <w:rPr>
          <w:rFonts w:ascii="Arial" w:eastAsia="Times New Roman" w:hAnsi="Arial"/>
          <w:b/>
          <w:bCs/>
          <w:lang w:val="en-US"/>
        </w:rPr>
        <w:t xml:space="preserve">The </w:t>
      </w:r>
      <w:r w:rsidR="0064490F">
        <w:rPr>
          <w:rFonts w:ascii="Arial" w:eastAsia="Times New Roman" w:hAnsi="Arial"/>
          <w:b/>
          <w:bCs/>
          <w:lang w:val="en-US"/>
        </w:rPr>
        <w:t>UN Refugee Agency (</w:t>
      </w:r>
      <w:r w:rsidR="0064490F" w:rsidRPr="005C3F18">
        <w:rPr>
          <w:rFonts w:ascii="Arial" w:eastAsia="Times New Roman" w:hAnsi="Arial"/>
          <w:b/>
          <w:bCs/>
          <w:lang w:val="en-US"/>
        </w:rPr>
        <w:t>UNHCR</w:t>
      </w:r>
      <w:r w:rsidR="0064490F">
        <w:rPr>
          <w:rFonts w:ascii="Arial" w:eastAsia="Times New Roman" w:hAnsi="Arial"/>
          <w:b/>
          <w:bCs/>
          <w:lang w:val="en-US"/>
        </w:rPr>
        <w:t>)</w:t>
      </w:r>
    </w:p>
    <w:p w14:paraId="15E48A42" w14:textId="77777777" w:rsidR="0064490F" w:rsidRPr="00005BD4" w:rsidRDefault="0064490F" w:rsidP="0064490F">
      <w:pPr>
        <w:rPr>
          <w:rFonts w:ascii="Arial" w:eastAsia="Times New Roman" w:hAnsi="Arial"/>
          <w:lang w:val="en-US"/>
        </w:rPr>
      </w:pPr>
    </w:p>
    <w:p w14:paraId="7B98B81A" w14:textId="281541F5" w:rsidR="0064490F" w:rsidRPr="009301E8" w:rsidRDefault="00AF235E" w:rsidP="00DB7219">
      <w:pPr>
        <w:rPr>
          <w:rFonts w:ascii="Arial" w:eastAsia="Times New Roman" w:hAnsi="Arial"/>
          <w:lang w:val="en-US"/>
        </w:rPr>
      </w:pPr>
      <w:r>
        <w:rPr>
          <w:rFonts w:ascii="Arial" w:eastAsia="Times New Roman" w:hAnsi="Arial"/>
          <w:lang w:val="en-US"/>
        </w:rPr>
        <w:t xml:space="preserve">ENG     </w:t>
      </w:r>
      <w:r w:rsidR="0055038E">
        <w:rPr>
          <w:rFonts w:ascii="Arial" w:eastAsia="Times New Roman" w:hAnsi="Arial"/>
          <w:b/>
          <w:lang w:val="en-US"/>
        </w:rPr>
        <w:t>Juliette Stevenson</w:t>
      </w:r>
      <w:r w:rsidR="0064490F" w:rsidRPr="009301E8">
        <w:rPr>
          <w:rFonts w:ascii="Arial" w:eastAsia="Times New Roman" w:hAnsi="Arial"/>
          <w:lang w:val="en-US"/>
        </w:rPr>
        <w:t xml:space="preserve">, External Relations, </w:t>
      </w:r>
      <w:hyperlink r:id="rId11" w:history="1">
        <w:r w:rsidR="0055038E" w:rsidRPr="00E50E20">
          <w:rPr>
            <w:rStyle w:val="Hyperlink"/>
            <w:lang w:val="en-US"/>
          </w:rPr>
          <w:t>stevenso@unhcr.org</w:t>
        </w:r>
      </w:hyperlink>
      <w:r w:rsidR="0055038E">
        <w:rPr>
          <w:rFonts w:ascii="Arial" w:eastAsia="Times New Roman" w:hAnsi="Arial"/>
          <w:lang w:val="en-US"/>
        </w:rPr>
        <w:t>, +962 79 013 8705</w:t>
      </w:r>
      <w:r w:rsidR="0064490F" w:rsidRPr="009301E8">
        <w:rPr>
          <w:rFonts w:ascii="Arial" w:eastAsia="Times New Roman" w:hAnsi="Arial"/>
          <w:lang w:val="en-US"/>
        </w:rPr>
        <w:t xml:space="preserve"> </w:t>
      </w:r>
    </w:p>
    <w:p w14:paraId="2CDBAB24" w14:textId="66F5ADA1" w:rsidR="0064490F" w:rsidRDefault="0064490F" w:rsidP="00AD3A6F">
      <w:pPr>
        <w:rPr>
          <w:rFonts w:ascii="Arial" w:eastAsia="Times New Roman" w:hAnsi="Arial"/>
          <w:lang w:val="en-US"/>
        </w:rPr>
      </w:pPr>
      <w:r>
        <w:rPr>
          <w:rFonts w:ascii="Arial" w:eastAsia="Times New Roman" w:hAnsi="Arial"/>
          <w:lang w:val="en-US"/>
        </w:rPr>
        <w:t>ARA</w:t>
      </w:r>
      <w:r w:rsidRPr="00005BD4">
        <w:rPr>
          <w:rFonts w:ascii="Arial" w:eastAsia="Times New Roman" w:hAnsi="Arial"/>
          <w:lang w:val="en-US"/>
        </w:rPr>
        <w:t xml:space="preserve"> </w:t>
      </w:r>
      <w:r>
        <w:rPr>
          <w:rFonts w:ascii="Arial" w:eastAsia="Times New Roman" w:hAnsi="Arial"/>
          <w:lang w:val="en-US"/>
        </w:rPr>
        <w:t xml:space="preserve">    </w:t>
      </w:r>
      <w:r w:rsidR="00AD3A6F">
        <w:rPr>
          <w:rFonts w:ascii="Arial" w:eastAsia="Times New Roman" w:hAnsi="Arial"/>
          <w:b/>
          <w:lang w:val="en-US"/>
        </w:rPr>
        <w:t>Nida Yassin</w:t>
      </w:r>
      <w:r w:rsidRPr="00005BD4">
        <w:rPr>
          <w:rFonts w:ascii="Arial" w:eastAsia="Times New Roman" w:hAnsi="Arial"/>
          <w:lang w:val="en-US"/>
        </w:rPr>
        <w:t xml:space="preserve">, External Relations, </w:t>
      </w:r>
      <w:hyperlink r:id="rId12" w:history="1">
        <w:r w:rsidR="00AD3A6F" w:rsidRPr="00AD3A6F">
          <w:rPr>
            <w:rStyle w:val="Hyperlink"/>
            <w:lang w:val="en-US"/>
          </w:rPr>
          <w:t>yassinn@unhcr.org</w:t>
        </w:r>
      </w:hyperlink>
      <w:r w:rsidR="00AD3A6F">
        <w:rPr>
          <w:rFonts w:ascii="Arial" w:eastAsia="Times New Roman" w:hAnsi="Arial"/>
          <w:lang w:val="en-US"/>
        </w:rPr>
        <w:t xml:space="preserve">, </w:t>
      </w:r>
      <w:r w:rsidRPr="00005BD4">
        <w:rPr>
          <w:rFonts w:ascii="Arial" w:eastAsia="Times New Roman" w:hAnsi="Arial"/>
          <w:lang w:val="en-US"/>
        </w:rPr>
        <w:t xml:space="preserve">+962 79 </w:t>
      </w:r>
      <w:r w:rsidR="00AD3A6F">
        <w:rPr>
          <w:rFonts w:ascii="Arial" w:eastAsia="Times New Roman" w:hAnsi="Arial"/>
          <w:lang w:val="en-US"/>
        </w:rPr>
        <w:t>715 2336</w:t>
      </w:r>
    </w:p>
    <w:p w14:paraId="7C61D872" w14:textId="77777777" w:rsidR="0064490F" w:rsidRDefault="0064490F" w:rsidP="00A47F22">
      <w:pPr>
        <w:rPr>
          <w:rFonts w:ascii="Arial" w:eastAsia="Times New Roman" w:hAnsi="Arial"/>
          <w:b/>
          <w:bCs/>
          <w:lang w:val="en-US"/>
        </w:rPr>
      </w:pPr>
    </w:p>
    <w:p w14:paraId="24BF88DA" w14:textId="74E3B6DB" w:rsidR="00E304EC" w:rsidRDefault="00E304EC" w:rsidP="00E304EC">
      <w:pPr>
        <w:rPr>
          <w:rFonts w:ascii="Arial" w:eastAsia="Times New Roman" w:hAnsi="Arial"/>
          <w:lang w:val="en-US"/>
        </w:rPr>
      </w:pPr>
    </w:p>
    <w:p w14:paraId="02DBB7ED" w14:textId="77777777" w:rsidR="005C3F18" w:rsidRDefault="005C3F18" w:rsidP="00E304EC">
      <w:pPr>
        <w:rPr>
          <w:rFonts w:ascii="Arial" w:eastAsia="Times New Roman" w:hAnsi="Arial"/>
          <w:lang w:val="en-US"/>
        </w:rPr>
      </w:pPr>
    </w:p>
    <w:p w14:paraId="5FAB753A" w14:textId="77777777" w:rsidR="004959ED" w:rsidRDefault="004959ED" w:rsidP="00E304EC">
      <w:pPr>
        <w:rPr>
          <w:rFonts w:ascii="Arial" w:eastAsia="Times New Roman" w:hAnsi="Arial"/>
          <w:lang w:val="en-US"/>
        </w:rPr>
      </w:pPr>
    </w:p>
    <w:p w14:paraId="4FBD1E6A" w14:textId="77777777" w:rsidR="004959ED" w:rsidRDefault="004959ED" w:rsidP="00E304EC">
      <w:pPr>
        <w:rPr>
          <w:rFonts w:ascii="Arial" w:eastAsia="Times New Roman" w:hAnsi="Arial"/>
          <w:lang w:val="en-US"/>
        </w:rPr>
      </w:pPr>
    </w:p>
    <w:p w14:paraId="2544BB60" w14:textId="77777777" w:rsidR="004959ED" w:rsidRDefault="004959ED" w:rsidP="00E304EC">
      <w:pPr>
        <w:rPr>
          <w:rFonts w:ascii="Arial" w:eastAsia="Times New Roman" w:hAnsi="Arial"/>
          <w:lang w:val="en-US"/>
        </w:rPr>
      </w:pPr>
    </w:p>
    <w:p w14:paraId="58D516CF" w14:textId="77777777" w:rsidR="004959ED" w:rsidRDefault="004959ED" w:rsidP="00E304EC">
      <w:pPr>
        <w:rPr>
          <w:rFonts w:ascii="Arial" w:eastAsia="Times New Roman" w:hAnsi="Arial"/>
          <w:lang w:val="en-US"/>
        </w:rPr>
      </w:pPr>
    </w:p>
    <w:p w14:paraId="01D8E13D" w14:textId="77777777" w:rsidR="004959ED" w:rsidRDefault="004959ED" w:rsidP="00E304EC">
      <w:pPr>
        <w:rPr>
          <w:rFonts w:ascii="Arial" w:eastAsia="Times New Roman" w:hAnsi="Arial"/>
          <w:lang w:val="en-US"/>
        </w:rPr>
      </w:pPr>
    </w:p>
    <w:p w14:paraId="7845930F" w14:textId="77777777" w:rsidR="004959ED" w:rsidRDefault="004959ED" w:rsidP="00E304EC">
      <w:pPr>
        <w:rPr>
          <w:rFonts w:ascii="Arial" w:eastAsia="Times New Roman" w:hAnsi="Arial"/>
          <w:lang w:val="en-US"/>
        </w:rPr>
      </w:pPr>
    </w:p>
    <w:p w14:paraId="2027A59B" w14:textId="77777777" w:rsidR="004959ED" w:rsidRDefault="004959ED" w:rsidP="00E304EC">
      <w:pPr>
        <w:rPr>
          <w:rFonts w:ascii="Arial" w:eastAsia="Times New Roman" w:hAnsi="Arial"/>
          <w:lang w:val="en-US"/>
        </w:rPr>
      </w:pPr>
    </w:p>
    <w:p w14:paraId="2C08FF28" w14:textId="77777777" w:rsidR="004959ED" w:rsidRDefault="004959ED" w:rsidP="00E304EC">
      <w:pPr>
        <w:rPr>
          <w:rFonts w:ascii="Arial" w:eastAsia="Times New Roman" w:hAnsi="Arial"/>
          <w:lang w:val="en-US"/>
        </w:rPr>
      </w:pPr>
    </w:p>
    <w:p w14:paraId="70315ED2" w14:textId="77777777" w:rsidR="004959ED" w:rsidRDefault="004959ED" w:rsidP="00E304EC">
      <w:pPr>
        <w:rPr>
          <w:rFonts w:ascii="Arial" w:eastAsia="Times New Roman" w:hAnsi="Arial"/>
          <w:lang w:val="en-US"/>
        </w:rPr>
      </w:pPr>
    </w:p>
    <w:p w14:paraId="310F8E75" w14:textId="77777777" w:rsidR="004959ED" w:rsidRDefault="004959ED" w:rsidP="00E304EC">
      <w:pPr>
        <w:rPr>
          <w:rFonts w:ascii="Arial" w:eastAsia="Times New Roman" w:hAnsi="Arial"/>
          <w:lang w:val="en-US"/>
        </w:rPr>
      </w:pPr>
    </w:p>
    <w:p w14:paraId="3CD8F532" w14:textId="77777777" w:rsidR="004959ED" w:rsidRDefault="004959ED" w:rsidP="00E304EC">
      <w:pPr>
        <w:rPr>
          <w:rFonts w:ascii="Arial" w:eastAsia="Times New Roman" w:hAnsi="Arial"/>
          <w:lang w:val="en-US"/>
        </w:rPr>
      </w:pPr>
    </w:p>
    <w:p w14:paraId="6A435F12" w14:textId="77777777" w:rsidR="004959ED" w:rsidRDefault="004959ED" w:rsidP="00E304EC">
      <w:pPr>
        <w:rPr>
          <w:rFonts w:ascii="Arial" w:eastAsia="Times New Roman" w:hAnsi="Arial"/>
          <w:lang w:val="en-US"/>
        </w:rPr>
      </w:pPr>
    </w:p>
    <w:p w14:paraId="35A32290" w14:textId="77777777" w:rsidR="004959ED" w:rsidRDefault="004959ED" w:rsidP="00E304EC">
      <w:pPr>
        <w:rPr>
          <w:rFonts w:ascii="Arial" w:eastAsia="Times New Roman" w:hAnsi="Arial"/>
          <w:lang w:val="en-US"/>
        </w:rPr>
      </w:pPr>
    </w:p>
    <w:p w14:paraId="4E71ACCD" w14:textId="2989FF94" w:rsidR="004959ED" w:rsidRDefault="004959ED" w:rsidP="00E304EC">
      <w:pPr>
        <w:rPr>
          <w:rFonts w:ascii="Arial" w:eastAsia="Times New Roman" w:hAnsi="Arial"/>
          <w:lang w:val="en-US"/>
        </w:rPr>
      </w:pPr>
    </w:p>
    <w:p w14:paraId="4F242C7C" w14:textId="659F6B00" w:rsidR="005C3F18" w:rsidRDefault="005C3F18" w:rsidP="005C3F18">
      <w:pPr>
        <w:rPr>
          <w:rFonts w:ascii="Arial" w:eastAsia="Times New Roman" w:hAnsi="Arial"/>
          <w:lang w:val="en-US"/>
        </w:rPr>
      </w:pPr>
    </w:p>
    <w:p w14:paraId="652FC1C5" w14:textId="2FD8BBFD" w:rsidR="00F01B9E" w:rsidRDefault="00F01B9E" w:rsidP="004959ED">
      <w:pPr>
        <w:bidi/>
        <w:rPr>
          <w:rtl/>
        </w:rPr>
      </w:pPr>
      <w:r w:rsidRPr="00BD51A6">
        <w:rPr>
          <w:rFonts w:ascii="Arial" w:eastAsia="Calibri" w:hAnsi="Arial" w:cs="Arial"/>
          <w:b/>
          <w:noProof/>
          <w:sz w:val="24"/>
          <w:szCs w:val="21"/>
        </w:rPr>
        <w:drawing>
          <wp:anchor distT="0" distB="381" distL="114300" distR="116967" simplePos="0" relativeHeight="251661312" behindDoc="0" locked="0" layoutInCell="1" allowOverlap="1" wp14:anchorId="65D6D0F2" wp14:editId="616A4E37">
            <wp:simplePos x="0" y="0"/>
            <wp:positionH relativeFrom="page">
              <wp:posOffset>178627</wp:posOffset>
            </wp:positionH>
            <wp:positionV relativeFrom="margin">
              <wp:posOffset>499730</wp:posOffset>
            </wp:positionV>
            <wp:extent cx="771398" cy="7991729"/>
            <wp:effectExtent l="0" t="0" r="0" b="0"/>
            <wp:wrapSquare wrapText="bothSides"/>
            <wp:docPr id="5" name="Picture 5" title="بيان صحف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بيان صحفي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398" cy="7991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4772EA" w14:textId="77777777" w:rsidR="00F01B9E" w:rsidRPr="00AD3A6F" w:rsidRDefault="00F01B9E" w:rsidP="00F01B9E">
      <w:pPr>
        <w:bidi/>
        <w:rPr>
          <w:b/>
          <w:bCs/>
          <w:sz w:val="24"/>
          <w:szCs w:val="24"/>
          <w:rtl/>
        </w:rPr>
      </w:pPr>
    </w:p>
    <w:p w14:paraId="0F8400C1" w14:textId="17A97D9E" w:rsidR="004959ED" w:rsidRPr="00AD3A6F" w:rsidRDefault="00F01B9E" w:rsidP="00F01B9E">
      <w:pPr>
        <w:bidi/>
        <w:rPr>
          <w:b/>
          <w:bCs/>
          <w:sz w:val="28"/>
          <w:szCs w:val="28"/>
        </w:rPr>
      </w:pPr>
      <w:r w:rsidRPr="00AD3A6F">
        <w:rPr>
          <w:rFonts w:hint="cs"/>
          <w:b/>
          <w:bCs/>
          <w:sz w:val="28"/>
          <w:szCs w:val="28"/>
          <w:rtl/>
        </w:rPr>
        <w:t xml:space="preserve">تقديم منحة جديدة من </w:t>
      </w:r>
      <w:r w:rsidR="004959ED" w:rsidRPr="00AD3A6F">
        <w:rPr>
          <w:rFonts w:hint="cs"/>
          <w:b/>
          <w:bCs/>
          <w:sz w:val="28"/>
          <w:szCs w:val="28"/>
          <w:rtl/>
        </w:rPr>
        <w:t>اليابان لدعم وتحسين</w:t>
      </w:r>
      <w:r w:rsidRPr="00AD3A6F">
        <w:rPr>
          <w:rFonts w:hint="cs"/>
          <w:b/>
          <w:bCs/>
          <w:sz w:val="28"/>
          <w:szCs w:val="28"/>
          <w:rtl/>
        </w:rPr>
        <w:t xml:space="preserve"> حياة </w:t>
      </w:r>
      <w:r w:rsidR="004959ED" w:rsidRPr="00AD3A6F">
        <w:rPr>
          <w:rFonts w:hint="cs"/>
          <w:b/>
          <w:bCs/>
          <w:sz w:val="28"/>
          <w:szCs w:val="28"/>
          <w:rtl/>
        </w:rPr>
        <w:t xml:space="preserve">اللاجئين السوريين </w:t>
      </w:r>
    </w:p>
    <w:p w14:paraId="4E4AC22A" w14:textId="2D6D4B4E" w:rsidR="000F4CC0" w:rsidRPr="00AD3A6F" w:rsidRDefault="000F4CC0" w:rsidP="00F01B9E">
      <w:pPr>
        <w:bidi/>
        <w:ind w:right="567"/>
        <w:jc w:val="both"/>
        <w:rPr>
          <w:sz w:val="28"/>
          <w:szCs w:val="28"/>
          <w:rtl/>
        </w:rPr>
      </w:pPr>
    </w:p>
    <w:p w14:paraId="561D9818" w14:textId="26DBF323" w:rsidR="004959ED" w:rsidRPr="00AD3A6F" w:rsidRDefault="00F01B9E" w:rsidP="00F01B9E">
      <w:pPr>
        <w:bidi/>
        <w:ind w:right="567"/>
        <w:jc w:val="both"/>
        <w:rPr>
          <w:sz w:val="28"/>
          <w:szCs w:val="28"/>
        </w:rPr>
      </w:pPr>
      <w:r w:rsidRPr="00AD3A6F">
        <w:rPr>
          <w:rFonts w:hint="cs"/>
          <w:b/>
          <w:bCs/>
          <w:sz w:val="28"/>
          <w:szCs w:val="28"/>
          <w:rtl/>
        </w:rPr>
        <w:t>مخيم الزعتري،</w:t>
      </w:r>
      <w:r w:rsidR="004959ED" w:rsidRPr="00AD3A6F">
        <w:rPr>
          <w:rFonts w:hint="cs"/>
          <w:b/>
          <w:bCs/>
          <w:sz w:val="28"/>
          <w:szCs w:val="28"/>
          <w:rtl/>
        </w:rPr>
        <w:t xml:space="preserve"> </w:t>
      </w:r>
      <w:r w:rsidRPr="00AD3A6F">
        <w:rPr>
          <w:rFonts w:hint="cs"/>
          <w:b/>
          <w:bCs/>
          <w:sz w:val="28"/>
          <w:szCs w:val="28"/>
          <w:rtl/>
        </w:rPr>
        <w:t xml:space="preserve">5 </w:t>
      </w:r>
      <w:r w:rsidR="004959ED" w:rsidRPr="00AD3A6F">
        <w:rPr>
          <w:rFonts w:hint="cs"/>
          <w:b/>
          <w:bCs/>
          <w:sz w:val="28"/>
          <w:szCs w:val="28"/>
          <w:rtl/>
        </w:rPr>
        <w:t>نيسان</w:t>
      </w:r>
      <w:r w:rsidRPr="00AD3A6F">
        <w:rPr>
          <w:rFonts w:hint="cs"/>
          <w:b/>
          <w:bCs/>
          <w:sz w:val="28"/>
          <w:szCs w:val="28"/>
          <w:rtl/>
        </w:rPr>
        <w:t>/أبريل</w:t>
      </w:r>
      <w:r w:rsidR="004959ED" w:rsidRPr="00AD3A6F">
        <w:rPr>
          <w:rFonts w:hint="cs"/>
          <w:b/>
          <w:bCs/>
          <w:sz w:val="28"/>
          <w:szCs w:val="28"/>
          <w:rtl/>
        </w:rPr>
        <w:t xml:space="preserve"> 2018</w:t>
      </w:r>
      <w:r w:rsidRPr="00AD3A6F">
        <w:rPr>
          <w:rFonts w:hint="cs"/>
          <w:b/>
          <w:bCs/>
          <w:sz w:val="28"/>
          <w:szCs w:val="28"/>
          <w:rtl/>
        </w:rPr>
        <w:t xml:space="preserve"> </w:t>
      </w:r>
      <w:r w:rsidR="004959ED" w:rsidRPr="00AD3A6F">
        <w:rPr>
          <w:rFonts w:hint="cs"/>
          <w:sz w:val="28"/>
          <w:szCs w:val="28"/>
          <w:rtl/>
        </w:rPr>
        <w:t xml:space="preserve">- أعلنت </w:t>
      </w:r>
      <w:r w:rsidR="00AD3A6F" w:rsidRPr="00AD3A6F">
        <w:rPr>
          <w:rFonts w:hint="cs"/>
          <w:sz w:val="28"/>
          <w:szCs w:val="28"/>
          <w:rtl/>
        </w:rPr>
        <w:t>ال</w:t>
      </w:r>
      <w:r w:rsidR="004959ED" w:rsidRPr="00AD3A6F">
        <w:rPr>
          <w:rFonts w:hint="cs"/>
          <w:sz w:val="28"/>
          <w:szCs w:val="28"/>
          <w:rtl/>
        </w:rPr>
        <w:t>حكومة اليابان</w:t>
      </w:r>
      <w:r w:rsidR="00AD3A6F" w:rsidRPr="00AD3A6F">
        <w:rPr>
          <w:rFonts w:hint="cs"/>
          <w:sz w:val="28"/>
          <w:szCs w:val="28"/>
          <w:rtl/>
        </w:rPr>
        <w:t>ية</w:t>
      </w:r>
      <w:r w:rsidR="004959ED" w:rsidRPr="00AD3A6F">
        <w:rPr>
          <w:rFonts w:hint="cs"/>
          <w:sz w:val="28"/>
          <w:szCs w:val="28"/>
          <w:rtl/>
        </w:rPr>
        <w:t xml:space="preserve"> رسميا</w:t>
      </w:r>
      <w:r w:rsidRPr="00AD3A6F">
        <w:rPr>
          <w:rFonts w:hint="cs"/>
          <w:sz w:val="28"/>
          <w:szCs w:val="28"/>
          <w:rtl/>
        </w:rPr>
        <w:t>ً</w:t>
      </w:r>
      <w:r w:rsidR="004959ED" w:rsidRPr="00AD3A6F">
        <w:rPr>
          <w:rFonts w:hint="cs"/>
          <w:sz w:val="28"/>
          <w:szCs w:val="28"/>
          <w:rtl/>
        </w:rPr>
        <w:t xml:space="preserve"> اليوم تقديم منحة للمفوضية السامية</w:t>
      </w:r>
      <w:r w:rsidRPr="00AD3A6F">
        <w:rPr>
          <w:rFonts w:hint="cs"/>
          <w:sz w:val="28"/>
          <w:szCs w:val="28"/>
          <w:rtl/>
        </w:rPr>
        <w:t xml:space="preserve"> للأمم المتحدة</w:t>
      </w:r>
      <w:r w:rsidR="004959ED" w:rsidRPr="00AD3A6F">
        <w:rPr>
          <w:rFonts w:hint="cs"/>
          <w:sz w:val="28"/>
          <w:szCs w:val="28"/>
          <w:rtl/>
        </w:rPr>
        <w:t xml:space="preserve"> لشؤون اللاجئين </w:t>
      </w:r>
      <w:r w:rsidRPr="00AD3A6F">
        <w:rPr>
          <w:rFonts w:hint="cs"/>
          <w:sz w:val="28"/>
          <w:szCs w:val="28"/>
          <w:rtl/>
        </w:rPr>
        <w:t xml:space="preserve">في الأردن </w:t>
      </w:r>
      <w:r w:rsidR="004959ED" w:rsidRPr="00AD3A6F">
        <w:rPr>
          <w:rFonts w:hint="cs"/>
          <w:sz w:val="28"/>
          <w:szCs w:val="28"/>
          <w:rtl/>
        </w:rPr>
        <w:t xml:space="preserve">بقيمة 3.7 مليون دولار </w:t>
      </w:r>
      <w:r w:rsidRPr="00AD3A6F">
        <w:rPr>
          <w:rFonts w:hint="cs"/>
          <w:sz w:val="28"/>
          <w:szCs w:val="28"/>
          <w:rtl/>
        </w:rPr>
        <w:t xml:space="preserve">أمريكي وذلك </w:t>
      </w:r>
      <w:r w:rsidR="004959ED" w:rsidRPr="00AD3A6F">
        <w:rPr>
          <w:rFonts w:hint="cs"/>
          <w:sz w:val="28"/>
          <w:szCs w:val="28"/>
          <w:rtl/>
        </w:rPr>
        <w:t xml:space="preserve">لتقديم </w:t>
      </w:r>
      <w:r w:rsidR="00AD3A6F" w:rsidRPr="00AD3A6F">
        <w:rPr>
          <w:rFonts w:hint="cs"/>
          <w:sz w:val="28"/>
          <w:szCs w:val="28"/>
          <w:rtl/>
        </w:rPr>
        <w:t>ال</w:t>
      </w:r>
      <w:r w:rsidR="004959ED" w:rsidRPr="00AD3A6F">
        <w:rPr>
          <w:rFonts w:hint="cs"/>
          <w:sz w:val="28"/>
          <w:szCs w:val="28"/>
          <w:rtl/>
        </w:rPr>
        <w:t>مساعدات للاجئين السوريين القاطنين في مخيمي الزعتري والأزرق.</w:t>
      </w:r>
    </w:p>
    <w:p w14:paraId="267AC0FF" w14:textId="2FF33F6C" w:rsidR="000F4CC0" w:rsidRPr="00AD3A6F" w:rsidRDefault="000F4CC0" w:rsidP="00F01B9E">
      <w:pPr>
        <w:bidi/>
        <w:ind w:right="567"/>
        <w:jc w:val="both"/>
        <w:rPr>
          <w:sz w:val="28"/>
          <w:szCs w:val="28"/>
          <w:rtl/>
        </w:rPr>
      </w:pPr>
    </w:p>
    <w:p w14:paraId="39C134DD" w14:textId="77777777" w:rsidR="00AD3A6F" w:rsidRPr="00AD3A6F" w:rsidRDefault="00F01B9E" w:rsidP="00AD3A6F">
      <w:pPr>
        <w:bidi/>
        <w:ind w:right="567"/>
        <w:jc w:val="both"/>
        <w:rPr>
          <w:sz w:val="28"/>
          <w:szCs w:val="28"/>
          <w:rtl/>
        </w:rPr>
      </w:pPr>
      <w:r w:rsidRPr="00AD3A6F">
        <w:rPr>
          <w:rFonts w:hint="cs"/>
          <w:sz w:val="28"/>
          <w:szCs w:val="28"/>
          <w:rtl/>
        </w:rPr>
        <w:t>سوف يكون من دور</w:t>
      </w:r>
      <w:r w:rsidR="00AD3A6F" w:rsidRPr="00AD3A6F">
        <w:rPr>
          <w:rFonts w:hint="cs"/>
          <w:sz w:val="28"/>
          <w:szCs w:val="28"/>
          <w:rtl/>
        </w:rPr>
        <w:t xml:space="preserve"> هذه</w:t>
      </w:r>
      <w:r w:rsidRPr="00AD3A6F">
        <w:rPr>
          <w:rFonts w:hint="cs"/>
          <w:sz w:val="28"/>
          <w:szCs w:val="28"/>
          <w:rtl/>
        </w:rPr>
        <w:t xml:space="preserve"> </w:t>
      </w:r>
      <w:r w:rsidR="004959ED" w:rsidRPr="00AD3A6F">
        <w:rPr>
          <w:rFonts w:hint="cs"/>
          <w:sz w:val="28"/>
          <w:szCs w:val="28"/>
          <w:rtl/>
        </w:rPr>
        <w:t xml:space="preserve">المنحة الجديدة </w:t>
      </w:r>
      <w:r w:rsidR="00AD3A6F" w:rsidRPr="00AD3A6F">
        <w:rPr>
          <w:rFonts w:hint="cs"/>
          <w:sz w:val="28"/>
          <w:szCs w:val="28"/>
          <w:rtl/>
        </w:rPr>
        <w:t>توفير</w:t>
      </w:r>
      <w:r w:rsidR="004959ED" w:rsidRPr="00AD3A6F">
        <w:rPr>
          <w:rFonts w:hint="cs"/>
          <w:sz w:val="28"/>
          <w:szCs w:val="28"/>
          <w:rtl/>
        </w:rPr>
        <w:t xml:space="preserve"> خدمات ودعم المراكز الاجتماعية في المخيمين </w:t>
      </w:r>
      <w:r w:rsidRPr="00AD3A6F">
        <w:rPr>
          <w:rFonts w:hint="cs"/>
          <w:sz w:val="28"/>
          <w:szCs w:val="28"/>
          <w:rtl/>
        </w:rPr>
        <w:t xml:space="preserve">حيث سوف </w:t>
      </w:r>
      <w:r w:rsidR="004959ED" w:rsidRPr="00AD3A6F">
        <w:rPr>
          <w:rFonts w:hint="cs"/>
          <w:sz w:val="28"/>
          <w:szCs w:val="28"/>
          <w:rtl/>
        </w:rPr>
        <w:t xml:space="preserve">تهدف </w:t>
      </w:r>
      <w:r w:rsidRPr="00AD3A6F">
        <w:rPr>
          <w:rFonts w:hint="cs"/>
          <w:sz w:val="28"/>
          <w:szCs w:val="28"/>
          <w:rtl/>
        </w:rPr>
        <w:t>إ</w:t>
      </w:r>
      <w:r w:rsidR="004959ED" w:rsidRPr="00AD3A6F">
        <w:rPr>
          <w:rFonts w:hint="cs"/>
          <w:sz w:val="28"/>
          <w:szCs w:val="28"/>
          <w:rtl/>
        </w:rPr>
        <w:t>لى رعاية التمكين المجتمعي و</w:t>
      </w:r>
      <w:r w:rsidRPr="00AD3A6F">
        <w:rPr>
          <w:rFonts w:hint="cs"/>
          <w:sz w:val="28"/>
          <w:szCs w:val="28"/>
          <w:rtl/>
        </w:rPr>
        <w:t xml:space="preserve">تحسين التجانس الاجتماعي </w:t>
      </w:r>
      <w:r w:rsidR="004959ED" w:rsidRPr="00AD3A6F">
        <w:rPr>
          <w:rFonts w:hint="cs"/>
          <w:sz w:val="28"/>
          <w:szCs w:val="28"/>
          <w:rtl/>
        </w:rPr>
        <w:t xml:space="preserve">بين سكان المخيم. </w:t>
      </w:r>
      <w:r w:rsidR="00AD3A6F" w:rsidRPr="00AD3A6F">
        <w:rPr>
          <w:rFonts w:hint="cs"/>
          <w:sz w:val="28"/>
          <w:szCs w:val="28"/>
          <w:rtl/>
        </w:rPr>
        <w:t xml:space="preserve">إذ </w:t>
      </w:r>
      <w:r w:rsidR="000163F1" w:rsidRPr="00AD3A6F">
        <w:rPr>
          <w:rFonts w:hint="cs"/>
          <w:sz w:val="28"/>
          <w:szCs w:val="28"/>
          <w:rtl/>
        </w:rPr>
        <w:t xml:space="preserve">تشكل </w:t>
      </w:r>
      <w:r w:rsidR="004959ED" w:rsidRPr="00AD3A6F">
        <w:rPr>
          <w:rFonts w:hint="cs"/>
          <w:sz w:val="28"/>
          <w:szCs w:val="28"/>
          <w:rtl/>
        </w:rPr>
        <w:t>المراكز المجتمعية مكانا</w:t>
      </w:r>
      <w:r w:rsidR="000163F1" w:rsidRPr="00AD3A6F">
        <w:rPr>
          <w:rFonts w:hint="cs"/>
          <w:sz w:val="28"/>
          <w:szCs w:val="28"/>
          <w:rtl/>
        </w:rPr>
        <w:t>ً</w:t>
      </w:r>
      <w:r w:rsidR="004959ED" w:rsidRPr="00AD3A6F">
        <w:rPr>
          <w:rFonts w:hint="cs"/>
          <w:sz w:val="28"/>
          <w:szCs w:val="28"/>
          <w:rtl/>
        </w:rPr>
        <w:t xml:space="preserve"> </w:t>
      </w:r>
      <w:r w:rsidR="000163F1" w:rsidRPr="00AD3A6F">
        <w:rPr>
          <w:rFonts w:hint="cs"/>
          <w:sz w:val="28"/>
          <w:szCs w:val="28"/>
          <w:rtl/>
        </w:rPr>
        <w:t xml:space="preserve">لالتقاء </w:t>
      </w:r>
      <w:r w:rsidR="004959ED" w:rsidRPr="00AD3A6F">
        <w:rPr>
          <w:rFonts w:hint="cs"/>
          <w:sz w:val="28"/>
          <w:szCs w:val="28"/>
          <w:rtl/>
        </w:rPr>
        <w:t xml:space="preserve">اللاجئين </w:t>
      </w:r>
      <w:r w:rsidR="000163F1" w:rsidRPr="00AD3A6F">
        <w:rPr>
          <w:rFonts w:hint="cs"/>
          <w:sz w:val="28"/>
          <w:szCs w:val="28"/>
          <w:rtl/>
        </w:rPr>
        <w:t xml:space="preserve">والقيام </w:t>
      </w:r>
      <w:r w:rsidR="004959ED" w:rsidRPr="00AD3A6F">
        <w:rPr>
          <w:rFonts w:hint="cs"/>
          <w:sz w:val="28"/>
          <w:szCs w:val="28"/>
          <w:rtl/>
        </w:rPr>
        <w:t xml:space="preserve">بنشاطات ترفيهية </w:t>
      </w:r>
      <w:r w:rsidR="000163F1" w:rsidRPr="00AD3A6F">
        <w:rPr>
          <w:rFonts w:hint="cs"/>
          <w:sz w:val="28"/>
          <w:szCs w:val="28"/>
          <w:rtl/>
        </w:rPr>
        <w:t>و</w:t>
      </w:r>
      <w:r w:rsidR="004959ED" w:rsidRPr="00AD3A6F">
        <w:rPr>
          <w:rFonts w:hint="cs"/>
          <w:sz w:val="28"/>
          <w:szCs w:val="28"/>
          <w:rtl/>
        </w:rPr>
        <w:t xml:space="preserve">مهنية واجتماعية. </w:t>
      </w:r>
      <w:r w:rsidR="00AD3A6F" w:rsidRPr="00AD3A6F">
        <w:rPr>
          <w:rFonts w:hint="cs"/>
          <w:sz w:val="28"/>
          <w:szCs w:val="28"/>
          <w:rtl/>
        </w:rPr>
        <w:t>حيث أ</w:t>
      </w:r>
      <w:r w:rsidR="000163F1" w:rsidRPr="00AD3A6F">
        <w:rPr>
          <w:rFonts w:hint="cs"/>
          <w:sz w:val="28"/>
          <w:szCs w:val="28"/>
          <w:rtl/>
        </w:rPr>
        <w:t xml:space="preserve">ن </w:t>
      </w:r>
      <w:r w:rsidR="004959ED" w:rsidRPr="00AD3A6F">
        <w:rPr>
          <w:rFonts w:hint="cs"/>
          <w:sz w:val="28"/>
          <w:szCs w:val="28"/>
          <w:rtl/>
        </w:rPr>
        <w:t xml:space="preserve">النشاط المستمر وتطوير المهارات </w:t>
      </w:r>
      <w:r w:rsidR="000163F1" w:rsidRPr="00AD3A6F">
        <w:rPr>
          <w:rFonts w:hint="cs"/>
          <w:sz w:val="28"/>
          <w:szCs w:val="28"/>
          <w:rtl/>
        </w:rPr>
        <w:t xml:space="preserve">هو </w:t>
      </w:r>
      <w:r w:rsidR="004959ED" w:rsidRPr="00AD3A6F">
        <w:rPr>
          <w:rFonts w:hint="cs"/>
          <w:sz w:val="28"/>
          <w:szCs w:val="28"/>
          <w:rtl/>
        </w:rPr>
        <w:t>المحور ال</w:t>
      </w:r>
      <w:r w:rsidR="000163F1" w:rsidRPr="00AD3A6F">
        <w:rPr>
          <w:rFonts w:hint="cs"/>
          <w:sz w:val="28"/>
          <w:szCs w:val="28"/>
          <w:rtl/>
        </w:rPr>
        <w:t>أ</w:t>
      </w:r>
      <w:r w:rsidR="004959ED" w:rsidRPr="00AD3A6F">
        <w:rPr>
          <w:rFonts w:hint="cs"/>
          <w:sz w:val="28"/>
          <w:szCs w:val="28"/>
          <w:rtl/>
        </w:rPr>
        <w:t>ساس لل</w:t>
      </w:r>
      <w:r w:rsidR="000163F1" w:rsidRPr="00AD3A6F">
        <w:rPr>
          <w:rFonts w:hint="cs"/>
          <w:sz w:val="28"/>
          <w:szCs w:val="28"/>
          <w:rtl/>
        </w:rPr>
        <w:t>صحة</w:t>
      </w:r>
      <w:r w:rsidR="004959ED" w:rsidRPr="00AD3A6F">
        <w:rPr>
          <w:rFonts w:hint="cs"/>
          <w:sz w:val="28"/>
          <w:szCs w:val="28"/>
          <w:rtl/>
        </w:rPr>
        <w:t xml:space="preserve"> الذهنية وا</w:t>
      </w:r>
      <w:r w:rsidR="00E85365" w:rsidRPr="00AD3A6F">
        <w:rPr>
          <w:rFonts w:hint="cs"/>
          <w:sz w:val="28"/>
          <w:szCs w:val="28"/>
          <w:rtl/>
        </w:rPr>
        <w:t>لنفسية</w:t>
      </w:r>
      <w:r w:rsidR="004959ED" w:rsidRPr="00AD3A6F">
        <w:rPr>
          <w:rFonts w:hint="cs"/>
          <w:sz w:val="28"/>
          <w:szCs w:val="28"/>
          <w:rtl/>
        </w:rPr>
        <w:t xml:space="preserve"> للاجئين داخل المخيم. </w:t>
      </w:r>
    </w:p>
    <w:p w14:paraId="15123027" w14:textId="77777777" w:rsidR="00AD3A6F" w:rsidRPr="00AD3A6F" w:rsidRDefault="00AD3A6F" w:rsidP="00AD3A6F">
      <w:pPr>
        <w:bidi/>
        <w:ind w:right="567"/>
        <w:jc w:val="both"/>
        <w:rPr>
          <w:sz w:val="28"/>
          <w:szCs w:val="28"/>
          <w:rtl/>
        </w:rPr>
      </w:pPr>
    </w:p>
    <w:p w14:paraId="4860C276" w14:textId="36714E58" w:rsidR="004959ED" w:rsidRPr="00AD3A6F" w:rsidRDefault="004959ED" w:rsidP="00AD3A6F">
      <w:pPr>
        <w:bidi/>
        <w:ind w:right="567"/>
        <w:jc w:val="both"/>
        <w:rPr>
          <w:sz w:val="28"/>
          <w:szCs w:val="28"/>
        </w:rPr>
      </w:pPr>
      <w:r w:rsidRPr="00AD3A6F">
        <w:rPr>
          <w:rFonts w:hint="cs"/>
          <w:sz w:val="28"/>
          <w:szCs w:val="28"/>
          <w:rtl/>
        </w:rPr>
        <w:t>هذا الدعم سيوجه بالأخص لبرامج</w:t>
      </w:r>
      <w:r w:rsidR="00E85365" w:rsidRPr="00AD3A6F">
        <w:rPr>
          <w:rFonts w:hint="cs"/>
          <w:sz w:val="28"/>
          <w:szCs w:val="28"/>
          <w:rtl/>
        </w:rPr>
        <w:t xml:space="preserve"> مختلفة</w:t>
      </w:r>
      <w:r w:rsidRPr="00AD3A6F">
        <w:rPr>
          <w:rFonts w:hint="cs"/>
          <w:sz w:val="28"/>
          <w:szCs w:val="28"/>
          <w:rtl/>
        </w:rPr>
        <w:t xml:space="preserve"> كبرنامج "ه</w:t>
      </w:r>
      <w:r w:rsidR="00E85365" w:rsidRPr="00AD3A6F">
        <w:rPr>
          <w:rFonts w:hint="cs"/>
          <w:sz w:val="28"/>
          <w:szCs w:val="28"/>
          <w:rtl/>
        </w:rPr>
        <w:t xml:space="preserve">ؤلاء </w:t>
      </w:r>
      <w:r w:rsidRPr="00AD3A6F">
        <w:rPr>
          <w:rFonts w:hint="cs"/>
          <w:sz w:val="28"/>
          <w:szCs w:val="28"/>
          <w:rtl/>
        </w:rPr>
        <w:t xml:space="preserve">الفتيات الملهمات يستمتعن بالقراءة " </w:t>
      </w:r>
      <w:r w:rsidRPr="00AD3A6F">
        <w:rPr>
          <w:rFonts w:ascii="Arial" w:hAnsi="Arial"/>
          <w:sz w:val="28"/>
          <w:szCs w:val="28"/>
          <w:lang w:val="en-US"/>
        </w:rPr>
        <w:t>(TIGER)</w:t>
      </w:r>
      <w:r w:rsidRPr="00AD3A6F">
        <w:rPr>
          <w:rFonts w:ascii="Arial" w:hAnsi="Arial" w:hint="cs"/>
          <w:sz w:val="28"/>
          <w:szCs w:val="28"/>
          <w:rtl/>
          <w:lang w:val="en-US"/>
        </w:rPr>
        <w:t xml:space="preserve"> </w:t>
      </w:r>
      <w:r w:rsidR="00E85365" w:rsidRPr="00AD3A6F">
        <w:rPr>
          <w:rFonts w:ascii="Arial" w:hAnsi="Arial" w:hint="cs"/>
          <w:sz w:val="28"/>
          <w:szCs w:val="28"/>
          <w:rtl/>
          <w:lang w:val="en-US"/>
        </w:rPr>
        <w:t>في</w:t>
      </w:r>
      <w:r w:rsidRPr="00AD3A6F">
        <w:rPr>
          <w:rFonts w:ascii="Arial" w:hAnsi="Arial" w:hint="cs"/>
          <w:sz w:val="28"/>
          <w:szCs w:val="28"/>
          <w:rtl/>
          <w:lang w:val="en-US"/>
        </w:rPr>
        <w:t xml:space="preserve"> مخيم الزعتري</w:t>
      </w:r>
      <w:r w:rsidRPr="00AD3A6F">
        <w:rPr>
          <w:rFonts w:hint="cs"/>
          <w:sz w:val="28"/>
          <w:szCs w:val="28"/>
          <w:rtl/>
        </w:rPr>
        <w:t xml:space="preserve"> </w:t>
      </w:r>
      <w:r w:rsidR="00E85365" w:rsidRPr="00AD3A6F">
        <w:rPr>
          <w:rFonts w:hint="cs"/>
          <w:sz w:val="28"/>
          <w:szCs w:val="28"/>
          <w:rtl/>
        </w:rPr>
        <w:t>الحائز على جائزة.</w:t>
      </w:r>
      <w:r w:rsidRPr="00AD3A6F">
        <w:rPr>
          <w:rFonts w:hint="cs"/>
          <w:sz w:val="28"/>
          <w:szCs w:val="28"/>
          <w:rtl/>
        </w:rPr>
        <w:t xml:space="preserve"> و</w:t>
      </w:r>
      <w:r w:rsidR="00E85365" w:rsidRPr="00AD3A6F">
        <w:rPr>
          <w:rFonts w:hint="cs"/>
          <w:sz w:val="28"/>
          <w:szCs w:val="28"/>
          <w:rtl/>
        </w:rPr>
        <w:t>من شأن هذا البرنامج إ</w:t>
      </w:r>
      <w:r w:rsidRPr="00AD3A6F">
        <w:rPr>
          <w:rFonts w:hint="cs"/>
          <w:sz w:val="28"/>
          <w:szCs w:val="28"/>
          <w:rtl/>
        </w:rPr>
        <w:t>شراك الفتيات اللواتي يرتدن المدارس بأنشطة لتحفيز التطو</w:t>
      </w:r>
      <w:r w:rsidR="00E85365" w:rsidRPr="00AD3A6F">
        <w:rPr>
          <w:rFonts w:hint="cs"/>
          <w:sz w:val="28"/>
          <w:szCs w:val="28"/>
          <w:rtl/>
        </w:rPr>
        <w:t>ي</w:t>
      </w:r>
      <w:r w:rsidRPr="00AD3A6F">
        <w:rPr>
          <w:rFonts w:hint="cs"/>
          <w:sz w:val="28"/>
          <w:szCs w:val="28"/>
          <w:rtl/>
        </w:rPr>
        <w:t>ر الأكاديمي بال</w:t>
      </w:r>
      <w:r w:rsidR="00E85365" w:rsidRPr="00AD3A6F">
        <w:rPr>
          <w:rFonts w:hint="cs"/>
          <w:sz w:val="28"/>
          <w:szCs w:val="28"/>
          <w:rtl/>
        </w:rPr>
        <w:t>إ</w:t>
      </w:r>
      <w:r w:rsidRPr="00AD3A6F">
        <w:rPr>
          <w:rFonts w:hint="cs"/>
          <w:sz w:val="28"/>
          <w:szCs w:val="28"/>
          <w:rtl/>
        </w:rPr>
        <w:t xml:space="preserve">ضافة </w:t>
      </w:r>
      <w:r w:rsidR="00E85365" w:rsidRPr="00AD3A6F">
        <w:rPr>
          <w:rFonts w:hint="cs"/>
          <w:sz w:val="28"/>
          <w:szCs w:val="28"/>
          <w:rtl/>
        </w:rPr>
        <w:t>إ</w:t>
      </w:r>
      <w:r w:rsidRPr="00AD3A6F">
        <w:rPr>
          <w:rFonts w:hint="cs"/>
          <w:sz w:val="28"/>
          <w:szCs w:val="28"/>
          <w:rtl/>
        </w:rPr>
        <w:t>لى</w:t>
      </w:r>
      <w:r w:rsidR="00AD3A6F" w:rsidRPr="00AD3A6F">
        <w:rPr>
          <w:rFonts w:hint="cs"/>
          <w:sz w:val="28"/>
          <w:szCs w:val="28"/>
          <w:rtl/>
        </w:rPr>
        <w:t xml:space="preserve"> توفير</w:t>
      </w:r>
      <w:r w:rsidRPr="00AD3A6F">
        <w:rPr>
          <w:rFonts w:hint="cs"/>
          <w:sz w:val="28"/>
          <w:szCs w:val="28"/>
          <w:rtl/>
        </w:rPr>
        <w:t xml:space="preserve"> تدريبات مهنية </w:t>
      </w:r>
      <w:r w:rsidR="00AD3A6F" w:rsidRPr="00AD3A6F">
        <w:rPr>
          <w:rFonts w:hint="cs"/>
          <w:sz w:val="28"/>
          <w:szCs w:val="28"/>
          <w:rtl/>
        </w:rPr>
        <w:t>مختلفة</w:t>
      </w:r>
      <w:r w:rsidRPr="00AD3A6F">
        <w:rPr>
          <w:rFonts w:hint="cs"/>
          <w:sz w:val="28"/>
          <w:szCs w:val="28"/>
          <w:rtl/>
        </w:rPr>
        <w:t>.</w:t>
      </w:r>
    </w:p>
    <w:p w14:paraId="2507A2B2" w14:textId="61A7607B" w:rsidR="000F4CC0" w:rsidRPr="00AD3A6F" w:rsidRDefault="000F4CC0" w:rsidP="00F01B9E">
      <w:pPr>
        <w:bidi/>
        <w:ind w:right="567"/>
        <w:jc w:val="both"/>
        <w:rPr>
          <w:sz w:val="28"/>
          <w:szCs w:val="28"/>
          <w:rtl/>
        </w:rPr>
      </w:pPr>
    </w:p>
    <w:p w14:paraId="4310F85E" w14:textId="45FD0933" w:rsidR="004959ED" w:rsidRPr="00AD3A6F" w:rsidRDefault="004959ED" w:rsidP="00AD3A6F">
      <w:pPr>
        <w:bidi/>
        <w:ind w:right="567"/>
        <w:jc w:val="both"/>
        <w:rPr>
          <w:sz w:val="28"/>
          <w:szCs w:val="28"/>
          <w:rtl/>
        </w:rPr>
      </w:pPr>
      <w:r w:rsidRPr="00AD3A6F">
        <w:rPr>
          <w:rFonts w:hint="cs"/>
          <w:sz w:val="28"/>
          <w:szCs w:val="28"/>
          <w:rtl/>
        </w:rPr>
        <w:t>هذا الدعم السخي</w:t>
      </w:r>
      <w:r w:rsidR="00E85365" w:rsidRPr="00AD3A6F">
        <w:rPr>
          <w:rFonts w:hint="cs"/>
          <w:sz w:val="28"/>
          <w:szCs w:val="28"/>
          <w:rtl/>
        </w:rPr>
        <w:t xml:space="preserve"> المقدم من الشعب الياباني </w:t>
      </w:r>
      <w:r w:rsidRPr="00AD3A6F">
        <w:rPr>
          <w:rFonts w:hint="cs"/>
          <w:sz w:val="28"/>
          <w:szCs w:val="28"/>
          <w:rtl/>
        </w:rPr>
        <w:t>هو جزء من دعم</w:t>
      </w:r>
      <w:r w:rsidR="00E85365" w:rsidRPr="00AD3A6F">
        <w:rPr>
          <w:rFonts w:hint="cs"/>
          <w:sz w:val="28"/>
          <w:szCs w:val="28"/>
          <w:rtl/>
        </w:rPr>
        <w:t>هم</w:t>
      </w:r>
      <w:r w:rsidRPr="00AD3A6F">
        <w:rPr>
          <w:rFonts w:hint="cs"/>
          <w:sz w:val="28"/>
          <w:szCs w:val="28"/>
          <w:rtl/>
        </w:rPr>
        <w:t xml:space="preserve"> </w:t>
      </w:r>
      <w:r w:rsidR="00E85365" w:rsidRPr="00AD3A6F">
        <w:rPr>
          <w:rFonts w:hint="cs"/>
          <w:sz w:val="28"/>
          <w:szCs w:val="28"/>
          <w:rtl/>
        </w:rPr>
        <w:t>ال</w:t>
      </w:r>
      <w:r w:rsidRPr="00AD3A6F">
        <w:rPr>
          <w:rFonts w:hint="cs"/>
          <w:sz w:val="28"/>
          <w:szCs w:val="28"/>
          <w:rtl/>
        </w:rPr>
        <w:t xml:space="preserve">مستمر والذي يقدر بأكثر من 50 مليون دولار </w:t>
      </w:r>
      <w:r w:rsidR="00E85365" w:rsidRPr="00AD3A6F">
        <w:rPr>
          <w:rFonts w:hint="cs"/>
          <w:sz w:val="28"/>
          <w:szCs w:val="28"/>
          <w:rtl/>
        </w:rPr>
        <w:t xml:space="preserve">أمريكي </w:t>
      </w:r>
      <w:r w:rsidRPr="00AD3A6F">
        <w:rPr>
          <w:rFonts w:hint="cs"/>
          <w:sz w:val="28"/>
          <w:szCs w:val="28"/>
          <w:rtl/>
        </w:rPr>
        <w:t>منذ بداية الأزمة السورية</w:t>
      </w:r>
      <w:r w:rsidR="00E85365" w:rsidRPr="00AD3A6F">
        <w:rPr>
          <w:rFonts w:hint="cs"/>
          <w:sz w:val="28"/>
          <w:szCs w:val="28"/>
          <w:rtl/>
        </w:rPr>
        <w:t>،</w:t>
      </w:r>
      <w:r w:rsidRPr="00AD3A6F">
        <w:rPr>
          <w:rFonts w:hint="cs"/>
          <w:sz w:val="28"/>
          <w:szCs w:val="28"/>
          <w:rtl/>
        </w:rPr>
        <w:t xml:space="preserve"> </w:t>
      </w:r>
      <w:r w:rsidR="00E85365" w:rsidRPr="00AD3A6F">
        <w:rPr>
          <w:rFonts w:hint="cs"/>
          <w:sz w:val="28"/>
          <w:szCs w:val="28"/>
          <w:rtl/>
        </w:rPr>
        <w:t>بالإ</w:t>
      </w:r>
      <w:r w:rsidRPr="00AD3A6F">
        <w:rPr>
          <w:rFonts w:hint="cs"/>
          <w:sz w:val="28"/>
          <w:szCs w:val="28"/>
          <w:rtl/>
        </w:rPr>
        <w:t xml:space="preserve">ضافة </w:t>
      </w:r>
      <w:r w:rsidR="00AD3A6F" w:rsidRPr="00AD3A6F">
        <w:rPr>
          <w:rFonts w:hint="cs"/>
          <w:sz w:val="28"/>
          <w:szCs w:val="28"/>
          <w:rtl/>
        </w:rPr>
        <w:t>إ</w:t>
      </w:r>
      <w:r w:rsidRPr="00AD3A6F">
        <w:rPr>
          <w:rFonts w:hint="cs"/>
          <w:sz w:val="28"/>
          <w:szCs w:val="28"/>
          <w:rtl/>
        </w:rPr>
        <w:t xml:space="preserve">لى </w:t>
      </w:r>
      <w:r w:rsidR="00AD3A6F" w:rsidRPr="00AD3A6F">
        <w:rPr>
          <w:rFonts w:hint="cs"/>
          <w:sz w:val="28"/>
          <w:szCs w:val="28"/>
          <w:rtl/>
        </w:rPr>
        <w:t xml:space="preserve">أنه يعد جزءاً من </w:t>
      </w:r>
      <w:r w:rsidRPr="00AD3A6F">
        <w:rPr>
          <w:rFonts w:hint="cs"/>
          <w:sz w:val="28"/>
          <w:szCs w:val="28"/>
          <w:rtl/>
        </w:rPr>
        <w:t xml:space="preserve">الشراكة المثمرة مع </w:t>
      </w:r>
      <w:r w:rsidR="000179F3" w:rsidRPr="00AD3A6F">
        <w:rPr>
          <w:rFonts w:hint="cs"/>
          <w:sz w:val="28"/>
          <w:szCs w:val="28"/>
          <w:rtl/>
        </w:rPr>
        <w:t>ال</w:t>
      </w:r>
      <w:r w:rsidRPr="00AD3A6F">
        <w:rPr>
          <w:rFonts w:hint="cs"/>
          <w:sz w:val="28"/>
          <w:szCs w:val="28"/>
          <w:rtl/>
        </w:rPr>
        <w:t>وكالة اليابان</w:t>
      </w:r>
      <w:r w:rsidR="000179F3" w:rsidRPr="00AD3A6F">
        <w:rPr>
          <w:rFonts w:hint="cs"/>
          <w:sz w:val="28"/>
          <w:szCs w:val="28"/>
          <w:rtl/>
        </w:rPr>
        <w:t>ية</w:t>
      </w:r>
      <w:r w:rsidRPr="00AD3A6F">
        <w:rPr>
          <w:rFonts w:hint="cs"/>
          <w:sz w:val="28"/>
          <w:szCs w:val="28"/>
          <w:rtl/>
        </w:rPr>
        <w:t xml:space="preserve"> للتعاون الدولي ومتطوعيها.</w:t>
      </w:r>
    </w:p>
    <w:p w14:paraId="7D14FD45" w14:textId="77777777" w:rsidR="004959ED" w:rsidRPr="00AD3A6F" w:rsidRDefault="004959ED" w:rsidP="00F01B9E">
      <w:pPr>
        <w:bidi/>
        <w:ind w:right="567"/>
        <w:jc w:val="both"/>
        <w:rPr>
          <w:sz w:val="28"/>
          <w:szCs w:val="28"/>
          <w:rtl/>
        </w:rPr>
      </w:pPr>
    </w:p>
    <w:p w14:paraId="3F9F0CBF" w14:textId="77639560" w:rsidR="00331568" w:rsidRPr="00AD3A6F" w:rsidRDefault="000179F3" w:rsidP="00331568">
      <w:pPr>
        <w:bidi/>
        <w:ind w:right="567"/>
        <w:jc w:val="both"/>
        <w:rPr>
          <w:sz w:val="28"/>
          <w:szCs w:val="28"/>
          <w:rtl/>
        </w:rPr>
      </w:pPr>
      <w:r w:rsidRPr="00AD3A6F">
        <w:rPr>
          <w:rFonts w:hint="cs"/>
          <w:sz w:val="28"/>
          <w:szCs w:val="28"/>
          <w:rtl/>
        </w:rPr>
        <w:t>إقراراً</w:t>
      </w:r>
      <w:r w:rsidR="004959ED" w:rsidRPr="00AD3A6F">
        <w:rPr>
          <w:rFonts w:hint="cs"/>
          <w:sz w:val="28"/>
          <w:szCs w:val="28"/>
          <w:rtl/>
        </w:rPr>
        <w:t xml:space="preserve"> بالمساهمات اليابانية ل</w:t>
      </w:r>
      <w:r w:rsidRPr="00AD3A6F">
        <w:rPr>
          <w:rFonts w:hint="cs"/>
          <w:sz w:val="28"/>
          <w:szCs w:val="28"/>
          <w:rtl/>
        </w:rPr>
        <w:t>دعم ا</w:t>
      </w:r>
      <w:r w:rsidR="004959ED" w:rsidRPr="00AD3A6F">
        <w:rPr>
          <w:rFonts w:hint="cs"/>
          <w:sz w:val="28"/>
          <w:szCs w:val="28"/>
          <w:rtl/>
        </w:rPr>
        <w:t>لاجئين</w:t>
      </w:r>
      <w:r w:rsidRPr="00AD3A6F">
        <w:rPr>
          <w:rFonts w:hint="cs"/>
          <w:sz w:val="28"/>
          <w:szCs w:val="28"/>
          <w:rtl/>
        </w:rPr>
        <w:t xml:space="preserve"> في الأردن،</w:t>
      </w:r>
      <w:r w:rsidR="004959ED" w:rsidRPr="00AD3A6F">
        <w:rPr>
          <w:rFonts w:hint="cs"/>
          <w:sz w:val="28"/>
          <w:szCs w:val="28"/>
          <w:rtl/>
        </w:rPr>
        <w:t xml:space="preserve"> سل</w:t>
      </w:r>
      <w:r w:rsidRPr="00AD3A6F">
        <w:rPr>
          <w:rFonts w:hint="cs"/>
          <w:sz w:val="28"/>
          <w:szCs w:val="28"/>
          <w:rtl/>
        </w:rPr>
        <w:t>ّ</w:t>
      </w:r>
      <w:r w:rsidR="004959ED" w:rsidRPr="00AD3A6F">
        <w:rPr>
          <w:rFonts w:hint="cs"/>
          <w:sz w:val="28"/>
          <w:szCs w:val="28"/>
          <w:rtl/>
        </w:rPr>
        <w:t>ط السيد ستيفانو سيفير</w:t>
      </w:r>
      <w:r w:rsidRPr="00AD3A6F">
        <w:rPr>
          <w:rFonts w:hint="cs"/>
          <w:sz w:val="28"/>
          <w:szCs w:val="28"/>
          <w:rtl/>
        </w:rPr>
        <w:t>ي،</w:t>
      </w:r>
      <w:r w:rsidR="004959ED" w:rsidRPr="00AD3A6F">
        <w:rPr>
          <w:rFonts w:hint="cs"/>
          <w:sz w:val="28"/>
          <w:szCs w:val="28"/>
          <w:rtl/>
        </w:rPr>
        <w:t xml:space="preserve"> الم</w:t>
      </w:r>
      <w:r w:rsidRPr="00AD3A6F">
        <w:rPr>
          <w:rFonts w:hint="cs"/>
          <w:sz w:val="28"/>
          <w:szCs w:val="28"/>
          <w:rtl/>
        </w:rPr>
        <w:t xml:space="preserve">مثل </w:t>
      </w:r>
      <w:r w:rsidR="004959ED" w:rsidRPr="00AD3A6F">
        <w:rPr>
          <w:rFonts w:hint="cs"/>
          <w:sz w:val="28"/>
          <w:szCs w:val="28"/>
          <w:rtl/>
        </w:rPr>
        <w:t>المقيم ل</w:t>
      </w:r>
      <w:r w:rsidRPr="00AD3A6F">
        <w:rPr>
          <w:rFonts w:hint="cs"/>
          <w:sz w:val="28"/>
          <w:szCs w:val="28"/>
          <w:rtl/>
        </w:rPr>
        <w:t>دى ال</w:t>
      </w:r>
      <w:r w:rsidR="004959ED" w:rsidRPr="00AD3A6F">
        <w:rPr>
          <w:rFonts w:hint="cs"/>
          <w:sz w:val="28"/>
          <w:szCs w:val="28"/>
          <w:rtl/>
        </w:rPr>
        <w:t xml:space="preserve">مفوضية </w:t>
      </w:r>
      <w:r w:rsidRPr="00AD3A6F">
        <w:rPr>
          <w:rFonts w:hint="cs"/>
          <w:sz w:val="28"/>
          <w:szCs w:val="28"/>
          <w:rtl/>
        </w:rPr>
        <w:t>السامية للأ</w:t>
      </w:r>
      <w:r w:rsidR="004959ED" w:rsidRPr="00AD3A6F">
        <w:rPr>
          <w:rFonts w:hint="cs"/>
          <w:sz w:val="28"/>
          <w:szCs w:val="28"/>
          <w:rtl/>
        </w:rPr>
        <w:t>مم المتحدة لشؤون اللاجئين</w:t>
      </w:r>
      <w:r w:rsidRPr="00AD3A6F">
        <w:rPr>
          <w:rFonts w:hint="cs"/>
          <w:sz w:val="28"/>
          <w:szCs w:val="28"/>
          <w:rtl/>
        </w:rPr>
        <w:t>،</w:t>
      </w:r>
      <w:r w:rsidR="004959ED" w:rsidRPr="00AD3A6F">
        <w:rPr>
          <w:rFonts w:hint="cs"/>
          <w:sz w:val="28"/>
          <w:szCs w:val="28"/>
          <w:rtl/>
        </w:rPr>
        <w:t xml:space="preserve"> الضوء </w:t>
      </w:r>
      <w:r w:rsidRPr="00AD3A6F">
        <w:rPr>
          <w:rFonts w:hint="cs"/>
          <w:sz w:val="28"/>
          <w:szCs w:val="28"/>
          <w:rtl/>
        </w:rPr>
        <w:t xml:space="preserve">عليها </w:t>
      </w:r>
      <w:r w:rsidR="004959ED" w:rsidRPr="00AD3A6F">
        <w:rPr>
          <w:rFonts w:hint="cs"/>
          <w:sz w:val="28"/>
          <w:szCs w:val="28"/>
          <w:rtl/>
        </w:rPr>
        <w:t>قائلا</w:t>
      </w:r>
      <w:r w:rsidRPr="00AD3A6F">
        <w:rPr>
          <w:rFonts w:hint="cs"/>
          <w:sz w:val="28"/>
          <w:szCs w:val="28"/>
          <w:rtl/>
        </w:rPr>
        <w:t>ً</w:t>
      </w:r>
      <w:r w:rsidR="004959ED" w:rsidRPr="00AD3A6F">
        <w:rPr>
          <w:rFonts w:hint="cs"/>
          <w:sz w:val="28"/>
          <w:szCs w:val="28"/>
          <w:rtl/>
        </w:rPr>
        <w:t xml:space="preserve"> : "حافظت اليابان على دعمها الثابت للاجئين في</w:t>
      </w:r>
      <w:r w:rsidRPr="00AD3A6F">
        <w:rPr>
          <w:rFonts w:hint="cs"/>
          <w:sz w:val="28"/>
          <w:szCs w:val="28"/>
          <w:rtl/>
        </w:rPr>
        <w:t xml:space="preserve"> الأردن وخاصة </w:t>
      </w:r>
      <w:r w:rsidR="004959ED" w:rsidRPr="00AD3A6F">
        <w:rPr>
          <w:rFonts w:hint="cs"/>
          <w:sz w:val="28"/>
          <w:szCs w:val="28"/>
          <w:rtl/>
        </w:rPr>
        <w:t>مع د</w:t>
      </w:r>
      <w:r w:rsidRPr="00AD3A6F">
        <w:rPr>
          <w:rFonts w:hint="cs"/>
          <w:sz w:val="28"/>
          <w:szCs w:val="28"/>
          <w:rtl/>
        </w:rPr>
        <w:t>خول الأزمة السورية عامها الثامن.</w:t>
      </w:r>
      <w:r w:rsidR="00AD3A6F">
        <w:rPr>
          <w:rFonts w:hint="cs"/>
          <w:sz w:val="28"/>
          <w:szCs w:val="28"/>
          <w:rtl/>
        </w:rPr>
        <w:t xml:space="preserve"> حيث</w:t>
      </w:r>
      <w:r w:rsidR="004959ED" w:rsidRPr="00AD3A6F">
        <w:rPr>
          <w:rFonts w:hint="cs"/>
          <w:sz w:val="28"/>
          <w:szCs w:val="28"/>
          <w:rtl/>
        </w:rPr>
        <w:t xml:space="preserve"> </w:t>
      </w:r>
      <w:r w:rsidRPr="00AD3A6F">
        <w:rPr>
          <w:rFonts w:hint="cs"/>
          <w:sz w:val="28"/>
          <w:szCs w:val="28"/>
          <w:rtl/>
        </w:rPr>
        <w:t>يعيش السوريون</w:t>
      </w:r>
      <w:r w:rsidR="004959ED" w:rsidRPr="00AD3A6F">
        <w:rPr>
          <w:rFonts w:hint="cs"/>
          <w:sz w:val="28"/>
          <w:szCs w:val="28"/>
          <w:rtl/>
        </w:rPr>
        <w:t xml:space="preserve"> في الأردن </w:t>
      </w:r>
      <w:r w:rsidRPr="00AD3A6F">
        <w:rPr>
          <w:rFonts w:hint="cs"/>
          <w:sz w:val="28"/>
          <w:szCs w:val="28"/>
          <w:rtl/>
        </w:rPr>
        <w:t xml:space="preserve"> لجوءاً </w:t>
      </w:r>
      <w:r w:rsidR="004959ED" w:rsidRPr="00AD3A6F">
        <w:rPr>
          <w:rFonts w:hint="cs"/>
          <w:sz w:val="28"/>
          <w:szCs w:val="28"/>
          <w:rtl/>
        </w:rPr>
        <w:t>طالت مدته</w:t>
      </w:r>
      <w:r w:rsidRPr="00AD3A6F">
        <w:rPr>
          <w:rFonts w:hint="cs"/>
          <w:sz w:val="28"/>
          <w:szCs w:val="28"/>
          <w:rtl/>
        </w:rPr>
        <w:t>،</w:t>
      </w:r>
      <w:r w:rsidR="004959ED" w:rsidRPr="00AD3A6F">
        <w:rPr>
          <w:rFonts w:hint="cs"/>
          <w:sz w:val="28"/>
          <w:szCs w:val="28"/>
          <w:rtl/>
        </w:rPr>
        <w:t xml:space="preserve"> </w:t>
      </w:r>
      <w:r w:rsidR="00331568" w:rsidRPr="00AD3A6F">
        <w:rPr>
          <w:rFonts w:hint="cs"/>
          <w:sz w:val="28"/>
          <w:szCs w:val="28"/>
          <w:rtl/>
        </w:rPr>
        <w:t>فالاستثمار</w:t>
      </w:r>
      <w:r w:rsidR="00331568" w:rsidRPr="00AD3A6F">
        <w:rPr>
          <w:sz w:val="28"/>
          <w:szCs w:val="28"/>
          <w:rtl/>
        </w:rPr>
        <w:t xml:space="preserve"> </w:t>
      </w:r>
      <w:r w:rsidR="00331568" w:rsidRPr="00AD3A6F">
        <w:rPr>
          <w:rFonts w:hint="cs"/>
          <w:sz w:val="28"/>
          <w:szCs w:val="28"/>
          <w:rtl/>
        </w:rPr>
        <w:t>في</w:t>
      </w:r>
      <w:r w:rsidR="00331568" w:rsidRPr="00AD3A6F">
        <w:rPr>
          <w:sz w:val="28"/>
          <w:szCs w:val="28"/>
          <w:rtl/>
        </w:rPr>
        <w:t xml:space="preserve"> </w:t>
      </w:r>
      <w:r w:rsidR="00331568" w:rsidRPr="00AD3A6F">
        <w:rPr>
          <w:rFonts w:hint="cs"/>
          <w:sz w:val="28"/>
          <w:szCs w:val="28"/>
          <w:rtl/>
        </w:rPr>
        <w:t>الخدمات</w:t>
      </w:r>
      <w:r w:rsidR="00331568" w:rsidRPr="00AD3A6F">
        <w:rPr>
          <w:sz w:val="28"/>
          <w:szCs w:val="28"/>
          <w:rtl/>
        </w:rPr>
        <w:t xml:space="preserve"> </w:t>
      </w:r>
      <w:r w:rsidR="00331568" w:rsidRPr="00AD3A6F">
        <w:rPr>
          <w:rFonts w:hint="cs"/>
          <w:sz w:val="28"/>
          <w:szCs w:val="28"/>
          <w:rtl/>
        </w:rPr>
        <w:t>المقدمة لهم</w:t>
      </w:r>
      <w:r w:rsidR="00331568" w:rsidRPr="00AD3A6F">
        <w:rPr>
          <w:sz w:val="28"/>
          <w:szCs w:val="28"/>
          <w:rtl/>
        </w:rPr>
        <w:t xml:space="preserve"> </w:t>
      </w:r>
      <w:r w:rsidR="00331568" w:rsidRPr="00AD3A6F">
        <w:rPr>
          <w:rFonts w:hint="cs"/>
          <w:sz w:val="28"/>
          <w:szCs w:val="28"/>
          <w:rtl/>
        </w:rPr>
        <w:t>وتقديم</w:t>
      </w:r>
      <w:r w:rsidR="00331568" w:rsidRPr="00AD3A6F">
        <w:rPr>
          <w:sz w:val="28"/>
          <w:szCs w:val="28"/>
          <w:rtl/>
        </w:rPr>
        <w:t xml:space="preserve"> </w:t>
      </w:r>
      <w:r w:rsidR="00331568" w:rsidRPr="00AD3A6F">
        <w:rPr>
          <w:rFonts w:hint="cs"/>
          <w:sz w:val="28"/>
          <w:szCs w:val="28"/>
          <w:rtl/>
        </w:rPr>
        <w:t>الدعم</w:t>
      </w:r>
      <w:r w:rsidR="00331568" w:rsidRPr="00AD3A6F">
        <w:rPr>
          <w:sz w:val="28"/>
          <w:szCs w:val="28"/>
          <w:rtl/>
        </w:rPr>
        <w:t xml:space="preserve"> </w:t>
      </w:r>
      <w:r w:rsidR="00331568" w:rsidRPr="00AD3A6F">
        <w:rPr>
          <w:rFonts w:hint="cs"/>
          <w:sz w:val="28"/>
          <w:szCs w:val="28"/>
          <w:rtl/>
        </w:rPr>
        <w:t>للأشخاص</w:t>
      </w:r>
      <w:r w:rsidR="00331568" w:rsidRPr="00AD3A6F">
        <w:rPr>
          <w:sz w:val="28"/>
          <w:szCs w:val="28"/>
          <w:rtl/>
        </w:rPr>
        <w:t xml:space="preserve"> </w:t>
      </w:r>
      <w:r w:rsidR="00331568" w:rsidRPr="00AD3A6F">
        <w:rPr>
          <w:rFonts w:hint="cs"/>
          <w:sz w:val="28"/>
          <w:szCs w:val="28"/>
          <w:rtl/>
        </w:rPr>
        <w:t>يساعد</w:t>
      </w:r>
      <w:r w:rsidR="00331568" w:rsidRPr="00AD3A6F">
        <w:rPr>
          <w:sz w:val="28"/>
          <w:szCs w:val="28"/>
          <w:rtl/>
        </w:rPr>
        <w:t xml:space="preserve"> </w:t>
      </w:r>
      <w:r w:rsidR="00331568" w:rsidRPr="00AD3A6F">
        <w:rPr>
          <w:rFonts w:hint="cs"/>
          <w:sz w:val="28"/>
          <w:szCs w:val="28"/>
          <w:rtl/>
        </w:rPr>
        <w:t>على</w:t>
      </w:r>
      <w:r w:rsidR="00331568" w:rsidRPr="00AD3A6F">
        <w:rPr>
          <w:sz w:val="28"/>
          <w:szCs w:val="28"/>
          <w:rtl/>
        </w:rPr>
        <w:t xml:space="preserve"> </w:t>
      </w:r>
      <w:r w:rsidR="00331568" w:rsidRPr="00AD3A6F">
        <w:rPr>
          <w:rFonts w:hint="cs"/>
          <w:sz w:val="28"/>
          <w:szCs w:val="28"/>
          <w:rtl/>
        </w:rPr>
        <w:t>تخفيف</w:t>
      </w:r>
      <w:r w:rsidR="00331568" w:rsidRPr="00AD3A6F">
        <w:rPr>
          <w:sz w:val="28"/>
          <w:szCs w:val="28"/>
          <w:rtl/>
        </w:rPr>
        <w:t xml:space="preserve"> </w:t>
      </w:r>
      <w:r w:rsidR="00331568" w:rsidRPr="00AD3A6F">
        <w:rPr>
          <w:rFonts w:hint="cs"/>
          <w:sz w:val="28"/>
          <w:szCs w:val="28"/>
          <w:rtl/>
        </w:rPr>
        <w:t>العبء</w:t>
      </w:r>
      <w:r w:rsidR="00331568" w:rsidRPr="00AD3A6F">
        <w:rPr>
          <w:sz w:val="28"/>
          <w:szCs w:val="28"/>
          <w:rtl/>
        </w:rPr>
        <w:t xml:space="preserve"> </w:t>
      </w:r>
      <w:r w:rsidR="00331568" w:rsidRPr="00AD3A6F">
        <w:rPr>
          <w:rFonts w:hint="cs"/>
          <w:sz w:val="28"/>
          <w:szCs w:val="28"/>
          <w:rtl/>
        </w:rPr>
        <w:t>النفسي</w:t>
      </w:r>
      <w:r w:rsidR="00331568" w:rsidRPr="00AD3A6F">
        <w:rPr>
          <w:sz w:val="28"/>
          <w:szCs w:val="28"/>
          <w:rtl/>
        </w:rPr>
        <w:t xml:space="preserve"> </w:t>
      </w:r>
      <w:r w:rsidR="00331568" w:rsidRPr="00AD3A6F">
        <w:rPr>
          <w:rFonts w:hint="cs"/>
          <w:sz w:val="28"/>
          <w:szCs w:val="28"/>
          <w:rtl/>
        </w:rPr>
        <w:t>الذي</w:t>
      </w:r>
      <w:r w:rsidR="00331568" w:rsidRPr="00AD3A6F">
        <w:rPr>
          <w:sz w:val="28"/>
          <w:szCs w:val="28"/>
          <w:rtl/>
        </w:rPr>
        <w:t xml:space="preserve"> </w:t>
      </w:r>
      <w:r w:rsidR="00331568" w:rsidRPr="00AD3A6F">
        <w:rPr>
          <w:rFonts w:hint="cs"/>
          <w:sz w:val="28"/>
          <w:szCs w:val="28"/>
          <w:rtl/>
        </w:rPr>
        <w:t>تواجهه</w:t>
      </w:r>
      <w:r w:rsidR="00331568" w:rsidRPr="00AD3A6F">
        <w:rPr>
          <w:sz w:val="28"/>
          <w:szCs w:val="28"/>
          <w:rtl/>
        </w:rPr>
        <w:t xml:space="preserve"> </w:t>
      </w:r>
      <w:r w:rsidR="00331568" w:rsidRPr="00AD3A6F">
        <w:rPr>
          <w:rFonts w:hint="cs"/>
          <w:sz w:val="28"/>
          <w:szCs w:val="28"/>
          <w:rtl/>
        </w:rPr>
        <w:t>أسر اللاجئين</w:t>
      </w:r>
      <w:r w:rsidR="00331568" w:rsidRPr="00AD3A6F">
        <w:rPr>
          <w:sz w:val="28"/>
          <w:szCs w:val="28"/>
          <w:rtl/>
        </w:rPr>
        <w:t xml:space="preserve"> </w:t>
      </w:r>
      <w:r w:rsidR="00331568" w:rsidRPr="00AD3A6F">
        <w:rPr>
          <w:rFonts w:hint="cs"/>
          <w:sz w:val="28"/>
          <w:szCs w:val="28"/>
          <w:rtl/>
        </w:rPr>
        <w:t>يومياً</w:t>
      </w:r>
      <w:r w:rsidR="00331568" w:rsidRPr="00AD3A6F">
        <w:rPr>
          <w:sz w:val="28"/>
          <w:szCs w:val="28"/>
          <w:rtl/>
        </w:rPr>
        <w:t xml:space="preserve">. </w:t>
      </w:r>
      <w:r w:rsidR="00331568" w:rsidRPr="00AD3A6F">
        <w:rPr>
          <w:rFonts w:hint="cs"/>
          <w:sz w:val="28"/>
          <w:szCs w:val="28"/>
          <w:rtl/>
        </w:rPr>
        <w:t>سوف يقوم</w:t>
      </w:r>
      <w:r w:rsidR="00331568" w:rsidRPr="00AD3A6F">
        <w:rPr>
          <w:sz w:val="28"/>
          <w:szCs w:val="28"/>
          <w:rtl/>
        </w:rPr>
        <w:t xml:space="preserve"> </w:t>
      </w:r>
      <w:r w:rsidR="00331568" w:rsidRPr="00AD3A6F">
        <w:rPr>
          <w:rFonts w:hint="cs"/>
          <w:sz w:val="28"/>
          <w:szCs w:val="28"/>
          <w:rtl/>
        </w:rPr>
        <w:t>هذا</w:t>
      </w:r>
      <w:r w:rsidR="00331568" w:rsidRPr="00AD3A6F">
        <w:rPr>
          <w:sz w:val="28"/>
          <w:szCs w:val="28"/>
          <w:rtl/>
        </w:rPr>
        <w:t xml:space="preserve"> </w:t>
      </w:r>
      <w:r w:rsidR="00331568" w:rsidRPr="00AD3A6F">
        <w:rPr>
          <w:rFonts w:hint="cs"/>
          <w:sz w:val="28"/>
          <w:szCs w:val="28"/>
          <w:rtl/>
        </w:rPr>
        <w:t>التمويل</w:t>
      </w:r>
      <w:r w:rsidR="00331568" w:rsidRPr="00AD3A6F">
        <w:rPr>
          <w:sz w:val="28"/>
          <w:szCs w:val="28"/>
          <w:rtl/>
        </w:rPr>
        <w:t xml:space="preserve"> </w:t>
      </w:r>
      <w:r w:rsidR="00331568" w:rsidRPr="00AD3A6F">
        <w:rPr>
          <w:rFonts w:hint="cs"/>
          <w:sz w:val="28"/>
          <w:szCs w:val="28"/>
          <w:rtl/>
        </w:rPr>
        <w:t>بتزويد اللاجئين بمهارات</w:t>
      </w:r>
      <w:r w:rsidR="00331568" w:rsidRPr="00AD3A6F">
        <w:rPr>
          <w:sz w:val="28"/>
          <w:szCs w:val="28"/>
          <w:rtl/>
        </w:rPr>
        <w:t xml:space="preserve"> </w:t>
      </w:r>
      <w:r w:rsidR="00331568" w:rsidRPr="00AD3A6F">
        <w:rPr>
          <w:rFonts w:hint="cs"/>
          <w:sz w:val="28"/>
          <w:szCs w:val="28"/>
          <w:rtl/>
        </w:rPr>
        <w:t>جديدة</w:t>
      </w:r>
      <w:r w:rsidR="00331568" w:rsidRPr="00AD3A6F">
        <w:rPr>
          <w:sz w:val="28"/>
          <w:szCs w:val="28"/>
          <w:rtl/>
        </w:rPr>
        <w:t xml:space="preserve"> </w:t>
      </w:r>
      <w:r w:rsidR="00331568" w:rsidRPr="00AD3A6F">
        <w:rPr>
          <w:rFonts w:hint="cs"/>
          <w:sz w:val="28"/>
          <w:szCs w:val="28"/>
          <w:rtl/>
        </w:rPr>
        <w:t>والاستفادة</w:t>
      </w:r>
      <w:r w:rsidR="00331568" w:rsidRPr="00AD3A6F">
        <w:rPr>
          <w:sz w:val="28"/>
          <w:szCs w:val="28"/>
          <w:rtl/>
        </w:rPr>
        <w:t xml:space="preserve"> </w:t>
      </w:r>
      <w:r w:rsidR="00331568" w:rsidRPr="00AD3A6F">
        <w:rPr>
          <w:rFonts w:hint="cs"/>
          <w:sz w:val="28"/>
          <w:szCs w:val="28"/>
          <w:rtl/>
        </w:rPr>
        <w:t>من</w:t>
      </w:r>
      <w:r w:rsidR="00331568" w:rsidRPr="00AD3A6F">
        <w:rPr>
          <w:sz w:val="28"/>
          <w:szCs w:val="28"/>
          <w:rtl/>
        </w:rPr>
        <w:t xml:space="preserve"> </w:t>
      </w:r>
      <w:r w:rsidR="00331568" w:rsidRPr="00AD3A6F">
        <w:rPr>
          <w:rFonts w:hint="cs"/>
          <w:sz w:val="28"/>
          <w:szCs w:val="28"/>
          <w:rtl/>
        </w:rPr>
        <w:t>الأنشطة</w:t>
      </w:r>
      <w:r w:rsidR="00331568" w:rsidRPr="00AD3A6F">
        <w:rPr>
          <w:sz w:val="28"/>
          <w:szCs w:val="28"/>
          <w:rtl/>
        </w:rPr>
        <w:t xml:space="preserve"> </w:t>
      </w:r>
      <w:r w:rsidR="00331568" w:rsidRPr="00AD3A6F">
        <w:rPr>
          <w:rFonts w:hint="cs"/>
          <w:sz w:val="28"/>
          <w:szCs w:val="28"/>
          <w:rtl/>
        </w:rPr>
        <w:t>التي</w:t>
      </w:r>
      <w:r w:rsidR="00331568" w:rsidRPr="00AD3A6F">
        <w:rPr>
          <w:sz w:val="28"/>
          <w:szCs w:val="28"/>
          <w:rtl/>
        </w:rPr>
        <w:t xml:space="preserve"> </w:t>
      </w:r>
      <w:r w:rsidR="00331568" w:rsidRPr="00AD3A6F">
        <w:rPr>
          <w:rFonts w:hint="cs"/>
          <w:sz w:val="28"/>
          <w:szCs w:val="28"/>
          <w:rtl/>
        </w:rPr>
        <w:t>تتمحور</w:t>
      </w:r>
      <w:r w:rsidR="00331568" w:rsidRPr="00AD3A6F">
        <w:rPr>
          <w:sz w:val="28"/>
          <w:szCs w:val="28"/>
          <w:rtl/>
        </w:rPr>
        <w:t xml:space="preserve"> </w:t>
      </w:r>
      <w:r w:rsidR="00331568" w:rsidRPr="00AD3A6F">
        <w:rPr>
          <w:rFonts w:hint="cs"/>
          <w:sz w:val="28"/>
          <w:szCs w:val="28"/>
          <w:rtl/>
        </w:rPr>
        <w:t>حول</w:t>
      </w:r>
      <w:r w:rsidR="00331568" w:rsidRPr="00AD3A6F">
        <w:rPr>
          <w:sz w:val="28"/>
          <w:szCs w:val="28"/>
          <w:rtl/>
        </w:rPr>
        <w:t xml:space="preserve"> </w:t>
      </w:r>
      <w:r w:rsidR="00331568" w:rsidRPr="00AD3A6F">
        <w:rPr>
          <w:rFonts w:hint="cs"/>
          <w:sz w:val="28"/>
          <w:szCs w:val="28"/>
          <w:rtl/>
        </w:rPr>
        <w:t>الطفل</w:t>
      </w:r>
      <w:r w:rsidR="00331568" w:rsidRPr="00AD3A6F">
        <w:rPr>
          <w:sz w:val="28"/>
          <w:szCs w:val="28"/>
          <w:rtl/>
        </w:rPr>
        <w:t xml:space="preserve"> </w:t>
      </w:r>
      <w:r w:rsidR="00331568" w:rsidRPr="00AD3A6F">
        <w:rPr>
          <w:rFonts w:hint="cs"/>
          <w:sz w:val="28"/>
          <w:szCs w:val="28"/>
          <w:rtl/>
        </w:rPr>
        <w:t>والتي</w:t>
      </w:r>
      <w:r w:rsidR="00331568" w:rsidRPr="00AD3A6F">
        <w:rPr>
          <w:sz w:val="28"/>
          <w:szCs w:val="28"/>
          <w:rtl/>
        </w:rPr>
        <w:t xml:space="preserve"> </w:t>
      </w:r>
      <w:r w:rsidR="00331568" w:rsidRPr="00AD3A6F">
        <w:rPr>
          <w:rFonts w:hint="cs"/>
          <w:sz w:val="28"/>
          <w:szCs w:val="28"/>
          <w:rtl/>
        </w:rPr>
        <w:t>تعتبر</w:t>
      </w:r>
      <w:r w:rsidR="00331568" w:rsidRPr="00AD3A6F">
        <w:rPr>
          <w:sz w:val="28"/>
          <w:szCs w:val="28"/>
          <w:rtl/>
        </w:rPr>
        <w:t xml:space="preserve"> </w:t>
      </w:r>
      <w:r w:rsidR="00331568" w:rsidRPr="00AD3A6F">
        <w:rPr>
          <w:rFonts w:hint="cs"/>
          <w:sz w:val="28"/>
          <w:szCs w:val="28"/>
          <w:rtl/>
        </w:rPr>
        <w:t>أساس</w:t>
      </w:r>
      <w:r w:rsidR="00331568" w:rsidRPr="00AD3A6F">
        <w:rPr>
          <w:sz w:val="28"/>
          <w:szCs w:val="28"/>
          <w:rtl/>
        </w:rPr>
        <w:t xml:space="preserve"> </w:t>
      </w:r>
      <w:r w:rsidR="00331568" w:rsidRPr="00AD3A6F">
        <w:rPr>
          <w:rFonts w:hint="cs"/>
          <w:sz w:val="28"/>
          <w:szCs w:val="28"/>
          <w:rtl/>
        </w:rPr>
        <w:t>لجودة حياتهم</w:t>
      </w:r>
      <w:r w:rsidR="00331568" w:rsidRPr="00AD3A6F">
        <w:rPr>
          <w:sz w:val="28"/>
          <w:szCs w:val="28"/>
          <w:rtl/>
        </w:rPr>
        <w:t>".</w:t>
      </w:r>
    </w:p>
    <w:p w14:paraId="71860A05" w14:textId="77777777" w:rsidR="00331568" w:rsidRPr="00AD3A6F" w:rsidRDefault="00331568" w:rsidP="00331568">
      <w:pPr>
        <w:bidi/>
        <w:ind w:right="567"/>
        <w:jc w:val="both"/>
        <w:rPr>
          <w:sz w:val="28"/>
          <w:szCs w:val="28"/>
          <w:rtl/>
        </w:rPr>
      </w:pPr>
    </w:p>
    <w:p w14:paraId="223E86D7" w14:textId="77777777" w:rsidR="00AD3A6F" w:rsidRPr="00AD3A6F" w:rsidRDefault="00AD3A6F" w:rsidP="00331568">
      <w:pPr>
        <w:bidi/>
        <w:ind w:right="567"/>
        <w:jc w:val="both"/>
        <w:rPr>
          <w:sz w:val="28"/>
          <w:szCs w:val="28"/>
        </w:rPr>
      </w:pPr>
    </w:p>
    <w:p w14:paraId="29E112FA" w14:textId="6C688CEC" w:rsidR="00331568" w:rsidRPr="00AD3A6F" w:rsidRDefault="00331568" w:rsidP="00AD3A6F">
      <w:pPr>
        <w:bidi/>
        <w:ind w:right="567"/>
        <w:jc w:val="both"/>
        <w:rPr>
          <w:i/>
          <w:iCs/>
          <w:sz w:val="28"/>
          <w:szCs w:val="28"/>
          <w:rtl/>
        </w:rPr>
      </w:pPr>
      <w:r w:rsidRPr="00AD3A6F">
        <w:rPr>
          <w:rFonts w:hint="cs"/>
          <w:i/>
          <w:iCs/>
          <w:sz w:val="28"/>
          <w:szCs w:val="28"/>
          <w:rtl/>
        </w:rPr>
        <w:t>النهاية</w:t>
      </w:r>
    </w:p>
    <w:p w14:paraId="3AA1CDFF" w14:textId="77777777" w:rsidR="00331568" w:rsidRPr="00AD3A6F" w:rsidRDefault="00331568" w:rsidP="00331568">
      <w:pPr>
        <w:bidi/>
        <w:ind w:right="567"/>
        <w:jc w:val="both"/>
        <w:rPr>
          <w:sz w:val="28"/>
          <w:szCs w:val="28"/>
          <w:rtl/>
        </w:rPr>
      </w:pPr>
    </w:p>
    <w:p w14:paraId="53C7A6D8" w14:textId="77777777" w:rsidR="00AD3A6F" w:rsidRPr="00AD3A6F" w:rsidRDefault="00AD3A6F" w:rsidP="00331568">
      <w:pPr>
        <w:bidi/>
        <w:ind w:right="567"/>
        <w:jc w:val="both"/>
        <w:rPr>
          <w:sz w:val="28"/>
          <w:szCs w:val="28"/>
        </w:rPr>
      </w:pPr>
    </w:p>
    <w:p w14:paraId="01F3190C" w14:textId="2D5883E9" w:rsidR="00331568" w:rsidRPr="00AD3A6F" w:rsidRDefault="00331568" w:rsidP="00AD3A6F">
      <w:pPr>
        <w:bidi/>
        <w:ind w:right="567"/>
        <w:jc w:val="both"/>
        <w:rPr>
          <w:sz w:val="28"/>
          <w:szCs w:val="28"/>
          <w:rtl/>
        </w:rPr>
      </w:pPr>
      <w:r w:rsidRPr="00AD3A6F">
        <w:rPr>
          <w:rFonts w:hint="cs"/>
          <w:sz w:val="28"/>
          <w:szCs w:val="28"/>
          <w:rtl/>
        </w:rPr>
        <w:t>ل</w:t>
      </w:r>
      <w:r w:rsidR="00AD3A6F" w:rsidRPr="00AD3A6F">
        <w:rPr>
          <w:rFonts w:hint="cs"/>
          <w:sz w:val="28"/>
          <w:szCs w:val="28"/>
          <w:rtl/>
        </w:rPr>
        <w:t>ل</w:t>
      </w:r>
      <w:r w:rsidRPr="00AD3A6F">
        <w:rPr>
          <w:rFonts w:hint="cs"/>
          <w:sz w:val="28"/>
          <w:szCs w:val="28"/>
          <w:rtl/>
        </w:rPr>
        <w:t>مزيد من المعلومات يرجى التواصل مع:</w:t>
      </w:r>
    </w:p>
    <w:p w14:paraId="37C95A83" w14:textId="77777777" w:rsidR="00AD3A6F" w:rsidRPr="00AD3A6F" w:rsidRDefault="00AD3A6F" w:rsidP="00AD3A6F">
      <w:pPr>
        <w:bidi/>
        <w:ind w:right="567"/>
        <w:jc w:val="both"/>
        <w:rPr>
          <w:sz w:val="28"/>
          <w:szCs w:val="28"/>
          <w:rtl/>
        </w:rPr>
      </w:pPr>
    </w:p>
    <w:p w14:paraId="102789FC" w14:textId="6A842E27" w:rsidR="00331568" w:rsidRPr="00AD3A6F" w:rsidRDefault="00331568" w:rsidP="00331568">
      <w:pPr>
        <w:bidi/>
        <w:ind w:right="567"/>
        <w:jc w:val="both"/>
        <w:rPr>
          <w:b/>
          <w:bCs/>
          <w:sz w:val="28"/>
          <w:szCs w:val="28"/>
          <w:rtl/>
        </w:rPr>
      </w:pPr>
      <w:r w:rsidRPr="00AD3A6F">
        <w:rPr>
          <w:rFonts w:hint="cs"/>
          <w:b/>
          <w:bCs/>
          <w:sz w:val="28"/>
          <w:szCs w:val="28"/>
          <w:rtl/>
        </w:rPr>
        <w:t>المفوضية السامية للأمم المتحدة لشؤون اللاجئين</w:t>
      </w:r>
    </w:p>
    <w:p w14:paraId="42A21766" w14:textId="77777777" w:rsidR="00AD3A6F" w:rsidRPr="00AD3A6F" w:rsidRDefault="00AD3A6F" w:rsidP="00AD3A6F">
      <w:pPr>
        <w:bidi/>
        <w:ind w:right="567"/>
        <w:jc w:val="both"/>
        <w:rPr>
          <w:sz w:val="28"/>
          <w:szCs w:val="28"/>
          <w:rtl/>
        </w:rPr>
      </w:pPr>
    </w:p>
    <w:p w14:paraId="38AE1A32" w14:textId="346E18EE" w:rsidR="00AD3A6F" w:rsidRPr="00AD3A6F" w:rsidRDefault="00AD3A6F" w:rsidP="00AD3A6F">
      <w:pPr>
        <w:bidi/>
        <w:ind w:right="567"/>
        <w:jc w:val="both"/>
        <w:rPr>
          <w:sz w:val="28"/>
          <w:szCs w:val="28"/>
          <w:rtl/>
        </w:rPr>
      </w:pPr>
      <w:r w:rsidRPr="00AD3A6F">
        <w:rPr>
          <w:rFonts w:hint="cs"/>
          <w:sz w:val="28"/>
          <w:szCs w:val="28"/>
          <w:rtl/>
        </w:rPr>
        <w:t xml:space="preserve">اللغة العربية </w:t>
      </w:r>
      <w:r w:rsidRPr="00AD3A6F">
        <w:rPr>
          <w:sz w:val="28"/>
          <w:szCs w:val="28"/>
          <w:rtl/>
        </w:rPr>
        <w:t>–</w:t>
      </w:r>
      <w:r w:rsidRPr="00AD3A6F">
        <w:rPr>
          <w:rFonts w:hint="cs"/>
          <w:sz w:val="28"/>
          <w:szCs w:val="28"/>
          <w:rtl/>
        </w:rPr>
        <w:t xml:space="preserve"> </w:t>
      </w:r>
      <w:r w:rsidRPr="00AD3A6F">
        <w:rPr>
          <w:rFonts w:hint="cs"/>
          <w:b/>
          <w:bCs/>
          <w:sz w:val="28"/>
          <w:szCs w:val="28"/>
          <w:rtl/>
        </w:rPr>
        <w:t>نداء ياسين</w:t>
      </w:r>
      <w:r w:rsidRPr="00AD3A6F">
        <w:rPr>
          <w:rFonts w:hint="cs"/>
          <w:sz w:val="28"/>
          <w:szCs w:val="28"/>
          <w:rtl/>
        </w:rPr>
        <w:t>، العلاقات الخارجية،</w:t>
      </w:r>
      <w:r w:rsidRPr="00AD3A6F">
        <w:rPr>
          <w:rStyle w:val="Hyperlink"/>
          <w:sz w:val="28"/>
          <w:szCs w:val="28"/>
          <w:lang w:val="en-US"/>
        </w:rPr>
        <w:t xml:space="preserve">yassinn@unhcr.org </w:t>
      </w:r>
      <w:r w:rsidRPr="00AD3A6F">
        <w:rPr>
          <w:rFonts w:hint="cs"/>
          <w:sz w:val="28"/>
          <w:szCs w:val="28"/>
          <w:rtl/>
        </w:rPr>
        <w:t>، 962797152336+</w:t>
      </w:r>
    </w:p>
    <w:p w14:paraId="126FEA82" w14:textId="5E3411D8" w:rsidR="00331568" w:rsidRPr="00AD3A6F" w:rsidRDefault="00331568" w:rsidP="00AD3A6F">
      <w:pPr>
        <w:bidi/>
        <w:ind w:right="567"/>
        <w:jc w:val="both"/>
        <w:rPr>
          <w:sz w:val="28"/>
          <w:szCs w:val="28"/>
          <w:lang w:val="en-US"/>
        </w:rPr>
      </w:pPr>
      <w:r w:rsidRPr="00AD3A6F">
        <w:rPr>
          <w:rFonts w:hint="cs"/>
          <w:sz w:val="28"/>
          <w:szCs w:val="28"/>
          <w:rtl/>
        </w:rPr>
        <w:t>اللغة الانجليزية</w:t>
      </w:r>
      <w:r w:rsidR="00AD3A6F" w:rsidRPr="00AD3A6F">
        <w:rPr>
          <w:rFonts w:hint="cs"/>
          <w:sz w:val="28"/>
          <w:szCs w:val="28"/>
          <w:rtl/>
        </w:rPr>
        <w:t xml:space="preserve"> </w:t>
      </w:r>
      <w:r w:rsidR="00AD3A6F" w:rsidRPr="00AD3A6F">
        <w:rPr>
          <w:sz w:val="28"/>
          <w:szCs w:val="28"/>
          <w:rtl/>
        </w:rPr>
        <w:t>–</w:t>
      </w:r>
      <w:r w:rsidR="00AD3A6F" w:rsidRPr="00AD3A6F">
        <w:rPr>
          <w:rFonts w:hint="cs"/>
          <w:sz w:val="28"/>
          <w:szCs w:val="28"/>
          <w:rtl/>
        </w:rPr>
        <w:t xml:space="preserve"> </w:t>
      </w:r>
      <w:r w:rsidR="00AD3A6F" w:rsidRPr="00AD3A6F">
        <w:rPr>
          <w:rFonts w:hint="cs"/>
          <w:b/>
          <w:bCs/>
          <w:sz w:val="28"/>
          <w:szCs w:val="28"/>
          <w:rtl/>
        </w:rPr>
        <w:t>جولييت ستيفنسون</w:t>
      </w:r>
      <w:r w:rsidR="00AD3A6F" w:rsidRPr="00AD3A6F">
        <w:rPr>
          <w:rFonts w:hint="cs"/>
          <w:sz w:val="28"/>
          <w:szCs w:val="28"/>
          <w:rtl/>
        </w:rPr>
        <w:t>،</w:t>
      </w:r>
      <w:hyperlink r:id="rId13" w:history="1">
        <w:r w:rsidR="00AD3A6F" w:rsidRPr="00AD3A6F">
          <w:rPr>
            <w:rStyle w:val="Hyperlink"/>
            <w:sz w:val="28"/>
            <w:szCs w:val="28"/>
            <w:lang w:val="en-US"/>
          </w:rPr>
          <w:t>stevenso@unhcr.org</w:t>
        </w:r>
      </w:hyperlink>
      <w:r w:rsidR="00AD3A6F" w:rsidRPr="00AD3A6F">
        <w:rPr>
          <w:rFonts w:ascii="Arial" w:eastAsia="Times New Roman" w:hAnsi="Arial"/>
          <w:sz w:val="28"/>
          <w:szCs w:val="28"/>
          <w:lang w:val="en-US"/>
        </w:rPr>
        <w:t xml:space="preserve"> </w:t>
      </w:r>
      <w:r w:rsidR="00AD3A6F" w:rsidRPr="00AD3A6F">
        <w:rPr>
          <w:rFonts w:hint="cs"/>
          <w:sz w:val="28"/>
          <w:szCs w:val="28"/>
          <w:rtl/>
        </w:rPr>
        <w:t>، 962790138705+</w:t>
      </w:r>
    </w:p>
    <w:sectPr w:rsidR="00331568" w:rsidRPr="00AD3A6F" w:rsidSect="00D23237">
      <w:headerReference w:type="default" r:id="rId14"/>
      <w:pgSz w:w="11906" w:h="16838"/>
      <w:pgMar w:top="284" w:right="849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83412" w14:textId="77777777" w:rsidR="00F43458" w:rsidRDefault="00F43458" w:rsidP="00F01B9E">
      <w:r>
        <w:separator/>
      </w:r>
    </w:p>
  </w:endnote>
  <w:endnote w:type="continuationSeparator" w:id="0">
    <w:p w14:paraId="1CA4980D" w14:textId="77777777" w:rsidR="00F43458" w:rsidRDefault="00F43458" w:rsidP="00F0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5AD54" w14:textId="77777777" w:rsidR="00F43458" w:rsidRDefault="00F43458" w:rsidP="00F01B9E">
      <w:r>
        <w:separator/>
      </w:r>
    </w:p>
  </w:footnote>
  <w:footnote w:type="continuationSeparator" w:id="0">
    <w:p w14:paraId="4D651187" w14:textId="77777777" w:rsidR="00F43458" w:rsidRDefault="00F43458" w:rsidP="00F01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54405" w14:textId="3027994E" w:rsidR="00F01B9E" w:rsidRDefault="00AD3A6F">
    <w:pPr>
      <w:pStyle w:val="Header"/>
    </w:pPr>
    <w:r w:rsidRPr="00AD3A6F">
      <w:rPr>
        <w:rFonts w:ascii="Times New Roman" w:hAnsi="Times New Roman"/>
        <w:bCs/>
        <w:noProof/>
        <w:color w:val="FF0000"/>
        <w:sz w:val="32"/>
        <w:szCs w:val="32"/>
      </w:rPr>
      <w:drawing>
        <wp:anchor distT="0" distB="0" distL="114300" distR="114300" simplePos="0" relativeHeight="251658240" behindDoc="1" locked="0" layoutInCell="1" allowOverlap="1" wp14:anchorId="73A89CAE" wp14:editId="0789B688">
          <wp:simplePos x="0" y="0"/>
          <wp:positionH relativeFrom="margin">
            <wp:align>left</wp:align>
          </wp:positionH>
          <wp:positionV relativeFrom="paragraph">
            <wp:posOffset>-275121</wp:posOffset>
          </wp:positionV>
          <wp:extent cx="3357074" cy="796482"/>
          <wp:effectExtent l="0" t="0" r="0" b="0"/>
          <wp:wrapTight wrapText="bothSides">
            <wp:wrapPolygon edited="0">
              <wp:start x="2207" y="3617"/>
              <wp:lineTo x="1103" y="5167"/>
              <wp:lineTo x="981" y="9301"/>
              <wp:lineTo x="1348" y="13435"/>
              <wp:lineTo x="4045" y="16019"/>
              <wp:lineTo x="4413" y="17053"/>
              <wp:lineTo x="19491" y="17053"/>
              <wp:lineTo x="20104" y="16019"/>
              <wp:lineTo x="20717" y="14469"/>
              <wp:lineTo x="20717" y="10852"/>
              <wp:lineTo x="9562" y="5684"/>
              <wp:lineTo x="2697" y="3617"/>
              <wp:lineTo x="2207" y="3617"/>
            </wp:wrapPolygon>
          </wp:wrapTight>
          <wp:docPr id="6" name="Picture 6" descr="L:\External Relations_Public Information\Logos\New UNHCR 2016\AR-UNHCR-visibility-horizontal-Blue-v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External Relations_Public Information\Logos\New UNHCR 2016\AR-UNHCR-visibility-horizontal-Blue-v201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7074" cy="796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718BB"/>
    <w:multiLevelType w:val="hybridMultilevel"/>
    <w:tmpl w:val="6E24E24C"/>
    <w:lvl w:ilvl="0" w:tplc="261A3602"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35E49"/>
    <w:multiLevelType w:val="hybridMultilevel"/>
    <w:tmpl w:val="5150BEA6"/>
    <w:lvl w:ilvl="0" w:tplc="978EA6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A6"/>
    <w:rsid w:val="00000982"/>
    <w:rsid w:val="000163F1"/>
    <w:rsid w:val="000179F3"/>
    <w:rsid w:val="00034458"/>
    <w:rsid w:val="000614C2"/>
    <w:rsid w:val="00073C88"/>
    <w:rsid w:val="000B1EBD"/>
    <w:rsid w:val="000C5C46"/>
    <w:rsid w:val="000C760E"/>
    <w:rsid w:val="000F4CC0"/>
    <w:rsid w:val="000F6335"/>
    <w:rsid w:val="00113942"/>
    <w:rsid w:val="00151DF6"/>
    <w:rsid w:val="0017096B"/>
    <w:rsid w:val="001A24AB"/>
    <w:rsid w:val="001F5257"/>
    <w:rsid w:val="002529E7"/>
    <w:rsid w:val="00263886"/>
    <w:rsid w:val="002C2BC5"/>
    <w:rsid w:val="002F6926"/>
    <w:rsid w:val="00331568"/>
    <w:rsid w:val="00337A8E"/>
    <w:rsid w:val="003524B1"/>
    <w:rsid w:val="003833E1"/>
    <w:rsid w:val="003877C1"/>
    <w:rsid w:val="003A7948"/>
    <w:rsid w:val="003C0B23"/>
    <w:rsid w:val="003C791D"/>
    <w:rsid w:val="00406D5E"/>
    <w:rsid w:val="00472C48"/>
    <w:rsid w:val="00490947"/>
    <w:rsid w:val="004959ED"/>
    <w:rsid w:val="004A2CE4"/>
    <w:rsid w:val="004D1515"/>
    <w:rsid w:val="0055038E"/>
    <w:rsid w:val="005C3F18"/>
    <w:rsid w:val="006262BE"/>
    <w:rsid w:val="0064490F"/>
    <w:rsid w:val="00645CE6"/>
    <w:rsid w:val="00671914"/>
    <w:rsid w:val="006A50CF"/>
    <w:rsid w:val="006A6784"/>
    <w:rsid w:val="006A7283"/>
    <w:rsid w:val="006B2E50"/>
    <w:rsid w:val="006E248A"/>
    <w:rsid w:val="006E39F9"/>
    <w:rsid w:val="006F6AC5"/>
    <w:rsid w:val="007154F1"/>
    <w:rsid w:val="00717285"/>
    <w:rsid w:val="00724764"/>
    <w:rsid w:val="0072750A"/>
    <w:rsid w:val="0077778D"/>
    <w:rsid w:val="00797006"/>
    <w:rsid w:val="007D081F"/>
    <w:rsid w:val="008673B8"/>
    <w:rsid w:val="008C63E2"/>
    <w:rsid w:val="008F7A8A"/>
    <w:rsid w:val="00905006"/>
    <w:rsid w:val="009227AF"/>
    <w:rsid w:val="009301E8"/>
    <w:rsid w:val="009466F2"/>
    <w:rsid w:val="0097379A"/>
    <w:rsid w:val="009766A3"/>
    <w:rsid w:val="00980A26"/>
    <w:rsid w:val="009C0211"/>
    <w:rsid w:val="009F4C44"/>
    <w:rsid w:val="00A4741D"/>
    <w:rsid w:val="00A47F22"/>
    <w:rsid w:val="00A63CB6"/>
    <w:rsid w:val="00A703E5"/>
    <w:rsid w:val="00AA3F2B"/>
    <w:rsid w:val="00AC1F9B"/>
    <w:rsid w:val="00AC292D"/>
    <w:rsid w:val="00AC693A"/>
    <w:rsid w:val="00AD0121"/>
    <w:rsid w:val="00AD0FE6"/>
    <w:rsid w:val="00AD3A6F"/>
    <w:rsid w:val="00AE0A71"/>
    <w:rsid w:val="00AF235E"/>
    <w:rsid w:val="00B00FFE"/>
    <w:rsid w:val="00B35D1E"/>
    <w:rsid w:val="00B42A35"/>
    <w:rsid w:val="00B708C3"/>
    <w:rsid w:val="00BB5ECE"/>
    <w:rsid w:val="00BC5EEE"/>
    <w:rsid w:val="00BC66A9"/>
    <w:rsid w:val="00BD51A6"/>
    <w:rsid w:val="00BD6097"/>
    <w:rsid w:val="00C35279"/>
    <w:rsid w:val="00C36EA5"/>
    <w:rsid w:val="00C426D8"/>
    <w:rsid w:val="00C54722"/>
    <w:rsid w:val="00CB137A"/>
    <w:rsid w:val="00D14B79"/>
    <w:rsid w:val="00D23237"/>
    <w:rsid w:val="00DA594F"/>
    <w:rsid w:val="00DB7219"/>
    <w:rsid w:val="00DC6C1A"/>
    <w:rsid w:val="00DD6854"/>
    <w:rsid w:val="00DF60E4"/>
    <w:rsid w:val="00E304EC"/>
    <w:rsid w:val="00E71411"/>
    <w:rsid w:val="00E830EC"/>
    <w:rsid w:val="00E85365"/>
    <w:rsid w:val="00E85742"/>
    <w:rsid w:val="00EA7DF5"/>
    <w:rsid w:val="00F01B9E"/>
    <w:rsid w:val="00F43458"/>
    <w:rsid w:val="00F67107"/>
    <w:rsid w:val="00FC3B5A"/>
    <w:rsid w:val="00FD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B31687"/>
  <w15:docId w15:val="{A0C02A98-5F32-4454-B860-FF36D52C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1A6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Normal"/>
    <w:link w:val="ListParagraphChar"/>
    <w:uiPriority w:val="34"/>
    <w:qFormat/>
    <w:rsid w:val="00AC292D"/>
    <w:pPr>
      <w:ind w:left="720"/>
      <w:contextualSpacing/>
    </w:pPr>
  </w:style>
  <w:style w:type="character" w:styleId="Hyperlink">
    <w:name w:val="Hyperlink"/>
    <w:uiPriority w:val="99"/>
    <w:unhideWhenUsed/>
    <w:rsid w:val="00E304E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5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7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722"/>
    <w:rPr>
      <w:rFonts w:ascii="Segoe UI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5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0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006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006"/>
    <w:rPr>
      <w:rFonts w:ascii="Calibri" w:hAnsi="Calibri" w:cs="Times New Roman"/>
      <w:b/>
      <w:bCs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0F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4490F"/>
    <w:pPr>
      <w:spacing w:after="0" w:line="240" w:lineRule="auto"/>
    </w:pPr>
    <w:rPr>
      <w:rFonts w:ascii="Calibri" w:hAnsi="Calibri" w:cs="Times New Roman"/>
      <w:lang w:eastAsia="en-GB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Párrafo de lista Char,MAIN CONTENT Char"/>
    <w:basedOn w:val="DefaultParagraphFont"/>
    <w:link w:val="ListParagraph"/>
    <w:uiPriority w:val="34"/>
    <w:qFormat/>
    <w:locked/>
    <w:rsid w:val="00BC66A9"/>
    <w:rPr>
      <w:rFonts w:ascii="Calibri" w:hAnsi="Calibri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01B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B9E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01B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B9E"/>
    <w:rPr>
      <w:rFonts w:ascii="Calibri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tevenso@unhcr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yassinn@unhcr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evenso@unhcr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54122EF66D249B3144A789D222E42" ma:contentTypeVersion="0" ma:contentTypeDescription="Create a new document." ma:contentTypeScope="" ma:versionID="22911707ba554ae1eb67b19d1f39c6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8db75a81d6faa3e466c23acd47ebd5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0AE7A-046D-43F2-BA00-204F47314608}">
  <ds:schemaRefs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2E4AF00-0A45-44E6-A7D1-8B40C349C8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2AF1FC-770D-4D61-B4D8-829DD7B0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Sarrado</dc:creator>
  <cp:lastModifiedBy>Juliette Stevenson</cp:lastModifiedBy>
  <cp:revision>2</cp:revision>
  <dcterms:created xsi:type="dcterms:W3CDTF">2018-04-04T07:47:00Z</dcterms:created>
  <dcterms:modified xsi:type="dcterms:W3CDTF">2018-04-04T07:47:00Z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0x01010098454122EF66D249B3144A789D222E42</vt:lpwstr>
  </property>
  <property fmtid="{D5CDD505-2E9C-101B-9397-08002B2CF9AE}" pid="3" name="BZ_Country">
    <vt:lpwstr>3;#Jordanië|1544b645-3872-410a-9f14-ab93dc22cf1b</vt:lpwstr>
  </property>
  <property fmtid="{D5CDD505-2E9C-101B-9397-08002B2CF9AE}" pid="4" name="BZ_Theme">
    <vt:lpwstr>1;#Organisatie|d3f777fe-abca-43dd-b11c-a7496ad32ea5;#2;#Organisatie en management algemeen|0de1cc90-a8d1-4553-a3b7-516b6498b343</vt:lpwstr>
  </property>
  <property fmtid="{D5CDD505-2E9C-101B-9397-08002B2CF9AE}" pid="5" name="BZ_Classification">
    <vt:lpwstr>5;#Niet-gerubriceerd|d92c6340-bc14-4cb2-a9a6-6deda93c493b</vt:lpwstr>
  </property>
  <property fmtid="{D5CDD505-2E9C-101B-9397-08002B2CF9AE}" pid="6" name="BZ_Forum">
    <vt:lpwstr>4;#N.v.t.|0049e722-bfb1-4a3f-9d08-af7366a9af40</vt:lpwstr>
  </property>
</Properties>
</file>