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FDA15" w14:textId="5020EC58" w:rsidR="00905621" w:rsidRPr="009707B8" w:rsidRDefault="00905621" w:rsidP="00EF4DAC">
      <w:pPr>
        <w:pStyle w:val="Heading2"/>
        <w:pBdr>
          <w:top w:val="single" w:sz="4" w:space="6" w:color="auto"/>
          <w:left w:val="single" w:sz="4" w:space="0" w:color="auto"/>
          <w:bottom w:val="single" w:sz="4" w:space="0" w:color="auto"/>
          <w:right w:val="single" w:sz="4" w:space="0" w:color="auto"/>
        </w:pBdr>
        <w:spacing w:before="0" w:line="240" w:lineRule="auto"/>
        <w:rPr>
          <w:b/>
          <w:bCs/>
          <w:sz w:val="24"/>
          <w:szCs w:val="24"/>
          <w:lang w:val="en-US"/>
        </w:rPr>
      </w:pPr>
      <w:bookmarkStart w:id="0" w:name="_GoBack"/>
      <w:bookmarkEnd w:id="0"/>
      <w:r w:rsidRPr="009707B8">
        <w:rPr>
          <w:b/>
          <w:bCs/>
          <w:sz w:val="24"/>
          <w:szCs w:val="24"/>
          <w:lang w:val="en-US"/>
        </w:rPr>
        <w:t>Disability Task Force Meeting</w:t>
      </w:r>
    </w:p>
    <w:p w14:paraId="271E2ACD" w14:textId="402856A0" w:rsidR="00905621" w:rsidRPr="009707B8" w:rsidRDefault="00062D13" w:rsidP="00062D13">
      <w:pPr>
        <w:pStyle w:val="Heading2"/>
        <w:pBdr>
          <w:top w:val="single" w:sz="4" w:space="6" w:color="auto"/>
          <w:left w:val="single" w:sz="4" w:space="0" w:color="auto"/>
          <w:bottom w:val="single" w:sz="4" w:space="0" w:color="auto"/>
          <w:right w:val="single" w:sz="4" w:space="0" w:color="auto"/>
        </w:pBdr>
        <w:spacing w:line="360" w:lineRule="auto"/>
        <w:rPr>
          <w:b/>
          <w:bCs/>
          <w:lang w:val="en-US"/>
        </w:rPr>
      </w:pPr>
      <w:r>
        <w:rPr>
          <w:b/>
          <w:bCs/>
          <w:lang w:val="en-US"/>
        </w:rPr>
        <w:t xml:space="preserve">November </w:t>
      </w:r>
      <w:r w:rsidR="009D26E9">
        <w:rPr>
          <w:b/>
          <w:bCs/>
          <w:lang w:val="en-US"/>
        </w:rPr>
        <w:t>2</w:t>
      </w:r>
      <w:r>
        <w:rPr>
          <w:b/>
          <w:bCs/>
          <w:lang w:val="en-US"/>
        </w:rPr>
        <w:t>2</w:t>
      </w:r>
      <w:r>
        <w:rPr>
          <w:b/>
          <w:bCs/>
          <w:vertAlign w:val="superscript"/>
          <w:lang w:val="en-US"/>
        </w:rPr>
        <w:t>nd</w:t>
      </w:r>
      <w:r w:rsidR="00361C49">
        <w:rPr>
          <w:b/>
          <w:bCs/>
          <w:lang w:val="en-US"/>
        </w:rPr>
        <w:t xml:space="preserve">, </w:t>
      </w:r>
      <w:r w:rsidR="00905621" w:rsidRPr="009707B8">
        <w:rPr>
          <w:b/>
          <w:bCs/>
          <w:lang w:val="en-US"/>
        </w:rPr>
        <w:t>2018</w:t>
      </w:r>
    </w:p>
    <w:p w14:paraId="4B5CC5C6" w14:textId="77777777" w:rsidR="00905621" w:rsidRPr="009707B8" w:rsidRDefault="00905621" w:rsidP="002A470D">
      <w:pPr>
        <w:spacing w:after="0"/>
        <w:rPr>
          <w:sz w:val="16"/>
          <w:szCs w:val="16"/>
          <w:lang w:val="en-US"/>
        </w:rPr>
      </w:pPr>
    </w:p>
    <w:tbl>
      <w:tblPr>
        <w:tblStyle w:val="TableGrid"/>
        <w:tblW w:w="9067" w:type="dxa"/>
        <w:tblLayout w:type="fixed"/>
        <w:tblLook w:val="04A0" w:firstRow="1" w:lastRow="0" w:firstColumn="1" w:lastColumn="0" w:noHBand="0" w:noVBand="1"/>
      </w:tblPr>
      <w:tblGrid>
        <w:gridCol w:w="1538"/>
        <w:gridCol w:w="5120"/>
        <w:gridCol w:w="1275"/>
        <w:gridCol w:w="1134"/>
      </w:tblGrid>
      <w:tr w:rsidR="00905621" w:rsidRPr="00614FFD" w14:paraId="70CA10E5" w14:textId="77777777" w:rsidTr="00DC1B4D">
        <w:trPr>
          <w:trHeight w:val="454"/>
        </w:trPr>
        <w:tc>
          <w:tcPr>
            <w:tcW w:w="9067" w:type="dxa"/>
            <w:gridSpan w:val="4"/>
            <w:shd w:val="clear" w:color="auto" w:fill="DEEAF6" w:themeFill="accent1" w:themeFillTint="33"/>
            <w:vAlign w:val="center"/>
          </w:tcPr>
          <w:p w14:paraId="411C2BD3" w14:textId="77777777" w:rsidR="00905621" w:rsidRPr="00614FFD" w:rsidRDefault="002A470D" w:rsidP="00EF4DAC">
            <w:pPr>
              <w:spacing w:before="0" w:line="276" w:lineRule="auto"/>
              <w:rPr>
                <w:b/>
                <w:bCs/>
                <w:lang w:val="en-US"/>
              </w:rPr>
            </w:pPr>
            <w:r>
              <w:rPr>
                <w:b/>
                <w:bCs/>
                <w:lang w:val="en-US"/>
              </w:rPr>
              <w:t>ORGANISATIONAL DETAILS</w:t>
            </w:r>
          </w:p>
        </w:tc>
      </w:tr>
      <w:tr w:rsidR="00905621" w14:paraId="0F1E4EF6" w14:textId="77777777" w:rsidTr="00DC1B4D">
        <w:trPr>
          <w:trHeight w:val="454"/>
        </w:trPr>
        <w:tc>
          <w:tcPr>
            <w:tcW w:w="1538" w:type="dxa"/>
            <w:vAlign w:val="center"/>
          </w:tcPr>
          <w:p w14:paraId="12F719D4" w14:textId="77777777" w:rsidR="00905621" w:rsidRPr="002A470D" w:rsidRDefault="00905621" w:rsidP="002F12A0">
            <w:pPr>
              <w:spacing w:line="276" w:lineRule="auto"/>
              <w:rPr>
                <w:b/>
                <w:bCs/>
                <w:lang w:val="en-US"/>
              </w:rPr>
            </w:pPr>
            <w:r w:rsidRPr="002A470D">
              <w:rPr>
                <w:b/>
                <w:bCs/>
                <w:lang w:val="en-US"/>
              </w:rPr>
              <w:t>Date</w:t>
            </w:r>
          </w:p>
        </w:tc>
        <w:tc>
          <w:tcPr>
            <w:tcW w:w="7529" w:type="dxa"/>
            <w:gridSpan w:val="3"/>
            <w:vAlign w:val="center"/>
          </w:tcPr>
          <w:p w14:paraId="2CA69E94" w14:textId="612A520F" w:rsidR="00905621" w:rsidRPr="00905621" w:rsidRDefault="00062D13" w:rsidP="00062D13">
            <w:pPr>
              <w:spacing w:line="276" w:lineRule="auto"/>
              <w:rPr>
                <w:lang w:val="en-US"/>
              </w:rPr>
            </w:pPr>
            <w:r>
              <w:rPr>
                <w:lang w:val="en-US"/>
              </w:rPr>
              <w:t>November</w:t>
            </w:r>
            <w:r w:rsidR="00361C49">
              <w:rPr>
                <w:lang w:val="en-US"/>
              </w:rPr>
              <w:t xml:space="preserve"> </w:t>
            </w:r>
            <w:r>
              <w:rPr>
                <w:lang w:val="en-US"/>
              </w:rPr>
              <w:t>22</w:t>
            </w:r>
            <w:r w:rsidRPr="00062D13">
              <w:rPr>
                <w:vertAlign w:val="superscript"/>
                <w:lang w:val="en-US"/>
              </w:rPr>
              <w:t>nd</w:t>
            </w:r>
            <w:r>
              <w:rPr>
                <w:lang w:val="en-US"/>
              </w:rPr>
              <w:t xml:space="preserve"> </w:t>
            </w:r>
            <w:r w:rsidR="00361C49">
              <w:rPr>
                <w:lang w:val="en-US"/>
              </w:rPr>
              <w:t>,</w:t>
            </w:r>
            <w:r w:rsidR="00905621" w:rsidRPr="00905621">
              <w:rPr>
                <w:lang w:val="en-US"/>
              </w:rPr>
              <w:t xml:space="preserve"> 2018</w:t>
            </w:r>
          </w:p>
        </w:tc>
      </w:tr>
      <w:tr w:rsidR="00905621" w14:paraId="3D3B54B2" w14:textId="77777777" w:rsidTr="00DC1B4D">
        <w:trPr>
          <w:trHeight w:val="454"/>
        </w:trPr>
        <w:tc>
          <w:tcPr>
            <w:tcW w:w="1538" w:type="dxa"/>
            <w:vAlign w:val="center"/>
          </w:tcPr>
          <w:p w14:paraId="18C7F9E1" w14:textId="77777777" w:rsidR="00905621" w:rsidRPr="002A470D" w:rsidRDefault="00905621" w:rsidP="002F12A0">
            <w:pPr>
              <w:spacing w:line="276" w:lineRule="auto"/>
              <w:rPr>
                <w:b/>
                <w:bCs/>
                <w:lang w:val="en-US"/>
              </w:rPr>
            </w:pPr>
            <w:r w:rsidRPr="002A470D">
              <w:rPr>
                <w:b/>
                <w:bCs/>
                <w:lang w:val="en-US"/>
              </w:rPr>
              <w:t>Time</w:t>
            </w:r>
          </w:p>
        </w:tc>
        <w:tc>
          <w:tcPr>
            <w:tcW w:w="7529" w:type="dxa"/>
            <w:gridSpan w:val="3"/>
            <w:vAlign w:val="center"/>
          </w:tcPr>
          <w:p w14:paraId="4AC9DD4B" w14:textId="28726CF0" w:rsidR="00905621" w:rsidRPr="00905621" w:rsidRDefault="007071C7" w:rsidP="009D26E9">
            <w:pPr>
              <w:spacing w:line="276" w:lineRule="auto"/>
              <w:rPr>
                <w:lang w:val="en-US"/>
              </w:rPr>
            </w:pPr>
            <w:r>
              <w:rPr>
                <w:lang w:val="en-US"/>
              </w:rPr>
              <w:t>9</w:t>
            </w:r>
            <w:r w:rsidR="009D26E9">
              <w:rPr>
                <w:lang w:val="en-US"/>
              </w:rPr>
              <w:t>:00 – 11:00</w:t>
            </w:r>
            <w:r w:rsidR="00361C49">
              <w:rPr>
                <w:lang w:val="en-US"/>
              </w:rPr>
              <w:t xml:space="preserve"> AM</w:t>
            </w:r>
          </w:p>
        </w:tc>
      </w:tr>
      <w:tr w:rsidR="00905621" w14:paraId="3039AD36" w14:textId="77777777" w:rsidTr="00DC1B4D">
        <w:trPr>
          <w:trHeight w:val="454"/>
        </w:trPr>
        <w:tc>
          <w:tcPr>
            <w:tcW w:w="1538" w:type="dxa"/>
            <w:vAlign w:val="center"/>
          </w:tcPr>
          <w:p w14:paraId="282D1153" w14:textId="77777777" w:rsidR="00905621" w:rsidRPr="002A470D" w:rsidRDefault="00905621" w:rsidP="002F12A0">
            <w:pPr>
              <w:spacing w:line="276" w:lineRule="auto"/>
              <w:rPr>
                <w:b/>
                <w:bCs/>
                <w:lang w:val="en-US"/>
              </w:rPr>
            </w:pPr>
            <w:r w:rsidRPr="002A470D">
              <w:rPr>
                <w:b/>
                <w:bCs/>
                <w:lang w:val="en-US"/>
              </w:rPr>
              <w:t>Location</w:t>
            </w:r>
          </w:p>
        </w:tc>
        <w:tc>
          <w:tcPr>
            <w:tcW w:w="7529" w:type="dxa"/>
            <w:gridSpan w:val="3"/>
            <w:vAlign w:val="center"/>
          </w:tcPr>
          <w:p w14:paraId="63FE5CC4" w14:textId="7D11F589" w:rsidR="00905621" w:rsidRPr="00361C49" w:rsidRDefault="00361C49" w:rsidP="00361C49">
            <w:pPr>
              <w:spacing w:before="0" w:line="276" w:lineRule="auto"/>
              <w:rPr>
                <w:u w:val="single"/>
                <w:lang w:val="en-US"/>
              </w:rPr>
            </w:pPr>
            <w:r w:rsidRPr="00361C49">
              <w:rPr>
                <w:u w:val="single"/>
                <w:lang w:val="en-US"/>
              </w:rPr>
              <w:t xml:space="preserve">HelpAge Hub in Jabal Webdeh, </w:t>
            </w:r>
            <w:r w:rsidRPr="00361C49">
              <w:rPr>
                <w:lang w:val="en-US"/>
              </w:rPr>
              <w:t xml:space="preserve"> Building 43, Al-Shariaah College Street, Jabal Weibdeh: </w:t>
            </w:r>
          </w:p>
        </w:tc>
      </w:tr>
      <w:tr w:rsidR="00905621" w14:paraId="43CD32EB" w14:textId="77777777" w:rsidTr="00DC1B4D">
        <w:trPr>
          <w:trHeight w:val="454"/>
        </w:trPr>
        <w:tc>
          <w:tcPr>
            <w:tcW w:w="1538" w:type="dxa"/>
            <w:vAlign w:val="center"/>
          </w:tcPr>
          <w:p w14:paraId="2FB6BA93" w14:textId="77777777" w:rsidR="00905621" w:rsidRPr="002A470D" w:rsidRDefault="00905621" w:rsidP="002F12A0">
            <w:pPr>
              <w:spacing w:line="276" w:lineRule="auto"/>
              <w:rPr>
                <w:b/>
                <w:bCs/>
                <w:lang w:val="en-US"/>
              </w:rPr>
            </w:pPr>
            <w:r w:rsidRPr="002A470D">
              <w:rPr>
                <w:b/>
                <w:bCs/>
                <w:lang w:val="en-US"/>
              </w:rPr>
              <w:t>Purpose</w:t>
            </w:r>
          </w:p>
        </w:tc>
        <w:tc>
          <w:tcPr>
            <w:tcW w:w="7529" w:type="dxa"/>
            <w:gridSpan w:val="3"/>
            <w:vAlign w:val="center"/>
          </w:tcPr>
          <w:p w14:paraId="10205799" w14:textId="77777777" w:rsidR="00905621" w:rsidRPr="00190A39" w:rsidRDefault="00905621" w:rsidP="002F12A0">
            <w:pPr>
              <w:spacing w:line="276" w:lineRule="auto"/>
              <w:rPr>
                <w:b/>
                <w:bCs/>
                <w:u w:val="single"/>
                <w:lang w:val="en-US"/>
              </w:rPr>
            </w:pPr>
            <w:r w:rsidRPr="00190A39">
              <w:rPr>
                <w:b/>
                <w:bCs/>
                <w:u w:val="single"/>
                <w:lang w:val="en-US"/>
              </w:rPr>
              <w:t>Monthly DTF Meeting</w:t>
            </w:r>
          </w:p>
        </w:tc>
      </w:tr>
      <w:tr w:rsidR="00905621" w:rsidRPr="00271FF9" w14:paraId="7B423154" w14:textId="77777777" w:rsidTr="009D26E9">
        <w:trPr>
          <w:trHeight w:val="1259"/>
        </w:trPr>
        <w:tc>
          <w:tcPr>
            <w:tcW w:w="1538" w:type="dxa"/>
          </w:tcPr>
          <w:p w14:paraId="23F250FE" w14:textId="5EA5D4F3" w:rsidR="00905621" w:rsidRPr="009D26E9" w:rsidRDefault="00905621" w:rsidP="009D26E9">
            <w:pPr>
              <w:spacing w:before="240" w:line="276" w:lineRule="auto"/>
              <w:rPr>
                <w:b/>
                <w:bCs/>
                <w:lang w:val="en-US"/>
              </w:rPr>
            </w:pPr>
            <w:r w:rsidRPr="002A470D">
              <w:rPr>
                <w:b/>
                <w:bCs/>
                <w:lang w:val="en-US"/>
              </w:rPr>
              <w:t>Participants</w:t>
            </w:r>
          </w:p>
        </w:tc>
        <w:tc>
          <w:tcPr>
            <w:tcW w:w="7529" w:type="dxa"/>
            <w:gridSpan w:val="3"/>
            <w:vAlign w:val="center"/>
          </w:tcPr>
          <w:p w14:paraId="637ADB76" w14:textId="1CFD23F9" w:rsidR="00361C49" w:rsidRPr="00F542C2" w:rsidRDefault="00F61982" w:rsidP="00271FF9">
            <w:pPr>
              <w:spacing w:before="0"/>
              <w:rPr>
                <w:bCs/>
                <w:lang w:val="en-US"/>
              </w:rPr>
            </w:pPr>
            <w:r w:rsidRPr="00F61982">
              <w:rPr>
                <w:bCs/>
                <w:lang w:val="en-US"/>
              </w:rPr>
              <w:object w:dxaOrig="1531" w:dyaOrig="990" w14:anchorId="2C1A8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9.45pt" o:ole="">
                  <v:imagedata r:id="rId8" o:title=""/>
                </v:shape>
                <o:OLEObject Type="Embed" ProgID="Excel.Sheet.12" ShapeID="_x0000_i1025" DrawAspect="Icon" ObjectID="_1606205651" r:id="rId9"/>
              </w:object>
            </w:r>
          </w:p>
        </w:tc>
      </w:tr>
      <w:tr w:rsidR="00905621" w14:paraId="4D9DF551" w14:textId="77777777" w:rsidTr="00DC1B4D">
        <w:trPr>
          <w:trHeight w:val="1271"/>
        </w:trPr>
        <w:tc>
          <w:tcPr>
            <w:tcW w:w="1538" w:type="dxa"/>
            <w:vAlign w:val="center"/>
          </w:tcPr>
          <w:p w14:paraId="356B6033" w14:textId="10299746" w:rsidR="00905621" w:rsidRPr="002A470D" w:rsidRDefault="00905621" w:rsidP="002F12A0">
            <w:pPr>
              <w:spacing w:line="276" w:lineRule="auto"/>
              <w:rPr>
                <w:b/>
                <w:bCs/>
                <w:lang w:val="en-US"/>
              </w:rPr>
            </w:pPr>
            <w:r w:rsidRPr="002A470D">
              <w:rPr>
                <w:b/>
                <w:bCs/>
                <w:lang w:val="en-US"/>
              </w:rPr>
              <w:t>Next Meeting</w:t>
            </w:r>
          </w:p>
        </w:tc>
        <w:tc>
          <w:tcPr>
            <w:tcW w:w="7529" w:type="dxa"/>
            <w:gridSpan w:val="3"/>
            <w:vAlign w:val="center"/>
          </w:tcPr>
          <w:p w14:paraId="73564197" w14:textId="0E6B4B76" w:rsidR="00905621" w:rsidRPr="00E87567" w:rsidRDefault="00062D13" w:rsidP="00062D13">
            <w:pPr>
              <w:spacing w:before="0" w:line="276" w:lineRule="auto"/>
              <w:rPr>
                <w:b/>
                <w:bCs/>
                <w:u w:val="single"/>
                <w:lang w:val="en-US"/>
              </w:rPr>
            </w:pPr>
            <w:r>
              <w:rPr>
                <w:b/>
                <w:bCs/>
                <w:u w:val="single"/>
                <w:lang w:val="en-US"/>
              </w:rPr>
              <w:t>December</w:t>
            </w:r>
            <w:r w:rsidR="00CE64D3">
              <w:rPr>
                <w:b/>
                <w:bCs/>
                <w:u w:val="single"/>
                <w:lang w:val="en-US"/>
              </w:rPr>
              <w:t xml:space="preserve"> 2</w:t>
            </w:r>
            <w:r w:rsidR="009D26E9">
              <w:rPr>
                <w:b/>
                <w:bCs/>
                <w:u w:val="single"/>
                <w:lang w:val="en-US"/>
              </w:rPr>
              <w:t>2</w:t>
            </w:r>
            <w:r w:rsidR="009D26E9" w:rsidRPr="009D26E9">
              <w:rPr>
                <w:b/>
                <w:bCs/>
                <w:u w:val="single"/>
                <w:vertAlign w:val="superscript"/>
                <w:lang w:val="en-US"/>
              </w:rPr>
              <w:t>nd</w:t>
            </w:r>
            <w:r w:rsidR="009D26E9">
              <w:rPr>
                <w:b/>
                <w:bCs/>
                <w:u w:val="single"/>
                <w:lang w:val="en-US"/>
              </w:rPr>
              <w:t xml:space="preserve"> </w:t>
            </w:r>
            <w:r w:rsidR="00CE64D3">
              <w:rPr>
                <w:b/>
                <w:bCs/>
                <w:u w:val="single"/>
                <w:lang w:val="en-US"/>
              </w:rPr>
              <w:t xml:space="preserve">2018, from </w:t>
            </w:r>
            <w:r w:rsidR="009D26E9">
              <w:rPr>
                <w:b/>
                <w:bCs/>
                <w:u w:val="single"/>
                <w:lang w:val="en-US"/>
              </w:rPr>
              <w:t xml:space="preserve">9:00 </w:t>
            </w:r>
            <w:r w:rsidR="00F42A67">
              <w:rPr>
                <w:b/>
                <w:bCs/>
                <w:u w:val="single"/>
                <w:lang w:val="en-US"/>
              </w:rPr>
              <w:t>to 11</w:t>
            </w:r>
            <w:r w:rsidR="009D26E9">
              <w:rPr>
                <w:b/>
                <w:bCs/>
                <w:u w:val="single"/>
                <w:lang w:val="en-US"/>
              </w:rPr>
              <w:t>:00</w:t>
            </w:r>
            <w:r w:rsidR="00E87567" w:rsidRPr="004E14C2">
              <w:rPr>
                <w:b/>
                <w:bCs/>
                <w:u w:val="single"/>
                <w:lang w:val="en-US"/>
              </w:rPr>
              <w:t xml:space="preserve"> am </w:t>
            </w:r>
          </w:p>
          <w:p w14:paraId="4F1F3F7B" w14:textId="77777777" w:rsidR="00E87567" w:rsidRDefault="00E87567" w:rsidP="00E87567">
            <w:pPr>
              <w:spacing w:before="0"/>
              <w:rPr>
                <w:lang w:val="en-US"/>
              </w:rPr>
            </w:pPr>
            <w:r>
              <w:rPr>
                <w:lang w:val="en-US"/>
              </w:rPr>
              <w:t xml:space="preserve">Address: </w:t>
            </w:r>
            <w:r w:rsidRPr="00E87567">
              <w:rPr>
                <w:lang w:val="en-US"/>
              </w:rPr>
              <w:t>Building 43, Al-Shariaa</w:t>
            </w:r>
            <w:r>
              <w:rPr>
                <w:lang w:val="en-US"/>
              </w:rPr>
              <w:t>h College Street, Jabal Weibdeh</w:t>
            </w:r>
          </w:p>
          <w:p w14:paraId="7CD334CF" w14:textId="77777777" w:rsidR="00905621" w:rsidRPr="00905621" w:rsidRDefault="00E87567" w:rsidP="00CF1BF8">
            <w:pPr>
              <w:spacing w:before="0"/>
              <w:rPr>
                <w:lang w:val="en-US"/>
              </w:rPr>
            </w:pPr>
            <w:r>
              <w:rPr>
                <w:lang w:val="en-US"/>
              </w:rPr>
              <w:t xml:space="preserve">Link: </w:t>
            </w:r>
            <w:hyperlink r:id="rId10" w:history="1">
              <w:r w:rsidRPr="00AA419A">
                <w:rPr>
                  <w:rStyle w:val="Hyperlink"/>
                  <w:lang w:val="en-US"/>
                </w:rPr>
                <w:t>https://drive.google.com/open?id=1phif7t-tKtGcP8X-LSxEpCvV9TFQKJPK&amp;usp=sharing</w:t>
              </w:r>
            </w:hyperlink>
            <w:r>
              <w:rPr>
                <w:lang w:val="en-US"/>
              </w:rPr>
              <w:t xml:space="preserve"> </w:t>
            </w:r>
          </w:p>
        </w:tc>
      </w:tr>
      <w:tr w:rsidR="002A470D" w:rsidRPr="00614FFD" w14:paraId="00BC5E1B" w14:textId="77777777" w:rsidTr="00DC1B4D">
        <w:trPr>
          <w:trHeight w:val="454"/>
        </w:trPr>
        <w:tc>
          <w:tcPr>
            <w:tcW w:w="9067" w:type="dxa"/>
            <w:gridSpan w:val="4"/>
            <w:shd w:val="clear" w:color="auto" w:fill="DEEAF6" w:themeFill="accent1" w:themeFillTint="33"/>
            <w:vAlign w:val="center"/>
          </w:tcPr>
          <w:p w14:paraId="3FD8F1AD" w14:textId="77777777" w:rsidR="002A470D" w:rsidRPr="00614FFD" w:rsidRDefault="002A470D" w:rsidP="00EF4DAC">
            <w:pPr>
              <w:spacing w:before="0" w:line="276" w:lineRule="auto"/>
              <w:rPr>
                <w:b/>
                <w:bCs/>
                <w:lang w:val="en-US"/>
              </w:rPr>
            </w:pPr>
            <w:r>
              <w:rPr>
                <w:b/>
                <w:bCs/>
                <w:lang w:val="en-US"/>
              </w:rPr>
              <w:t>AGENDA</w:t>
            </w:r>
          </w:p>
        </w:tc>
      </w:tr>
      <w:tr w:rsidR="00190A39" w:rsidRPr="00905621" w14:paraId="5B779E05" w14:textId="77777777" w:rsidTr="00847023">
        <w:trPr>
          <w:trHeight w:val="4336"/>
        </w:trPr>
        <w:tc>
          <w:tcPr>
            <w:tcW w:w="9067" w:type="dxa"/>
            <w:gridSpan w:val="4"/>
            <w:vAlign w:val="center"/>
          </w:tcPr>
          <w:p w14:paraId="1C02AC0C" w14:textId="47DF4DF3" w:rsidR="00361C49" w:rsidRPr="00062D13" w:rsidRDefault="00062D13" w:rsidP="00571AA8">
            <w:pPr>
              <w:pStyle w:val="ListParagraph"/>
              <w:numPr>
                <w:ilvl w:val="0"/>
                <w:numId w:val="1"/>
              </w:numPr>
              <w:rPr>
                <w:rFonts w:eastAsiaTheme="minorHAnsi" w:cstheme="minorHAnsi"/>
                <w:lang w:val="en-US"/>
              </w:rPr>
            </w:pPr>
            <w:r w:rsidRPr="00062D13">
              <w:rPr>
                <w:rFonts w:eastAsiaTheme="minorHAnsi" w:cstheme="minorHAnsi"/>
                <w:b/>
                <w:bCs/>
                <w:lang w:val="en-US"/>
              </w:rPr>
              <w:t>DTF member organizations: quick update on projects and plans for 2018</w:t>
            </w:r>
            <w:r w:rsidRPr="00062D13">
              <w:rPr>
                <w:rFonts w:eastAsiaTheme="minorHAnsi" w:cstheme="minorHAnsi"/>
                <w:lang w:val="en-US"/>
              </w:rPr>
              <w:t xml:space="preserve"> to inform next year’s DTF priorities</w:t>
            </w:r>
          </w:p>
          <w:p w14:paraId="1B135F1A" w14:textId="77777777" w:rsidR="00062D13" w:rsidRPr="00062D13" w:rsidRDefault="00062D13" w:rsidP="009D26E9">
            <w:pPr>
              <w:pStyle w:val="xxmsonormal"/>
              <w:numPr>
                <w:ilvl w:val="0"/>
                <w:numId w:val="1"/>
              </w:numPr>
              <w:rPr>
                <w:rFonts w:asciiTheme="minorHAnsi" w:eastAsiaTheme="minorEastAsia" w:hAnsiTheme="minorHAnsi" w:cstheme="minorHAnsi"/>
                <w:sz w:val="20"/>
                <w:szCs w:val="20"/>
              </w:rPr>
            </w:pPr>
            <w:r>
              <w:rPr>
                <w:rFonts w:asciiTheme="minorHAnsi" w:hAnsiTheme="minorHAnsi" w:cstheme="minorHAnsi"/>
                <w:b/>
                <w:bCs/>
                <w:sz w:val="20"/>
                <w:szCs w:val="20"/>
              </w:rPr>
              <w:t>UPP</w:t>
            </w:r>
            <w:r w:rsidR="00361C49" w:rsidRPr="00666F0E">
              <w:rPr>
                <w:rFonts w:asciiTheme="minorHAnsi" w:hAnsiTheme="minorHAnsi" w:cstheme="minorHAnsi"/>
                <w:b/>
                <w:bCs/>
                <w:sz w:val="20"/>
                <w:szCs w:val="20"/>
              </w:rPr>
              <w:t>:</w:t>
            </w:r>
            <w:r>
              <w:rPr>
                <w:rFonts w:asciiTheme="minorHAnsi" w:hAnsiTheme="minorHAnsi" w:cstheme="minorHAnsi"/>
                <w:b/>
                <w:bCs/>
                <w:sz w:val="20"/>
                <w:szCs w:val="20"/>
              </w:rPr>
              <w:t xml:space="preserve"> presentation of their new Enaya project, </w:t>
            </w:r>
            <w:r w:rsidRPr="00062D13">
              <w:rPr>
                <w:rFonts w:asciiTheme="minorHAnsi" w:hAnsiTheme="minorHAnsi" w:cstheme="minorHAnsi"/>
                <w:sz w:val="20"/>
                <w:szCs w:val="20"/>
              </w:rPr>
              <w:t>Q&amp;A and discussion</w:t>
            </w:r>
          </w:p>
          <w:p w14:paraId="37A532EA" w14:textId="5836851C" w:rsidR="00062D13" w:rsidRPr="00062D13" w:rsidRDefault="00062D13" w:rsidP="00062D13">
            <w:pPr>
              <w:pStyle w:val="xxmsonormal"/>
              <w:numPr>
                <w:ilvl w:val="0"/>
                <w:numId w:val="1"/>
              </w:numPr>
              <w:rPr>
                <w:rFonts w:asciiTheme="minorHAnsi" w:eastAsiaTheme="minorEastAsia" w:hAnsiTheme="minorHAnsi" w:cstheme="minorHAnsi"/>
                <w:b/>
                <w:sz w:val="20"/>
                <w:szCs w:val="20"/>
              </w:rPr>
            </w:pPr>
            <w:r w:rsidRPr="00062D13">
              <w:rPr>
                <w:rFonts w:asciiTheme="minorHAnsi" w:eastAsiaTheme="minorEastAsia" w:hAnsiTheme="minorHAnsi" w:cstheme="minorHAnsi"/>
                <w:b/>
                <w:sz w:val="20"/>
                <w:szCs w:val="20"/>
              </w:rPr>
              <w:t>Finalization of Good Practices by JICA</w:t>
            </w:r>
            <w:r>
              <w:rPr>
                <w:rFonts w:asciiTheme="minorHAnsi" w:eastAsiaTheme="minorEastAsia" w:hAnsiTheme="minorHAnsi" w:cstheme="minorHAnsi"/>
                <w:b/>
                <w:sz w:val="20"/>
                <w:szCs w:val="20"/>
              </w:rPr>
              <w:t xml:space="preserve"> and NHF</w:t>
            </w:r>
          </w:p>
          <w:p w14:paraId="5D4BA2D3" w14:textId="3E9D6E18" w:rsidR="00062D13" w:rsidRPr="00062D13" w:rsidRDefault="00062D13" w:rsidP="00062D13">
            <w:pPr>
              <w:pStyle w:val="xxmsonormal"/>
              <w:numPr>
                <w:ilvl w:val="0"/>
                <w:numId w:val="14"/>
              </w:numPr>
              <w:tabs>
                <w:tab w:val="left" w:pos="1021"/>
              </w:tabs>
              <w:ind w:hanging="702"/>
              <w:rPr>
                <w:rFonts w:asciiTheme="minorHAnsi" w:hAnsiTheme="minorHAnsi" w:cstheme="minorHAnsi"/>
                <w:sz w:val="20"/>
                <w:szCs w:val="20"/>
              </w:rPr>
            </w:pPr>
            <w:r w:rsidRPr="00062D13">
              <w:rPr>
                <w:rFonts w:asciiTheme="minorHAnsi" w:hAnsiTheme="minorHAnsi" w:cstheme="minorHAnsi"/>
                <w:sz w:val="20"/>
                <w:szCs w:val="20"/>
              </w:rPr>
              <w:t xml:space="preserve">Group discussion on each good practice to gather feedback </w:t>
            </w:r>
          </w:p>
          <w:p w14:paraId="3FA193BE" w14:textId="48695283" w:rsidR="00062D13" w:rsidRDefault="00062D13" w:rsidP="00062D13">
            <w:pPr>
              <w:pStyle w:val="xxmsonormal"/>
              <w:numPr>
                <w:ilvl w:val="0"/>
                <w:numId w:val="14"/>
              </w:numPr>
              <w:tabs>
                <w:tab w:val="left" w:pos="1021"/>
              </w:tabs>
              <w:ind w:hanging="702"/>
              <w:rPr>
                <w:rFonts w:asciiTheme="minorHAnsi" w:hAnsiTheme="minorHAnsi" w:cstheme="minorHAnsi"/>
                <w:sz w:val="20"/>
                <w:szCs w:val="20"/>
              </w:rPr>
            </w:pPr>
            <w:r>
              <w:rPr>
                <w:rFonts w:asciiTheme="minorHAnsi" w:hAnsiTheme="minorHAnsi" w:cstheme="minorHAnsi"/>
                <w:sz w:val="20"/>
                <w:szCs w:val="20"/>
              </w:rPr>
              <w:t>F</w:t>
            </w:r>
            <w:r w:rsidRPr="00062D13">
              <w:rPr>
                <w:rFonts w:asciiTheme="minorHAnsi" w:hAnsiTheme="minorHAnsi" w:cstheme="minorHAnsi"/>
                <w:sz w:val="20"/>
                <w:szCs w:val="20"/>
              </w:rPr>
              <w:t>inalization in plenary</w:t>
            </w:r>
          </w:p>
          <w:p w14:paraId="08B77737" w14:textId="77777777" w:rsidR="00062D13" w:rsidRPr="00062D13" w:rsidRDefault="00062D13" w:rsidP="00062D13">
            <w:pPr>
              <w:pStyle w:val="xxmsonormal"/>
              <w:numPr>
                <w:ilvl w:val="0"/>
                <w:numId w:val="1"/>
              </w:numPr>
              <w:rPr>
                <w:rFonts w:asciiTheme="minorHAnsi" w:eastAsiaTheme="minorEastAsia" w:hAnsiTheme="minorHAnsi" w:cstheme="minorHAnsi"/>
                <w:b/>
                <w:sz w:val="20"/>
                <w:szCs w:val="20"/>
              </w:rPr>
            </w:pPr>
            <w:r w:rsidRPr="00062D13">
              <w:rPr>
                <w:rFonts w:asciiTheme="minorHAnsi" w:eastAsiaTheme="minorEastAsia" w:hAnsiTheme="minorHAnsi" w:cstheme="minorHAnsi"/>
                <w:b/>
                <w:sz w:val="20"/>
                <w:szCs w:val="20"/>
              </w:rPr>
              <w:t>Training Needs</w:t>
            </w:r>
          </w:p>
          <w:p w14:paraId="016535E7" w14:textId="670AB03B" w:rsidR="00062D13" w:rsidRPr="00062D13" w:rsidRDefault="00062D13" w:rsidP="00847023">
            <w:pPr>
              <w:pStyle w:val="xxmsonormal"/>
              <w:numPr>
                <w:ilvl w:val="0"/>
                <w:numId w:val="15"/>
              </w:numPr>
              <w:ind w:left="1021" w:hanging="283"/>
              <w:rPr>
                <w:rFonts w:asciiTheme="minorHAnsi" w:eastAsiaTheme="minorEastAsia" w:hAnsiTheme="minorHAnsi" w:cstheme="minorHAnsi"/>
                <w:bCs/>
                <w:sz w:val="20"/>
                <w:szCs w:val="20"/>
              </w:rPr>
            </w:pPr>
            <w:r w:rsidRPr="00062D13">
              <w:rPr>
                <w:rFonts w:asciiTheme="minorHAnsi" w:eastAsiaTheme="minorEastAsia" w:hAnsiTheme="minorHAnsi" w:cstheme="minorHAnsi"/>
                <w:bCs/>
                <w:sz w:val="20"/>
                <w:szCs w:val="20"/>
              </w:rPr>
              <w:t xml:space="preserve">Updated from HI on their December workshop </w:t>
            </w:r>
          </w:p>
          <w:p w14:paraId="7D01ED25" w14:textId="22D185E2" w:rsidR="00062D13" w:rsidRPr="00062D13" w:rsidRDefault="00062D13" w:rsidP="00062D13">
            <w:pPr>
              <w:pStyle w:val="xxmsonormal"/>
              <w:numPr>
                <w:ilvl w:val="0"/>
                <w:numId w:val="15"/>
              </w:numPr>
              <w:ind w:left="1021" w:hanging="283"/>
              <w:rPr>
                <w:rFonts w:asciiTheme="minorHAnsi" w:eastAsiaTheme="minorEastAsia" w:hAnsiTheme="minorHAnsi" w:cstheme="minorHAnsi"/>
                <w:bCs/>
                <w:sz w:val="20"/>
                <w:szCs w:val="20"/>
              </w:rPr>
            </w:pPr>
            <w:r w:rsidRPr="00062D13">
              <w:rPr>
                <w:rFonts w:asciiTheme="minorHAnsi" w:eastAsiaTheme="minorEastAsia" w:hAnsiTheme="minorHAnsi" w:cstheme="minorHAnsi"/>
                <w:bCs/>
                <w:sz w:val="20"/>
                <w:szCs w:val="20"/>
              </w:rPr>
              <w:t>Training Mapping</w:t>
            </w:r>
          </w:p>
          <w:p w14:paraId="64594EE7" w14:textId="77777777" w:rsidR="00062D13" w:rsidRPr="00062D13" w:rsidRDefault="00062D13" w:rsidP="00062D13">
            <w:pPr>
              <w:pStyle w:val="xxmsonormal"/>
              <w:numPr>
                <w:ilvl w:val="0"/>
                <w:numId w:val="1"/>
              </w:numPr>
              <w:rPr>
                <w:rFonts w:asciiTheme="minorHAnsi" w:eastAsiaTheme="minorEastAsia" w:hAnsiTheme="minorHAnsi" w:cstheme="minorHAnsi"/>
                <w:bCs/>
                <w:sz w:val="20"/>
                <w:szCs w:val="20"/>
              </w:rPr>
            </w:pPr>
            <w:r w:rsidRPr="00062D13">
              <w:rPr>
                <w:rFonts w:asciiTheme="minorHAnsi" w:eastAsiaTheme="minorEastAsia" w:hAnsiTheme="minorHAnsi" w:cstheme="minorHAnsi"/>
                <w:b/>
                <w:sz w:val="20"/>
                <w:szCs w:val="20"/>
              </w:rPr>
              <w:t>Prioritization Guidelines: Need for a comprehensive update</w:t>
            </w:r>
            <w:r w:rsidRPr="00062D13">
              <w:rPr>
                <w:rFonts w:asciiTheme="minorHAnsi" w:eastAsiaTheme="minorEastAsia" w:hAnsiTheme="minorHAnsi" w:cstheme="minorHAnsi"/>
                <w:bCs/>
                <w:sz w:val="20"/>
                <w:szCs w:val="20"/>
              </w:rPr>
              <w:t>?</w:t>
            </w:r>
          </w:p>
          <w:p w14:paraId="18BEE3C4" w14:textId="690C1146" w:rsidR="00062D13" w:rsidRPr="00062D13" w:rsidRDefault="00062D13" w:rsidP="00062D13">
            <w:pPr>
              <w:pStyle w:val="xxmsonormal"/>
              <w:numPr>
                <w:ilvl w:val="0"/>
                <w:numId w:val="17"/>
              </w:numPr>
              <w:ind w:left="1021"/>
              <w:rPr>
                <w:rFonts w:asciiTheme="minorHAnsi" w:eastAsiaTheme="minorEastAsia" w:hAnsiTheme="minorHAnsi" w:cstheme="minorHAnsi"/>
                <w:bCs/>
                <w:sz w:val="20"/>
                <w:szCs w:val="20"/>
              </w:rPr>
            </w:pPr>
            <w:r w:rsidRPr="00062D13">
              <w:rPr>
                <w:rFonts w:asciiTheme="minorHAnsi" w:eastAsiaTheme="minorEastAsia" w:hAnsiTheme="minorHAnsi" w:cstheme="minorHAnsi"/>
                <w:bCs/>
                <w:sz w:val="20"/>
                <w:szCs w:val="20"/>
              </w:rPr>
              <w:t>Discussion and feedback from DTF members</w:t>
            </w:r>
          </w:p>
          <w:p w14:paraId="0BC811EC" w14:textId="1F5C3400" w:rsidR="009D26E9" w:rsidRPr="009D26E9" w:rsidRDefault="00361C49" w:rsidP="00062D13">
            <w:pPr>
              <w:pStyle w:val="xxmsonormal"/>
              <w:numPr>
                <w:ilvl w:val="0"/>
                <w:numId w:val="1"/>
              </w:numPr>
              <w:rPr>
                <w:rFonts w:asciiTheme="minorHAnsi" w:eastAsiaTheme="minorEastAsia" w:hAnsiTheme="minorHAnsi" w:cstheme="minorHAnsi"/>
                <w:bCs/>
                <w:sz w:val="20"/>
                <w:szCs w:val="20"/>
              </w:rPr>
            </w:pPr>
            <w:r w:rsidRPr="00666F0E">
              <w:rPr>
                <w:rFonts w:asciiTheme="minorHAnsi" w:hAnsiTheme="minorHAnsi" w:cstheme="minorHAnsi"/>
                <w:b/>
                <w:bCs/>
                <w:sz w:val="20"/>
                <w:szCs w:val="20"/>
              </w:rPr>
              <w:t xml:space="preserve"> </w:t>
            </w:r>
            <w:r w:rsidR="00062D13">
              <w:rPr>
                <w:rFonts w:asciiTheme="minorHAnsi" w:hAnsiTheme="minorHAnsi" w:cstheme="minorHAnsi"/>
                <w:b/>
                <w:bCs/>
                <w:sz w:val="20"/>
                <w:szCs w:val="20"/>
              </w:rPr>
              <w:t>AOB</w:t>
            </w:r>
          </w:p>
          <w:p w14:paraId="5DD9413F" w14:textId="0E30FD75" w:rsidR="00062D13" w:rsidRPr="00062D13" w:rsidRDefault="009D26E9" w:rsidP="00062D13">
            <w:pPr>
              <w:pStyle w:val="xxmsonormal"/>
              <w:tabs>
                <w:tab w:val="left" w:pos="1021"/>
              </w:tabs>
              <w:ind w:left="720"/>
              <w:rPr>
                <w:rFonts w:asciiTheme="minorHAnsi" w:hAnsiTheme="minorHAnsi" w:cstheme="minorHAnsi"/>
                <w:sz w:val="20"/>
                <w:szCs w:val="20"/>
              </w:rPr>
            </w:pPr>
            <w:r w:rsidRPr="009D26E9">
              <w:rPr>
                <w:rFonts w:asciiTheme="minorHAnsi" w:hAnsiTheme="minorHAnsi" w:cstheme="minorHAnsi"/>
                <w:b/>
                <w:bCs/>
                <w:sz w:val="20"/>
                <w:szCs w:val="20"/>
              </w:rPr>
              <w:t>•</w:t>
            </w:r>
            <w:r w:rsidRPr="009D26E9">
              <w:rPr>
                <w:rFonts w:asciiTheme="minorHAnsi" w:hAnsiTheme="minorHAnsi" w:cstheme="minorHAnsi"/>
                <w:b/>
                <w:bCs/>
                <w:sz w:val="20"/>
                <w:szCs w:val="20"/>
              </w:rPr>
              <w:tab/>
            </w:r>
            <w:r w:rsidR="00062D13" w:rsidRPr="00062D13">
              <w:rPr>
                <w:rFonts w:asciiTheme="minorHAnsi" w:hAnsiTheme="minorHAnsi" w:cstheme="minorHAnsi"/>
                <w:sz w:val="20"/>
                <w:szCs w:val="20"/>
              </w:rPr>
              <w:t>Update on Referral Pathways for Persons with Specific Needs</w:t>
            </w:r>
          </w:p>
          <w:p w14:paraId="72A907B8" w14:textId="77777777" w:rsidR="00062D13" w:rsidRPr="00062D13" w:rsidRDefault="00062D13" w:rsidP="00062D13">
            <w:pPr>
              <w:pStyle w:val="xxmsonormal"/>
              <w:tabs>
                <w:tab w:val="left" w:pos="1021"/>
              </w:tabs>
              <w:ind w:left="720"/>
              <w:rPr>
                <w:rFonts w:asciiTheme="minorHAnsi" w:hAnsiTheme="minorHAnsi" w:cstheme="minorHAnsi"/>
                <w:sz w:val="20"/>
                <w:szCs w:val="20"/>
              </w:rPr>
            </w:pPr>
            <w:r w:rsidRPr="00062D13">
              <w:rPr>
                <w:rFonts w:asciiTheme="minorHAnsi" w:hAnsiTheme="minorHAnsi" w:cstheme="minorHAnsi"/>
                <w:sz w:val="20"/>
                <w:szCs w:val="20"/>
              </w:rPr>
              <w:t>•</w:t>
            </w:r>
            <w:r w:rsidRPr="00062D13">
              <w:rPr>
                <w:rFonts w:asciiTheme="minorHAnsi" w:hAnsiTheme="minorHAnsi" w:cstheme="minorHAnsi"/>
                <w:sz w:val="20"/>
                <w:szCs w:val="20"/>
              </w:rPr>
              <w:tab/>
              <w:t>Feedback/Updates from the DTF sector representatives in the different Working Groups</w:t>
            </w:r>
          </w:p>
          <w:p w14:paraId="4C93EE49" w14:textId="77777777" w:rsidR="00062D13" w:rsidRDefault="00062D13" w:rsidP="00062D13">
            <w:pPr>
              <w:pStyle w:val="xxmsonormal"/>
              <w:tabs>
                <w:tab w:val="left" w:pos="1021"/>
              </w:tabs>
              <w:ind w:left="720"/>
              <w:rPr>
                <w:rFonts w:asciiTheme="minorHAnsi" w:hAnsiTheme="minorHAnsi" w:cstheme="minorHAnsi"/>
                <w:sz w:val="20"/>
                <w:szCs w:val="20"/>
              </w:rPr>
            </w:pPr>
            <w:r w:rsidRPr="00062D13">
              <w:rPr>
                <w:rFonts w:asciiTheme="minorHAnsi" w:hAnsiTheme="minorHAnsi" w:cstheme="minorHAnsi"/>
                <w:sz w:val="20"/>
                <w:szCs w:val="20"/>
              </w:rPr>
              <w:t>•</w:t>
            </w:r>
            <w:r w:rsidRPr="00062D13">
              <w:rPr>
                <w:rFonts w:asciiTheme="minorHAnsi" w:hAnsiTheme="minorHAnsi" w:cstheme="minorHAnsi"/>
                <w:sz w:val="20"/>
                <w:szCs w:val="20"/>
              </w:rPr>
              <w:tab/>
              <w:t>DTF members’ participation in HRD workshop?</w:t>
            </w:r>
          </w:p>
          <w:p w14:paraId="76B366B1" w14:textId="11DB357B" w:rsidR="00062D13" w:rsidRPr="00062D13" w:rsidRDefault="00062D13" w:rsidP="00062D13">
            <w:pPr>
              <w:pStyle w:val="xxmsonormal"/>
              <w:numPr>
                <w:ilvl w:val="0"/>
                <w:numId w:val="17"/>
              </w:numPr>
              <w:ind w:left="1021" w:hanging="283"/>
              <w:rPr>
                <w:rFonts w:asciiTheme="minorHAnsi" w:hAnsiTheme="minorHAnsi" w:cstheme="minorHAnsi"/>
                <w:sz w:val="20"/>
                <w:szCs w:val="20"/>
              </w:rPr>
            </w:pPr>
            <w:r w:rsidRPr="00062D13">
              <w:rPr>
                <w:rFonts w:asciiTheme="minorHAnsi" w:hAnsiTheme="minorHAnsi" w:cstheme="minorHAnsi"/>
                <w:sz w:val="20"/>
                <w:szCs w:val="20"/>
              </w:rPr>
              <w:t>Suggestions of future agenda points</w:t>
            </w:r>
          </w:p>
        </w:tc>
      </w:tr>
      <w:tr w:rsidR="00641156" w:rsidRPr="00614FFD" w14:paraId="22B7EB5C" w14:textId="77777777" w:rsidTr="00967678">
        <w:trPr>
          <w:trHeight w:val="454"/>
        </w:trPr>
        <w:tc>
          <w:tcPr>
            <w:tcW w:w="6658" w:type="dxa"/>
            <w:gridSpan w:val="2"/>
            <w:shd w:val="clear" w:color="auto" w:fill="DEEAF6" w:themeFill="accent1" w:themeFillTint="33"/>
            <w:vAlign w:val="center"/>
          </w:tcPr>
          <w:p w14:paraId="16F5FA43" w14:textId="77777777" w:rsidR="00190A39" w:rsidRPr="00614FFD" w:rsidRDefault="00190A39" w:rsidP="00EF4DAC">
            <w:pPr>
              <w:spacing w:before="0"/>
              <w:rPr>
                <w:b/>
                <w:bCs/>
                <w:lang w:val="en-US"/>
              </w:rPr>
            </w:pPr>
            <w:r>
              <w:rPr>
                <w:b/>
                <w:bCs/>
                <w:lang w:val="en-US"/>
              </w:rPr>
              <w:t>KEY DISCUSSIONS</w:t>
            </w:r>
          </w:p>
        </w:tc>
        <w:tc>
          <w:tcPr>
            <w:tcW w:w="1275" w:type="dxa"/>
            <w:shd w:val="clear" w:color="auto" w:fill="DEEAF6" w:themeFill="accent1" w:themeFillTint="33"/>
            <w:vAlign w:val="center"/>
          </w:tcPr>
          <w:p w14:paraId="758EAB03" w14:textId="77777777" w:rsidR="00190A39" w:rsidRPr="00614FFD" w:rsidRDefault="00190A39" w:rsidP="00EF4DAC">
            <w:pPr>
              <w:spacing w:before="0"/>
              <w:rPr>
                <w:b/>
                <w:bCs/>
                <w:lang w:val="en-US"/>
              </w:rPr>
            </w:pPr>
            <w:r>
              <w:rPr>
                <w:b/>
                <w:bCs/>
                <w:lang w:val="en-US"/>
              </w:rPr>
              <w:t>ACTION POINTS</w:t>
            </w:r>
          </w:p>
        </w:tc>
        <w:tc>
          <w:tcPr>
            <w:tcW w:w="1134" w:type="dxa"/>
            <w:shd w:val="clear" w:color="auto" w:fill="DEEAF6" w:themeFill="accent1" w:themeFillTint="33"/>
            <w:vAlign w:val="center"/>
          </w:tcPr>
          <w:p w14:paraId="7D4387A6" w14:textId="77777777" w:rsidR="00190A39" w:rsidRPr="00614FFD" w:rsidRDefault="00190A39" w:rsidP="00EF4DAC">
            <w:pPr>
              <w:spacing w:before="0" w:line="276" w:lineRule="auto"/>
              <w:rPr>
                <w:b/>
                <w:bCs/>
                <w:lang w:val="en-US"/>
              </w:rPr>
            </w:pPr>
            <w:r>
              <w:rPr>
                <w:b/>
                <w:bCs/>
                <w:lang w:val="en-US"/>
              </w:rPr>
              <w:t>DATE</w:t>
            </w:r>
          </w:p>
        </w:tc>
      </w:tr>
      <w:tr w:rsidR="00326FFD" w:rsidRPr="00614FFD" w14:paraId="448F7C09" w14:textId="77777777" w:rsidTr="00A63731">
        <w:trPr>
          <w:trHeight w:val="680"/>
        </w:trPr>
        <w:tc>
          <w:tcPr>
            <w:tcW w:w="9067" w:type="dxa"/>
            <w:gridSpan w:val="4"/>
            <w:tcBorders>
              <w:bottom w:val="single" w:sz="4" w:space="0" w:color="auto"/>
            </w:tcBorders>
            <w:shd w:val="clear" w:color="auto" w:fill="FFF2CC" w:themeFill="accent4" w:themeFillTint="33"/>
            <w:vAlign w:val="center"/>
          </w:tcPr>
          <w:p w14:paraId="04CCEC3C" w14:textId="5CBE3E3D" w:rsidR="00326FFD" w:rsidRPr="001A0DFC" w:rsidRDefault="00062D13" w:rsidP="00571AA8">
            <w:pPr>
              <w:pStyle w:val="xxmsonormal"/>
              <w:numPr>
                <w:ilvl w:val="0"/>
                <w:numId w:val="2"/>
              </w:numPr>
              <w:rPr>
                <w:rFonts w:asciiTheme="minorHAnsi" w:eastAsiaTheme="minorEastAsia" w:hAnsiTheme="minorHAnsi" w:cstheme="minorBidi"/>
                <w:bCs/>
                <w:sz w:val="20"/>
                <w:szCs w:val="20"/>
              </w:rPr>
            </w:pPr>
            <w:r w:rsidRPr="00062D13">
              <w:rPr>
                <w:rFonts w:asciiTheme="minorHAnsi" w:hAnsiTheme="minorHAnsi" w:cstheme="minorHAnsi"/>
                <w:b/>
                <w:bCs/>
                <w:sz w:val="20"/>
                <w:szCs w:val="20"/>
              </w:rPr>
              <w:t xml:space="preserve">DTF member organizations: quick update on projects and plans for 2018 </w:t>
            </w:r>
            <w:r w:rsidRPr="00847023">
              <w:rPr>
                <w:rFonts w:asciiTheme="minorHAnsi" w:hAnsiTheme="minorHAnsi" w:cstheme="minorHAnsi"/>
                <w:sz w:val="20"/>
                <w:szCs w:val="20"/>
              </w:rPr>
              <w:t xml:space="preserve">to inform next year’s DTF priorities </w:t>
            </w:r>
          </w:p>
        </w:tc>
      </w:tr>
      <w:tr w:rsidR="004E14C2" w:rsidRPr="00905621" w14:paraId="0ECB016B" w14:textId="77777777" w:rsidTr="00967678">
        <w:trPr>
          <w:trHeight w:val="600"/>
        </w:trPr>
        <w:tc>
          <w:tcPr>
            <w:tcW w:w="6658" w:type="dxa"/>
            <w:gridSpan w:val="2"/>
            <w:tcBorders>
              <w:bottom w:val="dotted" w:sz="4" w:space="0" w:color="auto"/>
            </w:tcBorders>
            <w:vAlign w:val="center"/>
          </w:tcPr>
          <w:p w14:paraId="2017AB9D" w14:textId="6E81D352" w:rsidR="00847023" w:rsidRPr="00F61982" w:rsidRDefault="00847023" w:rsidP="00847023">
            <w:pPr>
              <w:jc w:val="both"/>
              <w:rPr>
                <w:lang w:val="en-US"/>
              </w:rPr>
            </w:pPr>
            <w:r w:rsidRPr="00F61982">
              <w:rPr>
                <w:lang w:val="en-US"/>
              </w:rPr>
              <w:t xml:space="preserve">DTF members reported on their projects and plans for next year to inform the discussion about the DTF’s priorities which should be set during the next meeting: </w:t>
            </w:r>
          </w:p>
          <w:p w14:paraId="0F5A3EFA" w14:textId="28A421E5" w:rsidR="00847023" w:rsidRPr="00F61982" w:rsidRDefault="00847023" w:rsidP="007C6C9E">
            <w:pPr>
              <w:pStyle w:val="ListParagraph"/>
              <w:numPr>
                <w:ilvl w:val="0"/>
                <w:numId w:val="9"/>
              </w:numPr>
              <w:spacing w:before="0"/>
              <w:ind w:hanging="189"/>
              <w:jc w:val="both"/>
              <w:rPr>
                <w:b/>
                <w:bCs/>
                <w:lang w:val="en-US"/>
              </w:rPr>
            </w:pPr>
            <w:r w:rsidRPr="00F61982">
              <w:rPr>
                <w:b/>
                <w:bCs/>
                <w:lang w:val="en-US"/>
              </w:rPr>
              <w:t>MPDL:</w:t>
            </w:r>
            <w:r w:rsidRPr="00F61982">
              <w:rPr>
                <w:lang w:val="en-US"/>
              </w:rPr>
              <w:t xml:space="preserve"> aiming at finalizing their project looking at the intersection of GBV and disability, which should result in a handbook and guidelines for caseworkers. They are currently training staff.</w:t>
            </w:r>
          </w:p>
          <w:p w14:paraId="3BB5099C" w14:textId="0B04EE7E" w:rsidR="00847023" w:rsidRPr="00F61982" w:rsidRDefault="00847023" w:rsidP="007C6C9E">
            <w:pPr>
              <w:pStyle w:val="ListParagraph"/>
              <w:numPr>
                <w:ilvl w:val="0"/>
                <w:numId w:val="9"/>
              </w:numPr>
              <w:spacing w:before="0"/>
              <w:ind w:hanging="189"/>
              <w:jc w:val="both"/>
              <w:rPr>
                <w:b/>
                <w:bCs/>
                <w:lang w:val="en-US"/>
              </w:rPr>
            </w:pPr>
            <w:r w:rsidRPr="00F61982">
              <w:rPr>
                <w:b/>
                <w:bCs/>
                <w:lang w:val="en-US"/>
              </w:rPr>
              <w:lastRenderedPageBreak/>
              <w:t>NHF Zaatari:</w:t>
            </w:r>
            <w:r w:rsidRPr="00F61982">
              <w:rPr>
                <w:lang w:val="en-US"/>
              </w:rPr>
              <w:t xml:space="preserve"> will continue to put greater focus on inclusion, in coordination with the ADTF in Zaatari</w:t>
            </w:r>
          </w:p>
          <w:p w14:paraId="573E08B3" w14:textId="1FE8FFB0" w:rsidR="00847023" w:rsidRPr="00F61982" w:rsidRDefault="00847023" w:rsidP="007C6C9E">
            <w:pPr>
              <w:pStyle w:val="ListParagraph"/>
              <w:numPr>
                <w:ilvl w:val="0"/>
                <w:numId w:val="9"/>
              </w:numPr>
              <w:spacing w:before="0"/>
              <w:ind w:hanging="189"/>
              <w:jc w:val="both"/>
              <w:rPr>
                <w:b/>
                <w:bCs/>
                <w:lang w:val="en-US"/>
              </w:rPr>
            </w:pPr>
            <w:r w:rsidRPr="00F61982">
              <w:rPr>
                <w:b/>
                <w:bCs/>
                <w:lang w:val="en-US"/>
              </w:rPr>
              <w:t xml:space="preserve">UNICEF: </w:t>
            </w:r>
            <w:r w:rsidR="00AF1298" w:rsidRPr="00F61982">
              <w:rPr>
                <w:lang w:val="en-US"/>
              </w:rPr>
              <w:t>focusing on t</w:t>
            </w:r>
            <w:r w:rsidRPr="00F61982">
              <w:rPr>
                <w:lang w:val="en-US"/>
              </w:rPr>
              <w:t xml:space="preserve">wo key priority areas: </w:t>
            </w:r>
            <w:r w:rsidR="00AF1298" w:rsidRPr="00F61982">
              <w:rPr>
                <w:lang w:val="en-US"/>
              </w:rPr>
              <w:t xml:space="preserve">1) </w:t>
            </w:r>
            <w:r w:rsidRPr="00F61982">
              <w:rPr>
                <w:lang w:val="en-US"/>
              </w:rPr>
              <w:t>inclusive education</w:t>
            </w:r>
            <w:r w:rsidR="00AF1298" w:rsidRPr="00F61982">
              <w:rPr>
                <w:lang w:val="en-US"/>
              </w:rPr>
              <w:t>,</w:t>
            </w:r>
            <w:r w:rsidRPr="00F61982">
              <w:rPr>
                <w:lang w:val="en-US"/>
              </w:rPr>
              <w:t xml:space="preserve"> where they cooperate with the MOE and Mercy Corps</w:t>
            </w:r>
            <w:r w:rsidR="00AF1298" w:rsidRPr="00F61982">
              <w:rPr>
                <w:lang w:val="en-US"/>
              </w:rPr>
              <w:t>, aiming at building the MOE’s capacity and reduce reliance on INGOS. This approach is also applied in the camps where they just recently installed an inclusive playground, a project that they would like to replicate also at other locations in urban. 2) Protection and Intervention: UNICEF has early intervention units within the ministry. In partnership with HI, they are working on the inclusiveness of their protection responses, also by strengthening data collection (e.g. through integration of WGQ in all data collection processes).</w:t>
            </w:r>
          </w:p>
          <w:p w14:paraId="48A5C240" w14:textId="48743851" w:rsidR="00AF1298" w:rsidRPr="00F61982" w:rsidRDefault="00AF1298" w:rsidP="00E376A2">
            <w:pPr>
              <w:pStyle w:val="ListParagraph"/>
              <w:numPr>
                <w:ilvl w:val="0"/>
                <w:numId w:val="9"/>
              </w:numPr>
              <w:spacing w:before="0"/>
              <w:ind w:hanging="189"/>
              <w:jc w:val="both"/>
              <w:rPr>
                <w:b/>
                <w:bCs/>
                <w:lang w:val="en-US"/>
              </w:rPr>
            </w:pPr>
            <w:r w:rsidRPr="00F61982">
              <w:rPr>
                <w:b/>
                <w:bCs/>
                <w:lang w:val="en-US"/>
              </w:rPr>
              <w:t>HI:</w:t>
            </w:r>
            <w:r w:rsidRPr="00F61982">
              <w:rPr>
                <w:lang w:val="en-US"/>
              </w:rPr>
              <w:t xml:space="preserve"> </w:t>
            </w:r>
            <w:r w:rsidR="00E57A56" w:rsidRPr="00F61982">
              <w:rPr>
                <w:lang w:val="en-US"/>
              </w:rPr>
              <w:t xml:space="preserve">keeps providing technical support to its three main partners: the </w:t>
            </w:r>
            <w:r w:rsidR="00E376A2" w:rsidRPr="00F61982">
              <w:rPr>
                <w:lang w:val="en-US"/>
              </w:rPr>
              <w:t>UNICEF education program, their cooperation on Livelihoods with</w:t>
            </w:r>
            <w:r w:rsidR="00E57A56" w:rsidRPr="00F61982">
              <w:rPr>
                <w:lang w:val="en-US"/>
              </w:rPr>
              <w:t xml:space="preserve"> Oxfam</w:t>
            </w:r>
            <w:r w:rsidR="00E376A2" w:rsidRPr="00F61982">
              <w:rPr>
                <w:lang w:val="en-US"/>
              </w:rPr>
              <w:t xml:space="preserve"> in Mafraq as well as their project in Zarqa. The inclusive Livelihoods projct includes a market analysis, needs assessment as well as supporting livelihoods opportunities for persons with disabilities</w:t>
            </w:r>
            <w:r w:rsidR="00E57A56" w:rsidRPr="00F61982">
              <w:rPr>
                <w:lang w:val="en-US"/>
              </w:rPr>
              <w:t xml:space="preserve"> </w:t>
            </w:r>
          </w:p>
          <w:p w14:paraId="78A564C8" w14:textId="7B0F1229" w:rsidR="00AF1298" w:rsidRPr="00F61982" w:rsidRDefault="00AF1298" w:rsidP="007C6C9E">
            <w:pPr>
              <w:pStyle w:val="ListParagraph"/>
              <w:numPr>
                <w:ilvl w:val="0"/>
                <w:numId w:val="9"/>
              </w:numPr>
              <w:spacing w:before="0"/>
              <w:ind w:hanging="189"/>
              <w:jc w:val="both"/>
              <w:rPr>
                <w:b/>
                <w:bCs/>
                <w:lang w:val="en-US"/>
              </w:rPr>
            </w:pPr>
            <w:r w:rsidRPr="00F61982">
              <w:rPr>
                <w:b/>
                <w:bCs/>
                <w:lang w:val="en-US"/>
              </w:rPr>
              <w:t>HAI</w:t>
            </w:r>
            <w:r w:rsidR="00941149" w:rsidRPr="00F61982">
              <w:rPr>
                <w:b/>
                <w:bCs/>
                <w:lang w:val="en-US"/>
              </w:rPr>
              <w:t>:</w:t>
            </w:r>
            <w:r w:rsidR="00E376A2" w:rsidRPr="00F61982">
              <w:rPr>
                <w:b/>
                <w:bCs/>
                <w:lang w:val="en-US"/>
              </w:rPr>
              <w:t xml:space="preserve"> </w:t>
            </w:r>
            <w:r w:rsidR="00E376A2" w:rsidRPr="00F61982">
              <w:rPr>
                <w:lang w:val="en-US"/>
              </w:rPr>
              <w:t>is currently preparing a policy brief on the inclusion of persons with disabilities and older persons which will be published next year</w:t>
            </w:r>
          </w:p>
          <w:p w14:paraId="2587CDB1" w14:textId="08AA8029" w:rsidR="00AF1298" w:rsidRPr="00F61982" w:rsidRDefault="00AF1298" w:rsidP="00E376A2">
            <w:pPr>
              <w:pStyle w:val="ListParagraph"/>
              <w:numPr>
                <w:ilvl w:val="0"/>
                <w:numId w:val="9"/>
              </w:numPr>
              <w:spacing w:before="0"/>
              <w:ind w:hanging="189"/>
              <w:jc w:val="both"/>
              <w:rPr>
                <w:b/>
                <w:bCs/>
                <w:lang w:val="en-US"/>
              </w:rPr>
            </w:pPr>
            <w:r w:rsidRPr="00F61982">
              <w:rPr>
                <w:b/>
                <w:bCs/>
                <w:lang w:val="en-US"/>
              </w:rPr>
              <w:t>JRS:</w:t>
            </w:r>
            <w:r w:rsidR="00E376A2" w:rsidRPr="00F61982">
              <w:rPr>
                <w:b/>
                <w:bCs/>
                <w:lang w:val="en-US"/>
              </w:rPr>
              <w:t xml:space="preserve"> </w:t>
            </w:r>
            <w:r w:rsidR="00E376A2" w:rsidRPr="00F61982">
              <w:rPr>
                <w:lang w:val="en-US"/>
              </w:rPr>
              <w:t>will continue their current project: JRS is exclusively working with urban refugees in Amman from all nationalities. Their project has several different components: home visits targeting persons who are isolated at home (including follow up visits), PSS (first aid and referral), cash for basic medical needs</w:t>
            </w:r>
            <w:r w:rsidR="007418D1" w:rsidRPr="00F61982">
              <w:rPr>
                <w:lang w:val="en-US"/>
              </w:rPr>
              <w:t xml:space="preserve"> (maximum amount of 300 JOD)</w:t>
            </w:r>
            <w:r w:rsidR="00E376A2" w:rsidRPr="00F61982">
              <w:rPr>
                <w:lang w:val="en-US"/>
              </w:rPr>
              <w:t>. Due to the high need and limited resources, JRS is accepting emergency referrals only</w:t>
            </w:r>
            <w:r w:rsidR="007418D1" w:rsidRPr="00F61982">
              <w:rPr>
                <w:lang w:val="en-US"/>
              </w:rPr>
              <w:t xml:space="preserve"> (homeless cases, urgent critical medical need)</w:t>
            </w:r>
            <w:r w:rsidR="00E376A2" w:rsidRPr="00F61982">
              <w:rPr>
                <w:lang w:val="en-US"/>
              </w:rPr>
              <w:t>. Referrals should be directed to Elizabeth using the inter agency referral form (contact details provided in the next column). JRS will strengthen their MHPSS program and provide enrichment classes for school age children.</w:t>
            </w:r>
          </w:p>
          <w:p w14:paraId="5020733B" w14:textId="49625025" w:rsidR="00E376A2" w:rsidRPr="00F61982" w:rsidRDefault="00E376A2" w:rsidP="00E376A2">
            <w:pPr>
              <w:pStyle w:val="ListParagraph"/>
              <w:numPr>
                <w:ilvl w:val="0"/>
                <w:numId w:val="9"/>
              </w:numPr>
              <w:spacing w:before="0"/>
              <w:ind w:hanging="189"/>
              <w:jc w:val="both"/>
              <w:rPr>
                <w:b/>
                <w:bCs/>
                <w:lang w:val="en-US"/>
              </w:rPr>
            </w:pPr>
            <w:r w:rsidRPr="00F61982">
              <w:rPr>
                <w:b/>
                <w:bCs/>
                <w:lang w:val="en-US"/>
              </w:rPr>
              <w:t xml:space="preserve">UNHCR (national): </w:t>
            </w:r>
            <w:r w:rsidRPr="00F61982">
              <w:rPr>
                <w:lang w:val="en-US"/>
              </w:rPr>
              <w:t xml:space="preserve"> will focus on the improvement of identification and data collection processes building on the pilot conducted in 2016 (introduction of WGQ into REG interviews). </w:t>
            </w:r>
            <w:r w:rsidR="00E652C0" w:rsidRPr="00F61982">
              <w:rPr>
                <w:lang w:val="en-US"/>
              </w:rPr>
              <w:t>Strengthen partnership with local DPOs to anchor UNHCR’s disability response within the communities.</w:t>
            </w:r>
          </w:p>
          <w:p w14:paraId="023B661A" w14:textId="6B6B59C9" w:rsidR="00941149" w:rsidRPr="00F61982" w:rsidRDefault="00941149" w:rsidP="00E652C0">
            <w:pPr>
              <w:pStyle w:val="ListParagraph"/>
              <w:numPr>
                <w:ilvl w:val="0"/>
                <w:numId w:val="9"/>
              </w:numPr>
              <w:spacing w:before="0"/>
              <w:ind w:hanging="189"/>
              <w:jc w:val="both"/>
              <w:rPr>
                <w:b/>
                <w:bCs/>
                <w:lang w:val="en-US"/>
              </w:rPr>
            </w:pPr>
            <w:r w:rsidRPr="00F61982">
              <w:rPr>
                <w:b/>
                <w:bCs/>
                <w:lang w:val="en-US"/>
              </w:rPr>
              <w:t>UNHCR Azraq:</w:t>
            </w:r>
            <w:r w:rsidR="00E376A2" w:rsidRPr="00F61982">
              <w:rPr>
                <w:b/>
                <w:bCs/>
                <w:lang w:val="en-US"/>
              </w:rPr>
              <w:t xml:space="preserve"> </w:t>
            </w:r>
            <w:r w:rsidR="00E652C0" w:rsidRPr="00F61982">
              <w:rPr>
                <w:lang w:val="en-US"/>
              </w:rPr>
              <w:t>currently reviewing its referral pathways for persons with disabilities that were initially developed with the support of HI and MC as well as other partners in the camp. With HI having handed over to NHF, they, a more comprehensive approach to case management and referrals is being discussed, which will not only consider referrals for specialized services but also for livelihoods, NFI needs, WASH, trainings etc. An inclusion plan was adopted following a round of FGDs aiming at identifying barriers to inclusion and key actions. Acting upon the results of those FGDs, different activities were organized at a block level to increase the outreach to and inclusion of persons with disabilities in the community.</w:t>
            </w:r>
          </w:p>
          <w:p w14:paraId="109A159A" w14:textId="567F8C19" w:rsidR="00941149" w:rsidRPr="00F61982" w:rsidRDefault="00941149" w:rsidP="007418D1">
            <w:pPr>
              <w:pStyle w:val="ListParagraph"/>
              <w:numPr>
                <w:ilvl w:val="0"/>
                <w:numId w:val="9"/>
              </w:numPr>
              <w:spacing w:before="0"/>
              <w:ind w:hanging="189"/>
              <w:jc w:val="both"/>
              <w:rPr>
                <w:b/>
                <w:bCs/>
                <w:lang w:val="en-US"/>
              </w:rPr>
            </w:pPr>
            <w:r w:rsidRPr="00F61982">
              <w:rPr>
                <w:b/>
                <w:bCs/>
                <w:lang w:val="en-US"/>
              </w:rPr>
              <w:t>Mercy Corps</w:t>
            </w:r>
            <w:r w:rsidR="00E652C0" w:rsidRPr="00F61982">
              <w:rPr>
                <w:b/>
                <w:bCs/>
                <w:lang w:val="en-US"/>
              </w:rPr>
              <w:t xml:space="preserve">: </w:t>
            </w:r>
            <w:r w:rsidR="007418D1" w:rsidRPr="00F61982">
              <w:rPr>
                <w:lang w:val="en-US"/>
              </w:rPr>
              <w:t>continues to work on inclusive education. Their non-formal education projects are implemented in Mafraq, Irbid, Zarqa, Ajloun and Dair Allah. The centers will be inclusive for persons with disabilities. MC highlighted that children with disabilities who dropped out of school for more than 3 years are welcome at their centers (which are inclusive). In partnership with the MoE, MC is also creating a manual for inclusive education which will be presented soon. It will provide guidance for teachers as well as on how to make schools accessible.</w:t>
            </w:r>
          </w:p>
          <w:p w14:paraId="735066BA" w14:textId="42C18CF8" w:rsidR="00941149" w:rsidRPr="00F61982" w:rsidRDefault="00941149" w:rsidP="00AF1298">
            <w:pPr>
              <w:pStyle w:val="ListParagraph"/>
              <w:numPr>
                <w:ilvl w:val="0"/>
                <w:numId w:val="9"/>
              </w:numPr>
              <w:spacing w:before="0"/>
              <w:ind w:hanging="189"/>
              <w:jc w:val="both"/>
              <w:rPr>
                <w:b/>
                <w:bCs/>
                <w:lang w:val="en-US"/>
              </w:rPr>
            </w:pPr>
            <w:r w:rsidRPr="00F61982">
              <w:rPr>
                <w:b/>
                <w:bCs/>
                <w:lang w:val="en-US"/>
              </w:rPr>
              <w:t>JICA</w:t>
            </w:r>
            <w:r w:rsidR="00E652C0" w:rsidRPr="00F61982">
              <w:rPr>
                <w:b/>
                <w:bCs/>
                <w:lang w:val="en-US"/>
              </w:rPr>
              <w:t xml:space="preserve">: </w:t>
            </w:r>
            <w:r w:rsidR="00E652C0" w:rsidRPr="00F61982">
              <w:rPr>
                <w:lang w:val="en-US"/>
              </w:rPr>
              <w:t>will continue its current projects (empowerment of Syrian persons with disabilities)</w:t>
            </w:r>
          </w:p>
          <w:p w14:paraId="023B6D4C" w14:textId="1249F5A8" w:rsidR="0001126B" w:rsidRPr="00F61982" w:rsidRDefault="0001126B" w:rsidP="00E652C0">
            <w:pPr>
              <w:spacing w:before="0"/>
              <w:jc w:val="both"/>
            </w:pPr>
          </w:p>
        </w:tc>
        <w:tc>
          <w:tcPr>
            <w:tcW w:w="1275" w:type="dxa"/>
            <w:tcBorders>
              <w:bottom w:val="dotted" w:sz="4" w:space="0" w:color="auto"/>
            </w:tcBorders>
            <w:vAlign w:val="center"/>
          </w:tcPr>
          <w:p w14:paraId="138D95F5" w14:textId="77777777" w:rsidR="007418D1" w:rsidRPr="00F61982" w:rsidRDefault="007418D1" w:rsidP="00E376A2">
            <w:pPr>
              <w:spacing w:before="0"/>
              <w:rPr>
                <w:lang w:val="en-US"/>
              </w:rPr>
            </w:pPr>
          </w:p>
          <w:p w14:paraId="39BE8C9B" w14:textId="77777777" w:rsidR="007418D1" w:rsidRPr="00F61982" w:rsidRDefault="007418D1" w:rsidP="00E376A2">
            <w:pPr>
              <w:spacing w:before="0"/>
              <w:rPr>
                <w:lang w:val="en-US"/>
              </w:rPr>
            </w:pPr>
          </w:p>
          <w:p w14:paraId="5E24DD6A" w14:textId="77777777" w:rsidR="007418D1" w:rsidRPr="00F61982" w:rsidRDefault="007418D1" w:rsidP="00E376A2">
            <w:pPr>
              <w:spacing w:before="0"/>
              <w:rPr>
                <w:lang w:val="en-US"/>
              </w:rPr>
            </w:pPr>
          </w:p>
          <w:p w14:paraId="474F13CF" w14:textId="77777777" w:rsidR="007418D1" w:rsidRPr="00F61982" w:rsidRDefault="007418D1" w:rsidP="00E376A2">
            <w:pPr>
              <w:spacing w:before="0"/>
              <w:rPr>
                <w:lang w:val="en-US"/>
              </w:rPr>
            </w:pPr>
          </w:p>
          <w:p w14:paraId="3FB7C00B" w14:textId="77777777" w:rsidR="007418D1" w:rsidRPr="00F61982" w:rsidRDefault="007418D1" w:rsidP="00E376A2">
            <w:pPr>
              <w:spacing w:before="0"/>
              <w:rPr>
                <w:lang w:val="en-US"/>
              </w:rPr>
            </w:pPr>
          </w:p>
          <w:p w14:paraId="074F49A8" w14:textId="77777777" w:rsidR="007418D1" w:rsidRPr="00F61982" w:rsidRDefault="007418D1" w:rsidP="00E376A2">
            <w:pPr>
              <w:spacing w:before="0"/>
              <w:rPr>
                <w:lang w:val="en-US"/>
              </w:rPr>
            </w:pPr>
          </w:p>
          <w:p w14:paraId="07C9557A" w14:textId="77777777" w:rsidR="007418D1" w:rsidRPr="00F61982" w:rsidRDefault="007418D1" w:rsidP="00E376A2">
            <w:pPr>
              <w:spacing w:before="0"/>
              <w:rPr>
                <w:lang w:val="en-US"/>
              </w:rPr>
            </w:pPr>
          </w:p>
          <w:p w14:paraId="51E0D993" w14:textId="77777777" w:rsidR="007418D1" w:rsidRPr="00F61982" w:rsidRDefault="007418D1" w:rsidP="00E376A2">
            <w:pPr>
              <w:spacing w:before="0"/>
              <w:rPr>
                <w:lang w:val="en-US"/>
              </w:rPr>
            </w:pPr>
          </w:p>
          <w:p w14:paraId="3A07B558" w14:textId="77777777" w:rsidR="007418D1" w:rsidRPr="00F61982" w:rsidRDefault="007418D1" w:rsidP="00E376A2">
            <w:pPr>
              <w:spacing w:before="0"/>
              <w:rPr>
                <w:lang w:val="en-US"/>
              </w:rPr>
            </w:pPr>
          </w:p>
          <w:p w14:paraId="54C4BBBF" w14:textId="77777777" w:rsidR="007418D1" w:rsidRPr="00F61982" w:rsidRDefault="007418D1" w:rsidP="00E376A2">
            <w:pPr>
              <w:spacing w:before="0"/>
              <w:rPr>
                <w:lang w:val="en-US"/>
              </w:rPr>
            </w:pPr>
          </w:p>
          <w:p w14:paraId="1A6372DE" w14:textId="77777777" w:rsidR="007418D1" w:rsidRPr="00F61982" w:rsidRDefault="007418D1" w:rsidP="00E376A2">
            <w:pPr>
              <w:spacing w:before="0"/>
              <w:rPr>
                <w:lang w:val="en-US"/>
              </w:rPr>
            </w:pPr>
          </w:p>
          <w:p w14:paraId="743A7860" w14:textId="77777777" w:rsidR="007418D1" w:rsidRPr="00F61982" w:rsidRDefault="007418D1" w:rsidP="00E376A2">
            <w:pPr>
              <w:spacing w:before="0"/>
              <w:rPr>
                <w:lang w:val="en-US"/>
              </w:rPr>
            </w:pPr>
          </w:p>
          <w:p w14:paraId="0228F0E4" w14:textId="77777777" w:rsidR="007418D1" w:rsidRPr="00F61982" w:rsidRDefault="007418D1" w:rsidP="00E376A2">
            <w:pPr>
              <w:spacing w:before="0"/>
              <w:rPr>
                <w:lang w:val="en-US"/>
              </w:rPr>
            </w:pPr>
          </w:p>
          <w:p w14:paraId="77AE1199" w14:textId="77777777" w:rsidR="007418D1" w:rsidRPr="00F61982" w:rsidRDefault="007418D1" w:rsidP="00E376A2">
            <w:pPr>
              <w:spacing w:before="0"/>
              <w:rPr>
                <w:lang w:val="en-US"/>
              </w:rPr>
            </w:pPr>
          </w:p>
          <w:p w14:paraId="6BE61251" w14:textId="77777777" w:rsidR="007418D1" w:rsidRPr="00F61982" w:rsidRDefault="007418D1" w:rsidP="00E376A2">
            <w:pPr>
              <w:spacing w:before="0"/>
              <w:rPr>
                <w:lang w:val="en-US"/>
              </w:rPr>
            </w:pPr>
          </w:p>
          <w:p w14:paraId="7459A861" w14:textId="77777777" w:rsidR="007418D1" w:rsidRPr="00F61982" w:rsidRDefault="007418D1" w:rsidP="00E376A2">
            <w:pPr>
              <w:spacing w:before="0"/>
              <w:rPr>
                <w:lang w:val="en-US"/>
              </w:rPr>
            </w:pPr>
          </w:p>
          <w:p w14:paraId="2E9D944A" w14:textId="77777777" w:rsidR="007418D1" w:rsidRPr="00F61982" w:rsidRDefault="007418D1" w:rsidP="00E376A2">
            <w:pPr>
              <w:spacing w:before="0"/>
              <w:rPr>
                <w:lang w:val="en-US"/>
              </w:rPr>
            </w:pPr>
          </w:p>
          <w:p w14:paraId="6E4EA8E1" w14:textId="77777777" w:rsidR="007418D1" w:rsidRPr="00F61982" w:rsidRDefault="007418D1" w:rsidP="00E376A2">
            <w:pPr>
              <w:spacing w:before="0"/>
              <w:rPr>
                <w:lang w:val="en-US"/>
              </w:rPr>
            </w:pPr>
          </w:p>
          <w:p w14:paraId="5AB1C350" w14:textId="77777777" w:rsidR="007418D1" w:rsidRPr="00F61982" w:rsidRDefault="007418D1" w:rsidP="00E376A2">
            <w:pPr>
              <w:spacing w:before="0"/>
              <w:rPr>
                <w:lang w:val="en-US"/>
              </w:rPr>
            </w:pPr>
          </w:p>
          <w:p w14:paraId="709EAC66" w14:textId="77777777" w:rsidR="007418D1" w:rsidRPr="00F61982" w:rsidRDefault="007418D1" w:rsidP="00E376A2">
            <w:pPr>
              <w:spacing w:before="0"/>
              <w:rPr>
                <w:lang w:val="en-US"/>
              </w:rPr>
            </w:pPr>
          </w:p>
          <w:p w14:paraId="1248CB2E" w14:textId="77777777" w:rsidR="007418D1" w:rsidRPr="00F61982" w:rsidRDefault="007418D1" w:rsidP="00E376A2">
            <w:pPr>
              <w:spacing w:before="0"/>
              <w:rPr>
                <w:lang w:val="en-US"/>
              </w:rPr>
            </w:pPr>
          </w:p>
          <w:p w14:paraId="0DA75C96" w14:textId="77777777" w:rsidR="007418D1" w:rsidRPr="00F61982" w:rsidRDefault="007418D1" w:rsidP="00E376A2">
            <w:pPr>
              <w:spacing w:before="0"/>
              <w:rPr>
                <w:lang w:val="en-US"/>
              </w:rPr>
            </w:pPr>
          </w:p>
          <w:p w14:paraId="689794CC" w14:textId="77777777" w:rsidR="007418D1" w:rsidRPr="00F61982" w:rsidRDefault="007418D1" w:rsidP="00E376A2">
            <w:pPr>
              <w:spacing w:before="0"/>
              <w:rPr>
                <w:lang w:val="en-US"/>
              </w:rPr>
            </w:pPr>
          </w:p>
          <w:p w14:paraId="1A3439B1" w14:textId="77777777" w:rsidR="007418D1" w:rsidRPr="00F61982" w:rsidRDefault="007418D1" w:rsidP="00E376A2">
            <w:pPr>
              <w:spacing w:before="0"/>
              <w:rPr>
                <w:lang w:val="en-US"/>
              </w:rPr>
            </w:pPr>
          </w:p>
          <w:p w14:paraId="6095FE23" w14:textId="77777777" w:rsidR="007418D1" w:rsidRPr="00F61982" w:rsidRDefault="007418D1" w:rsidP="00E376A2">
            <w:pPr>
              <w:spacing w:before="0"/>
              <w:rPr>
                <w:lang w:val="en-US"/>
              </w:rPr>
            </w:pPr>
          </w:p>
          <w:p w14:paraId="75435F73" w14:textId="77777777" w:rsidR="007418D1" w:rsidRPr="00F61982" w:rsidRDefault="007418D1" w:rsidP="00E376A2">
            <w:pPr>
              <w:spacing w:before="0"/>
              <w:rPr>
                <w:lang w:val="en-US"/>
              </w:rPr>
            </w:pPr>
          </w:p>
          <w:p w14:paraId="3CDCAD2A" w14:textId="25913EBF" w:rsidR="007755EC" w:rsidRPr="00F61982" w:rsidRDefault="007418D1" w:rsidP="00F61982">
            <w:pPr>
              <w:spacing w:before="0"/>
              <w:rPr>
                <w:lang w:val="en-US"/>
              </w:rPr>
            </w:pPr>
            <w:r w:rsidRPr="00F61982">
              <w:rPr>
                <w:lang w:val="en-US"/>
              </w:rPr>
              <w:t>JRS</w:t>
            </w:r>
            <w:r w:rsidR="00F61982" w:rsidRPr="00F61982">
              <w:rPr>
                <w:lang w:val="en-US"/>
              </w:rPr>
              <w:t xml:space="preserve"> services to be included in the Mapping</w:t>
            </w:r>
            <w:r w:rsidRPr="00F61982">
              <w:rPr>
                <w:lang w:val="en-US"/>
              </w:rPr>
              <w:t>:</w:t>
            </w:r>
          </w:p>
        </w:tc>
        <w:tc>
          <w:tcPr>
            <w:tcW w:w="1134" w:type="dxa"/>
            <w:tcBorders>
              <w:bottom w:val="dotted" w:sz="4" w:space="0" w:color="auto"/>
            </w:tcBorders>
            <w:vAlign w:val="center"/>
          </w:tcPr>
          <w:p w14:paraId="78EBF2B5" w14:textId="2F1CC896" w:rsidR="004E14C2" w:rsidRPr="00F40939" w:rsidRDefault="004E14C2" w:rsidP="00D602F7">
            <w:pPr>
              <w:spacing w:before="0"/>
              <w:rPr>
                <w:b/>
                <w:bCs/>
                <w:lang w:val="en-US"/>
              </w:rPr>
            </w:pPr>
          </w:p>
        </w:tc>
      </w:tr>
      <w:tr w:rsidR="00326FFD" w:rsidRPr="00905621" w14:paraId="0190A8B5" w14:textId="77777777" w:rsidTr="00DC1B4D">
        <w:trPr>
          <w:trHeight w:val="454"/>
        </w:trPr>
        <w:tc>
          <w:tcPr>
            <w:tcW w:w="9067" w:type="dxa"/>
            <w:gridSpan w:val="4"/>
            <w:shd w:val="clear" w:color="auto" w:fill="FFF2CC" w:themeFill="accent4" w:themeFillTint="33"/>
            <w:vAlign w:val="center"/>
          </w:tcPr>
          <w:p w14:paraId="65762C5C" w14:textId="4307E63D" w:rsidR="00326FFD" w:rsidRPr="00E652C0" w:rsidRDefault="00E652C0" w:rsidP="00E652C0">
            <w:pPr>
              <w:pStyle w:val="xxmsonormal"/>
              <w:numPr>
                <w:ilvl w:val="0"/>
                <w:numId w:val="2"/>
              </w:numPr>
              <w:rPr>
                <w:rFonts w:asciiTheme="minorHAnsi" w:eastAsiaTheme="minorEastAsia" w:hAnsiTheme="minorHAnsi" w:cstheme="minorHAnsi"/>
                <w:sz w:val="20"/>
                <w:szCs w:val="20"/>
              </w:rPr>
            </w:pPr>
            <w:r>
              <w:rPr>
                <w:rFonts w:asciiTheme="minorHAnsi" w:hAnsiTheme="minorHAnsi" w:cstheme="minorHAnsi"/>
                <w:b/>
                <w:bCs/>
                <w:sz w:val="20"/>
                <w:szCs w:val="20"/>
              </w:rPr>
              <w:t>UPP</w:t>
            </w:r>
            <w:r w:rsidRPr="00666F0E">
              <w:rPr>
                <w:rFonts w:asciiTheme="minorHAnsi" w:hAnsiTheme="minorHAnsi" w:cstheme="minorHAnsi"/>
                <w:b/>
                <w:bCs/>
                <w:sz w:val="20"/>
                <w:szCs w:val="20"/>
              </w:rPr>
              <w:t>:</w:t>
            </w:r>
            <w:r>
              <w:rPr>
                <w:rFonts w:asciiTheme="minorHAnsi" w:hAnsiTheme="minorHAnsi" w:cstheme="minorHAnsi"/>
                <w:b/>
                <w:bCs/>
                <w:sz w:val="20"/>
                <w:szCs w:val="20"/>
              </w:rPr>
              <w:t xml:space="preserve"> presentation of their new Enaya project, </w:t>
            </w:r>
            <w:r w:rsidRPr="00062D13">
              <w:rPr>
                <w:rFonts w:asciiTheme="minorHAnsi" w:hAnsiTheme="minorHAnsi" w:cstheme="minorHAnsi"/>
                <w:sz w:val="20"/>
                <w:szCs w:val="20"/>
              </w:rPr>
              <w:t>Q&amp;A and discussion</w:t>
            </w:r>
            <w:r w:rsidR="00003781" w:rsidRPr="00E652C0">
              <w:rPr>
                <w:rFonts w:asciiTheme="minorHAnsi" w:hAnsiTheme="minorHAnsi" w:cstheme="minorHAnsi"/>
                <w:b/>
                <w:bCs/>
                <w:sz w:val="20"/>
                <w:szCs w:val="20"/>
              </w:rPr>
              <w:t>.</w:t>
            </w:r>
          </w:p>
        </w:tc>
      </w:tr>
      <w:tr w:rsidR="00641156" w:rsidRPr="00905621" w14:paraId="2E3D8601" w14:textId="77777777" w:rsidTr="00EC5D81">
        <w:trPr>
          <w:trHeight w:val="8779"/>
        </w:trPr>
        <w:tc>
          <w:tcPr>
            <w:tcW w:w="6658" w:type="dxa"/>
            <w:gridSpan w:val="2"/>
            <w:vAlign w:val="center"/>
          </w:tcPr>
          <w:p w14:paraId="43A32D23" w14:textId="0ECF3E75" w:rsidR="00CF3D88" w:rsidRDefault="00CF3D88" w:rsidP="00CF3D88">
            <w:pPr>
              <w:jc w:val="both"/>
              <w:rPr>
                <w:lang w:val="en-US"/>
              </w:rPr>
            </w:pPr>
            <w:r w:rsidRPr="00CF3D88">
              <w:rPr>
                <w:b/>
                <w:bCs/>
                <w:lang w:val="en-US"/>
              </w:rPr>
              <w:lastRenderedPageBreak/>
              <w:t>UPP presented their new project called Enaya (</w:t>
            </w:r>
            <w:r w:rsidRPr="00CF3D88">
              <w:rPr>
                <w:rFonts w:cs="Arial" w:hint="cs"/>
                <w:b/>
                <w:bCs/>
                <w:rtl/>
                <w:lang w:val="en-US"/>
              </w:rPr>
              <w:t>عناية</w:t>
            </w:r>
            <w:r w:rsidRPr="00CF3D88">
              <w:rPr>
                <w:b/>
                <w:bCs/>
                <w:lang w:val="en-US"/>
              </w:rPr>
              <w:t xml:space="preserve">) </w:t>
            </w:r>
            <w:r w:rsidRPr="00CF3D88">
              <w:rPr>
                <w:lang w:val="en-US"/>
              </w:rPr>
              <w:t>“taking care”, addressing the protection of women, men, girls and boys from Syrian refugees and Jordanian vulnerable communities, in addition to marginalized minorities residing in Amman, Zarqa, Karak and Ma'an governorates, through legal aid, empowerment of women, gender equality and disability inclusion.</w:t>
            </w:r>
            <w:r>
              <w:rPr>
                <w:lang w:val="en-US"/>
              </w:rPr>
              <w:t xml:space="preserve"> They found that in Ma’an in particular a number of vulnerable people are residing who do not receive adequate support.</w:t>
            </w:r>
          </w:p>
          <w:p w14:paraId="5ED13771" w14:textId="563B9DB3" w:rsidR="00CF3D88" w:rsidRPr="00CF3D88" w:rsidRDefault="00CF3D88" w:rsidP="00CF3D88">
            <w:pPr>
              <w:spacing w:beforeAutospacing="1" w:after="100" w:afterAutospacing="1"/>
              <w:jc w:val="both"/>
              <w:rPr>
                <w:lang w:val="en-US"/>
              </w:rPr>
            </w:pPr>
            <w:r w:rsidRPr="00CF3D88">
              <w:t>UPP found out that the l</w:t>
            </w:r>
            <w:r w:rsidRPr="00CF3D88">
              <w:rPr>
                <w:b/>
                <w:bCs/>
              </w:rPr>
              <w:t>ack of economic opportunity for women and girls and for people with disabilities</w:t>
            </w:r>
            <w:r w:rsidRPr="00CF3D88">
              <w:t xml:space="preserve"> has created a cycle of sustainable poverty. Therefore, UPP aims to tackle this issue with the help of other organizations </w:t>
            </w:r>
            <w:r w:rsidRPr="00CF3D88">
              <w:rPr>
                <w:b/>
                <w:bCs/>
              </w:rPr>
              <w:t>through establishing internship opportunities that would help them grow and become self-sustained</w:t>
            </w:r>
            <w:r w:rsidRPr="00CF3D88">
              <w:t>.</w:t>
            </w:r>
          </w:p>
          <w:p w14:paraId="2E255D2E" w14:textId="10E8830A" w:rsidR="00CF3D88" w:rsidRPr="00CF3D88" w:rsidRDefault="00CF3D88" w:rsidP="00CF3D88">
            <w:pPr>
              <w:spacing w:beforeAutospacing="1" w:after="100" w:afterAutospacing="1"/>
              <w:jc w:val="both"/>
              <w:rPr>
                <w:lang w:val="en-US"/>
              </w:rPr>
            </w:pPr>
            <w:r w:rsidRPr="00CF3D88">
              <w:t xml:space="preserve">UPP is </w:t>
            </w:r>
            <w:r w:rsidRPr="00CF3D88">
              <w:rPr>
                <w:b/>
                <w:bCs/>
              </w:rPr>
              <w:t>looking for partners who have internship opportunities</w:t>
            </w:r>
            <w:r w:rsidRPr="00CF3D88">
              <w:t xml:space="preserve"> within their centers in Amman, Zarqa, Karak and Ma’an, and would be willing to collaborate in order to produce success stories.</w:t>
            </w:r>
            <w:r>
              <w:t xml:space="preserve"> </w:t>
            </w:r>
            <w:r w:rsidRPr="00CF3D88">
              <w:t xml:space="preserve">The </w:t>
            </w:r>
            <w:r w:rsidRPr="00CF3D88">
              <w:rPr>
                <w:b/>
                <w:bCs/>
              </w:rPr>
              <w:t>proposed period of an internship is 4 months</w:t>
            </w:r>
            <w:r w:rsidRPr="00CF3D88">
              <w:t xml:space="preserve">, and is intended to be </w:t>
            </w:r>
            <w:r w:rsidRPr="00CF3D88">
              <w:rPr>
                <w:b/>
                <w:bCs/>
              </w:rPr>
              <w:t>for women, and people with disabilities (all over the age of 18) of both Syrian refugees and vulnerable Jordanians</w:t>
            </w:r>
            <w:r w:rsidRPr="00CF3D88">
              <w:t xml:space="preserve">. All internships will be </w:t>
            </w:r>
            <w:r w:rsidRPr="00CF3D88">
              <w:rPr>
                <w:b/>
                <w:bCs/>
              </w:rPr>
              <w:t>financially supported by UPP</w:t>
            </w:r>
            <w:r w:rsidRPr="00CF3D88">
              <w:t>, thus, we are looking for the knowledge and good experience of the partners.</w:t>
            </w:r>
          </w:p>
          <w:p w14:paraId="62EEE4E8" w14:textId="361D10D6" w:rsidR="00CF3D88" w:rsidRPr="00CF3D88" w:rsidRDefault="00CF3D88" w:rsidP="00CF3D88">
            <w:pPr>
              <w:spacing w:beforeAutospacing="1" w:after="100" w:afterAutospacing="1"/>
              <w:jc w:val="both"/>
              <w:rPr>
                <w:lang w:val="en-US"/>
              </w:rPr>
            </w:pPr>
            <w:r w:rsidRPr="00CF3D88">
              <w:rPr>
                <w:b/>
                <w:bCs/>
              </w:rPr>
              <w:t>UPP is also providing Peer Counselling and support sessions for persons with disability in Amman, Zarqa, and Karak</w:t>
            </w:r>
            <w:r w:rsidRPr="00CF3D88">
              <w:t xml:space="preserve">. </w:t>
            </w:r>
            <w:r>
              <w:t>Trained</w:t>
            </w:r>
            <w:r w:rsidRPr="00CF3D88">
              <w:t xml:space="preserve"> peers of Syrian refugees will conduct home visits for persons with disability of both genders and discuss topics like day-to-day life skills for PWDs, motivation sessions, coping skills and mechanisms, and other topics that would lift the spirits of the persons of concern as well as contribute to raising their knowledge and general know-how.</w:t>
            </w:r>
          </w:p>
          <w:p w14:paraId="25A4CEB8" w14:textId="371AC84D" w:rsidR="00CF3D88" w:rsidRPr="00967678" w:rsidRDefault="00CF3D88" w:rsidP="00CF3D88">
            <w:pPr>
              <w:spacing w:beforeAutospacing="1" w:after="100" w:afterAutospacing="1"/>
              <w:rPr>
                <w:lang w:val="en-US"/>
              </w:rPr>
            </w:pPr>
            <w:r>
              <w:t>Organizations</w:t>
            </w:r>
            <w:r w:rsidRPr="00CF3D88">
              <w:t xml:space="preserve"> interested in providing internship opportunities and/or referring beneficiaries for the internships and peer counselling sessions</w:t>
            </w:r>
            <w:r>
              <w:t xml:space="preserve"> should contact</w:t>
            </w:r>
            <w:r w:rsidRPr="00CF3D88">
              <w:t xml:space="preserve"> </w:t>
            </w:r>
            <w:r>
              <w:t xml:space="preserve">Natalie Dweiri at </w:t>
            </w:r>
            <w:hyperlink r:id="rId11" w:history="1">
              <w:r w:rsidRPr="008B5356">
                <w:rPr>
                  <w:rStyle w:val="Hyperlink"/>
                  <w:lang w:val="en-US"/>
                </w:rPr>
                <w:t>natalie.dweiri@unponteper.it</w:t>
              </w:r>
            </w:hyperlink>
            <w:r w:rsidRPr="00CF3D88">
              <w:t>, cc’ing UPP Referral Officer (</w:t>
            </w:r>
            <w:hyperlink r:id="rId12" w:history="1">
              <w:r w:rsidRPr="00CF3D88">
                <w:rPr>
                  <w:rStyle w:val="Hyperlink"/>
                </w:rPr>
                <w:t>zahraa.eldekar@unponteper.it</w:t>
              </w:r>
            </w:hyperlink>
            <w:r w:rsidRPr="00CF3D88">
              <w:t>) and Enaya Project Manager (</w:t>
            </w:r>
            <w:hyperlink r:id="rId13" w:history="1">
              <w:r w:rsidRPr="00CF3D88">
                <w:rPr>
                  <w:rStyle w:val="Hyperlink"/>
                </w:rPr>
                <w:t>marta.malaspina@unponteper.it</w:t>
              </w:r>
            </w:hyperlink>
            <w:r w:rsidRPr="00CF3D88">
              <w:t>)</w:t>
            </w:r>
          </w:p>
        </w:tc>
        <w:tc>
          <w:tcPr>
            <w:tcW w:w="1275" w:type="dxa"/>
          </w:tcPr>
          <w:p w14:paraId="3E9B2DB4" w14:textId="241289C0" w:rsidR="00305826" w:rsidRPr="00003781" w:rsidRDefault="007418D1" w:rsidP="00305826">
            <w:pPr>
              <w:ind w:right="-108"/>
              <w:rPr>
                <w:lang w:val="en-US"/>
              </w:rPr>
            </w:pPr>
            <w:r w:rsidRPr="00EC5D81">
              <w:rPr>
                <w:b/>
                <w:bCs/>
                <w:lang w:val="en-US"/>
              </w:rPr>
              <w:t>UPP</w:t>
            </w:r>
            <w:r>
              <w:rPr>
                <w:lang w:val="en-US"/>
              </w:rPr>
              <w:t xml:space="preserve"> to share further information and referral contact points for Enaya project</w:t>
            </w:r>
          </w:p>
        </w:tc>
        <w:tc>
          <w:tcPr>
            <w:tcW w:w="1134" w:type="dxa"/>
          </w:tcPr>
          <w:p w14:paraId="623534F5" w14:textId="147AAFF6" w:rsidR="00305826" w:rsidRPr="004850AD" w:rsidRDefault="00CF3D88" w:rsidP="00C414B7">
            <w:pPr>
              <w:spacing w:before="0"/>
              <w:rPr>
                <w:b/>
                <w:bCs/>
                <w:color w:val="FF0000"/>
                <w:lang w:val="en-US"/>
              </w:rPr>
            </w:pPr>
            <w:r>
              <w:rPr>
                <w:b/>
                <w:bCs/>
                <w:color w:val="FF0000"/>
                <w:lang w:val="en-US"/>
              </w:rPr>
              <w:t>done</w:t>
            </w:r>
          </w:p>
        </w:tc>
      </w:tr>
      <w:tr w:rsidR="00326FFD" w:rsidRPr="00905621" w14:paraId="0D7D7B6F" w14:textId="77777777" w:rsidTr="00DC1B4D">
        <w:trPr>
          <w:trHeight w:val="454"/>
        </w:trPr>
        <w:tc>
          <w:tcPr>
            <w:tcW w:w="9067" w:type="dxa"/>
            <w:gridSpan w:val="4"/>
            <w:shd w:val="clear" w:color="auto" w:fill="FFF2CC" w:themeFill="accent4" w:themeFillTint="33"/>
            <w:vAlign w:val="center"/>
          </w:tcPr>
          <w:p w14:paraId="094A9687" w14:textId="607BACB6" w:rsidR="00326FFD" w:rsidRPr="00E652C0" w:rsidRDefault="00E652C0" w:rsidP="00E652C0">
            <w:pPr>
              <w:pStyle w:val="xxmsonormal"/>
              <w:numPr>
                <w:ilvl w:val="0"/>
                <w:numId w:val="2"/>
              </w:numPr>
              <w:rPr>
                <w:rFonts w:asciiTheme="minorHAnsi" w:eastAsiaTheme="minorEastAsia" w:hAnsiTheme="minorHAnsi" w:cstheme="minorHAnsi"/>
                <w:b/>
                <w:sz w:val="20"/>
                <w:szCs w:val="20"/>
              </w:rPr>
            </w:pPr>
            <w:r w:rsidRPr="00062D13">
              <w:rPr>
                <w:rFonts w:asciiTheme="minorHAnsi" w:eastAsiaTheme="minorEastAsia" w:hAnsiTheme="minorHAnsi" w:cstheme="minorHAnsi"/>
                <w:b/>
                <w:sz w:val="20"/>
                <w:szCs w:val="20"/>
              </w:rPr>
              <w:t>Finalization of Good Practices by JICA</w:t>
            </w:r>
            <w:r>
              <w:rPr>
                <w:rFonts w:asciiTheme="minorHAnsi" w:eastAsiaTheme="minorEastAsia" w:hAnsiTheme="minorHAnsi" w:cstheme="minorHAnsi"/>
                <w:b/>
                <w:sz w:val="20"/>
                <w:szCs w:val="20"/>
              </w:rPr>
              <w:t xml:space="preserve"> and NHF</w:t>
            </w:r>
          </w:p>
        </w:tc>
      </w:tr>
      <w:tr w:rsidR="00641156" w:rsidRPr="00905621" w14:paraId="450F1A84" w14:textId="77777777" w:rsidTr="00353B27">
        <w:trPr>
          <w:trHeight w:val="2542"/>
        </w:trPr>
        <w:tc>
          <w:tcPr>
            <w:tcW w:w="6658" w:type="dxa"/>
            <w:gridSpan w:val="2"/>
          </w:tcPr>
          <w:p w14:paraId="27CA8D6B" w14:textId="4A422355" w:rsidR="007057FD" w:rsidRDefault="00EC5D81" w:rsidP="005D6FF3">
            <w:pPr>
              <w:pStyle w:val="xxmsonormal"/>
              <w:spacing w:before="240"/>
              <w:jc w:val="both"/>
              <w:rPr>
                <w:rFonts w:asciiTheme="minorHAnsi" w:hAnsiTheme="minorHAnsi" w:cstheme="minorHAnsi"/>
                <w:sz w:val="20"/>
                <w:szCs w:val="20"/>
              </w:rPr>
            </w:pPr>
            <w:r>
              <w:rPr>
                <w:rFonts w:asciiTheme="minorHAnsi" w:hAnsiTheme="minorHAnsi" w:cstheme="minorHAnsi"/>
                <w:b/>
                <w:bCs/>
                <w:sz w:val="20"/>
                <w:szCs w:val="20"/>
              </w:rPr>
              <w:t xml:space="preserve">In an effort to finalize the good practices produced and presented by DTF members JICA and NHF, </w:t>
            </w:r>
            <w:r w:rsidRPr="00EC5D81">
              <w:rPr>
                <w:rFonts w:asciiTheme="minorHAnsi" w:hAnsiTheme="minorHAnsi" w:cstheme="minorHAnsi"/>
                <w:sz w:val="20"/>
                <w:szCs w:val="20"/>
              </w:rPr>
              <w:t>DTF participants were asked to discuss the documents in groups and later on in plenary, providing their input and recommendations for improvement before uploading the good practices on the DTF page.</w:t>
            </w:r>
          </w:p>
          <w:p w14:paraId="14947721" w14:textId="77777777" w:rsidR="00EC5D81" w:rsidRDefault="00EC5D81" w:rsidP="007057FD">
            <w:pPr>
              <w:pStyle w:val="xxmsonormal"/>
              <w:rPr>
                <w:rFonts w:asciiTheme="minorHAnsi" w:hAnsiTheme="minorHAnsi" w:cstheme="minorHAnsi"/>
                <w:sz w:val="20"/>
                <w:szCs w:val="20"/>
              </w:rPr>
            </w:pPr>
          </w:p>
          <w:p w14:paraId="2C94C19A" w14:textId="1FC53184" w:rsidR="00990D38" w:rsidRDefault="00990D38" w:rsidP="00990D38">
            <w:pPr>
              <w:pStyle w:val="xxmsonormal"/>
              <w:rPr>
                <w:rFonts w:asciiTheme="minorHAnsi" w:hAnsiTheme="minorHAnsi" w:cstheme="minorHAnsi"/>
                <w:sz w:val="20"/>
                <w:szCs w:val="20"/>
              </w:rPr>
            </w:pPr>
            <w:r w:rsidRPr="00990D38">
              <w:rPr>
                <w:rFonts w:asciiTheme="minorHAnsi" w:hAnsiTheme="minorHAnsi" w:cstheme="minorHAnsi"/>
                <w:b/>
                <w:bCs/>
                <w:sz w:val="20"/>
                <w:szCs w:val="20"/>
              </w:rPr>
              <w:t>Main points of feedback on JICA’s good practice</w:t>
            </w:r>
            <w:r>
              <w:rPr>
                <w:rFonts w:asciiTheme="minorHAnsi" w:hAnsiTheme="minorHAnsi" w:cstheme="minorHAnsi"/>
                <w:sz w:val="20"/>
                <w:szCs w:val="20"/>
              </w:rPr>
              <w:t xml:space="preserve"> (sports activity for Syrian persons with disabilities) included: </w:t>
            </w:r>
          </w:p>
          <w:p w14:paraId="61D58B79" w14:textId="4F8AC0EE" w:rsidR="00990D38" w:rsidRDefault="00990D38" w:rsidP="00990D38">
            <w:pPr>
              <w:pStyle w:val="xxmsonormal"/>
              <w:numPr>
                <w:ilvl w:val="0"/>
                <w:numId w:val="9"/>
              </w:numPr>
              <w:rPr>
                <w:rFonts w:asciiTheme="minorHAnsi" w:hAnsiTheme="minorHAnsi" w:cstheme="minorHAnsi"/>
                <w:sz w:val="20"/>
                <w:szCs w:val="20"/>
              </w:rPr>
            </w:pPr>
            <w:r>
              <w:rPr>
                <w:rFonts w:asciiTheme="minorHAnsi" w:hAnsiTheme="minorHAnsi" w:cstheme="minorHAnsi"/>
                <w:sz w:val="20"/>
                <w:szCs w:val="20"/>
              </w:rPr>
              <w:t>Consider replicability: The description of the good practice should make it easy for other organizations to assess what is needed to implement it in their context</w:t>
            </w:r>
            <w:r w:rsidR="005D6FF3">
              <w:rPr>
                <w:rFonts w:asciiTheme="minorHAnsi" w:hAnsiTheme="minorHAnsi" w:cstheme="minorHAnsi"/>
                <w:sz w:val="20"/>
                <w:szCs w:val="20"/>
              </w:rPr>
              <w:t>; provide concrete tips and insights on what worked and what was difficult</w:t>
            </w:r>
          </w:p>
          <w:p w14:paraId="6A7EA546" w14:textId="34684233" w:rsidR="00990D38" w:rsidRDefault="00990D38" w:rsidP="00990D38">
            <w:pPr>
              <w:pStyle w:val="xxmsonormal"/>
              <w:numPr>
                <w:ilvl w:val="0"/>
                <w:numId w:val="9"/>
              </w:numPr>
              <w:rPr>
                <w:rFonts w:asciiTheme="minorHAnsi" w:hAnsiTheme="minorHAnsi" w:cstheme="minorHAnsi"/>
                <w:sz w:val="20"/>
                <w:szCs w:val="20"/>
              </w:rPr>
            </w:pPr>
            <w:r>
              <w:rPr>
                <w:rFonts w:asciiTheme="minorHAnsi" w:hAnsiTheme="minorHAnsi" w:cstheme="minorHAnsi"/>
                <w:sz w:val="20"/>
                <w:szCs w:val="20"/>
              </w:rPr>
              <w:t xml:space="preserve">Further information on the background situation in Jordan (accessibility of sports for persons with disabilities), in particular with regards to the gaps the good practice is seeking to overcome. </w:t>
            </w:r>
          </w:p>
          <w:p w14:paraId="1EC070A7" w14:textId="73599A8B" w:rsidR="00990D38" w:rsidRPr="00990D38" w:rsidRDefault="005D6FF3" w:rsidP="00990D38">
            <w:pPr>
              <w:pStyle w:val="xxmsonormal"/>
              <w:numPr>
                <w:ilvl w:val="0"/>
                <w:numId w:val="9"/>
              </w:numPr>
              <w:rPr>
                <w:rFonts w:asciiTheme="minorHAnsi" w:hAnsiTheme="minorHAnsi" w:cstheme="minorHAnsi"/>
                <w:sz w:val="20"/>
                <w:szCs w:val="20"/>
              </w:rPr>
            </w:pPr>
            <w:r>
              <w:rPr>
                <w:rFonts w:asciiTheme="minorHAnsi" w:hAnsiTheme="minorHAnsi" w:cstheme="minorHAnsi"/>
                <w:sz w:val="20"/>
                <w:szCs w:val="20"/>
              </w:rPr>
              <w:t>Discuss age and gender aspects of good practice (number of female participants, particular barriers, age groups)</w:t>
            </w:r>
          </w:p>
          <w:p w14:paraId="64F6AE1E" w14:textId="231E68F0" w:rsidR="004850AD" w:rsidRDefault="00EC5D81" w:rsidP="00EC5D81">
            <w:pPr>
              <w:tabs>
                <w:tab w:val="left" w:pos="5595"/>
              </w:tabs>
              <w:rPr>
                <w:rFonts w:cstheme="minorHAnsi"/>
                <w:b/>
                <w:bCs/>
              </w:rPr>
            </w:pPr>
            <w:r>
              <w:rPr>
                <w:rFonts w:cstheme="minorHAnsi"/>
                <w:b/>
                <w:bCs/>
              </w:rPr>
              <w:t>peer review procedure for good practices</w:t>
            </w:r>
          </w:p>
          <w:p w14:paraId="01613D7D" w14:textId="0A8082C2" w:rsidR="00990D38" w:rsidRDefault="00EC5D81" w:rsidP="00990D38">
            <w:pPr>
              <w:tabs>
                <w:tab w:val="left" w:pos="5595"/>
              </w:tabs>
              <w:jc w:val="both"/>
              <w:rPr>
                <w:rFonts w:cstheme="minorHAnsi"/>
              </w:rPr>
            </w:pPr>
            <w:r>
              <w:rPr>
                <w:rFonts w:cstheme="minorHAnsi"/>
              </w:rPr>
              <w:lastRenderedPageBreak/>
              <w:t xml:space="preserve">To make best use of the meeting time and ensure swift feedback to colleagues presenting good practices on inclusion, </w:t>
            </w:r>
            <w:r w:rsidR="00990D38">
              <w:rPr>
                <w:rFonts w:cstheme="minorHAnsi"/>
              </w:rPr>
              <w:t xml:space="preserve">it was decided to combine to </w:t>
            </w:r>
            <w:r w:rsidR="00990D38" w:rsidRPr="00990D38">
              <w:rPr>
                <w:rFonts w:cstheme="minorHAnsi"/>
                <w:b/>
                <w:bCs/>
              </w:rPr>
              <w:t>1)</w:t>
            </w:r>
            <w:r w:rsidR="00990D38">
              <w:rPr>
                <w:rFonts w:cstheme="minorHAnsi"/>
              </w:rPr>
              <w:t xml:space="preserve"> share the good practice document prior to the presentation </w:t>
            </w:r>
            <w:r w:rsidR="00990D38" w:rsidRPr="00990D38">
              <w:rPr>
                <w:rFonts w:cstheme="minorHAnsi"/>
                <w:b/>
                <w:bCs/>
              </w:rPr>
              <w:t>2)</w:t>
            </w:r>
            <w:r w:rsidR="00990D38">
              <w:rPr>
                <w:rFonts w:cstheme="minorHAnsi"/>
              </w:rPr>
              <w:t xml:space="preserve"> distribute hard copies for feedback during the meeting </w:t>
            </w:r>
            <w:r w:rsidR="00990D38" w:rsidRPr="00990D38">
              <w:rPr>
                <w:rFonts w:cstheme="minorHAnsi"/>
                <w:b/>
                <w:bCs/>
              </w:rPr>
              <w:t>3)</w:t>
            </w:r>
            <w:r w:rsidR="00990D38">
              <w:rPr>
                <w:rFonts w:cstheme="minorHAnsi"/>
              </w:rPr>
              <w:t xml:space="preserve"> use the Q&amp;A session for the peer review </w:t>
            </w:r>
            <w:r w:rsidR="00990D38" w:rsidRPr="00990D38">
              <w:rPr>
                <w:rFonts w:cstheme="minorHAnsi"/>
                <w:b/>
                <w:bCs/>
              </w:rPr>
              <w:t>4)</w:t>
            </w:r>
            <w:r w:rsidR="00990D38">
              <w:rPr>
                <w:rFonts w:cstheme="minorHAnsi"/>
              </w:rPr>
              <w:t xml:space="preserve"> send the revised version of the good practice (considering the feedback provided by members) to the DTF chairs for upload on the webpage.</w:t>
            </w:r>
          </w:p>
          <w:p w14:paraId="7F25159B" w14:textId="77777777" w:rsidR="00990D38" w:rsidRDefault="00990D38" w:rsidP="00990D38">
            <w:pPr>
              <w:tabs>
                <w:tab w:val="left" w:pos="5595"/>
              </w:tabs>
              <w:jc w:val="both"/>
              <w:rPr>
                <w:rFonts w:cstheme="minorHAnsi"/>
              </w:rPr>
            </w:pPr>
          </w:p>
          <w:p w14:paraId="21F50241" w14:textId="52B40A1B" w:rsidR="00612FDD" w:rsidRPr="00353B27" w:rsidRDefault="00990D38" w:rsidP="00353B27">
            <w:pPr>
              <w:tabs>
                <w:tab w:val="left" w:pos="5595"/>
              </w:tabs>
              <w:jc w:val="both"/>
              <w:rPr>
                <w:rFonts w:cstheme="minorHAnsi"/>
                <w:b/>
                <w:bCs/>
              </w:rPr>
            </w:pPr>
            <w:r>
              <w:rPr>
                <w:rFonts w:cstheme="minorHAnsi"/>
              </w:rPr>
              <w:t xml:space="preserve">Due to lack of time, the discussion of </w:t>
            </w:r>
            <w:r w:rsidRPr="00990D38">
              <w:rPr>
                <w:rFonts w:cstheme="minorHAnsi"/>
                <w:b/>
                <w:bCs/>
              </w:rPr>
              <w:t xml:space="preserve">NHF’s good practice will be postponed to the next meeting. </w:t>
            </w:r>
          </w:p>
        </w:tc>
        <w:tc>
          <w:tcPr>
            <w:tcW w:w="1275" w:type="dxa"/>
          </w:tcPr>
          <w:p w14:paraId="7FF06B2D" w14:textId="3D89D7B7" w:rsidR="00D11F47" w:rsidRDefault="00EC5D81" w:rsidP="00EC5D81">
            <w:pPr>
              <w:pStyle w:val="ListParagraph"/>
              <w:tabs>
                <w:tab w:val="left" w:pos="185"/>
              </w:tabs>
              <w:ind w:left="95"/>
              <w:rPr>
                <w:lang w:val="en-US"/>
              </w:rPr>
            </w:pPr>
            <w:r>
              <w:rPr>
                <w:b/>
                <w:bCs/>
                <w:lang w:val="en-US"/>
              </w:rPr>
              <w:lastRenderedPageBreak/>
              <w:t xml:space="preserve">UNHCR </w:t>
            </w:r>
            <w:r w:rsidR="004850AD">
              <w:rPr>
                <w:lang w:val="en-US"/>
              </w:rPr>
              <w:t xml:space="preserve">to </w:t>
            </w:r>
            <w:r>
              <w:rPr>
                <w:lang w:val="en-US"/>
              </w:rPr>
              <w:t>provide JICA with final comments</w:t>
            </w:r>
            <w:r w:rsidR="00612FDD">
              <w:rPr>
                <w:lang w:val="en-US"/>
              </w:rPr>
              <w:t xml:space="preserve">. </w:t>
            </w:r>
          </w:p>
          <w:p w14:paraId="454C8F2A" w14:textId="77777777" w:rsidR="00612FDD" w:rsidRDefault="00612FDD" w:rsidP="00612FDD">
            <w:pPr>
              <w:pStyle w:val="ListParagraph"/>
              <w:tabs>
                <w:tab w:val="left" w:pos="185"/>
              </w:tabs>
              <w:ind w:left="95"/>
              <w:rPr>
                <w:lang w:val="en-US"/>
              </w:rPr>
            </w:pPr>
          </w:p>
          <w:p w14:paraId="3474EA3F" w14:textId="77777777" w:rsidR="00EC5D81" w:rsidRDefault="00EC5D81" w:rsidP="00EC5D81">
            <w:pPr>
              <w:pStyle w:val="ListParagraph"/>
              <w:tabs>
                <w:tab w:val="left" w:pos="185"/>
              </w:tabs>
              <w:ind w:left="95"/>
              <w:rPr>
                <w:lang w:val="en-US"/>
              </w:rPr>
            </w:pPr>
            <w:r>
              <w:rPr>
                <w:b/>
                <w:bCs/>
                <w:lang w:val="en-US"/>
              </w:rPr>
              <w:t xml:space="preserve">JICA to share </w:t>
            </w:r>
            <w:r w:rsidRPr="00EC5D81">
              <w:rPr>
                <w:lang w:val="en-US"/>
              </w:rPr>
              <w:t>final version for approval</w:t>
            </w:r>
            <w:r w:rsidR="00612FDD">
              <w:rPr>
                <w:lang w:val="en-US"/>
              </w:rPr>
              <w:t xml:space="preserve"> </w:t>
            </w:r>
          </w:p>
          <w:p w14:paraId="564A1E92" w14:textId="77777777" w:rsidR="00EC5D81" w:rsidRDefault="00EC5D81" w:rsidP="00EC5D81">
            <w:pPr>
              <w:pStyle w:val="ListParagraph"/>
              <w:tabs>
                <w:tab w:val="left" w:pos="185"/>
              </w:tabs>
              <w:ind w:left="95"/>
              <w:rPr>
                <w:lang w:val="en-US"/>
              </w:rPr>
            </w:pPr>
          </w:p>
          <w:p w14:paraId="54599A8C" w14:textId="7483AF90" w:rsidR="00612FDD" w:rsidRPr="00EC5D81" w:rsidRDefault="00612FDD" w:rsidP="00EC5D81">
            <w:pPr>
              <w:tabs>
                <w:tab w:val="left" w:pos="185"/>
              </w:tabs>
              <w:rPr>
                <w:lang w:val="en-US"/>
              </w:rPr>
            </w:pPr>
          </w:p>
        </w:tc>
        <w:tc>
          <w:tcPr>
            <w:tcW w:w="1134" w:type="dxa"/>
          </w:tcPr>
          <w:p w14:paraId="420F732B" w14:textId="7EFB80E6" w:rsidR="00D11F47" w:rsidRDefault="00612FDD" w:rsidP="00326FFD">
            <w:pPr>
              <w:rPr>
                <w:b/>
                <w:bCs/>
                <w:color w:val="FF0000"/>
                <w:lang w:val="en-US"/>
              </w:rPr>
            </w:pPr>
            <w:r>
              <w:rPr>
                <w:b/>
                <w:bCs/>
                <w:color w:val="FF0000"/>
                <w:lang w:val="en-US"/>
              </w:rPr>
              <w:t>asap</w:t>
            </w:r>
          </w:p>
          <w:p w14:paraId="38AAABE4" w14:textId="77777777" w:rsidR="00612FDD" w:rsidRDefault="00612FDD" w:rsidP="00326FFD">
            <w:pPr>
              <w:rPr>
                <w:b/>
                <w:bCs/>
                <w:color w:val="FF0000"/>
                <w:lang w:val="en-US"/>
              </w:rPr>
            </w:pPr>
          </w:p>
          <w:p w14:paraId="069125D8" w14:textId="77777777" w:rsidR="00612FDD" w:rsidRDefault="00612FDD" w:rsidP="00326FFD">
            <w:pPr>
              <w:rPr>
                <w:b/>
                <w:bCs/>
                <w:color w:val="FF0000"/>
                <w:lang w:val="en-US"/>
              </w:rPr>
            </w:pPr>
          </w:p>
          <w:p w14:paraId="0965850C" w14:textId="77777777" w:rsidR="00612FDD" w:rsidRDefault="00612FDD" w:rsidP="00326FFD">
            <w:pPr>
              <w:rPr>
                <w:b/>
                <w:bCs/>
                <w:color w:val="FF0000"/>
                <w:lang w:val="en-US"/>
              </w:rPr>
            </w:pPr>
          </w:p>
          <w:p w14:paraId="2CBAAB6F" w14:textId="77777777" w:rsidR="00EC5D81" w:rsidRDefault="00EC5D81" w:rsidP="00326FFD">
            <w:pPr>
              <w:rPr>
                <w:b/>
                <w:bCs/>
                <w:color w:val="FF0000"/>
                <w:lang w:val="en-US"/>
              </w:rPr>
            </w:pPr>
          </w:p>
          <w:p w14:paraId="0C8AD4B7" w14:textId="3EDBFA34" w:rsidR="00612FDD" w:rsidRPr="00905621" w:rsidRDefault="00612FDD" w:rsidP="00326FFD">
            <w:pPr>
              <w:rPr>
                <w:lang w:val="en-US"/>
              </w:rPr>
            </w:pPr>
            <w:r>
              <w:rPr>
                <w:b/>
                <w:bCs/>
                <w:color w:val="FF0000"/>
                <w:lang w:val="en-US"/>
              </w:rPr>
              <w:t>until next DTF meeting</w:t>
            </w:r>
          </w:p>
        </w:tc>
      </w:tr>
      <w:tr w:rsidR="007057FD" w:rsidRPr="00905621" w14:paraId="169E8F12" w14:textId="77777777" w:rsidTr="007057FD">
        <w:trPr>
          <w:trHeight w:val="467"/>
        </w:trPr>
        <w:tc>
          <w:tcPr>
            <w:tcW w:w="9067" w:type="dxa"/>
            <w:gridSpan w:val="4"/>
            <w:shd w:val="clear" w:color="auto" w:fill="FFF2CC" w:themeFill="accent4" w:themeFillTint="33"/>
          </w:tcPr>
          <w:p w14:paraId="016B90CC" w14:textId="17A5A4C7" w:rsidR="007057FD" w:rsidRPr="007057FD" w:rsidRDefault="005D6FF3" w:rsidP="007057FD">
            <w:pPr>
              <w:pStyle w:val="ListParagraph"/>
              <w:numPr>
                <w:ilvl w:val="0"/>
                <w:numId w:val="2"/>
              </w:numPr>
              <w:rPr>
                <w:b/>
                <w:bCs/>
                <w:color w:val="FF0000"/>
                <w:lang w:val="en-US"/>
              </w:rPr>
            </w:pPr>
            <w:r>
              <w:rPr>
                <w:rFonts w:cstheme="minorHAnsi"/>
                <w:b/>
                <w:bCs/>
              </w:rPr>
              <w:t>Training Needs</w:t>
            </w:r>
          </w:p>
        </w:tc>
      </w:tr>
      <w:tr w:rsidR="007057FD" w:rsidRPr="00905621" w14:paraId="4BCF4A0A" w14:textId="77777777" w:rsidTr="00353B27">
        <w:trPr>
          <w:trHeight w:val="3326"/>
        </w:trPr>
        <w:tc>
          <w:tcPr>
            <w:tcW w:w="6658" w:type="dxa"/>
            <w:gridSpan w:val="2"/>
          </w:tcPr>
          <w:p w14:paraId="3D69ED11" w14:textId="60031B90" w:rsidR="005D6FF3" w:rsidRPr="005D6FF3" w:rsidRDefault="005D6FF3" w:rsidP="005D6FF3">
            <w:pPr>
              <w:pStyle w:val="xxmsonormal"/>
              <w:spacing w:before="240"/>
              <w:jc w:val="both"/>
              <w:rPr>
                <w:rFonts w:asciiTheme="minorHAnsi" w:eastAsiaTheme="minorEastAsia" w:hAnsiTheme="minorHAnsi" w:cstheme="minorHAnsi"/>
                <w:b/>
                <w:sz w:val="20"/>
                <w:szCs w:val="20"/>
              </w:rPr>
            </w:pPr>
            <w:r w:rsidRPr="005D6FF3">
              <w:rPr>
                <w:rFonts w:asciiTheme="minorHAnsi" w:eastAsiaTheme="minorEastAsia" w:hAnsiTheme="minorHAnsi" w:cstheme="minorHAnsi"/>
                <w:b/>
                <w:sz w:val="20"/>
                <w:szCs w:val="20"/>
              </w:rPr>
              <w:t>Training Mapping</w:t>
            </w:r>
          </w:p>
          <w:p w14:paraId="52C1E79B" w14:textId="73DF18C5" w:rsidR="00FE4917" w:rsidRDefault="005D6FF3" w:rsidP="00FE4917">
            <w:pPr>
              <w:pStyle w:val="xxmsonormal"/>
              <w:spacing w:before="240"/>
              <w:jc w:val="both"/>
              <w:rPr>
                <w:rFonts w:asciiTheme="minorHAnsi" w:hAnsiTheme="minorHAnsi" w:cstheme="minorHAnsi"/>
                <w:sz w:val="20"/>
                <w:szCs w:val="20"/>
              </w:rPr>
            </w:pPr>
            <w:r>
              <w:rPr>
                <w:rFonts w:asciiTheme="minorHAnsi" w:hAnsiTheme="minorHAnsi" w:cstheme="minorHAnsi"/>
                <w:sz w:val="20"/>
                <w:szCs w:val="20"/>
              </w:rPr>
              <w:t xml:space="preserve">Due to the heightened interest in trainings provided by DTF members displayed by members of both Protection WG and CP-SWG, it will be important that all organizations are keeping the training sheet up to date as it is currently shared by DTF chairs on a regular basis.  </w:t>
            </w:r>
          </w:p>
          <w:p w14:paraId="6D089FDF" w14:textId="77777777" w:rsidR="005D6FF3" w:rsidRPr="005D6FF3" w:rsidRDefault="005D6FF3" w:rsidP="00FE4917">
            <w:pPr>
              <w:pStyle w:val="xxmsonormal"/>
              <w:spacing w:before="240"/>
              <w:rPr>
                <w:rFonts w:asciiTheme="minorHAnsi" w:eastAsiaTheme="minorEastAsia" w:hAnsiTheme="minorHAnsi" w:cstheme="minorHAnsi"/>
                <w:b/>
                <w:sz w:val="20"/>
                <w:szCs w:val="20"/>
              </w:rPr>
            </w:pPr>
            <w:r w:rsidRPr="005D6FF3">
              <w:rPr>
                <w:rFonts w:asciiTheme="minorHAnsi" w:eastAsiaTheme="minorEastAsia" w:hAnsiTheme="minorHAnsi" w:cstheme="minorHAnsi"/>
                <w:b/>
                <w:sz w:val="20"/>
                <w:szCs w:val="20"/>
              </w:rPr>
              <w:t xml:space="preserve">Updated from HI on their December workshop </w:t>
            </w:r>
          </w:p>
          <w:p w14:paraId="130EBB02" w14:textId="00FDC985" w:rsidR="00FE4917" w:rsidRPr="00612FDD" w:rsidRDefault="00FE4917" w:rsidP="00353B27">
            <w:pPr>
              <w:pStyle w:val="xxmsonormal"/>
              <w:spacing w:before="240"/>
              <w:jc w:val="both"/>
              <w:rPr>
                <w:rFonts w:asciiTheme="minorHAnsi" w:hAnsiTheme="minorHAnsi" w:cstheme="minorHAnsi"/>
                <w:sz w:val="20"/>
                <w:szCs w:val="20"/>
              </w:rPr>
            </w:pPr>
            <w:r>
              <w:rPr>
                <w:rFonts w:asciiTheme="minorHAnsi" w:hAnsiTheme="minorHAnsi" w:cstheme="minorHAnsi"/>
                <w:sz w:val="20"/>
                <w:szCs w:val="20"/>
              </w:rPr>
              <w:t>Responding to the training needs of DTF members, HI will organize a workshop on inclusion and interaction with persons with disabilities following our DTF meeting in December. Details will be shared via email.</w:t>
            </w:r>
          </w:p>
        </w:tc>
        <w:tc>
          <w:tcPr>
            <w:tcW w:w="1275" w:type="dxa"/>
          </w:tcPr>
          <w:p w14:paraId="4BD25C9B" w14:textId="77777777" w:rsidR="007057FD" w:rsidRDefault="00612FDD" w:rsidP="00612FDD">
            <w:pPr>
              <w:tabs>
                <w:tab w:val="left" w:pos="185"/>
              </w:tabs>
              <w:rPr>
                <w:lang w:val="en-US"/>
              </w:rPr>
            </w:pPr>
            <w:r w:rsidRPr="00604C84">
              <w:rPr>
                <w:b/>
                <w:bCs/>
                <w:lang w:val="en-US"/>
              </w:rPr>
              <w:t>DTF members</w:t>
            </w:r>
            <w:r w:rsidRPr="00604C84">
              <w:rPr>
                <w:lang w:val="en-US"/>
              </w:rPr>
              <w:t xml:space="preserve"> to provide feedback</w:t>
            </w:r>
            <w:r w:rsidR="005D6FF3">
              <w:rPr>
                <w:lang w:val="en-US"/>
              </w:rPr>
              <w:t xml:space="preserve"> regarding the training mapping</w:t>
            </w:r>
            <w:r w:rsidRPr="00604C84">
              <w:rPr>
                <w:lang w:val="en-US"/>
              </w:rPr>
              <w:t xml:space="preserve"> </w:t>
            </w:r>
          </w:p>
          <w:p w14:paraId="3728E610" w14:textId="603778E1" w:rsidR="00FE4917" w:rsidRPr="00612FDD" w:rsidRDefault="00FE4917" w:rsidP="00612FDD">
            <w:pPr>
              <w:tabs>
                <w:tab w:val="left" w:pos="185"/>
              </w:tabs>
              <w:rPr>
                <w:highlight w:val="yellow"/>
                <w:lang w:val="en-US"/>
              </w:rPr>
            </w:pPr>
            <w:r w:rsidRPr="00FE4917">
              <w:rPr>
                <w:b/>
                <w:bCs/>
                <w:lang w:val="en-US"/>
              </w:rPr>
              <w:t>HI</w:t>
            </w:r>
            <w:r>
              <w:rPr>
                <w:lang w:val="en-US"/>
              </w:rPr>
              <w:t xml:space="preserve"> to share details regarding the workshop</w:t>
            </w:r>
          </w:p>
        </w:tc>
        <w:tc>
          <w:tcPr>
            <w:tcW w:w="1134" w:type="dxa"/>
          </w:tcPr>
          <w:p w14:paraId="370EBF57" w14:textId="77777777" w:rsidR="007057FD" w:rsidRDefault="007057FD" w:rsidP="00326FFD">
            <w:pPr>
              <w:rPr>
                <w:b/>
                <w:bCs/>
                <w:color w:val="FF0000"/>
                <w:lang w:val="en-US"/>
              </w:rPr>
            </w:pPr>
          </w:p>
        </w:tc>
      </w:tr>
      <w:tr w:rsidR="007057FD" w:rsidRPr="00905621" w14:paraId="188A181B" w14:textId="77777777" w:rsidTr="00F87AEF">
        <w:trPr>
          <w:trHeight w:val="467"/>
        </w:trPr>
        <w:tc>
          <w:tcPr>
            <w:tcW w:w="9067" w:type="dxa"/>
            <w:gridSpan w:val="4"/>
            <w:shd w:val="clear" w:color="auto" w:fill="FFF2CC" w:themeFill="accent4" w:themeFillTint="33"/>
          </w:tcPr>
          <w:p w14:paraId="46DFF36B" w14:textId="3D6C9890" w:rsidR="007057FD" w:rsidRPr="007057FD" w:rsidRDefault="007057FD" w:rsidP="00612FDD">
            <w:pPr>
              <w:pStyle w:val="ListParagraph"/>
              <w:numPr>
                <w:ilvl w:val="0"/>
                <w:numId w:val="2"/>
              </w:numPr>
              <w:tabs>
                <w:tab w:val="left" w:pos="5595"/>
              </w:tabs>
              <w:rPr>
                <w:b/>
                <w:bCs/>
                <w:color w:val="FF0000"/>
                <w:lang w:val="en-US"/>
              </w:rPr>
            </w:pPr>
            <w:r w:rsidRPr="007057FD">
              <w:rPr>
                <w:b/>
                <w:bCs/>
                <w:lang w:val="en-US"/>
              </w:rPr>
              <w:t xml:space="preserve">AOB </w:t>
            </w:r>
          </w:p>
        </w:tc>
      </w:tr>
      <w:tr w:rsidR="007057FD" w:rsidRPr="00905621" w14:paraId="07B63680" w14:textId="77777777" w:rsidTr="00353B27">
        <w:trPr>
          <w:trHeight w:val="4306"/>
        </w:trPr>
        <w:tc>
          <w:tcPr>
            <w:tcW w:w="6658" w:type="dxa"/>
            <w:gridSpan w:val="2"/>
          </w:tcPr>
          <w:p w14:paraId="0A2B044B" w14:textId="77777777" w:rsidR="00FE4917" w:rsidRDefault="00FE4917" w:rsidP="00FE4917">
            <w:pPr>
              <w:pStyle w:val="xxmsonormal"/>
              <w:tabs>
                <w:tab w:val="left" w:pos="1021"/>
              </w:tabs>
              <w:spacing w:before="240"/>
              <w:rPr>
                <w:rFonts w:asciiTheme="minorHAnsi" w:hAnsiTheme="minorHAnsi" w:cstheme="minorHAnsi"/>
                <w:b/>
                <w:bCs/>
                <w:sz w:val="20"/>
                <w:szCs w:val="20"/>
              </w:rPr>
            </w:pPr>
            <w:r>
              <w:rPr>
                <w:rFonts w:asciiTheme="minorHAnsi" w:hAnsiTheme="minorHAnsi" w:cstheme="minorHAnsi"/>
                <w:b/>
                <w:bCs/>
                <w:sz w:val="20"/>
                <w:szCs w:val="20"/>
              </w:rPr>
              <w:t>DTF chairs presenting at the Child Protection Sub Working Group</w:t>
            </w:r>
          </w:p>
          <w:p w14:paraId="2F505F54" w14:textId="47A9449B" w:rsidR="00FE4917" w:rsidRPr="00FE4917" w:rsidRDefault="00FE4917" w:rsidP="00353B27">
            <w:pPr>
              <w:pStyle w:val="xxmsonormal"/>
              <w:tabs>
                <w:tab w:val="left" w:pos="1021"/>
              </w:tabs>
              <w:spacing w:before="240"/>
              <w:jc w:val="both"/>
              <w:rPr>
                <w:rFonts w:asciiTheme="minorHAnsi" w:hAnsiTheme="minorHAnsi" w:cstheme="minorHAnsi"/>
                <w:sz w:val="20"/>
                <w:szCs w:val="20"/>
              </w:rPr>
            </w:pPr>
            <w:r>
              <w:rPr>
                <w:rFonts w:asciiTheme="minorHAnsi" w:hAnsiTheme="minorHAnsi" w:cstheme="minorHAnsi"/>
                <w:sz w:val="20"/>
                <w:szCs w:val="20"/>
              </w:rPr>
              <w:t xml:space="preserve">UNHCR and HI were given a one-hour session to present </w:t>
            </w:r>
            <w:r w:rsidR="00353B27">
              <w:rPr>
                <w:rFonts w:asciiTheme="minorHAnsi" w:hAnsiTheme="minorHAnsi" w:cstheme="minorHAnsi"/>
                <w:sz w:val="20"/>
                <w:szCs w:val="20"/>
              </w:rPr>
              <w:t>the work of the DTF at the CP-S</w:t>
            </w:r>
            <w:r>
              <w:rPr>
                <w:rFonts w:asciiTheme="minorHAnsi" w:hAnsiTheme="minorHAnsi" w:cstheme="minorHAnsi"/>
                <w:sz w:val="20"/>
                <w:szCs w:val="20"/>
              </w:rPr>
              <w:t xml:space="preserve">WG, discussing potential linkages between CP and disability and exploring ways to strengthen the cooperation between the S-WG and the DTF. </w:t>
            </w:r>
          </w:p>
          <w:p w14:paraId="5A4EF3B9" w14:textId="0439D09B" w:rsidR="00FE4917" w:rsidRDefault="005D6FF3" w:rsidP="00FE4917">
            <w:pPr>
              <w:pStyle w:val="xxmsonormal"/>
              <w:tabs>
                <w:tab w:val="left" w:pos="1021"/>
              </w:tabs>
              <w:spacing w:before="240"/>
              <w:rPr>
                <w:rFonts w:asciiTheme="minorHAnsi" w:hAnsiTheme="minorHAnsi" w:cstheme="minorHAnsi"/>
                <w:b/>
                <w:bCs/>
                <w:sz w:val="20"/>
                <w:szCs w:val="20"/>
              </w:rPr>
            </w:pPr>
            <w:r w:rsidRPr="00FE4917">
              <w:rPr>
                <w:rFonts w:asciiTheme="minorHAnsi" w:hAnsiTheme="minorHAnsi" w:cstheme="minorHAnsi"/>
                <w:b/>
                <w:bCs/>
                <w:sz w:val="20"/>
                <w:szCs w:val="20"/>
              </w:rPr>
              <w:t>Update on Referral Pathways for Persons with Specific Needs</w:t>
            </w:r>
          </w:p>
          <w:p w14:paraId="39047D7C" w14:textId="7B894443" w:rsidR="00FE4917" w:rsidRDefault="00FE4917" w:rsidP="00FE4917">
            <w:pPr>
              <w:pStyle w:val="xxmsonormal"/>
              <w:tabs>
                <w:tab w:val="left" w:pos="1021"/>
              </w:tabs>
              <w:spacing w:before="240"/>
              <w:jc w:val="both"/>
              <w:rPr>
                <w:rFonts w:asciiTheme="minorHAnsi" w:hAnsiTheme="minorHAnsi" w:cstheme="minorHAnsi"/>
                <w:sz w:val="20"/>
                <w:szCs w:val="20"/>
              </w:rPr>
            </w:pPr>
            <w:r>
              <w:rPr>
                <w:rFonts w:asciiTheme="minorHAnsi" w:hAnsiTheme="minorHAnsi" w:cstheme="minorHAnsi"/>
                <w:sz w:val="20"/>
                <w:szCs w:val="20"/>
              </w:rPr>
              <w:t xml:space="preserve">DTF chairs will share a draft version of the referral pathways for volunteers who agreed to review the pathways. </w:t>
            </w:r>
          </w:p>
          <w:p w14:paraId="47324239" w14:textId="77777777" w:rsidR="00FE4917" w:rsidRDefault="00FE4917" w:rsidP="00FE4917">
            <w:pPr>
              <w:pStyle w:val="xxmsonormal"/>
              <w:tabs>
                <w:tab w:val="left" w:pos="1021"/>
              </w:tabs>
              <w:rPr>
                <w:rFonts w:asciiTheme="minorHAnsi" w:hAnsiTheme="minorHAnsi" w:cstheme="minorHAnsi"/>
                <w:sz w:val="20"/>
                <w:szCs w:val="20"/>
              </w:rPr>
            </w:pPr>
          </w:p>
          <w:p w14:paraId="23DEA95C" w14:textId="4940C4B3" w:rsidR="005D6FF3" w:rsidRPr="00FE4917" w:rsidRDefault="005D6FF3" w:rsidP="00FE4917">
            <w:pPr>
              <w:pStyle w:val="xxmsonormal"/>
              <w:tabs>
                <w:tab w:val="left" w:pos="1021"/>
              </w:tabs>
              <w:rPr>
                <w:rFonts w:asciiTheme="minorHAnsi" w:hAnsiTheme="minorHAnsi" w:cstheme="minorHAnsi"/>
                <w:b/>
                <w:bCs/>
                <w:sz w:val="20"/>
                <w:szCs w:val="20"/>
              </w:rPr>
            </w:pPr>
            <w:r w:rsidRPr="00FE4917">
              <w:rPr>
                <w:rFonts w:asciiTheme="minorHAnsi" w:hAnsiTheme="minorHAnsi" w:cstheme="minorHAnsi"/>
                <w:b/>
                <w:bCs/>
                <w:sz w:val="20"/>
                <w:szCs w:val="20"/>
              </w:rPr>
              <w:t>DTF members</w:t>
            </w:r>
            <w:r w:rsidR="00FE4917">
              <w:rPr>
                <w:rFonts w:asciiTheme="minorHAnsi" w:hAnsiTheme="minorHAnsi" w:cstheme="minorHAnsi"/>
                <w:b/>
                <w:bCs/>
                <w:sz w:val="20"/>
                <w:szCs w:val="20"/>
              </w:rPr>
              <w:t>’ participation in HCD workshop</w:t>
            </w:r>
          </w:p>
          <w:p w14:paraId="2D74FC02" w14:textId="6E71140C" w:rsidR="005D6FF3" w:rsidRPr="00612FDD" w:rsidRDefault="00FE4917" w:rsidP="00353B27">
            <w:pPr>
              <w:tabs>
                <w:tab w:val="left" w:pos="5595"/>
              </w:tabs>
              <w:jc w:val="both"/>
              <w:rPr>
                <w:lang w:val="en-US"/>
              </w:rPr>
            </w:pPr>
            <w:r>
              <w:rPr>
                <w:rFonts w:cstheme="minorHAnsi"/>
              </w:rPr>
              <w:t>The Higher Council for Persons with Disabilities invited UNHCR to nominate refugees with disabilities to participate in a three day coordination workshop with the Lebanese Association for the rights of persons with disabilities. Nominations can be sent to UNHCR via email.</w:t>
            </w:r>
          </w:p>
        </w:tc>
        <w:tc>
          <w:tcPr>
            <w:tcW w:w="1275" w:type="dxa"/>
          </w:tcPr>
          <w:p w14:paraId="48115042" w14:textId="77777777" w:rsidR="00353B27" w:rsidRDefault="00353B27" w:rsidP="00F40939">
            <w:pPr>
              <w:tabs>
                <w:tab w:val="left" w:pos="185"/>
              </w:tabs>
              <w:rPr>
                <w:b/>
                <w:bCs/>
                <w:lang w:val="en-US"/>
              </w:rPr>
            </w:pPr>
          </w:p>
          <w:p w14:paraId="7E0ED8DA" w14:textId="1AA20D26" w:rsidR="00FE4917" w:rsidRPr="00FE4917" w:rsidRDefault="00FE4917" w:rsidP="00F40939">
            <w:pPr>
              <w:tabs>
                <w:tab w:val="left" w:pos="185"/>
              </w:tabs>
              <w:rPr>
                <w:lang w:val="en-US"/>
              </w:rPr>
            </w:pPr>
            <w:r>
              <w:rPr>
                <w:b/>
                <w:bCs/>
                <w:lang w:val="en-US"/>
              </w:rPr>
              <w:t xml:space="preserve">DTF chairs to share presentation </w:t>
            </w:r>
            <w:r w:rsidRPr="00FE4917">
              <w:rPr>
                <w:lang w:val="en-US"/>
              </w:rPr>
              <w:t>held at the CP-SWG</w:t>
            </w:r>
          </w:p>
          <w:p w14:paraId="7BF4A453" w14:textId="618B42A9" w:rsidR="007057FD" w:rsidRDefault="00FE4917" w:rsidP="00F40939">
            <w:pPr>
              <w:tabs>
                <w:tab w:val="left" w:pos="185"/>
              </w:tabs>
              <w:rPr>
                <w:lang w:val="en-US"/>
              </w:rPr>
            </w:pPr>
            <w:r w:rsidRPr="00FE4917">
              <w:rPr>
                <w:b/>
                <w:bCs/>
                <w:lang w:val="en-US"/>
              </w:rPr>
              <w:t>DTF chairs</w:t>
            </w:r>
            <w:r>
              <w:rPr>
                <w:lang w:val="en-US"/>
              </w:rPr>
              <w:t xml:space="preserve"> to share draft version of referral pathways</w:t>
            </w:r>
          </w:p>
        </w:tc>
        <w:tc>
          <w:tcPr>
            <w:tcW w:w="1134" w:type="dxa"/>
          </w:tcPr>
          <w:p w14:paraId="73510EEB" w14:textId="77777777" w:rsidR="007057FD" w:rsidRDefault="007057FD" w:rsidP="00326FFD">
            <w:pPr>
              <w:rPr>
                <w:b/>
                <w:bCs/>
                <w:color w:val="FF0000"/>
                <w:lang w:val="en-US"/>
              </w:rPr>
            </w:pPr>
          </w:p>
        </w:tc>
      </w:tr>
      <w:tr w:rsidR="00326FFD" w:rsidRPr="00905621" w14:paraId="4126A14E" w14:textId="77777777" w:rsidTr="00DC1B4D">
        <w:trPr>
          <w:trHeight w:val="454"/>
        </w:trPr>
        <w:tc>
          <w:tcPr>
            <w:tcW w:w="9067" w:type="dxa"/>
            <w:gridSpan w:val="4"/>
            <w:shd w:val="clear" w:color="auto" w:fill="DEEAF6" w:themeFill="accent1" w:themeFillTint="33"/>
          </w:tcPr>
          <w:p w14:paraId="51C9AE0A" w14:textId="77777777" w:rsidR="00326FFD" w:rsidRPr="005B5401" w:rsidRDefault="00326FFD" w:rsidP="00326FFD">
            <w:pPr>
              <w:rPr>
                <w:b/>
                <w:bCs/>
                <w:lang w:val="en-US"/>
              </w:rPr>
            </w:pPr>
            <w:r w:rsidRPr="005B5401">
              <w:rPr>
                <w:b/>
                <w:bCs/>
                <w:lang w:val="en-US"/>
              </w:rPr>
              <w:t>ATTACHMENTS</w:t>
            </w:r>
          </w:p>
        </w:tc>
      </w:tr>
      <w:tr w:rsidR="00326FFD" w:rsidRPr="00905621" w14:paraId="39B2213A" w14:textId="77777777" w:rsidTr="00571AA8">
        <w:trPr>
          <w:trHeight w:val="1402"/>
        </w:trPr>
        <w:tc>
          <w:tcPr>
            <w:tcW w:w="9067" w:type="dxa"/>
            <w:gridSpan w:val="4"/>
          </w:tcPr>
          <w:p w14:paraId="7AE6EC40" w14:textId="6C7CC8AA" w:rsidR="007A1072" w:rsidRDefault="00FE4917" w:rsidP="00FE4917">
            <w:pPr>
              <w:pStyle w:val="ListParagraph"/>
              <w:numPr>
                <w:ilvl w:val="0"/>
                <w:numId w:val="3"/>
              </w:numPr>
              <w:rPr>
                <w:b/>
                <w:bCs/>
                <w:lang w:val="en-US"/>
              </w:rPr>
            </w:pPr>
            <w:r>
              <w:rPr>
                <w:b/>
                <w:bCs/>
                <w:lang w:val="en-US"/>
              </w:rPr>
              <w:t>Training</w:t>
            </w:r>
            <w:r w:rsidR="00492E1F" w:rsidRPr="006E4D48">
              <w:rPr>
                <w:b/>
                <w:bCs/>
                <w:lang w:val="en-US"/>
              </w:rPr>
              <w:t xml:space="preserve"> </w:t>
            </w:r>
            <w:r w:rsidR="008830F7" w:rsidRPr="006E4D48">
              <w:rPr>
                <w:b/>
                <w:bCs/>
                <w:lang w:val="en-US"/>
              </w:rPr>
              <w:t>Mapping Sheet;</w:t>
            </w:r>
            <w:r w:rsidR="008830F7">
              <w:rPr>
                <w:lang w:val="en-US"/>
              </w:rPr>
              <w:t xml:space="preserve"> </w:t>
            </w:r>
            <w:r w:rsidR="008830F7" w:rsidRPr="006E4D48">
              <w:rPr>
                <w:i/>
                <w:iCs/>
                <w:lang w:val="en-US"/>
              </w:rPr>
              <w:t xml:space="preserve">Please use the google spreadsheet </w:t>
            </w:r>
            <w:r w:rsidR="007532DD">
              <w:rPr>
                <w:i/>
                <w:iCs/>
                <w:lang w:val="en-US"/>
              </w:rPr>
              <w:t>for updates</w:t>
            </w:r>
            <w:r w:rsidR="008830F7" w:rsidRPr="006E4D48">
              <w:rPr>
                <w:i/>
                <w:iCs/>
                <w:lang w:val="en-US"/>
              </w:rPr>
              <w:t>:</w:t>
            </w:r>
            <w:r w:rsidR="008830F7" w:rsidRPr="008830F7">
              <w:rPr>
                <w:b/>
                <w:bCs/>
                <w:lang w:val="en-US"/>
              </w:rPr>
              <w:t xml:space="preserve"> </w:t>
            </w:r>
          </w:p>
          <w:p w14:paraId="114CF878" w14:textId="333AC8E4" w:rsidR="00571AA8" w:rsidRDefault="00F61982" w:rsidP="00571AA8">
            <w:pPr>
              <w:pStyle w:val="ListParagraph"/>
              <w:rPr>
                <w:lang w:val="en-US"/>
              </w:rPr>
            </w:pPr>
            <w:hyperlink r:id="rId14" w:history="1">
              <w:r w:rsidR="00571AA8" w:rsidRPr="008B5356">
                <w:rPr>
                  <w:rStyle w:val="Hyperlink"/>
                  <w:lang w:val="en-US"/>
                </w:rPr>
                <w:t>https://docs.google.com/spreadsheets/d/1BCkidnIIqEpuYK5BckiPR7G_c2dXoghX5Hkrh3hwTj8/edit?usp=sharing</w:t>
              </w:r>
            </w:hyperlink>
          </w:p>
          <w:p w14:paraId="164C96E6" w14:textId="4B8DFA35" w:rsidR="00FB7B7B" w:rsidRPr="00571AA8" w:rsidRDefault="00FB7B7B" w:rsidP="00571AA8">
            <w:pPr>
              <w:pStyle w:val="ListParagraph"/>
              <w:numPr>
                <w:ilvl w:val="0"/>
                <w:numId w:val="3"/>
              </w:numPr>
              <w:rPr>
                <w:lang w:val="en-US"/>
              </w:rPr>
            </w:pPr>
            <w:r w:rsidRPr="00571AA8">
              <w:rPr>
                <w:lang w:val="en-US"/>
              </w:rPr>
              <w:t xml:space="preserve">Presentation of DTF chairs at the </w:t>
            </w:r>
            <w:r w:rsidR="00353B27" w:rsidRPr="00571AA8">
              <w:rPr>
                <w:b/>
                <w:bCs/>
                <w:lang w:val="en-US"/>
              </w:rPr>
              <w:t>Child-</w:t>
            </w:r>
            <w:r w:rsidRPr="00571AA8">
              <w:rPr>
                <w:b/>
                <w:bCs/>
                <w:lang w:val="en-US"/>
              </w:rPr>
              <w:t xml:space="preserve">Protection </w:t>
            </w:r>
            <w:r w:rsidR="00353B27" w:rsidRPr="00571AA8">
              <w:rPr>
                <w:b/>
                <w:bCs/>
                <w:lang w:val="en-US"/>
              </w:rPr>
              <w:t>S</w:t>
            </w:r>
            <w:r w:rsidRPr="00571AA8">
              <w:rPr>
                <w:b/>
                <w:bCs/>
                <w:lang w:val="en-US"/>
              </w:rPr>
              <w:t>WG</w:t>
            </w:r>
            <w:r w:rsidR="00571AA8" w:rsidRPr="00571AA8">
              <w:rPr>
                <w:lang w:val="en-US"/>
              </w:rPr>
              <w:t xml:space="preserve"> </w:t>
            </w:r>
          </w:p>
          <w:p w14:paraId="62C4F9DB" w14:textId="76E3191A" w:rsidR="006E4D48" w:rsidRPr="00B4636A" w:rsidRDefault="00FB7B7B" w:rsidP="00353B27">
            <w:pPr>
              <w:pStyle w:val="ListParagraph"/>
              <w:numPr>
                <w:ilvl w:val="0"/>
                <w:numId w:val="3"/>
              </w:numPr>
              <w:rPr>
                <w:i/>
                <w:iCs/>
                <w:lang w:val="en-US"/>
              </w:rPr>
            </w:pPr>
            <w:r>
              <w:rPr>
                <w:b/>
                <w:bCs/>
                <w:lang w:val="en-US"/>
              </w:rPr>
              <w:t xml:space="preserve">Good </w:t>
            </w:r>
            <w:r w:rsidR="00353B27">
              <w:rPr>
                <w:b/>
                <w:bCs/>
                <w:lang w:val="en-US"/>
              </w:rPr>
              <w:t>Practice by</w:t>
            </w:r>
            <w:r>
              <w:rPr>
                <w:b/>
                <w:bCs/>
                <w:lang w:val="en-US"/>
              </w:rPr>
              <w:t xml:space="preserve"> NHF </w:t>
            </w:r>
            <w:r w:rsidRPr="00FB7B7B">
              <w:rPr>
                <w:lang w:val="en-US"/>
              </w:rPr>
              <w:t>for feedback</w:t>
            </w:r>
          </w:p>
        </w:tc>
      </w:tr>
    </w:tbl>
    <w:p w14:paraId="0F2E500F" w14:textId="77777777" w:rsidR="002A470D" w:rsidRDefault="002A470D" w:rsidP="00353B27">
      <w:pPr>
        <w:rPr>
          <w:lang w:val="en-US"/>
        </w:rPr>
      </w:pPr>
    </w:p>
    <w:sectPr w:rsidR="002A47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4BA8B" w14:textId="77777777" w:rsidR="00BB5963" w:rsidRDefault="00BB5963" w:rsidP="00DB30A6">
      <w:pPr>
        <w:spacing w:before="0" w:after="0" w:line="240" w:lineRule="auto"/>
      </w:pPr>
      <w:r>
        <w:separator/>
      </w:r>
    </w:p>
  </w:endnote>
  <w:endnote w:type="continuationSeparator" w:id="0">
    <w:p w14:paraId="35FF46B5" w14:textId="77777777" w:rsidR="00BB5963" w:rsidRDefault="00BB5963" w:rsidP="00DB30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88FBF" w14:textId="77777777" w:rsidR="00BB5963" w:rsidRDefault="00BB5963" w:rsidP="00DB30A6">
      <w:pPr>
        <w:spacing w:before="0" w:after="0" w:line="240" w:lineRule="auto"/>
      </w:pPr>
      <w:r>
        <w:separator/>
      </w:r>
    </w:p>
  </w:footnote>
  <w:footnote w:type="continuationSeparator" w:id="0">
    <w:p w14:paraId="71C230A9" w14:textId="77777777" w:rsidR="00BB5963" w:rsidRDefault="00BB5963" w:rsidP="00DB30A6">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05084"/>
    <w:multiLevelType w:val="hybridMultilevel"/>
    <w:tmpl w:val="34CA6F6A"/>
    <w:lvl w:ilvl="0" w:tplc="3B46798C">
      <w:start w:val="4"/>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8F117E"/>
    <w:multiLevelType w:val="hybridMultilevel"/>
    <w:tmpl w:val="7CBCA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1F63FD"/>
    <w:multiLevelType w:val="hybridMultilevel"/>
    <w:tmpl w:val="652A7A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FF7E13"/>
    <w:multiLevelType w:val="hybridMultilevel"/>
    <w:tmpl w:val="DD22E9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8F042D"/>
    <w:multiLevelType w:val="hybridMultilevel"/>
    <w:tmpl w:val="91B8B12E"/>
    <w:lvl w:ilvl="0" w:tplc="04090001">
      <w:start w:val="1"/>
      <w:numFmt w:val="bullet"/>
      <w:lvlText w:val=""/>
      <w:lvlJc w:val="left"/>
      <w:pPr>
        <w:ind w:left="1080" w:hanging="360"/>
      </w:pPr>
      <w:rPr>
        <w:rFonts w:ascii="Symbol" w:hAnsi="Symbol"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00C1FFD"/>
    <w:multiLevelType w:val="hybridMultilevel"/>
    <w:tmpl w:val="8A289FB4"/>
    <w:lvl w:ilvl="0" w:tplc="50C635C0">
      <w:start w:val="1"/>
      <w:numFmt w:val="decimal"/>
      <w:lvlText w:val="%1."/>
      <w:lvlJc w:val="left"/>
      <w:pPr>
        <w:ind w:left="720" w:hanging="360"/>
      </w:pPr>
      <w:rPr>
        <w:rFonts w:hint="default"/>
        <w:b w:val="0"/>
        <w:bCs w:val="0"/>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1A34"/>
    <w:multiLevelType w:val="hybridMultilevel"/>
    <w:tmpl w:val="4F2E2F7C"/>
    <w:lvl w:ilvl="0" w:tplc="1F182F3C">
      <w:start w:val="1"/>
      <w:numFmt w:val="decimal"/>
      <w:lvlText w:val="%1."/>
      <w:lvlJc w:val="left"/>
      <w:pPr>
        <w:ind w:left="720" w:hanging="360"/>
      </w:pPr>
      <w:rPr>
        <w:rFonts w:asciiTheme="minorHAnsi" w:hAnsiTheme="minorHAnsi" w:cstheme="minorHAnsi"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4E75C1"/>
    <w:multiLevelType w:val="hybridMultilevel"/>
    <w:tmpl w:val="6C1CF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9D461B"/>
    <w:multiLevelType w:val="hybridMultilevel"/>
    <w:tmpl w:val="8CA61DA4"/>
    <w:lvl w:ilvl="0" w:tplc="3B46798C">
      <w:start w:val="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A779FB"/>
    <w:multiLevelType w:val="hybridMultilevel"/>
    <w:tmpl w:val="1D384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F43B9E"/>
    <w:multiLevelType w:val="hybridMultilevel"/>
    <w:tmpl w:val="858258AC"/>
    <w:lvl w:ilvl="0" w:tplc="34CCF67A">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A853E0"/>
    <w:multiLevelType w:val="hybridMultilevel"/>
    <w:tmpl w:val="4F2E2F7C"/>
    <w:lvl w:ilvl="0" w:tplc="1F182F3C">
      <w:start w:val="1"/>
      <w:numFmt w:val="decimal"/>
      <w:lvlText w:val="%1."/>
      <w:lvlJc w:val="left"/>
      <w:pPr>
        <w:ind w:left="720" w:hanging="360"/>
      </w:pPr>
      <w:rPr>
        <w:rFonts w:asciiTheme="minorHAnsi" w:hAnsiTheme="minorHAnsi" w:cstheme="minorHAnsi"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0927E0"/>
    <w:multiLevelType w:val="hybridMultilevel"/>
    <w:tmpl w:val="FDA44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BA2119F"/>
    <w:multiLevelType w:val="hybridMultilevel"/>
    <w:tmpl w:val="5F883974"/>
    <w:lvl w:ilvl="0" w:tplc="04090019">
      <w:start w:val="1"/>
      <w:numFmt w:val="lowerLetter"/>
      <w:lvlText w:val="%1."/>
      <w:lvlJc w:val="left"/>
      <w:pPr>
        <w:ind w:left="1080" w:hanging="360"/>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61542454"/>
    <w:multiLevelType w:val="hybridMultilevel"/>
    <w:tmpl w:val="A1164B8A"/>
    <w:lvl w:ilvl="0" w:tplc="F9B2B15C">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2360966"/>
    <w:multiLevelType w:val="hybridMultilevel"/>
    <w:tmpl w:val="F2DC6320"/>
    <w:lvl w:ilvl="0" w:tplc="08090001">
      <w:start w:val="1"/>
      <w:numFmt w:val="bullet"/>
      <w:lvlText w:val=""/>
      <w:lvlJc w:val="left"/>
      <w:pPr>
        <w:ind w:left="1458" w:hanging="360"/>
      </w:pPr>
      <w:rPr>
        <w:rFonts w:ascii="Symbol" w:hAnsi="Symbol" w:hint="default"/>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16" w15:restartNumberingAfterBreak="0">
    <w:nsid w:val="729B7B62"/>
    <w:multiLevelType w:val="hybridMultilevel"/>
    <w:tmpl w:val="553A0C92"/>
    <w:lvl w:ilvl="0" w:tplc="3B46798C">
      <w:start w:val="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554205"/>
    <w:multiLevelType w:val="hybridMultilevel"/>
    <w:tmpl w:val="DBAE378A"/>
    <w:lvl w:ilvl="0" w:tplc="3B46798C">
      <w:start w:val="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5"/>
  </w:num>
  <w:num w:numId="4">
    <w:abstractNumId w:val="4"/>
  </w:num>
  <w:num w:numId="5">
    <w:abstractNumId w:val="9"/>
  </w:num>
  <w:num w:numId="6">
    <w:abstractNumId w:val="7"/>
  </w:num>
  <w:num w:numId="7">
    <w:abstractNumId w:val="8"/>
  </w:num>
  <w:num w:numId="8">
    <w:abstractNumId w:val="17"/>
  </w:num>
  <w:num w:numId="9">
    <w:abstractNumId w:val="16"/>
  </w:num>
  <w:num w:numId="10">
    <w:abstractNumId w:val="14"/>
  </w:num>
  <w:num w:numId="11">
    <w:abstractNumId w:val="2"/>
  </w:num>
  <w:num w:numId="12">
    <w:abstractNumId w:val="13"/>
  </w:num>
  <w:num w:numId="13">
    <w:abstractNumId w:val="6"/>
  </w:num>
  <w:num w:numId="14">
    <w:abstractNumId w:val="1"/>
  </w:num>
  <w:num w:numId="15">
    <w:abstractNumId w:val="12"/>
  </w:num>
  <w:num w:numId="16">
    <w:abstractNumId w:val="3"/>
  </w:num>
  <w:num w:numId="17">
    <w:abstractNumId w:val="15"/>
  </w:num>
  <w:num w:numId="1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hyphenationZone w:val="425"/>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21"/>
    <w:rsid w:val="00003781"/>
    <w:rsid w:val="000043B6"/>
    <w:rsid w:val="0001126B"/>
    <w:rsid w:val="00024CBA"/>
    <w:rsid w:val="00032B58"/>
    <w:rsid w:val="00034150"/>
    <w:rsid w:val="00040137"/>
    <w:rsid w:val="00046C62"/>
    <w:rsid w:val="000552ED"/>
    <w:rsid w:val="00062D13"/>
    <w:rsid w:val="00064BDC"/>
    <w:rsid w:val="00070C29"/>
    <w:rsid w:val="000838EF"/>
    <w:rsid w:val="00085B81"/>
    <w:rsid w:val="000A12AB"/>
    <w:rsid w:val="000A447E"/>
    <w:rsid w:val="000B0B1E"/>
    <w:rsid w:val="000C1382"/>
    <w:rsid w:val="000C774C"/>
    <w:rsid w:val="000E3310"/>
    <w:rsid w:val="000F44F9"/>
    <w:rsid w:val="001072C9"/>
    <w:rsid w:val="00113B96"/>
    <w:rsid w:val="0012103D"/>
    <w:rsid w:val="0012284E"/>
    <w:rsid w:val="00123261"/>
    <w:rsid w:val="00124A9F"/>
    <w:rsid w:val="0014390B"/>
    <w:rsid w:val="00144A80"/>
    <w:rsid w:val="00151BCE"/>
    <w:rsid w:val="001545CA"/>
    <w:rsid w:val="00185C41"/>
    <w:rsid w:val="00190A39"/>
    <w:rsid w:val="001A0DFC"/>
    <w:rsid w:val="001B3F80"/>
    <w:rsid w:val="001C3A8C"/>
    <w:rsid w:val="001C659C"/>
    <w:rsid w:val="001D6EA0"/>
    <w:rsid w:val="001E0B0D"/>
    <w:rsid w:val="0020687E"/>
    <w:rsid w:val="002070C0"/>
    <w:rsid w:val="00212445"/>
    <w:rsid w:val="00220328"/>
    <w:rsid w:val="00224F93"/>
    <w:rsid w:val="002276EC"/>
    <w:rsid w:val="002421CE"/>
    <w:rsid w:val="002467C0"/>
    <w:rsid w:val="002506F6"/>
    <w:rsid w:val="00251FA3"/>
    <w:rsid w:val="00256271"/>
    <w:rsid w:val="002633A9"/>
    <w:rsid w:val="00267E9B"/>
    <w:rsid w:val="00270EB2"/>
    <w:rsid w:val="00271FF9"/>
    <w:rsid w:val="00272C7A"/>
    <w:rsid w:val="002753E4"/>
    <w:rsid w:val="00291239"/>
    <w:rsid w:val="00297FF5"/>
    <w:rsid w:val="002A3AD9"/>
    <w:rsid w:val="002A470D"/>
    <w:rsid w:val="002B75D5"/>
    <w:rsid w:val="002C6F16"/>
    <w:rsid w:val="002D5E88"/>
    <w:rsid w:val="002D6316"/>
    <w:rsid w:val="003008BD"/>
    <w:rsid w:val="0030247E"/>
    <w:rsid w:val="00305826"/>
    <w:rsid w:val="00307390"/>
    <w:rsid w:val="00313177"/>
    <w:rsid w:val="00326FFD"/>
    <w:rsid w:val="003314A6"/>
    <w:rsid w:val="0033739D"/>
    <w:rsid w:val="00353B27"/>
    <w:rsid w:val="00361C49"/>
    <w:rsid w:val="0038665F"/>
    <w:rsid w:val="00393C46"/>
    <w:rsid w:val="003B222D"/>
    <w:rsid w:val="003D40EE"/>
    <w:rsid w:val="003D7903"/>
    <w:rsid w:val="003F3C6F"/>
    <w:rsid w:val="0041077E"/>
    <w:rsid w:val="00410F0C"/>
    <w:rsid w:val="004333A4"/>
    <w:rsid w:val="00441E92"/>
    <w:rsid w:val="00444329"/>
    <w:rsid w:val="004466F2"/>
    <w:rsid w:val="00465F69"/>
    <w:rsid w:val="0046673E"/>
    <w:rsid w:val="004674CD"/>
    <w:rsid w:val="00471570"/>
    <w:rsid w:val="0047352A"/>
    <w:rsid w:val="00483680"/>
    <w:rsid w:val="00484C8E"/>
    <w:rsid w:val="004850AD"/>
    <w:rsid w:val="00492E1F"/>
    <w:rsid w:val="004A533A"/>
    <w:rsid w:val="004C4295"/>
    <w:rsid w:val="004D1A8F"/>
    <w:rsid w:val="004D6161"/>
    <w:rsid w:val="004E14C2"/>
    <w:rsid w:val="004E3928"/>
    <w:rsid w:val="004F0150"/>
    <w:rsid w:val="004F7A21"/>
    <w:rsid w:val="004F7E1E"/>
    <w:rsid w:val="005002E4"/>
    <w:rsid w:val="00550F0C"/>
    <w:rsid w:val="00550F74"/>
    <w:rsid w:val="00562566"/>
    <w:rsid w:val="00571AA8"/>
    <w:rsid w:val="005774FF"/>
    <w:rsid w:val="00581605"/>
    <w:rsid w:val="00581740"/>
    <w:rsid w:val="00585949"/>
    <w:rsid w:val="005A3A2D"/>
    <w:rsid w:val="005A52B2"/>
    <w:rsid w:val="005B26FD"/>
    <w:rsid w:val="005B5401"/>
    <w:rsid w:val="005D3D3C"/>
    <w:rsid w:val="005D6FF3"/>
    <w:rsid w:val="005F2E92"/>
    <w:rsid w:val="00604C84"/>
    <w:rsid w:val="0061159C"/>
    <w:rsid w:val="00612FDD"/>
    <w:rsid w:val="00626334"/>
    <w:rsid w:val="00641156"/>
    <w:rsid w:val="0066686D"/>
    <w:rsid w:val="00666F0E"/>
    <w:rsid w:val="00683D34"/>
    <w:rsid w:val="00697719"/>
    <w:rsid w:val="006C7B0A"/>
    <w:rsid w:val="006E4D48"/>
    <w:rsid w:val="006F5901"/>
    <w:rsid w:val="00703F71"/>
    <w:rsid w:val="00704AC4"/>
    <w:rsid w:val="007057FD"/>
    <w:rsid w:val="007071C7"/>
    <w:rsid w:val="0072135F"/>
    <w:rsid w:val="007350DA"/>
    <w:rsid w:val="00735A22"/>
    <w:rsid w:val="007418D1"/>
    <w:rsid w:val="007532DD"/>
    <w:rsid w:val="007755EC"/>
    <w:rsid w:val="00794F71"/>
    <w:rsid w:val="007955E6"/>
    <w:rsid w:val="00797983"/>
    <w:rsid w:val="007A1072"/>
    <w:rsid w:val="007A628E"/>
    <w:rsid w:val="007C6C9E"/>
    <w:rsid w:val="007D6EFE"/>
    <w:rsid w:val="007E254B"/>
    <w:rsid w:val="00811CA2"/>
    <w:rsid w:val="0083697C"/>
    <w:rsid w:val="00847023"/>
    <w:rsid w:val="008556C1"/>
    <w:rsid w:val="008564D9"/>
    <w:rsid w:val="008572CD"/>
    <w:rsid w:val="008830F7"/>
    <w:rsid w:val="008852E3"/>
    <w:rsid w:val="0089501E"/>
    <w:rsid w:val="008A063D"/>
    <w:rsid w:val="008A79CD"/>
    <w:rsid w:val="008B2964"/>
    <w:rsid w:val="008C172F"/>
    <w:rsid w:val="008C3BA7"/>
    <w:rsid w:val="008E0735"/>
    <w:rsid w:val="00900F00"/>
    <w:rsid w:val="00905621"/>
    <w:rsid w:val="009120B2"/>
    <w:rsid w:val="00926BEE"/>
    <w:rsid w:val="00941149"/>
    <w:rsid w:val="00955CD1"/>
    <w:rsid w:val="00967678"/>
    <w:rsid w:val="0096774E"/>
    <w:rsid w:val="00967BBC"/>
    <w:rsid w:val="009707B8"/>
    <w:rsid w:val="00975F19"/>
    <w:rsid w:val="00990D38"/>
    <w:rsid w:val="009A4F81"/>
    <w:rsid w:val="009B377F"/>
    <w:rsid w:val="009D26E9"/>
    <w:rsid w:val="009D2F2A"/>
    <w:rsid w:val="00A05055"/>
    <w:rsid w:val="00A05640"/>
    <w:rsid w:val="00A1534A"/>
    <w:rsid w:val="00A36821"/>
    <w:rsid w:val="00A63731"/>
    <w:rsid w:val="00A71E12"/>
    <w:rsid w:val="00A80731"/>
    <w:rsid w:val="00A8487B"/>
    <w:rsid w:val="00A924E3"/>
    <w:rsid w:val="00AA2313"/>
    <w:rsid w:val="00AA3B5D"/>
    <w:rsid w:val="00AF1298"/>
    <w:rsid w:val="00AF52A5"/>
    <w:rsid w:val="00B044E2"/>
    <w:rsid w:val="00B15ED4"/>
    <w:rsid w:val="00B251F6"/>
    <w:rsid w:val="00B4636A"/>
    <w:rsid w:val="00B47435"/>
    <w:rsid w:val="00B5229D"/>
    <w:rsid w:val="00B5691B"/>
    <w:rsid w:val="00B60DBD"/>
    <w:rsid w:val="00B66F2B"/>
    <w:rsid w:val="00B76FAC"/>
    <w:rsid w:val="00B9011F"/>
    <w:rsid w:val="00BB5963"/>
    <w:rsid w:val="00BB60B7"/>
    <w:rsid w:val="00BD68CC"/>
    <w:rsid w:val="00BE206C"/>
    <w:rsid w:val="00BE740E"/>
    <w:rsid w:val="00BE7440"/>
    <w:rsid w:val="00BF5B1B"/>
    <w:rsid w:val="00C06187"/>
    <w:rsid w:val="00C12D87"/>
    <w:rsid w:val="00C14FE9"/>
    <w:rsid w:val="00C3419E"/>
    <w:rsid w:val="00C414B7"/>
    <w:rsid w:val="00C45922"/>
    <w:rsid w:val="00C57EC6"/>
    <w:rsid w:val="00C74273"/>
    <w:rsid w:val="00C958C4"/>
    <w:rsid w:val="00CA1E2F"/>
    <w:rsid w:val="00CA7071"/>
    <w:rsid w:val="00CE64D3"/>
    <w:rsid w:val="00CF1BF8"/>
    <w:rsid w:val="00CF3D88"/>
    <w:rsid w:val="00CF4245"/>
    <w:rsid w:val="00D05C86"/>
    <w:rsid w:val="00D11F47"/>
    <w:rsid w:val="00D15AAB"/>
    <w:rsid w:val="00D21370"/>
    <w:rsid w:val="00D320D0"/>
    <w:rsid w:val="00D324A9"/>
    <w:rsid w:val="00D57AB0"/>
    <w:rsid w:val="00D602F7"/>
    <w:rsid w:val="00DB30A6"/>
    <w:rsid w:val="00DC1B4D"/>
    <w:rsid w:val="00DD5461"/>
    <w:rsid w:val="00DF50FB"/>
    <w:rsid w:val="00E00453"/>
    <w:rsid w:val="00E00A46"/>
    <w:rsid w:val="00E03466"/>
    <w:rsid w:val="00E16387"/>
    <w:rsid w:val="00E376A2"/>
    <w:rsid w:val="00E43959"/>
    <w:rsid w:val="00E56B68"/>
    <w:rsid w:val="00E571D9"/>
    <w:rsid w:val="00E57A56"/>
    <w:rsid w:val="00E652C0"/>
    <w:rsid w:val="00E72D28"/>
    <w:rsid w:val="00E75D50"/>
    <w:rsid w:val="00E81972"/>
    <w:rsid w:val="00E87567"/>
    <w:rsid w:val="00E9723B"/>
    <w:rsid w:val="00EA2ABD"/>
    <w:rsid w:val="00EA38E2"/>
    <w:rsid w:val="00EA6856"/>
    <w:rsid w:val="00EB1C32"/>
    <w:rsid w:val="00EC09D6"/>
    <w:rsid w:val="00EC16D2"/>
    <w:rsid w:val="00EC5D81"/>
    <w:rsid w:val="00ED5928"/>
    <w:rsid w:val="00EE395E"/>
    <w:rsid w:val="00EF28B1"/>
    <w:rsid w:val="00EF4DAC"/>
    <w:rsid w:val="00EF6353"/>
    <w:rsid w:val="00F01AA7"/>
    <w:rsid w:val="00F40939"/>
    <w:rsid w:val="00F41CCE"/>
    <w:rsid w:val="00F42A67"/>
    <w:rsid w:val="00F4389C"/>
    <w:rsid w:val="00F51B19"/>
    <w:rsid w:val="00F542C2"/>
    <w:rsid w:val="00F61982"/>
    <w:rsid w:val="00F70E8F"/>
    <w:rsid w:val="00F72F40"/>
    <w:rsid w:val="00F7762F"/>
    <w:rsid w:val="00F838AA"/>
    <w:rsid w:val="00F90528"/>
    <w:rsid w:val="00F939C3"/>
    <w:rsid w:val="00F948AE"/>
    <w:rsid w:val="00F957E9"/>
    <w:rsid w:val="00F97CBC"/>
    <w:rsid w:val="00FA004C"/>
    <w:rsid w:val="00FB7B7B"/>
    <w:rsid w:val="00FC5A34"/>
    <w:rsid w:val="00FC60B2"/>
    <w:rsid w:val="00FC6437"/>
    <w:rsid w:val="00FD32B4"/>
    <w:rsid w:val="00FD75EF"/>
    <w:rsid w:val="00FE4917"/>
    <w:rsid w:val="00FE5A47"/>
    <w:rsid w:val="00FF2C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2FC8022"/>
  <w15:docId w15:val="{3D6C6E18-C6ED-4316-847A-0F10D2DA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A8C"/>
  </w:style>
  <w:style w:type="paragraph" w:styleId="Heading1">
    <w:name w:val="heading 1"/>
    <w:basedOn w:val="Normal"/>
    <w:next w:val="Normal"/>
    <w:link w:val="Heading1Char"/>
    <w:uiPriority w:val="9"/>
    <w:qFormat/>
    <w:rsid w:val="001545CA"/>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545CA"/>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545CA"/>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1545CA"/>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1545CA"/>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1545CA"/>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1545CA"/>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1545C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45C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5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545CA"/>
    <w:rPr>
      <w:caps/>
      <w:spacing w:val="15"/>
      <w:shd w:val="clear" w:color="auto" w:fill="DEEAF6" w:themeFill="accent1" w:themeFillTint="33"/>
    </w:rPr>
  </w:style>
  <w:style w:type="character" w:styleId="Hyperlink">
    <w:name w:val="Hyperlink"/>
    <w:basedOn w:val="DefaultParagraphFont"/>
    <w:uiPriority w:val="99"/>
    <w:unhideWhenUsed/>
    <w:rsid w:val="002506F6"/>
    <w:rPr>
      <w:color w:val="0563C1"/>
      <w:u w:val="single"/>
    </w:rPr>
  </w:style>
  <w:style w:type="character" w:customStyle="1" w:styleId="Heading1Char">
    <w:name w:val="Heading 1 Char"/>
    <w:basedOn w:val="DefaultParagraphFont"/>
    <w:link w:val="Heading1"/>
    <w:uiPriority w:val="9"/>
    <w:rsid w:val="001545CA"/>
    <w:rPr>
      <w:caps/>
      <w:color w:val="FFFFFF" w:themeColor="background1"/>
      <w:spacing w:val="15"/>
      <w:sz w:val="22"/>
      <w:szCs w:val="22"/>
      <w:shd w:val="clear" w:color="auto" w:fill="5B9BD5" w:themeFill="accent1"/>
    </w:rPr>
  </w:style>
  <w:style w:type="character" w:customStyle="1" w:styleId="Heading3Char">
    <w:name w:val="Heading 3 Char"/>
    <w:basedOn w:val="DefaultParagraphFont"/>
    <w:link w:val="Heading3"/>
    <w:uiPriority w:val="9"/>
    <w:semiHidden/>
    <w:rsid w:val="001545CA"/>
    <w:rPr>
      <w:caps/>
      <w:color w:val="1F4D78" w:themeColor="accent1" w:themeShade="7F"/>
      <w:spacing w:val="15"/>
    </w:rPr>
  </w:style>
  <w:style w:type="character" w:customStyle="1" w:styleId="Heading4Char">
    <w:name w:val="Heading 4 Char"/>
    <w:basedOn w:val="DefaultParagraphFont"/>
    <w:link w:val="Heading4"/>
    <w:uiPriority w:val="9"/>
    <w:semiHidden/>
    <w:rsid w:val="001545CA"/>
    <w:rPr>
      <w:caps/>
      <w:color w:val="2E74B5" w:themeColor="accent1" w:themeShade="BF"/>
      <w:spacing w:val="10"/>
    </w:rPr>
  </w:style>
  <w:style w:type="character" w:customStyle="1" w:styleId="Heading5Char">
    <w:name w:val="Heading 5 Char"/>
    <w:basedOn w:val="DefaultParagraphFont"/>
    <w:link w:val="Heading5"/>
    <w:uiPriority w:val="9"/>
    <w:semiHidden/>
    <w:rsid w:val="001545CA"/>
    <w:rPr>
      <w:caps/>
      <w:color w:val="2E74B5" w:themeColor="accent1" w:themeShade="BF"/>
      <w:spacing w:val="10"/>
    </w:rPr>
  </w:style>
  <w:style w:type="character" w:customStyle="1" w:styleId="Heading6Char">
    <w:name w:val="Heading 6 Char"/>
    <w:basedOn w:val="DefaultParagraphFont"/>
    <w:link w:val="Heading6"/>
    <w:uiPriority w:val="9"/>
    <w:semiHidden/>
    <w:rsid w:val="001545CA"/>
    <w:rPr>
      <w:caps/>
      <w:color w:val="2E74B5" w:themeColor="accent1" w:themeShade="BF"/>
      <w:spacing w:val="10"/>
    </w:rPr>
  </w:style>
  <w:style w:type="character" w:customStyle="1" w:styleId="Heading7Char">
    <w:name w:val="Heading 7 Char"/>
    <w:basedOn w:val="DefaultParagraphFont"/>
    <w:link w:val="Heading7"/>
    <w:uiPriority w:val="9"/>
    <w:semiHidden/>
    <w:rsid w:val="001545CA"/>
    <w:rPr>
      <w:caps/>
      <w:color w:val="2E74B5" w:themeColor="accent1" w:themeShade="BF"/>
      <w:spacing w:val="10"/>
    </w:rPr>
  </w:style>
  <w:style w:type="character" w:customStyle="1" w:styleId="Heading8Char">
    <w:name w:val="Heading 8 Char"/>
    <w:basedOn w:val="DefaultParagraphFont"/>
    <w:link w:val="Heading8"/>
    <w:uiPriority w:val="9"/>
    <w:semiHidden/>
    <w:rsid w:val="001545CA"/>
    <w:rPr>
      <w:caps/>
      <w:spacing w:val="10"/>
      <w:sz w:val="18"/>
      <w:szCs w:val="18"/>
    </w:rPr>
  </w:style>
  <w:style w:type="character" w:customStyle="1" w:styleId="Heading9Char">
    <w:name w:val="Heading 9 Char"/>
    <w:basedOn w:val="DefaultParagraphFont"/>
    <w:link w:val="Heading9"/>
    <w:uiPriority w:val="9"/>
    <w:semiHidden/>
    <w:rsid w:val="001545CA"/>
    <w:rPr>
      <w:i/>
      <w:iCs/>
      <w:caps/>
      <w:spacing w:val="10"/>
      <w:sz w:val="18"/>
      <w:szCs w:val="18"/>
    </w:rPr>
  </w:style>
  <w:style w:type="paragraph" w:styleId="Caption">
    <w:name w:val="caption"/>
    <w:basedOn w:val="Normal"/>
    <w:next w:val="Normal"/>
    <w:uiPriority w:val="35"/>
    <w:semiHidden/>
    <w:unhideWhenUsed/>
    <w:qFormat/>
    <w:rsid w:val="001545CA"/>
    <w:rPr>
      <w:b/>
      <w:bCs/>
      <w:color w:val="2E74B5" w:themeColor="accent1" w:themeShade="BF"/>
      <w:sz w:val="16"/>
      <w:szCs w:val="16"/>
    </w:rPr>
  </w:style>
  <w:style w:type="paragraph" w:styleId="Title">
    <w:name w:val="Title"/>
    <w:basedOn w:val="Normal"/>
    <w:next w:val="Normal"/>
    <w:link w:val="TitleChar"/>
    <w:uiPriority w:val="10"/>
    <w:qFormat/>
    <w:rsid w:val="001545CA"/>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1545CA"/>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1545C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545CA"/>
    <w:rPr>
      <w:caps/>
      <w:color w:val="595959" w:themeColor="text1" w:themeTint="A6"/>
      <w:spacing w:val="10"/>
      <w:sz w:val="21"/>
      <w:szCs w:val="21"/>
    </w:rPr>
  </w:style>
  <w:style w:type="character" w:styleId="Strong">
    <w:name w:val="Strong"/>
    <w:uiPriority w:val="22"/>
    <w:qFormat/>
    <w:rsid w:val="001545CA"/>
    <w:rPr>
      <w:b/>
      <w:bCs/>
    </w:rPr>
  </w:style>
  <w:style w:type="character" w:styleId="Emphasis">
    <w:name w:val="Emphasis"/>
    <w:uiPriority w:val="20"/>
    <w:qFormat/>
    <w:rsid w:val="001545CA"/>
    <w:rPr>
      <w:caps/>
      <w:color w:val="1F4D78" w:themeColor="accent1" w:themeShade="7F"/>
      <w:spacing w:val="5"/>
    </w:rPr>
  </w:style>
  <w:style w:type="paragraph" w:styleId="NoSpacing">
    <w:name w:val="No Spacing"/>
    <w:uiPriority w:val="1"/>
    <w:qFormat/>
    <w:rsid w:val="001545CA"/>
    <w:pPr>
      <w:spacing w:after="0" w:line="240" w:lineRule="auto"/>
    </w:pPr>
  </w:style>
  <w:style w:type="paragraph" w:styleId="Quote">
    <w:name w:val="Quote"/>
    <w:basedOn w:val="Normal"/>
    <w:next w:val="Normal"/>
    <w:link w:val="QuoteChar"/>
    <w:uiPriority w:val="29"/>
    <w:qFormat/>
    <w:rsid w:val="001545CA"/>
    <w:rPr>
      <w:i/>
      <w:iCs/>
      <w:sz w:val="24"/>
      <w:szCs w:val="24"/>
    </w:rPr>
  </w:style>
  <w:style w:type="character" w:customStyle="1" w:styleId="QuoteChar">
    <w:name w:val="Quote Char"/>
    <w:basedOn w:val="DefaultParagraphFont"/>
    <w:link w:val="Quote"/>
    <w:uiPriority w:val="29"/>
    <w:rsid w:val="001545CA"/>
    <w:rPr>
      <w:i/>
      <w:iCs/>
      <w:sz w:val="24"/>
      <w:szCs w:val="24"/>
    </w:rPr>
  </w:style>
  <w:style w:type="paragraph" w:styleId="IntenseQuote">
    <w:name w:val="Intense Quote"/>
    <w:basedOn w:val="Normal"/>
    <w:next w:val="Normal"/>
    <w:link w:val="IntenseQuoteChar"/>
    <w:uiPriority w:val="30"/>
    <w:qFormat/>
    <w:rsid w:val="001545CA"/>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1545CA"/>
    <w:rPr>
      <w:color w:val="5B9BD5" w:themeColor="accent1"/>
      <w:sz w:val="24"/>
      <w:szCs w:val="24"/>
    </w:rPr>
  </w:style>
  <w:style w:type="character" w:styleId="SubtleEmphasis">
    <w:name w:val="Subtle Emphasis"/>
    <w:uiPriority w:val="19"/>
    <w:qFormat/>
    <w:rsid w:val="001545CA"/>
    <w:rPr>
      <w:i/>
      <w:iCs/>
      <w:color w:val="1F4D78" w:themeColor="accent1" w:themeShade="7F"/>
    </w:rPr>
  </w:style>
  <w:style w:type="character" w:styleId="IntenseEmphasis">
    <w:name w:val="Intense Emphasis"/>
    <w:uiPriority w:val="21"/>
    <w:qFormat/>
    <w:rsid w:val="001545CA"/>
    <w:rPr>
      <w:b/>
      <w:bCs/>
      <w:caps/>
      <w:color w:val="1F4D78" w:themeColor="accent1" w:themeShade="7F"/>
      <w:spacing w:val="10"/>
    </w:rPr>
  </w:style>
  <w:style w:type="character" w:styleId="SubtleReference">
    <w:name w:val="Subtle Reference"/>
    <w:uiPriority w:val="31"/>
    <w:qFormat/>
    <w:rsid w:val="001545CA"/>
    <w:rPr>
      <w:b/>
      <w:bCs/>
      <w:color w:val="5B9BD5" w:themeColor="accent1"/>
    </w:rPr>
  </w:style>
  <w:style w:type="character" w:styleId="IntenseReference">
    <w:name w:val="Intense Reference"/>
    <w:uiPriority w:val="32"/>
    <w:qFormat/>
    <w:rsid w:val="001545CA"/>
    <w:rPr>
      <w:b/>
      <w:bCs/>
      <w:i/>
      <w:iCs/>
      <w:caps/>
      <w:color w:val="5B9BD5" w:themeColor="accent1"/>
    </w:rPr>
  </w:style>
  <w:style w:type="character" w:styleId="BookTitle">
    <w:name w:val="Book Title"/>
    <w:uiPriority w:val="33"/>
    <w:qFormat/>
    <w:rsid w:val="001545CA"/>
    <w:rPr>
      <w:b/>
      <w:bCs/>
      <w:i/>
      <w:iCs/>
      <w:spacing w:val="0"/>
    </w:rPr>
  </w:style>
  <w:style w:type="paragraph" w:styleId="TOCHeading">
    <w:name w:val="TOC Heading"/>
    <w:basedOn w:val="Heading1"/>
    <w:next w:val="Normal"/>
    <w:uiPriority w:val="39"/>
    <w:semiHidden/>
    <w:unhideWhenUsed/>
    <w:qFormat/>
    <w:rsid w:val="001545CA"/>
    <w:pPr>
      <w:outlineLvl w:val="9"/>
    </w:pPr>
  </w:style>
  <w:style w:type="paragraph" w:styleId="ListParagraph">
    <w:name w:val="List Paragraph"/>
    <w:basedOn w:val="Normal"/>
    <w:uiPriority w:val="34"/>
    <w:qFormat/>
    <w:rsid w:val="00190A39"/>
    <w:pPr>
      <w:ind w:left="720"/>
      <w:contextualSpacing/>
    </w:pPr>
  </w:style>
  <w:style w:type="paragraph" w:styleId="BalloonText">
    <w:name w:val="Balloon Text"/>
    <w:basedOn w:val="Normal"/>
    <w:link w:val="BalloonTextChar"/>
    <w:uiPriority w:val="99"/>
    <w:semiHidden/>
    <w:unhideWhenUsed/>
    <w:rsid w:val="000552E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2ED"/>
    <w:rPr>
      <w:rFonts w:ascii="Tahoma" w:hAnsi="Tahoma" w:cs="Tahoma"/>
      <w:sz w:val="16"/>
      <w:szCs w:val="16"/>
    </w:rPr>
  </w:style>
  <w:style w:type="character" w:styleId="CommentReference">
    <w:name w:val="annotation reference"/>
    <w:basedOn w:val="DefaultParagraphFont"/>
    <w:uiPriority w:val="99"/>
    <w:semiHidden/>
    <w:unhideWhenUsed/>
    <w:rsid w:val="004A533A"/>
    <w:rPr>
      <w:sz w:val="16"/>
      <w:szCs w:val="16"/>
    </w:rPr>
  </w:style>
  <w:style w:type="paragraph" w:styleId="CommentText">
    <w:name w:val="annotation text"/>
    <w:basedOn w:val="Normal"/>
    <w:link w:val="CommentTextChar"/>
    <w:uiPriority w:val="99"/>
    <w:semiHidden/>
    <w:unhideWhenUsed/>
    <w:rsid w:val="004A533A"/>
    <w:pPr>
      <w:spacing w:line="240" w:lineRule="auto"/>
    </w:pPr>
  </w:style>
  <w:style w:type="character" w:customStyle="1" w:styleId="CommentTextChar">
    <w:name w:val="Comment Text Char"/>
    <w:basedOn w:val="DefaultParagraphFont"/>
    <w:link w:val="CommentText"/>
    <w:uiPriority w:val="99"/>
    <w:semiHidden/>
    <w:rsid w:val="004A533A"/>
  </w:style>
  <w:style w:type="paragraph" w:styleId="CommentSubject">
    <w:name w:val="annotation subject"/>
    <w:basedOn w:val="CommentText"/>
    <w:next w:val="CommentText"/>
    <w:link w:val="CommentSubjectChar"/>
    <w:uiPriority w:val="99"/>
    <w:semiHidden/>
    <w:unhideWhenUsed/>
    <w:rsid w:val="004A533A"/>
    <w:rPr>
      <w:b/>
      <w:bCs/>
    </w:rPr>
  </w:style>
  <w:style w:type="character" w:customStyle="1" w:styleId="CommentSubjectChar">
    <w:name w:val="Comment Subject Char"/>
    <w:basedOn w:val="CommentTextChar"/>
    <w:link w:val="CommentSubject"/>
    <w:uiPriority w:val="99"/>
    <w:semiHidden/>
    <w:rsid w:val="004A533A"/>
    <w:rPr>
      <w:b/>
      <w:bCs/>
    </w:rPr>
  </w:style>
  <w:style w:type="character" w:styleId="FollowedHyperlink">
    <w:name w:val="FollowedHyperlink"/>
    <w:basedOn w:val="DefaultParagraphFont"/>
    <w:uiPriority w:val="99"/>
    <w:semiHidden/>
    <w:unhideWhenUsed/>
    <w:rsid w:val="00F41CCE"/>
    <w:rPr>
      <w:color w:val="954F72" w:themeColor="followedHyperlink"/>
      <w:u w:val="single"/>
    </w:rPr>
  </w:style>
  <w:style w:type="paragraph" w:styleId="Header">
    <w:name w:val="header"/>
    <w:basedOn w:val="Normal"/>
    <w:link w:val="HeaderChar"/>
    <w:uiPriority w:val="99"/>
    <w:unhideWhenUsed/>
    <w:rsid w:val="00DB30A6"/>
    <w:pPr>
      <w:tabs>
        <w:tab w:val="center" w:pos="4252"/>
        <w:tab w:val="right" w:pos="8504"/>
      </w:tabs>
      <w:snapToGrid w:val="0"/>
    </w:pPr>
  </w:style>
  <w:style w:type="character" w:customStyle="1" w:styleId="HeaderChar">
    <w:name w:val="Header Char"/>
    <w:basedOn w:val="DefaultParagraphFont"/>
    <w:link w:val="Header"/>
    <w:uiPriority w:val="99"/>
    <w:rsid w:val="00DB30A6"/>
  </w:style>
  <w:style w:type="paragraph" w:styleId="Footer">
    <w:name w:val="footer"/>
    <w:basedOn w:val="Normal"/>
    <w:link w:val="FooterChar"/>
    <w:uiPriority w:val="99"/>
    <w:unhideWhenUsed/>
    <w:rsid w:val="00DB30A6"/>
    <w:pPr>
      <w:tabs>
        <w:tab w:val="center" w:pos="4252"/>
        <w:tab w:val="right" w:pos="8504"/>
      </w:tabs>
      <w:snapToGrid w:val="0"/>
    </w:pPr>
  </w:style>
  <w:style w:type="character" w:customStyle="1" w:styleId="FooterChar">
    <w:name w:val="Footer Char"/>
    <w:basedOn w:val="DefaultParagraphFont"/>
    <w:link w:val="Footer"/>
    <w:uiPriority w:val="99"/>
    <w:rsid w:val="00DB30A6"/>
  </w:style>
  <w:style w:type="paragraph" w:customStyle="1" w:styleId="xxmsonormal">
    <w:name w:val="x_x_msonormal"/>
    <w:basedOn w:val="Normal"/>
    <w:rsid w:val="008564D9"/>
    <w:pPr>
      <w:spacing w:before="0" w:after="0" w:line="240" w:lineRule="auto"/>
    </w:pPr>
    <w:rPr>
      <w:rFonts w:ascii="Times New Roman" w:eastAsiaTheme="minorHAns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82530">
      <w:bodyDiv w:val="1"/>
      <w:marLeft w:val="0"/>
      <w:marRight w:val="0"/>
      <w:marTop w:val="0"/>
      <w:marBottom w:val="0"/>
      <w:divBdr>
        <w:top w:val="none" w:sz="0" w:space="0" w:color="auto"/>
        <w:left w:val="none" w:sz="0" w:space="0" w:color="auto"/>
        <w:bottom w:val="none" w:sz="0" w:space="0" w:color="auto"/>
        <w:right w:val="none" w:sz="0" w:space="0" w:color="auto"/>
      </w:divBdr>
    </w:div>
    <w:div w:id="191766756">
      <w:bodyDiv w:val="1"/>
      <w:marLeft w:val="0"/>
      <w:marRight w:val="0"/>
      <w:marTop w:val="0"/>
      <w:marBottom w:val="0"/>
      <w:divBdr>
        <w:top w:val="none" w:sz="0" w:space="0" w:color="auto"/>
        <w:left w:val="none" w:sz="0" w:space="0" w:color="auto"/>
        <w:bottom w:val="none" w:sz="0" w:space="0" w:color="auto"/>
        <w:right w:val="none" w:sz="0" w:space="0" w:color="auto"/>
      </w:divBdr>
    </w:div>
    <w:div w:id="358891351">
      <w:bodyDiv w:val="1"/>
      <w:marLeft w:val="0"/>
      <w:marRight w:val="0"/>
      <w:marTop w:val="0"/>
      <w:marBottom w:val="0"/>
      <w:divBdr>
        <w:top w:val="none" w:sz="0" w:space="0" w:color="auto"/>
        <w:left w:val="none" w:sz="0" w:space="0" w:color="auto"/>
        <w:bottom w:val="none" w:sz="0" w:space="0" w:color="auto"/>
        <w:right w:val="none" w:sz="0" w:space="0" w:color="auto"/>
      </w:divBdr>
    </w:div>
    <w:div w:id="404492573">
      <w:bodyDiv w:val="1"/>
      <w:marLeft w:val="0"/>
      <w:marRight w:val="0"/>
      <w:marTop w:val="0"/>
      <w:marBottom w:val="0"/>
      <w:divBdr>
        <w:top w:val="none" w:sz="0" w:space="0" w:color="auto"/>
        <w:left w:val="none" w:sz="0" w:space="0" w:color="auto"/>
        <w:bottom w:val="none" w:sz="0" w:space="0" w:color="auto"/>
        <w:right w:val="none" w:sz="0" w:space="0" w:color="auto"/>
      </w:divBdr>
    </w:div>
    <w:div w:id="431708930">
      <w:bodyDiv w:val="1"/>
      <w:marLeft w:val="0"/>
      <w:marRight w:val="0"/>
      <w:marTop w:val="0"/>
      <w:marBottom w:val="0"/>
      <w:divBdr>
        <w:top w:val="none" w:sz="0" w:space="0" w:color="auto"/>
        <w:left w:val="none" w:sz="0" w:space="0" w:color="auto"/>
        <w:bottom w:val="none" w:sz="0" w:space="0" w:color="auto"/>
        <w:right w:val="none" w:sz="0" w:space="0" w:color="auto"/>
      </w:divBdr>
    </w:div>
    <w:div w:id="482817159">
      <w:bodyDiv w:val="1"/>
      <w:marLeft w:val="0"/>
      <w:marRight w:val="0"/>
      <w:marTop w:val="0"/>
      <w:marBottom w:val="0"/>
      <w:divBdr>
        <w:top w:val="none" w:sz="0" w:space="0" w:color="auto"/>
        <w:left w:val="none" w:sz="0" w:space="0" w:color="auto"/>
        <w:bottom w:val="none" w:sz="0" w:space="0" w:color="auto"/>
        <w:right w:val="none" w:sz="0" w:space="0" w:color="auto"/>
      </w:divBdr>
    </w:div>
    <w:div w:id="513884085">
      <w:bodyDiv w:val="1"/>
      <w:marLeft w:val="0"/>
      <w:marRight w:val="0"/>
      <w:marTop w:val="0"/>
      <w:marBottom w:val="0"/>
      <w:divBdr>
        <w:top w:val="none" w:sz="0" w:space="0" w:color="auto"/>
        <w:left w:val="none" w:sz="0" w:space="0" w:color="auto"/>
        <w:bottom w:val="none" w:sz="0" w:space="0" w:color="auto"/>
        <w:right w:val="none" w:sz="0" w:space="0" w:color="auto"/>
      </w:divBdr>
    </w:div>
    <w:div w:id="655377284">
      <w:bodyDiv w:val="1"/>
      <w:marLeft w:val="0"/>
      <w:marRight w:val="0"/>
      <w:marTop w:val="0"/>
      <w:marBottom w:val="0"/>
      <w:divBdr>
        <w:top w:val="none" w:sz="0" w:space="0" w:color="auto"/>
        <w:left w:val="none" w:sz="0" w:space="0" w:color="auto"/>
        <w:bottom w:val="none" w:sz="0" w:space="0" w:color="auto"/>
        <w:right w:val="none" w:sz="0" w:space="0" w:color="auto"/>
      </w:divBdr>
    </w:div>
    <w:div w:id="732503772">
      <w:bodyDiv w:val="1"/>
      <w:marLeft w:val="0"/>
      <w:marRight w:val="0"/>
      <w:marTop w:val="0"/>
      <w:marBottom w:val="0"/>
      <w:divBdr>
        <w:top w:val="none" w:sz="0" w:space="0" w:color="auto"/>
        <w:left w:val="none" w:sz="0" w:space="0" w:color="auto"/>
        <w:bottom w:val="none" w:sz="0" w:space="0" w:color="auto"/>
        <w:right w:val="none" w:sz="0" w:space="0" w:color="auto"/>
      </w:divBdr>
    </w:div>
    <w:div w:id="762727310">
      <w:bodyDiv w:val="1"/>
      <w:marLeft w:val="0"/>
      <w:marRight w:val="0"/>
      <w:marTop w:val="0"/>
      <w:marBottom w:val="0"/>
      <w:divBdr>
        <w:top w:val="none" w:sz="0" w:space="0" w:color="auto"/>
        <w:left w:val="none" w:sz="0" w:space="0" w:color="auto"/>
        <w:bottom w:val="none" w:sz="0" w:space="0" w:color="auto"/>
        <w:right w:val="none" w:sz="0" w:space="0" w:color="auto"/>
      </w:divBdr>
    </w:div>
    <w:div w:id="861165198">
      <w:bodyDiv w:val="1"/>
      <w:marLeft w:val="0"/>
      <w:marRight w:val="0"/>
      <w:marTop w:val="0"/>
      <w:marBottom w:val="0"/>
      <w:divBdr>
        <w:top w:val="none" w:sz="0" w:space="0" w:color="auto"/>
        <w:left w:val="none" w:sz="0" w:space="0" w:color="auto"/>
        <w:bottom w:val="none" w:sz="0" w:space="0" w:color="auto"/>
        <w:right w:val="none" w:sz="0" w:space="0" w:color="auto"/>
      </w:divBdr>
    </w:div>
    <w:div w:id="899949220">
      <w:bodyDiv w:val="1"/>
      <w:marLeft w:val="0"/>
      <w:marRight w:val="0"/>
      <w:marTop w:val="0"/>
      <w:marBottom w:val="0"/>
      <w:divBdr>
        <w:top w:val="none" w:sz="0" w:space="0" w:color="auto"/>
        <w:left w:val="none" w:sz="0" w:space="0" w:color="auto"/>
        <w:bottom w:val="none" w:sz="0" w:space="0" w:color="auto"/>
        <w:right w:val="none" w:sz="0" w:space="0" w:color="auto"/>
      </w:divBdr>
    </w:div>
    <w:div w:id="902909110">
      <w:bodyDiv w:val="1"/>
      <w:marLeft w:val="0"/>
      <w:marRight w:val="0"/>
      <w:marTop w:val="0"/>
      <w:marBottom w:val="0"/>
      <w:divBdr>
        <w:top w:val="none" w:sz="0" w:space="0" w:color="auto"/>
        <w:left w:val="none" w:sz="0" w:space="0" w:color="auto"/>
        <w:bottom w:val="none" w:sz="0" w:space="0" w:color="auto"/>
        <w:right w:val="none" w:sz="0" w:space="0" w:color="auto"/>
      </w:divBdr>
    </w:div>
    <w:div w:id="923878079">
      <w:bodyDiv w:val="1"/>
      <w:marLeft w:val="0"/>
      <w:marRight w:val="0"/>
      <w:marTop w:val="0"/>
      <w:marBottom w:val="0"/>
      <w:divBdr>
        <w:top w:val="none" w:sz="0" w:space="0" w:color="auto"/>
        <w:left w:val="none" w:sz="0" w:space="0" w:color="auto"/>
        <w:bottom w:val="none" w:sz="0" w:space="0" w:color="auto"/>
        <w:right w:val="none" w:sz="0" w:space="0" w:color="auto"/>
      </w:divBdr>
    </w:div>
    <w:div w:id="962805406">
      <w:bodyDiv w:val="1"/>
      <w:marLeft w:val="0"/>
      <w:marRight w:val="0"/>
      <w:marTop w:val="0"/>
      <w:marBottom w:val="0"/>
      <w:divBdr>
        <w:top w:val="none" w:sz="0" w:space="0" w:color="auto"/>
        <w:left w:val="none" w:sz="0" w:space="0" w:color="auto"/>
        <w:bottom w:val="none" w:sz="0" w:space="0" w:color="auto"/>
        <w:right w:val="none" w:sz="0" w:space="0" w:color="auto"/>
      </w:divBdr>
    </w:div>
    <w:div w:id="1002658637">
      <w:bodyDiv w:val="1"/>
      <w:marLeft w:val="0"/>
      <w:marRight w:val="0"/>
      <w:marTop w:val="0"/>
      <w:marBottom w:val="0"/>
      <w:divBdr>
        <w:top w:val="none" w:sz="0" w:space="0" w:color="auto"/>
        <w:left w:val="none" w:sz="0" w:space="0" w:color="auto"/>
        <w:bottom w:val="none" w:sz="0" w:space="0" w:color="auto"/>
        <w:right w:val="none" w:sz="0" w:space="0" w:color="auto"/>
      </w:divBdr>
    </w:div>
    <w:div w:id="1189565369">
      <w:bodyDiv w:val="1"/>
      <w:marLeft w:val="0"/>
      <w:marRight w:val="0"/>
      <w:marTop w:val="0"/>
      <w:marBottom w:val="0"/>
      <w:divBdr>
        <w:top w:val="none" w:sz="0" w:space="0" w:color="auto"/>
        <w:left w:val="none" w:sz="0" w:space="0" w:color="auto"/>
        <w:bottom w:val="none" w:sz="0" w:space="0" w:color="auto"/>
        <w:right w:val="none" w:sz="0" w:space="0" w:color="auto"/>
      </w:divBdr>
    </w:div>
    <w:div w:id="1308970545">
      <w:bodyDiv w:val="1"/>
      <w:marLeft w:val="0"/>
      <w:marRight w:val="0"/>
      <w:marTop w:val="0"/>
      <w:marBottom w:val="0"/>
      <w:divBdr>
        <w:top w:val="none" w:sz="0" w:space="0" w:color="auto"/>
        <w:left w:val="none" w:sz="0" w:space="0" w:color="auto"/>
        <w:bottom w:val="none" w:sz="0" w:space="0" w:color="auto"/>
        <w:right w:val="none" w:sz="0" w:space="0" w:color="auto"/>
      </w:divBdr>
    </w:div>
    <w:div w:id="1351222605">
      <w:bodyDiv w:val="1"/>
      <w:marLeft w:val="0"/>
      <w:marRight w:val="0"/>
      <w:marTop w:val="0"/>
      <w:marBottom w:val="0"/>
      <w:divBdr>
        <w:top w:val="none" w:sz="0" w:space="0" w:color="auto"/>
        <w:left w:val="none" w:sz="0" w:space="0" w:color="auto"/>
        <w:bottom w:val="none" w:sz="0" w:space="0" w:color="auto"/>
        <w:right w:val="none" w:sz="0" w:space="0" w:color="auto"/>
      </w:divBdr>
    </w:div>
    <w:div w:id="1423334855">
      <w:bodyDiv w:val="1"/>
      <w:marLeft w:val="0"/>
      <w:marRight w:val="0"/>
      <w:marTop w:val="0"/>
      <w:marBottom w:val="0"/>
      <w:divBdr>
        <w:top w:val="none" w:sz="0" w:space="0" w:color="auto"/>
        <w:left w:val="none" w:sz="0" w:space="0" w:color="auto"/>
        <w:bottom w:val="none" w:sz="0" w:space="0" w:color="auto"/>
        <w:right w:val="none" w:sz="0" w:space="0" w:color="auto"/>
      </w:divBdr>
    </w:div>
    <w:div w:id="1439371175">
      <w:bodyDiv w:val="1"/>
      <w:marLeft w:val="0"/>
      <w:marRight w:val="0"/>
      <w:marTop w:val="0"/>
      <w:marBottom w:val="0"/>
      <w:divBdr>
        <w:top w:val="none" w:sz="0" w:space="0" w:color="auto"/>
        <w:left w:val="none" w:sz="0" w:space="0" w:color="auto"/>
        <w:bottom w:val="none" w:sz="0" w:space="0" w:color="auto"/>
        <w:right w:val="none" w:sz="0" w:space="0" w:color="auto"/>
      </w:divBdr>
    </w:div>
    <w:div w:id="1474638916">
      <w:bodyDiv w:val="1"/>
      <w:marLeft w:val="0"/>
      <w:marRight w:val="0"/>
      <w:marTop w:val="0"/>
      <w:marBottom w:val="0"/>
      <w:divBdr>
        <w:top w:val="none" w:sz="0" w:space="0" w:color="auto"/>
        <w:left w:val="none" w:sz="0" w:space="0" w:color="auto"/>
        <w:bottom w:val="none" w:sz="0" w:space="0" w:color="auto"/>
        <w:right w:val="none" w:sz="0" w:space="0" w:color="auto"/>
      </w:divBdr>
    </w:div>
    <w:div w:id="1512599689">
      <w:bodyDiv w:val="1"/>
      <w:marLeft w:val="0"/>
      <w:marRight w:val="0"/>
      <w:marTop w:val="0"/>
      <w:marBottom w:val="0"/>
      <w:divBdr>
        <w:top w:val="none" w:sz="0" w:space="0" w:color="auto"/>
        <w:left w:val="none" w:sz="0" w:space="0" w:color="auto"/>
        <w:bottom w:val="none" w:sz="0" w:space="0" w:color="auto"/>
        <w:right w:val="none" w:sz="0" w:space="0" w:color="auto"/>
      </w:divBdr>
    </w:div>
    <w:div w:id="1581526373">
      <w:bodyDiv w:val="1"/>
      <w:marLeft w:val="0"/>
      <w:marRight w:val="0"/>
      <w:marTop w:val="0"/>
      <w:marBottom w:val="0"/>
      <w:divBdr>
        <w:top w:val="none" w:sz="0" w:space="0" w:color="auto"/>
        <w:left w:val="none" w:sz="0" w:space="0" w:color="auto"/>
        <w:bottom w:val="none" w:sz="0" w:space="0" w:color="auto"/>
        <w:right w:val="none" w:sz="0" w:space="0" w:color="auto"/>
      </w:divBdr>
    </w:div>
    <w:div w:id="1689982851">
      <w:bodyDiv w:val="1"/>
      <w:marLeft w:val="0"/>
      <w:marRight w:val="0"/>
      <w:marTop w:val="0"/>
      <w:marBottom w:val="0"/>
      <w:divBdr>
        <w:top w:val="none" w:sz="0" w:space="0" w:color="auto"/>
        <w:left w:val="none" w:sz="0" w:space="0" w:color="auto"/>
        <w:bottom w:val="none" w:sz="0" w:space="0" w:color="auto"/>
        <w:right w:val="none" w:sz="0" w:space="0" w:color="auto"/>
      </w:divBdr>
    </w:div>
    <w:div w:id="1748500685">
      <w:bodyDiv w:val="1"/>
      <w:marLeft w:val="0"/>
      <w:marRight w:val="0"/>
      <w:marTop w:val="0"/>
      <w:marBottom w:val="0"/>
      <w:divBdr>
        <w:top w:val="none" w:sz="0" w:space="0" w:color="auto"/>
        <w:left w:val="none" w:sz="0" w:space="0" w:color="auto"/>
        <w:bottom w:val="none" w:sz="0" w:space="0" w:color="auto"/>
        <w:right w:val="none" w:sz="0" w:space="0" w:color="auto"/>
      </w:divBdr>
    </w:div>
    <w:div w:id="1783064686">
      <w:bodyDiv w:val="1"/>
      <w:marLeft w:val="0"/>
      <w:marRight w:val="0"/>
      <w:marTop w:val="0"/>
      <w:marBottom w:val="0"/>
      <w:divBdr>
        <w:top w:val="none" w:sz="0" w:space="0" w:color="auto"/>
        <w:left w:val="none" w:sz="0" w:space="0" w:color="auto"/>
        <w:bottom w:val="none" w:sz="0" w:space="0" w:color="auto"/>
        <w:right w:val="none" w:sz="0" w:space="0" w:color="auto"/>
      </w:divBdr>
    </w:div>
    <w:div w:id="1816296148">
      <w:bodyDiv w:val="1"/>
      <w:marLeft w:val="0"/>
      <w:marRight w:val="0"/>
      <w:marTop w:val="0"/>
      <w:marBottom w:val="0"/>
      <w:divBdr>
        <w:top w:val="none" w:sz="0" w:space="0" w:color="auto"/>
        <w:left w:val="none" w:sz="0" w:space="0" w:color="auto"/>
        <w:bottom w:val="none" w:sz="0" w:space="0" w:color="auto"/>
        <w:right w:val="none" w:sz="0" w:space="0" w:color="auto"/>
      </w:divBdr>
    </w:div>
    <w:div w:id="1819372674">
      <w:bodyDiv w:val="1"/>
      <w:marLeft w:val="0"/>
      <w:marRight w:val="0"/>
      <w:marTop w:val="0"/>
      <w:marBottom w:val="0"/>
      <w:divBdr>
        <w:top w:val="none" w:sz="0" w:space="0" w:color="auto"/>
        <w:left w:val="none" w:sz="0" w:space="0" w:color="auto"/>
        <w:bottom w:val="none" w:sz="0" w:space="0" w:color="auto"/>
        <w:right w:val="none" w:sz="0" w:space="0" w:color="auto"/>
      </w:divBdr>
    </w:div>
    <w:div w:id="1838498622">
      <w:bodyDiv w:val="1"/>
      <w:marLeft w:val="0"/>
      <w:marRight w:val="0"/>
      <w:marTop w:val="0"/>
      <w:marBottom w:val="0"/>
      <w:divBdr>
        <w:top w:val="none" w:sz="0" w:space="0" w:color="auto"/>
        <w:left w:val="none" w:sz="0" w:space="0" w:color="auto"/>
        <w:bottom w:val="none" w:sz="0" w:space="0" w:color="auto"/>
        <w:right w:val="none" w:sz="0" w:space="0" w:color="auto"/>
      </w:divBdr>
    </w:div>
    <w:div w:id="214114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marta.malaspina@unponteper.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hraa.eldekar@unponteper.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e.dweiri@unponteper.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rive.google.com/open?id=1phif7t-tKtGcP8X-LSxEpCvV9TFQKJPK&amp;usp=sharing" TargetMode="Externa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hyperlink" Target="https://docs.google.com/spreadsheets/d/1BCkidnIIqEpuYK5BckiPR7G_c2dXoghX5Hkrh3hwTj8/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3BD34-F938-4160-AA04-14FE8615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Pages>
  <Words>1728</Words>
  <Characters>9853</Characters>
  <Application>Microsoft Office Word</Application>
  <DocSecurity>0</DocSecurity>
  <Lines>82</Lines>
  <Paragraphs>23</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
    </vt:vector>
  </TitlesOfParts>
  <Company>UNHCR</Company>
  <LinksUpToDate>false</LinksUpToDate>
  <CharactersWithSpaces>11558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Schamberger</dc:creator>
  <cp:lastModifiedBy>Valerie Schamberger</cp:lastModifiedBy>
  <cp:revision>7</cp:revision>
  <dcterms:created xsi:type="dcterms:W3CDTF">2018-11-07T10:38:00Z</dcterms:created>
  <dcterms:modified xsi:type="dcterms:W3CDTF">2018-12-13T09:28:00Z</dcterms:modified>
</cp:coreProperties>
</file>