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02" w:rsidRPr="00846A01" w:rsidRDefault="00166302" w:rsidP="00166302">
      <w:pPr>
        <w:jc w:val="center"/>
        <w:rPr>
          <w:rFonts w:ascii="Maiandra GD" w:hAnsi="Maiandra GD" w:cstheme="minorHAnsi"/>
          <w:sz w:val="18"/>
        </w:rPr>
      </w:pPr>
      <w:r w:rsidRPr="00846A01">
        <w:rPr>
          <w:rFonts w:ascii="Maiandra GD" w:hAnsi="Maiandra GD" w:cstheme="minorHAnsi"/>
          <w:sz w:val="18"/>
        </w:rPr>
        <w:t>Working Group on Energy and Environment for Refugee and Host Population Empowerment</w:t>
      </w:r>
    </w:p>
    <w:p w:rsidR="00166302" w:rsidRPr="00846A01" w:rsidRDefault="00166302" w:rsidP="00166302">
      <w:pPr>
        <w:pStyle w:val="Title"/>
        <w:jc w:val="center"/>
        <w:rPr>
          <w:rFonts w:ascii="Maiandra GD" w:hAnsi="Maiandra GD" w:cstheme="minorHAnsi"/>
          <w:b/>
          <w:sz w:val="18"/>
        </w:rPr>
      </w:pPr>
      <w:proofErr w:type="spellStart"/>
      <w:r w:rsidRPr="00846A01">
        <w:rPr>
          <w:rFonts w:ascii="Maiandra GD" w:hAnsi="Maiandra GD" w:cstheme="minorHAnsi"/>
          <w:b/>
          <w:sz w:val="18"/>
        </w:rPr>
        <w:t>WorkGrEEn</w:t>
      </w:r>
      <w:proofErr w:type="spellEnd"/>
      <w:r w:rsidRPr="00846A01">
        <w:rPr>
          <w:rFonts w:ascii="Maiandra GD" w:hAnsi="Maiandra GD" w:cstheme="minorHAnsi"/>
          <w:b/>
          <w:sz w:val="18"/>
        </w:rPr>
        <w:t xml:space="preserve"> 4 </w:t>
      </w:r>
      <w:proofErr w:type="spellStart"/>
      <w:r w:rsidRPr="00846A01">
        <w:rPr>
          <w:rFonts w:ascii="Maiandra GD" w:hAnsi="Maiandra GD" w:cstheme="minorHAnsi"/>
          <w:b/>
          <w:sz w:val="18"/>
        </w:rPr>
        <w:t>ReHoPE</w:t>
      </w:r>
      <w:proofErr w:type="spellEnd"/>
    </w:p>
    <w:p w:rsidR="00166302" w:rsidRPr="00846A01" w:rsidRDefault="00166302" w:rsidP="00166302">
      <w:pPr>
        <w:pStyle w:val="Title"/>
        <w:jc w:val="center"/>
        <w:rPr>
          <w:rFonts w:ascii="Maiandra GD" w:hAnsi="Maiandra GD" w:cstheme="minorHAnsi"/>
          <w:sz w:val="18"/>
        </w:rPr>
      </w:pPr>
      <w:r w:rsidRPr="00846A01">
        <w:rPr>
          <w:rFonts w:ascii="Maiandra GD" w:hAnsi="Maiandra GD" w:cstheme="minorHAnsi"/>
          <w:sz w:val="18"/>
        </w:rPr>
        <w:t>Monthly National Coordination Platform</w:t>
      </w:r>
    </w:p>
    <w:tbl>
      <w:tblPr>
        <w:tblW w:w="5160" w:type="pct"/>
        <w:tblLayout w:type="fixed"/>
        <w:tblCellMar>
          <w:top w:w="14" w:type="dxa"/>
          <w:left w:w="0" w:type="dxa"/>
          <w:bottom w:w="14" w:type="dxa"/>
          <w:right w:w="0" w:type="dxa"/>
        </w:tblCellMar>
        <w:tblLook w:val="0000" w:firstRow="0" w:lastRow="0" w:firstColumn="0" w:lastColumn="0" w:noHBand="0" w:noVBand="0"/>
      </w:tblPr>
      <w:tblGrid>
        <w:gridCol w:w="2128"/>
        <w:gridCol w:w="2441"/>
        <w:gridCol w:w="2072"/>
        <w:gridCol w:w="3008"/>
        <w:gridCol w:w="11"/>
      </w:tblGrid>
      <w:tr w:rsidR="00166302" w:rsidRPr="00846A01" w:rsidTr="00321389">
        <w:trPr>
          <w:gridAfter w:val="1"/>
          <w:wAfter w:w="11" w:type="dxa"/>
          <w:cantSplit/>
        </w:trPr>
        <w:tc>
          <w:tcPr>
            <w:tcW w:w="2128" w:type="dxa"/>
            <w:shd w:val="clear" w:color="auto" w:fill="auto"/>
            <w:tcMar>
              <w:left w:w="0" w:type="dxa"/>
            </w:tcMar>
            <w:vAlign w:val="center"/>
          </w:tcPr>
          <w:p w:rsidR="00166302" w:rsidRPr="00846A01" w:rsidRDefault="00166302" w:rsidP="00321389">
            <w:pPr>
              <w:pStyle w:val="Heading1"/>
              <w:rPr>
                <w:rFonts w:ascii="Maiandra GD" w:hAnsi="Maiandra GD" w:cstheme="minorHAnsi"/>
                <w:sz w:val="18"/>
              </w:rPr>
            </w:pPr>
            <w:r w:rsidRPr="00846A01">
              <w:rPr>
                <w:rFonts w:ascii="Maiandra GD" w:hAnsi="Maiandra GD" w:cstheme="minorHAnsi"/>
                <w:sz w:val="18"/>
              </w:rPr>
              <w:t>Minutes</w:t>
            </w:r>
          </w:p>
        </w:tc>
        <w:sdt>
          <w:sdtPr>
            <w:rPr>
              <w:rFonts w:ascii="Maiandra GD" w:hAnsi="Maiandra GD" w:cstheme="minorHAnsi"/>
              <w:sz w:val="18"/>
            </w:rPr>
            <w:alias w:val="Date"/>
            <w:tag w:val="Date"/>
            <w:id w:val="1277067046"/>
            <w:placeholder>
              <w:docPart w:val="24A00589C54346FB9F0974EAA46268AC"/>
            </w:placeholder>
            <w:date w:fullDate="2019-05-08T00:00:00Z">
              <w:dateFormat w:val="MMMM d, yyyy"/>
              <w:lid w:val="en-US"/>
              <w:storeMappedDataAs w:val="dateTime"/>
              <w:calendar w:val="gregorian"/>
            </w:date>
          </w:sdtPr>
          <w:sdtContent>
            <w:tc>
              <w:tcPr>
                <w:tcW w:w="2441" w:type="dxa"/>
                <w:shd w:val="clear" w:color="auto" w:fill="auto"/>
                <w:tcMar>
                  <w:left w:w="0" w:type="dxa"/>
                </w:tcMar>
                <w:vAlign w:val="center"/>
              </w:tcPr>
              <w:p w:rsidR="00166302" w:rsidRPr="00846A01" w:rsidRDefault="00821698" w:rsidP="00821698">
                <w:pPr>
                  <w:pStyle w:val="Details"/>
                  <w:rPr>
                    <w:rFonts w:ascii="Maiandra GD" w:hAnsi="Maiandra GD" w:cstheme="minorHAnsi"/>
                    <w:sz w:val="18"/>
                  </w:rPr>
                </w:pPr>
                <w:r>
                  <w:rPr>
                    <w:rFonts w:ascii="Maiandra GD" w:hAnsi="Maiandra GD" w:cstheme="minorHAnsi"/>
                    <w:sz w:val="18"/>
                  </w:rPr>
                  <w:t>May 8, 2019</w:t>
                </w:r>
              </w:p>
            </w:tc>
          </w:sdtContent>
        </w:sdt>
        <w:tc>
          <w:tcPr>
            <w:tcW w:w="2072" w:type="dxa"/>
            <w:shd w:val="clear" w:color="auto" w:fill="auto"/>
            <w:tcMar>
              <w:left w:w="0" w:type="dxa"/>
            </w:tcMar>
            <w:vAlign w:val="center"/>
          </w:tcPr>
          <w:p w:rsidR="00166302" w:rsidRPr="00846A01" w:rsidRDefault="00166302" w:rsidP="00166302">
            <w:pPr>
              <w:pStyle w:val="Details"/>
              <w:rPr>
                <w:rFonts w:ascii="Maiandra GD" w:hAnsi="Maiandra GD" w:cstheme="minorHAnsi"/>
                <w:sz w:val="18"/>
              </w:rPr>
            </w:pPr>
            <w:r>
              <w:rPr>
                <w:rFonts w:ascii="Maiandra GD" w:hAnsi="Maiandra GD" w:cstheme="minorHAnsi"/>
                <w:sz w:val="18"/>
              </w:rPr>
              <w:t>09:3</w:t>
            </w:r>
            <w:r w:rsidRPr="00846A01">
              <w:rPr>
                <w:rFonts w:ascii="Maiandra GD" w:hAnsi="Maiandra GD" w:cstheme="minorHAnsi"/>
                <w:sz w:val="18"/>
              </w:rPr>
              <w:t>0 – 1</w:t>
            </w:r>
            <w:r>
              <w:rPr>
                <w:rFonts w:ascii="Maiandra GD" w:hAnsi="Maiandra GD" w:cstheme="minorHAnsi"/>
                <w:sz w:val="18"/>
              </w:rPr>
              <w:t>3</w:t>
            </w:r>
            <w:r w:rsidRPr="00846A01">
              <w:rPr>
                <w:rFonts w:ascii="Maiandra GD" w:hAnsi="Maiandra GD" w:cstheme="minorHAnsi"/>
                <w:sz w:val="18"/>
              </w:rPr>
              <w:t>:</w:t>
            </w:r>
            <w:r>
              <w:rPr>
                <w:rFonts w:ascii="Maiandra GD" w:hAnsi="Maiandra GD" w:cstheme="minorHAnsi"/>
                <w:sz w:val="18"/>
              </w:rPr>
              <w:t>0</w:t>
            </w:r>
            <w:r w:rsidRPr="00846A01">
              <w:rPr>
                <w:rFonts w:ascii="Maiandra GD" w:hAnsi="Maiandra GD" w:cstheme="minorHAnsi"/>
                <w:sz w:val="18"/>
              </w:rPr>
              <w:t>0</w:t>
            </w:r>
          </w:p>
        </w:tc>
        <w:tc>
          <w:tcPr>
            <w:tcW w:w="3008" w:type="dxa"/>
            <w:shd w:val="clear" w:color="auto" w:fill="auto"/>
            <w:tcMar>
              <w:left w:w="0" w:type="dxa"/>
            </w:tcMar>
            <w:vAlign w:val="center"/>
          </w:tcPr>
          <w:p w:rsidR="00166302" w:rsidRPr="00846A01" w:rsidRDefault="00821698" w:rsidP="00821698">
            <w:pPr>
              <w:pStyle w:val="Details"/>
              <w:rPr>
                <w:rFonts w:ascii="Maiandra GD" w:hAnsi="Maiandra GD" w:cstheme="minorHAnsi"/>
                <w:sz w:val="18"/>
              </w:rPr>
            </w:pPr>
            <w:r>
              <w:rPr>
                <w:rFonts w:ascii="Maiandra GD" w:hAnsi="Maiandra GD" w:cstheme="minorHAnsi"/>
                <w:sz w:val="18"/>
              </w:rPr>
              <w:t>caritas</w:t>
            </w:r>
            <w:r w:rsidR="00166302">
              <w:rPr>
                <w:rFonts w:ascii="Maiandra GD" w:hAnsi="Maiandra GD" w:cstheme="minorHAnsi"/>
                <w:sz w:val="18"/>
              </w:rPr>
              <w:t xml:space="preserve"> Boardroom </w:t>
            </w:r>
          </w:p>
        </w:tc>
      </w:tr>
      <w:tr w:rsidR="00166302" w:rsidRPr="00846A01" w:rsidTr="0032138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2128" w:type="dxa"/>
            <w:tcBorders>
              <w:top w:val="single" w:sz="12" w:space="0" w:color="BFBFBF" w:themeColor="background1" w:themeShade="BF"/>
            </w:tcBorders>
            <w:shd w:val="clear" w:color="auto" w:fill="F2F2F2" w:themeFill="background1" w:themeFillShade="F2"/>
            <w:vAlign w:val="center"/>
          </w:tcPr>
          <w:p w:rsidR="00166302" w:rsidRPr="00846A01" w:rsidRDefault="00166302" w:rsidP="00321389">
            <w:pPr>
              <w:pStyle w:val="Heading3"/>
              <w:rPr>
                <w:rFonts w:ascii="Maiandra GD" w:hAnsi="Maiandra GD" w:cstheme="minorHAnsi"/>
                <w:sz w:val="18"/>
              </w:rPr>
            </w:pPr>
            <w:r>
              <w:rPr>
                <w:rFonts w:ascii="Maiandra GD" w:hAnsi="Maiandra GD" w:cstheme="minorHAnsi"/>
                <w:sz w:val="18"/>
              </w:rPr>
              <w:t>CO-CHAIRS</w:t>
            </w:r>
          </w:p>
        </w:tc>
        <w:tc>
          <w:tcPr>
            <w:tcW w:w="7532" w:type="dxa"/>
            <w:gridSpan w:val="4"/>
            <w:tcBorders>
              <w:top w:val="single" w:sz="12" w:space="0" w:color="BFBFBF" w:themeColor="background1" w:themeShade="BF"/>
            </w:tcBorders>
            <w:shd w:val="clear" w:color="auto" w:fill="auto"/>
            <w:vAlign w:val="center"/>
          </w:tcPr>
          <w:p w:rsidR="00166302" w:rsidRPr="00846A01" w:rsidRDefault="00166302" w:rsidP="00321389">
            <w:pPr>
              <w:rPr>
                <w:rFonts w:ascii="Maiandra GD" w:hAnsi="Maiandra GD" w:cstheme="minorHAnsi"/>
                <w:sz w:val="18"/>
              </w:rPr>
            </w:pPr>
            <w:r w:rsidRPr="00846A01">
              <w:rPr>
                <w:rFonts w:ascii="Maiandra GD" w:hAnsi="Maiandra GD" w:cstheme="minorHAnsi"/>
                <w:sz w:val="18"/>
              </w:rPr>
              <w:t xml:space="preserve">John Paul </w:t>
            </w:r>
            <w:proofErr w:type="spellStart"/>
            <w:r w:rsidRPr="00846A01">
              <w:rPr>
                <w:rFonts w:ascii="Maiandra GD" w:hAnsi="Maiandra GD" w:cstheme="minorHAnsi"/>
                <w:sz w:val="18"/>
              </w:rPr>
              <w:t>Magezi</w:t>
            </w:r>
            <w:proofErr w:type="spellEnd"/>
            <w:r w:rsidRPr="00846A01">
              <w:rPr>
                <w:rFonts w:ascii="Maiandra GD" w:hAnsi="Maiandra GD" w:cstheme="minorHAnsi"/>
                <w:sz w:val="18"/>
              </w:rPr>
              <w:t xml:space="preserve">, </w:t>
            </w:r>
            <w:proofErr w:type="spellStart"/>
            <w:r w:rsidRPr="00846A01">
              <w:rPr>
                <w:rFonts w:ascii="Maiandra GD" w:hAnsi="Maiandra GD" w:cstheme="minorHAnsi"/>
                <w:sz w:val="18"/>
              </w:rPr>
              <w:t>Onesimus</w:t>
            </w:r>
            <w:proofErr w:type="spellEnd"/>
            <w:r w:rsidRPr="00846A01">
              <w:rPr>
                <w:rFonts w:ascii="Maiandra GD" w:hAnsi="Maiandra GD" w:cstheme="minorHAnsi"/>
                <w:sz w:val="18"/>
              </w:rPr>
              <w:t xml:space="preserve"> Muhwezi</w:t>
            </w:r>
            <w:r>
              <w:rPr>
                <w:rFonts w:ascii="Maiandra GD" w:hAnsi="Maiandra GD" w:cstheme="minorHAnsi"/>
                <w:sz w:val="18"/>
              </w:rPr>
              <w:t xml:space="preserve">/Daniel </w:t>
            </w:r>
            <w:proofErr w:type="spellStart"/>
            <w:r>
              <w:rPr>
                <w:rFonts w:ascii="Maiandra GD" w:hAnsi="Maiandra GD" w:cstheme="minorHAnsi"/>
                <w:sz w:val="18"/>
              </w:rPr>
              <w:t>McMondo</w:t>
            </w:r>
            <w:proofErr w:type="spellEnd"/>
            <w:r w:rsidRPr="00846A01">
              <w:rPr>
                <w:rFonts w:ascii="Maiandra GD" w:hAnsi="Maiandra GD" w:cstheme="minorHAnsi"/>
                <w:sz w:val="18"/>
              </w:rPr>
              <w:t>, Ranya Sherif</w:t>
            </w:r>
          </w:p>
        </w:tc>
      </w:tr>
      <w:tr w:rsidR="00166302" w:rsidRPr="00846A01" w:rsidTr="0032138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0"/>
        </w:trPr>
        <w:tc>
          <w:tcPr>
            <w:tcW w:w="2128" w:type="dxa"/>
            <w:shd w:val="clear" w:color="auto" w:fill="F2F2F2" w:themeFill="background1" w:themeFillShade="F2"/>
            <w:vAlign w:val="center"/>
          </w:tcPr>
          <w:p w:rsidR="00166302" w:rsidRPr="00846A01" w:rsidRDefault="00166302" w:rsidP="00321389">
            <w:pPr>
              <w:pStyle w:val="Heading3"/>
              <w:rPr>
                <w:rFonts w:ascii="Maiandra GD" w:hAnsi="Maiandra GD" w:cstheme="minorHAnsi"/>
                <w:sz w:val="18"/>
              </w:rPr>
            </w:pPr>
            <w:r w:rsidRPr="00846A01">
              <w:rPr>
                <w:rFonts w:ascii="Maiandra GD" w:hAnsi="Maiandra GD" w:cstheme="minorHAnsi"/>
                <w:sz w:val="18"/>
              </w:rPr>
              <w:t>Note taker</w:t>
            </w:r>
          </w:p>
        </w:tc>
        <w:tc>
          <w:tcPr>
            <w:tcW w:w="7532" w:type="dxa"/>
            <w:gridSpan w:val="4"/>
            <w:shd w:val="clear" w:color="auto" w:fill="auto"/>
            <w:vAlign w:val="center"/>
          </w:tcPr>
          <w:p w:rsidR="00166302" w:rsidRPr="00846A01" w:rsidRDefault="00166302" w:rsidP="00821698">
            <w:pPr>
              <w:ind w:left="0"/>
              <w:rPr>
                <w:rFonts w:ascii="Maiandra GD" w:hAnsi="Maiandra GD" w:cstheme="minorHAnsi"/>
                <w:sz w:val="18"/>
              </w:rPr>
            </w:pPr>
            <w:r w:rsidRPr="00846A01">
              <w:rPr>
                <w:rFonts w:ascii="Maiandra GD" w:hAnsi="Maiandra GD" w:cstheme="minorHAnsi"/>
                <w:sz w:val="18"/>
              </w:rPr>
              <w:t xml:space="preserve"> </w:t>
            </w:r>
            <w:r>
              <w:rPr>
                <w:rFonts w:ascii="Maiandra GD" w:hAnsi="Maiandra GD" w:cstheme="minorHAnsi"/>
                <w:sz w:val="18"/>
              </w:rPr>
              <w:t>Ranya Sherif</w:t>
            </w:r>
          </w:p>
        </w:tc>
      </w:tr>
    </w:tbl>
    <w:p w:rsidR="007A523A" w:rsidRDefault="007A523A" w:rsidP="007A523A">
      <w:pPr>
        <w:pStyle w:val="Heading2"/>
        <w:rPr>
          <w:rFonts w:ascii="Maiandra GD" w:hAnsi="Maiandra GD"/>
        </w:rPr>
      </w:pPr>
      <w:r w:rsidRPr="00397307">
        <w:rPr>
          <w:rFonts w:ascii="Maiandra GD" w:hAnsi="Maiandra GD"/>
        </w:rPr>
        <w:t>A</w:t>
      </w:r>
      <w:r>
        <w:rPr>
          <w:rFonts w:ascii="Maiandra GD" w:hAnsi="Maiandra GD"/>
        </w:rPr>
        <w:t>ttendees</w:t>
      </w:r>
    </w:p>
    <w:tbl>
      <w:tblPr>
        <w:tblW w:w="4772" w:type="pct"/>
        <w:tblLayout w:type="fixed"/>
        <w:tblLook w:val="04A0" w:firstRow="1" w:lastRow="0" w:firstColumn="1" w:lastColumn="0" w:noHBand="0" w:noVBand="1"/>
      </w:tblPr>
      <w:tblGrid>
        <w:gridCol w:w="415"/>
        <w:gridCol w:w="1842"/>
        <w:gridCol w:w="1562"/>
        <w:gridCol w:w="1982"/>
        <w:gridCol w:w="3113"/>
      </w:tblGrid>
      <w:tr w:rsidR="00447CF7" w:rsidRPr="00D67F69" w:rsidTr="00447CF7">
        <w:trPr>
          <w:trHeight w:val="20"/>
        </w:trPr>
        <w:tc>
          <w:tcPr>
            <w:tcW w:w="2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p>
        </w:tc>
        <w:tc>
          <w:tcPr>
            <w:tcW w:w="1033" w:type="pct"/>
            <w:tcBorders>
              <w:top w:val="single" w:sz="8" w:space="0" w:color="auto"/>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NAME</w:t>
            </w:r>
          </w:p>
        </w:tc>
        <w:tc>
          <w:tcPr>
            <w:tcW w:w="876" w:type="pct"/>
            <w:tcBorders>
              <w:top w:val="single" w:sz="8" w:space="0" w:color="auto"/>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Pr>
                <w:rFonts w:ascii="Maiandra GD" w:hAnsi="Maiandra GD" w:cs="Calibri"/>
                <w:b/>
                <w:bCs/>
                <w:color w:val="000000"/>
                <w:spacing w:val="0"/>
                <w:szCs w:val="16"/>
                <w:lang w:eastAsia="en-CA"/>
              </w:rPr>
              <w:t xml:space="preserve">ORGANIZATION </w:t>
            </w:r>
          </w:p>
        </w:tc>
        <w:tc>
          <w:tcPr>
            <w:tcW w:w="1112" w:type="pct"/>
            <w:tcBorders>
              <w:top w:val="single" w:sz="8" w:space="0" w:color="auto"/>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Pr>
                <w:rFonts w:ascii="Maiandra GD" w:hAnsi="Maiandra GD" w:cs="Calibri"/>
                <w:b/>
                <w:bCs/>
                <w:color w:val="000000"/>
                <w:spacing w:val="0"/>
                <w:szCs w:val="16"/>
                <w:lang w:eastAsia="en-CA"/>
              </w:rPr>
              <w:t>TITLE</w:t>
            </w:r>
          </w:p>
        </w:tc>
        <w:tc>
          <w:tcPr>
            <w:tcW w:w="1746" w:type="pct"/>
            <w:tcBorders>
              <w:top w:val="single" w:sz="8" w:space="0" w:color="auto"/>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EMAIL ADDRESS</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1</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Ranya Sherif</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UNHCR</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SR. </w:t>
            </w:r>
            <w:proofErr w:type="spellStart"/>
            <w:r w:rsidRPr="00D67F69">
              <w:rPr>
                <w:rFonts w:ascii="Maiandra GD" w:hAnsi="Maiandra GD" w:cs="Calibri"/>
                <w:color w:val="000000"/>
                <w:spacing w:val="0"/>
                <w:szCs w:val="16"/>
                <w:lang w:eastAsia="en-CA"/>
              </w:rPr>
              <w:t>Envt</w:t>
            </w:r>
            <w:proofErr w:type="spellEnd"/>
            <w:r w:rsidRPr="00D67F69">
              <w:rPr>
                <w:rFonts w:ascii="Maiandra GD" w:hAnsi="Maiandra GD" w:cs="Calibri"/>
                <w:color w:val="000000"/>
                <w:spacing w:val="0"/>
                <w:szCs w:val="16"/>
                <w:lang w:eastAsia="en-CA"/>
              </w:rPr>
              <w:t xml:space="preserve"> team lead</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5" w:history="1">
              <w:r w:rsidRPr="00D67F69">
                <w:rPr>
                  <w:rFonts w:ascii="Maiandra GD" w:hAnsi="Maiandra GD" w:cs="Calibri"/>
                  <w:color w:val="0563C1"/>
                  <w:spacing w:val="0"/>
                  <w:szCs w:val="16"/>
                  <w:u w:val="single"/>
                  <w:lang w:eastAsia="en-CA"/>
                </w:rPr>
                <w:t xml:space="preserve"> ranya.sherif@unhcr.org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2</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Wamala</w:t>
            </w:r>
            <w:proofErr w:type="spellEnd"/>
            <w:r w:rsidRPr="00D67F69">
              <w:rPr>
                <w:rFonts w:ascii="Maiandra GD" w:hAnsi="Maiandra GD" w:cs="Calibri"/>
                <w:color w:val="000000"/>
                <w:spacing w:val="0"/>
                <w:szCs w:val="16"/>
                <w:lang w:eastAsia="en-CA"/>
              </w:rPr>
              <w:t xml:space="preserve"> Musa</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LWF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PO Energy &amp; </w:t>
            </w:r>
            <w:proofErr w:type="spellStart"/>
            <w:r w:rsidRPr="00D67F69">
              <w:rPr>
                <w:rFonts w:ascii="Maiandra GD" w:hAnsi="Maiandra GD" w:cs="Calibri"/>
                <w:color w:val="000000"/>
                <w:spacing w:val="0"/>
                <w:szCs w:val="16"/>
                <w:lang w:eastAsia="en-CA"/>
              </w:rPr>
              <w:t>Envt</w:t>
            </w:r>
            <w:proofErr w:type="spellEnd"/>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6" w:history="1">
              <w:r w:rsidRPr="00D67F69">
                <w:rPr>
                  <w:rFonts w:ascii="Maiandra GD" w:hAnsi="Maiandra GD" w:cs="Calibri"/>
                  <w:color w:val="0563C1"/>
                  <w:spacing w:val="0"/>
                  <w:szCs w:val="16"/>
                  <w:u w:val="single"/>
                  <w:lang w:eastAsia="en-CA"/>
                </w:rPr>
                <w:t>musa.wamala@lutheranworld.org</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3</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xml:space="preserve">Anthony </w:t>
            </w:r>
            <w:proofErr w:type="spellStart"/>
            <w:r w:rsidRPr="00D67F69">
              <w:rPr>
                <w:rFonts w:ascii="Maiandra GD" w:hAnsi="Maiandra GD" w:cs="Calibri"/>
                <w:color w:val="000000"/>
                <w:spacing w:val="0"/>
                <w:szCs w:val="16"/>
                <w:lang w:val="en-CA" w:eastAsia="en-CA"/>
              </w:rPr>
              <w:t>Wolimbwa</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ECO</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7" w:history="1">
              <w:r w:rsidRPr="00D67F69">
                <w:rPr>
                  <w:rFonts w:ascii="Maiandra GD" w:hAnsi="Maiandra GD" w:cs="Calibri"/>
                  <w:color w:val="0563C1"/>
                  <w:spacing w:val="0"/>
                  <w:szCs w:val="16"/>
                  <w:u w:val="single"/>
                  <w:lang w:val="en-CA" w:eastAsia="en-CA"/>
                </w:rPr>
                <w:t>anthony.wolimbwa@gmail.com</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4</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Faith </w:t>
            </w:r>
            <w:proofErr w:type="spellStart"/>
            <w:r w:rsidRPr="00D67F69">
              <w:rPr>
                <w:rFonts w:ascii="Maiandra GD" w:hAnsi="Maiandra GD" w:cs="Calibri"/>
                <w:color w:val="000000"/>
                <w:spacing w:val="0"/>
                <w:szCs w:val="16"/>
                <w:lang w:eastAsia="en-CA"/>
              </w:rPr>
              <w:t>Kirungi</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LWF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GIS Officer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r w:rsidRPr="00D67F69">
              <w:rPr>
                <w:rFonts w:ascii="Maiandra GD" w:hAnsi="Maiandra GD" w:cs="Calibri"/>
                <w:color w:val="0563C1"/>
                <w:spacing w:val="0"/>
                <w:szCs w:val="16"/>
                <w:u w:val="single"/>
                <w:lang w:eastAsia="en-CA"/>
              </w:rPr>
              <w:t xml:space="preserve">Faith.kirungi@lutheranworld.org </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5</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Christine </w:t>
            </w:r>
            <w:proofErr w:type="spellStart"/>
            <w:r w:rsidRPr="00D67F69">
              <w:rPr>
                <w:rFonts w:ascii="Maiandra GD" w:hAnsi="Maiandra GD" w:cs="Calibri"/>
                <w:color w:val="000000"/>
                <w:spacing w:val="0"/>
                <w:szCs w:val="16"/>
                <w:lang w:eastAsia="en-CA"/>
              </w:rPr>
              <w:t>Nandora</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LWF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Livelihood Advisor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8" w:history="1">
              <w:r w:rsidRPr="00D67F69">
                <w:rPr>
                  <w:rFonts w:ascii="Maiandra GD" w:hAnsi="Maiandra GD" w:cs="Calibri"/>
                  <w:color w:val="0563C1"/>
                  <w:spacing w:val="0"/>
                  <w:szCs w:val="16"/>
                  <w:u w:val="single"/>
                  <w:lang w:eastAsia="en-CA"/>
                </w:rPr>
                <w:t xml:space="preserve">Christine.nandora@lutheranworl.org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6</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Patrick Akena</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val="en-CA" w:eastAsia="en-CA"/>
              </w:rPr>
              <w:t>Malteser</w:t>
            </w:r>
            <w:proofErr w:type="spellEnd"/>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r w:rsidRPr="00D67F69">
              <w:rPr>
                <w:rFonts w:ascii="Maiandra GD" w:hAnsi="Maiandra GD" w:cs="Calibri"/>
                <w:color w:val="0563C1"/>
                <w:spacing w:val="0"/>
                <w:szCs w:val="16"/>
                <w:u w:val="single"/>
                <w:lang w:val="en-CA" w:eastAsia="en-CA"/>
              </w:rPr>
              <w:t>patrick.akena@malteser-international.org</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7</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xml:space="preserve">Anita </w:t>
            </w:r>
            <w:proofErr w:type="spellStart"/>
            <w:r w:rsidRPr="00D67F69">
              <w:rPr>
                <w:rFonts w:ascii="Maiandra GD" w:hAnsi="Maiandra GD" w:cs="Calibri"/>
                <w:color w:val="000000"/>
                <w:spacing w:val="0"/>
                <w:szCs w:val="16"/>
                <w:lang w:val="en-CA" w:eastAsia="en-CA"/>
              </w:rPr>
              <w:t>Tibasaaga</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FAO</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r w:rsidRPr="00D67F69">
              <w:rPr>
                <w:rFonts w:ascii="Maiandra GD" w:hAnsi="Maiandra GD" w:cs="Calibri"/>
                <w:color w:val="0563C1"/>
                <w:spacing w:val="0"/>
                <w:szCs w:val="16"/>
                <w:u w:val="single"/>
                <w:lang w:val="en-CA" w:eastAsia="en-CA"/>
              </w:rPr>
              <w:t> </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8</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val="en-CA" w:eastAsia="en-CA"/>
              </w:rPr>
              <w:t>Agata</w:t>
            </w:r>
            <w:proofErr w:type="spellEnd"/>
            <w:r w:rsidRPr="00D67F69">
              <w:rPr>
                <w:rFonts w:ascii="Maiandra GD" w:hAnsi="Maiandra GD" w:cs="Calibri"/>
                <w:color w:val="000000"/>
                <w:spacing w:val="0"/>
                <w:szCs w:val="16"/>
                <w:lang w:val="en-CA" w:eastAsia="en-CA"/>
              </w:rPr>
              <w:t xml:space="preserve"> Elia</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REACH</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r w:rsidRPr="00D67F69">
              <w:rPr>
                <w:rFonts w:ascii="Maiandra GD" w:hAnsi="Maiandra GD" w:cs="Calibri"/>
                <w:color w:val="0563C1"/>
                <w:spacing w:val="0"/>
                <w:szCs w:val="16"/>
                <w:u w:val="single"/>
                <w:lang w:val="en-CA" w:eastAsia="en-CA"/>
              </w:rPr>
              <w:t> </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9</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David Adong</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Caritas Uganda</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r w:rsidRPr="00D67F69">
              <w:rPr>
                <w:rFonts w:ascii="Maiandra GD" w:hAnsi="Maiandra GD" w:cs="Calibri"/>
                <w:color w:val="0563C1"/>
                <w:spacing w:val="0"/>
                <w:szCs w:val="16"/>
                <w:u w:val="single"/>
                <w:lang w:val="en-CA" w:eastAsia="en-CA"/>
              </w:rPr>
              <w:t> </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10</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Okello Christine Laura</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Caritas Uganda</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Humanitarian Emergency Coordinator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9" w:history="1">
              <w:r w:rsidRPr="00D67F69">
                <w:rPr>
                  <w:rFonts w:ascii="Maiandra GD" w:hAnsi="Maiandra GD" w:cs="Calibri"/>
                  <w:color w:val="0563C1"/>
                  <w:spacing w:val="0"/>
                  <w:szCs w:val="16"/>
                  <w:u w:val="single"/>
                  <w:lang w:val="en-CA" w:eastAsia="en-CA"/>
                </w:rPr>
                <w:t>oclaura2005@gmail.com</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11</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Kandole</w:t>
            </w:r>
            <w:proofErr w:type="spellEnd"/>
            <w:r w:rsidRPr="00D67F69">
              <w:rPr>
                <w:rFonts w:ascii="Maiandra GD" w:hAnsi="Maiandra GD" w:cs="Calibri"/>
                <w:color w:val="000000"/>
                <w:spacing w:val="0"/>
                <w:szCs w:val="16"/>
                <w:lang w:eastAsia="en-CA"/>
              </w:rPr>
              <w:t xml:space="preserve"> </w:t>
            </w:r>
            <w:proofErr w:type="spellStart"/>
            <w:r w:rsidRPr="00D67F69">
              <w:rPr>
                <w:rFonts w:ascii="Maiandra GD" w:hAnsi="Maiandra GD" w:cs="Calibri"/>
                <w:color w:val="000000"/>
                <w:spacing w:val="0"/>
                <w:szCs w:val="16"/>
                <w:lang w:eastAsia="en-CA"/>
              </w:rPr>
              <w:t>Annet</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CARE</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Programme Assistant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0" w:history="1">
              <w:r w:rsidRPr="00D67F69">
                <w:rPr>
                  <w:rFonts w:ascii="Maiandra GD" w:hAnsi="Maiandra GD" w:cs="Calibri"/>
                  <w:color w:val="0563C1"/>
                  <w:spacing w:val="0"/>
                  <w:szCs w:val="16"/>
                  <w:u w:val="single"/>
                  <w:lang w:eastAsia="en-CA"/>
                </w:rPr>
                <w:t xml:space="preserve">Francis.ssali@fao.org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12</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Basemera Sarah</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RGF/ZEED</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Team leader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1" w:history="1">
              <w:r w:rsidRPr="00D67F69">
                <w:rPr>
                  <w:rFonts w:ascii="Maiandra GD" w:hAnsi="Maiandra GD" w:cs="Calibri"/>
                  <w:color w:val="0563C1"/>
                  <w:spacing w:val="0"/>
                  <w:szCs w:val="16"/>
                  <w:u w:val="single"/>
                  <w:lang w:eastAsia="en-CA"/>
                </w:rPr>
                <w:t>sbasemera@raisinggabalo.org</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13</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Tibaire</w:t>
            </w:r>
            <w:proofErr w:type="spellEnd"/>
            <w:r w:rsidRPr="00D67F69">
              <w:rPr>
                <w:rFonts w:ascii="Maiandra GD" w:hAnsi="Maiandra GD" w:cs="Calibri"/>
                <w:color w:val="000000"/>
                <w:spacing w:val="0"/>
                <w:szCs w:val="16"/>
                <w:lang w:eastAsia="en-CA"/>
              </w:rPr>
              <w:t xml:space="preserve"> Emmanuel</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CAFOMI</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Senior Resource Development Manager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2" w:history="1">
              <w:r w:rsidRPr="00D67F69">
                <w:rPr>
                  <w:rFonts w:ascii="Maiandra GD" w:hAnsi="Maiandra GD" w:cs="Calibri"/>
                  <w:color w:val="0563C1"/>
                  <w:spacing w:val="0"/>
                  <w:szCs w:val="16"/>
                  <w:u w:val="single"/>
                  <w:lang w:eastAsia="en-CA"/>
                </w:rPr>
                <w:t xml:space="preserve">Mirjam_fusenig@wvi.org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REGRETS</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 </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00000"/>
                <w:spacing w:val="0"/>
                <w:szCs w:val="16"/>
                <w:lang w:val="en-CA" w:eastAsia="en-CA"/>
              </w:rPr>
            </w:pPr>
            <w:r w:rsidRPr="00D67F69">
              <w:rPr>
                <w:rFonts w:ascii="Maiandra GD" w:hAnsi="Maiandra GD" w:cs="Calibri"/>
                <w:b/>
                <w:bCs/>
                <w:color w:val="000000"/>
                <w:spacing w:val="0"/>
                <w:szCs w:val="16"/>
                <w:lang w:eastAsia="en-CA"/>
              </w:rPr>
              <w:t> </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b/>
                <w:bCs/>
                <w:color w:val="0563C1"/>
                <w:spacing w:val="0"/>
                <w:szCs w:val="16"/>
                <w:lang w:val="en-CA" w:eastAsia="en-CA"/>
              </w:rPr>
            </w:pPr>
            <w:r w:rsidRPr="00D67F69">
              <w:rPr>
                <w:rFonts w:ascii="Maiandra GD" w:hAnsi="Maiandra GD" w:cs="Calibri"/>
                <w:b/>
                <w:bCs/>
                <w:color w:val="0563C1"/>
                <w:spacing w:val="0"/>
                <w:szCs w:val="16"/>
                <w:lang w:eastAsia="en-CA"/>
              </w:rPr>
              <w:t> </w:t>
            </w:r>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Daniel </w:t>
            </w:r>
            <w:proofErr w:type="spellStart"/>
            <w:r w:rsidRPr="00D67F69">
              <w:rPr>
                <w:rFonts w:ascii="Maiandra GD" w:hAnsi="Maiandra GD" w:cs="Calibri"/>
                <w:color w:val="000000"/>
                <w:spacing w:val="0"/>
                <w:szCs w:val="16"/>
                <w:lang w:eastAsia="en-CA"/>
              </w:rPr>
              <w:t>Omodo</w:t>
            </w:r>
            <w:proofErr w:type="spellEnd"/>
            <w:r w:rsidRPr="00D67F69">
              <w:rPr>
                <w:rFonts w:ascii="Maiandra GD" w:hAnsi="Maiandra GD" w:cs="Calibri"/>
                <w:color w:val="000000"/>
                <w:spacing w:val="0"/>
                <w:szCs w:val="16"/>
                <w:lang w:eastAsia="en-CA"/>
              </w:rPr>
              <w:t xml:space="preserve"> M</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UNDP</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Prog</w:t>
            </w:r>
            <w:proofErr w:type="spellEnd"/>
            <w:r w:rsidRPr="00D67F69">
              <w:rPr>
                <w:rFonts w:ascii="Maiandra GD" w:hAnsi="Maiandra GD" w:cs="Calibri"/>
                <w:color w:val="000000"/>
                <w:spacing w:val="0"/>
                <w:szCs w:val="16"/>
                <w:lang w:eastAsia="en-CA"/>
              </w:rPr>
              <w:t xml:space="preserve"> analyst</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3" w:history="1">
              <w:r w:rsidRPr="00D67F69">
                <w:rPr>
                  <w:rFonts w:ascii="Maiandra GD" w:hAnsi="Maiandra GD" w:cs="Calibri"/>
                  <w:color w:val="0563C1"/>
                  <w:spacing w:val="0"/>
                  <w:szCs w:val="16"/>
                  <w:u w:val="single"/>
                  <w:lang w:eastAsia="en-CA"/>
                </w:rPr>
                <w:t>daniel.omodo@undp.org</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Igor Markov</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ILF (Lifeline)</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Director of Business Development</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4" w:history="1">
              <w:r w:rsidRPr="00D67F69">
                <w:rPr>
                  <w:rFonts w:ascii="Maiandra GD" w:hAnsi="Maiandra GD" w:cs="Calibri"/>
                  <w:color w:val="0563C1"/>
                  <w:spacing w:val="0"/>
                  <w:szCs w:val="16"/>
                  <w:u w:val="single"/>
                  <w:lang w:eastAsia="en-CA"/>
                </w:rPr>
                <w:t xml:space="preserve">igor@lifelinefund.org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Erik  F Acanakwo</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ICRAF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Scientist Jr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5" w:history="1">
              <w:r w:rsidRPr="00D67F69">
                <w:rPr>
                  <w:rFonts w:ascii="Maiandra GD" w:hAnsi="Maiandra GD" w:cs="Calibri"/>
                  <w:color w:val="0563C1"/>
                  <w:spacing w:val="0"/>
                  <w:szCs w:val="16"/>
                  <w:u w:val="single"/>
                  <w:lang w:eastAsia="en-CA"/>
                </w:rPr>
                <w:t xml:space="preserve">e.acanakwo@cgiar.org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Phillip Kihumuro</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ICRAF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Research Associate</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6" w:history="1">
              <w:r w:rsidRPr="00D67F69">
                <w:rPr>
                  <w:rFonts w:ascii="Maiandra GD" w:hAnsi="Maiandra GD" w:cs="Calibri"/>
                  <w:color w:val="0563C1"/>
                  <w:spacing w:val="0"/>
                  <w:szCs w:val="16"/>
                  <w:u w:val="single"/>
                  <w:lang w:eastAsia="en-CA"/>
                </w:rPr>
                <w:t xml:space="preserve">p.kihumuro@cgiar.org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Adowa Emmanuel</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Dan Church Aid</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HPO</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7" w:history="1">
              <w:r w:rsidRPr="00D67F69">
                <w:rPr>
                  <w:rFonts w:ascii="Maiandra GD" w:hAnsi="Maiandra GD" w:cs="Calibri"/>
                  <w:color w:val="0563C1"/>
                  <w:spacing w:val="0"/>
                  <w:szCs w:val="16"/>
                  <w:u w:val="single"/>
                  <w:lang w:eastAsia="en-CA"/>
                </w:rPr>
                <w:t>aemm@dca.dk</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Anna </w:t>
            </w:r>
            <w:proofErr w:type="spellStart"/>
            <w:r w:rsidRPr="00D67F69">
              <w:rPr>
                <w:rFonts w:ascii="Maiandra GD" w:hAnsi="Maiandra GD" w:cs="Calibri"/>
                <w:color w:val="000000"/>
                <w:spacing w:val="0"/>
                <w:szCs w:val="16"/>
                <w:lang w:eastAsia="en-CA"/>
              </w:rPr>
              <w:t>Leichtfried</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OPM CRRF</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Analytical Advisor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8" w:history="1">
              <w:r w:rsidRPr="00D67F69">
                <w:rPr>
                  <w:rFonts w:ascii="Maiandra GD" w:hAnsi="Maiandra GD" w:cs="Calibri"/>
                  <w:color w:val="0563C1"/>
                  <w:spacing w:val="0"/>
                  <w:szCs w:val="16"/>
                  <w:u w:val="single"/>
                  <w:lang w:eastAsia="en-CA"/>
                </w:rPr>
                <w:t>a.leichtfried@drcuganda.org</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Peter Keller</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Aid Africa</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Director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19" w:history="1">
              <w:r w:rsidRPr="00D67F69">
                <w:rPr>
                  <w:rFonts w:ascii="Maiandra GD" w:hAnsi="Maiandra GD" w:cs="Calibri"/>
                  <w:color w:val="0563C1"/>
                  <w:spacing w:val="0"/>
                  <w:szCs w:val="16"/>
                  <w:u w:val="single"/>
                  <w:lang w:eastAsia="en-CA"/>
                </w:rPr>
                <w:t xml:space="preserve">peter@aidafrica.net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vAlign w:val="center"/>
            <w:hideMark/>
          </w:tcPr>
          <w:p w:rsidR="00447CF7" w:rsidRPr="00D67F69" w:rsidRDefault="00447CF7" w:rsidP="00447CF7">
            <w:pPr>
              <w:ind w:left="0"/>
              <w:jc w:val="right"/>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Otukwe</w:t>
            </w:r>
            <w:proofErr w:type="spellEnd"/>
            <w:r w:rsidRPr="00D67F69">
              <w:rPr>
                <w:rFonts w:ascii="Maiandra GD" w:hAnsi="Maiandra GD" w:cs="Calibri"/>
                <w:color w:val="000000"/>
                <w:spacing w:val="0"/>
                <w:szCs w:val="16"/>
                <w:lang w:eastAsia="en-CA"/>
              </w:rPr>
              <w:t xml:space="preserve"> Issa too</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Aid Africa</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Manager</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20" w:history="1">
              <w:r w:rsidRPr="00D67F69">
                <w:rPr>
                  <w:rFonts w:ascii="Maiandra GD" w:hAnsi="Maiandra GD" w:cs="Calibri"/>
                  <w:color w:val="0563C1"/>
                  <w:spacing w:val="0"/>
                  <w:szCs w:val="16"/>
                  <w:u w:val="single"/>
                  <w:lang w:eastAsia="en-CA"/>
                </w:rPr>
                <w:t xml:space="preserve">Issa@aidafrica.net </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Anja Rohde</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GIZ E DEV</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Head of component</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21" w:history="1">
              <w:r w:rsidRPr="00D67F69">
                <w:rPr>
                  <w:rFonts w:ascii="Maiandra GD" w:hAnsi="Maiandra GD" w:cs="Calibri"/>
                  <w:color w:val="0563C1"/>
                  <w:spacing w:val="0"/>
                  <w:szCs w:val="16"/>
                  <w:u w:val="single"/>
                  <w:lang w:eastAsia="en-CA"/>
                </w:rPr>
                <w:t>anja.rohde@giz.de</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Butele</w:t>
            </w:r>
            <w:proofErr w:type="spellEnd"/>
            <w:r w:rsidRPr="00D67F69">
              <w:rPr>
                <w:rFonts w:ascii="Maiandra GD" w:hAnsi="Maiandra GD" w:cs="Calibri"/>
                <w:color w:val="000000"/>
                <w:spacing w:val="0"/>
                <w:szCs w:val="16"/>
                <w:lang w:eastAsia="en-CA"/>
              </w:rPr>
              <w:t xml:space="preserve"> Ben</w:t>
            </w:r>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GIZ</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Coordinator refugee energy </w:t>
            </w:r>
            <w:proofErr w:type="spellStart"/>
            <w:r w:rsidRPr="00D67F69">
              <w:rPr>
                <w:rFonts w:ascii="Maiandra GD" w:hAnsi="Maiandra GD" w:cs="Calibri"/>
                <w:color w:val="000000"/>
                <w:spacing w:val="0"/>
                <w:szCs w:val="16"/>
                <w:lang w:eastAsia="en-CA"/>
              </w:rPr>
              <w:t>prog</w:t>
            </w:r>
            <w:proofErr w:type="spellEnd"/>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22" w:history="1">
              <w:r w:rsidRPr="00D67F69">
                <w:rPr>
                  <w:rFonts w:ascii="Maiandra GD" w:hAnsi="Maiandra GD" w:cs="Calibri"/>
                  <w:color w:val="0563C1"/>
                  <w:spacing w:val="0"/>
                  <w:szCs w:val="16"/>
                  <w:u w:val="single"/>
                  <w:lang w:eastAsia="en-CA"/>
                </w:rPr>
                <w:t>ben.butele@giz.de</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Arno </w:t>
            </w:r>
            <w:proofErr w:type="spellStart"/>
            <w:r w:rsidRPr="00D67F69">
              <w:rPr>
                <w:rFonts w:ascii="Maiandra GD" w:hAnsi="Maiandra GD" w:cs="Calibri"/>
                <w:color w:val="000000"/>
                <w:spacing w:val="0"/>
                <w:szCs w:val="16"/>
                <w:lang w:eastAsia="en-CA"/>
              </w:rPr>
              <w:t>Coerver</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proofErr w:type="spellStart"/>
            <w:r w:rsidRPr="00D67F69">
              <w:rPr>
                <w:rFonts w:ascii="Maiandra GD" w:hAnsi="Maiandra GD" w:cs="Calibri"/>
                <w:color w:val="000000"/>
                <w:spacing w:val="0"/>
                <w:szCs w:val="16"/>
                <w:lang w:eastAsia="en-CA"/>
              </w:rPr>
              <w:t>Malteser</w:t>
            </w:r>
            <w:proofErr w:type="spellEnd"/>
            <w:r w:rsidRPr="00D67F69">
              <w:rPr>
                <w:rFonts w:ascii="Maiandra GD" w:hAnsi="Maiandra GD" w:cs="Calibri"/>
                <w:color w:val="000000"/>
                <w:spacing w:val="0"/>
                <w:szCs w:val="16"/>
                <w:lang w:eastAsia="en-CA"/>
              </w:rPr>
              <w:t xml:space="preserve"> Int.</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Global advisor WASH &amp;</w:t>
            </w:r>
            <w:proofErr w:type="spellStart"/>
            <w:r w:rsidRPr="00D67F69">
              <w:rPr>
                <w:rFonts w:ascii="Maiandra GD" w:hAnsi="Maiandra GD" w:cs="Calibri"/>
                <w:color w:val="000000"/>
                <w:spacing w:val="0"/>
                <w:szCs w:val="16"/>
                <w:lang w:eastAsia="en-CA"/>
              </w:rPr>
              <w:t>envt</w:t>
            </w:r>
            <w:proofErr w:type="spellEnd"/>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23" w:history="1">
              <w:r w:rsidRPr="00D67F69">
                <w:rPr>
                  <w:rFonts w:ascii="Maiandra GD" w:hAnsi="Maiandra GD" w:cs="Calibri"/>
                  <w:color w:val="0563C1"/>
                  <w:spacing w:val="0"/>
                  <w:szCs w:val="16"/>
                  <w:u w:val="single"/>
                  <w:lang w:eastAsia="en-CA"/>
                </w:rPr>
                <w:t>arno.coerver@malteser.international.org</w:t>
              </w:r>
            </w:hyperlink>
          </w:p>
        </w:tc>
      </w:tr>
      <w:tr w:rsidR="00447CF7" w:rsidRPr="00D67F69" w:rsidTr="00447CF7">
        <w:trPr>
          <w:trHeight w:val="20"/>
        </w:trPr>
        <w:tc>
          <w:tcPr>
            <w:tcW w:w="233" w:type="pct"/>
            <w:tcBorders>
              <w:top w:val="nil"/>
              <w:left w:val="single" w:sz="8" w:space="0" w:color="auto"/>
              <w:bottom w:val="single" w:sz="8" w:space="0" w:color="auto"/>
              <w:right w:val="single" w:sz="8" w:space="0" w:color="auto"/>
            </w:tcBorders>
            <w:shd w:val="clear" w:color="auto" w:fill="auto"/>
            <w:noWrap/>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val="en-CA" w:eastAsia="en-CA"/>
              </w:rPr>
              <w:t> </w:t>
            </w:r>
          </w:p>
        </w:tc>
        <w:tc>
          <w:tcPr>
            <w:tcW w:w="1033"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 xml:space="preserve">Immaculate </w:t>
            </w:r>
            <w:proofErr w:type="spellStart"/>
            <w:r w:rsidRPr="00D67F69">
              <w:rPr>
                <w:rFonts w:ascii="Maiandra GD" w:hAnsi="Maiandra GD" w:cs="Calibri"/>
                <w:color w:val="000000"/>
                <w:spacing w:val="0"/>
                <w:szCs w:val="16"/>
                <w:lang w:eastAsia="en-CA"/>
              </w:rPr>
              <w:t>Sekitto</w:t>
            </w:r>
            <w:proofErr w:type="spellEnd"/>
          </w:p>
        </w:tc>
        <w:tc>
          <w:tcPr>
            <w:tcW w:w="87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WVU</w:t>
            </w:r>
          </w:p>
        </w:tc>
        <w:tc>
          <w:tcPr>
            <w:tcW w:w="1112"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00000"/>
                <w:spacing w:val="0"/>
                <w:szCs w:val="16"/>
                <w:lang w:val="en-CA" w:eastAsia="en-CA"/>
              </w:rPr>
            </w:pPr>
            <w:r w:rsidRPr="00D67F69">
              <w:rPr>
                <w:rFonts w:ascii="Maiandra GD" w:hAnsi="Maiandra GD" w:cs="Calibri"/>
                <w:color w:val="000000"/>
                <w:spacing w:val="0"/>
                <w:szCs w:val="16"/>
                <w:lang w:eastAsia="en-CA"/>
              </w:rPr>
              <w:t>TPM R&amp;L</w:t>
            </w:r>
          </w:p>
        </w:tc>
        <w:tc>
          <w:tcPr>
            <w:tcW w:w="1746" w:type="pct"/>
            <w:tcBorders>
              <w:top w:val="nil"/>
              <w:left w:val="nil"/>
              <w:bottom w:val="single" w:sz="8" w:space="0" w:color="auto"/>
              <w:right w:val="single" w:sz="8" w:space="0" w:color="auto"/>
            </w:tcBorders>
            <w:shd w:val="clear" w:color="auto" w:fill="auto"/>
            <w:noWrap/>
            <w:vAlign w:val="center"/>
            <w:hideMark/>
          </w:tcPr>
          <w:p w:rsidR="00447CF7" w:rsidRPr="00D67F69" w:rsidRDefault="00447CF7" w:rsidP="00447CF7">
            <w:pPr>
              <w:ind w:left="0"/>
              <w:rPr>
                <w:rFonts w:ascii="Maiandra GD" w:hAnsi="Maiandra GD" w:cs="Calibri"/>
                <w:color w:val="0563C1"/>
                <w:spacing w:val="0"/>
                <w:szCs w:val="16"/>
                <w:u w:val="single"/>
                <w:lang w:val="en-CA" w:eastAsia="en-CA"/>
              </w:rPr>
            </w:pPr>
            <w:hyperlink r:id="rId24" w:history="1">
              <w:r w:rsidRPr="00D67F69">
                <w:rPr>
                  <w:rFonts w:ascii="Maiandra GD" w:hAnsi="Maiandra GD" w:cs="Calibri"/>
                  <w:color w:val="0563C1"/>
                  <w:spacing w:val="0"/>
                  <w:szCs w:val="16"/>
                  <w:u w:val="single"/>
                  <w:lang w:eastAsia="en-CA"/>
                </w:rPr>
                <w:t>immaculate_sekitto@wvi.org</w:t>
              </w:r>
            </w:hyperlink>
          </w:p>
        </w:tc>
      </w:tr>
    </w:tbl>
    <w:p w:rsidR="007A523A" w:rsidRDefault="00C93A20" w:rsidP="007A523A">
      <w:pPr>
        <w:pStyle w:val="Heading2"/>
        <w:rPr>
          <w:rFonts w:ascii="Maiandra GD" w:hAnsi="Maiandra GD"/>
        </w:rPr>
      </w:pPr>
      <w:r>
        <w:rPr>
          <w:rFonts w:ascii="Maiandra GD" w:hAnsi="Maiandra GD"/>
        </w:rPr>
        <w:t>A</w:t>
      </w:r>
      <w:r w:rsidR="007A523A" w:rsidRPr="00397307">
        <w:rPr>
          <w:rFonts w:ascii="Maiandra GD" w:hAnsi="Maiandra GD"/>
        </w:rPr>
        <w:t>genda topics</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Introductions and Remarks from the Co-Chairs (5 Min)</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Review of Last Minutes and Actions - (10 min)</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Water &amp; Environment Response Plan Update – (10 min)</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 xml:space="preserve">World Environment Day </w:t>
      </w:r>
      <w:r w:rsidR="009906B4">
        <w:rPr>
          <w:rFonts w:ascii="Maiandra GD" w:hAnsi="Maiandra GD"/>
          <w:color w:val="26282A"/>
          <w:lang w:val="en-GB"/>
        </w:rPr>
        <w:t>Planning –MWE</w:t>
      </w:r>
      <w:r w:rsidR="00D67F69">
        <w:rPr>
          <w:rFonts w:ascii="Maiandra GD" w:hAnsi="Maiandra GD"/>
          <w:color w:val="26282A"/>
          <w:lang w:val="en-GB"/>
        </w:rPr>
        <w:t xml:space="preserve"> (2</w:t>
      </w:r>
      <w:r w:rsidRPr="007C2B8C">
        <w:rPr>
          <w:rFonts w:ascii="Maiandra GD" w:hAnsi="Maiandra GD"/>
          <w:color w:val="26282A"/>
          <w:lang w:val="en-GB"/>
        </w:rPr>
        <w:t>0 min)</w:t>
      </w:r>
    </w:p>
    <w:p w:rsidR="00547AE2" w:rsidRPr="007C2B8C" w:rsidRDefault="00547AE2" w:rsidP="00547AE2">
      <w:pPr>
        <w:rPr>
          <w:rFonts w:ascii="Maiandra GD" w:hAnsi="Maiandra GD"/>
          <w:color w:val="26282A"/>
          <w:lang w:val="en-GB"/>
        </w:rPr>
      </w:pPr>
      <w:r w:rsidRPr="007C2B8C">
        <w:rPr>
          <w:rFonts w:ascii="Maiandra GD" w:hAnsi="Maiandra GD"/>
          <w:color w:val="26282A"/>
          <w:lang w:val="en-GB"/>
        </w:rPr>
        <w:t>Break Tea</w:t>
      </w:r>
    </w:p>
    <w:p w:rsidR="009906B4" w:rsidRDefault="009906B4" w:rsidP="00547AE2">
      <w:pPr>
        <w:numPr>
          <w:ilvl w:val="0"/>
          <w:numId w:val="10"/>
        </w:numPr>
        <w:rPr>
          <w:rFonts w:ascii="Maiandra GD" w:hAnsi="Maiandra GD"/>
          <w:color w:val="26282A"/>
          <w:lang w:val="en-GB"/>
        </w:rPr>
      </w:pPr>
      <w:r>
        <w:rPr>
          <w:rFonts w:ascii="Maiandra GD" w:hAnsi="Maiandra GD"/>
          <w:color w:val="26282A"/>
          <w:lang w:val="en-GB"/>
        </w:rPr>
        <w:t xml:space="preserve">Energy </w:t>
      </w:r>
      <w:proofErr w:type="spellStart"/>
      <w:r>
        <w:rPr>
          <w:rFonts w:ascii="Maiandra GD" w:hAnsi="Maiandra GD"/>
          <w:color w:val="26282A"/>
          <w:lang w:val="en-GB"/>
        </w:rPr>
        <w:t>Workstream</w:t>
      </w:r>
      <w:proofErr w:type="spellEnd"/>
      <w:r>
        <w:rPr>
          <w:rFonts w:ascii="Maiandra GD" w:hAnsi="Maiandra GD"/>
          <w:color w:val="26282A"/>
          <w:lang w:val="en-GB"/>
        </w:rPr>
        <w:t xml:space="preserve"> Update </w:t>
      </w:r>
      <w:r w:rsidR="00D67F69">
        <w:rPr>
          <w:rFonts w:ascii="Maiandra GD" w:hAnsi="Maiandra GD"/>
          <w:color w:val="26282A"/>
          <w:lang w:val="en-GB"/>
        </w:rPr>
        <w:t>–</w:t>
      </w:r>
      <w:r>
        <w:rPr>
          <w:rFonts w:ascii="Maiandra GD" w:hAnsi="Maiandra GD"/>
          <w:color w:val="26282A"/>
          <w:lang w:val="en-GB"/>
        </w:rPr>
        <w:t xml:space="preserve"> UNHCR</w:t>
      </w:r>
      <w:r w:rsidR="00D67F69">
        <w:rPr>
          <w:rFonts w:ascii="Maiandra GD" w:hAnsi="Maiandra GD"/>
          <w:color w:val="26282A"/>
          <w:lang w:val="en-GB"/>
        </w:rPr>
        <w:t xml:space="preserve"> (10 min)</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Presentations of Concept Notes (5-10 minutes each)</w:t>
      </w:r>
    </w:p>
    <w:p w:rsidR="009906B4" w:rsidRDefault="009906B4" w:rsidP="009906B4">
      <w:pPr>
        <w:numPr>
          <w:ilvl w:val="0"/>
          <w:numId w:val="9"/>
        </w:numPr>
        <w:rPr>
          <w:rFonts w:ascii="Maiandra GD" w:hAnsi="Maiandra GD"/>
          <w:color w:val="26282A"/>
          <w:lang w:val="en-GB"/>
        </w:rPr>
      </w:pPr>
      <w:r>
        <w:rPr>
          <w:rFonts w:ascii="Maiandra GD" w:hAnsi="Maiandra GD"/>
          <w:color w:val="26282A"/>
          <w:lang w:val="en-GB"/>
        </w:rPr>
        <w:t>LWF Update – Heat Retaining Cooking Bags</w:t>
      </w:r>
      <w:r w:rsidR="006B6BEE">
        <w:rPr>
          <w:rFonts w:ascii="Maiandra GD" w:hAnsi="Maiandra GD"/>
          <w:color w:val="26282A"/>
          <w:lang w:val="en-GB"/>
        </w:rPr>
        <w:t xml:space="preserve"> (15 min)</w:t>
      </w:r>
    </w:p>
    <w:p w:rsidR="00821698" w:rsidRPr="00821698" w:rsidRDefault="00821698" w:rsidP="00821698">
      <w:pPr>
        <w:pStyle w:val="ListParagraph"/>
        <w:numPr>
          <w:ilvl w:val="0"/>
          <w:numId w:val="10"/>
        </w:numPr>
        <w:rPr>
          <w:rFonts w:ascii="Maiandra GD" w:hAnsi="Maiandra GD"/>
          <w:color w:val="26282A"/>
          <w:lang w:val="en-GB"/>
        </w:rPr>
      </w:pPr>
      <w:r w:rsidRPr="00821698">
        <w:rPr>
          <w:rFonts w:ascii="Maiandra GD" w:hAnsi="Maiandra GD"/>
          <w:color w:val="26282A"/>
          <w:lang w:val="en-GB"/>
        </w:rPr>
        <w:t xml:space="preserve">Roundtable Discussion – </w:t>
      </w:r>
      <w:proofErr w:type="spellStart"/>
      <w:r w:rsidRPr="00821698">
        <w:rPr>
          <w:rFonts w:ascii="Maiandra GD" w:hAnsi="Maiandra GD"/>
          <w:color w:val="26282A"/>
          <w:lang w:val="en-GB"/>
        </w:rPr>
        <w:t>Shea</w:t>
      </w:r>
      <w:proofErr w:type="spellEnd"/>
      <w:r w:rsidRPr="00821698">
        <w:rPr>
          <w:rFonts w:ascii="Maiandra GD" w:hAnsi="Maiandra GD"/>
          <w:color w:val="26282A"/>
          <w:lang w:val="en-GB"/>
        </w:rPr>
        <w:t xml:space="preserve"> Nut Value Addition – All (30 min)</w:t>
      </w:r>
    </w:p>
    <w:p w:rsidR="00547AE2" w:rsidRPr="007C2B8C" w:rsidRDefault="00547AE2" w:rsidP="00547AE2">
      <w:pPr>
        <w:numPr>
          <w:ilvl w:val="0"/>
          <w:numId w:val="10"/>
        </w:numPr>
        <w:rPr>
          <w:rFonts w:ascii="Maiandra GD" w:hAnsi="Maiandra GD"/>
          <w:color w:val="26282A"/>
          <w:lang w:val="en-GB"/>
        </w:rPr>
      </w:pPr>
      <w:r w:rsidRPr="007C2B8C">
        <w:rPr>
          <w:rFonts w:ascii="Maiandra GD" w:hAnsi="Maiandra GD"/>
          <w:color w:val="26282A"/>
          <w:lang w:val="en-GB"/>
        </w:rPr>
        <w:t>Tour de Table (20 min)</w:t>
      </w:r>
    </w:p>
    <w:p w:rsidR="007A523A" w:rsidRDefault="007A523A" w:rsidP="007A523A">
      <w:pPr>
        <w:rPr>
          <w:b/>
        </w:rPr>
      </w:pPr>
    </w:p>
    <w:p w:rsidR="00547AE2" w:rsidRPr="00AD0BF4" w:rsidRDefault="00547AE2" w:rsidP="007A523A"/>
    <w:p w:rsidR="00447CF7" w:rsidRDefault="00447CF7">
      <w:bookmarkStart w:id="0" w:name="MinuteItems"/>
      <w:bookmarkStart w:id="1" w:name="MinuteTopic"/>
      <w:bookmarkStart w:id="2" w:name="MinuteTopicSection"/>
      <w:bookmarkEnd w:id="0"/>
      <w:bookmarkEnd w:id="1"/>
      <w:r>
        <w:rPr>
          <w:caps/>
        </w:rPr>
        <w:br w:type="page"/>
      </w:r>
    </w:p>
    <w:tbl>
      <w:tblPr>
        <w:tblW w:w="4877" w:type="pct"/>
        <w:tblLayout w:type="fixed"/>
        <w:tblCellMar>
          <w:top w:w="14" w:type="dxa"/>
          <w:left w:w="0" w:type="dxa"/>
          <w:bottom w:w="14" w:type="dxa"/>
          <w:right w:w="0" w:type="dxa"/>
        </w:tblCellMar>
        <w:tblLook w:val="0000" w:firstRow="0" w:lastRow="0" w:firstColumn="0" w:lastColumn="0" w:noHBand="0" w:noVBand="0"/>
      </w:tblPr>
      <w:tblGrid>
        <w:gridCol w:w="3544"/>
        <w:gridCol w:w="2338"/>
        <w:gridCol w:w="3248"/>
      </w:tblGrid>
      <w:tr w:rsidR="007A523A" w:rsidRPr="0001037C" w:rsidTr="001802E9">
        <w:tc>
          <w:tcPr>
            <w:tcW w:w="3544" w:type="dxa"/>
            <w:vAlign w:val="center"/>
          </w:tcPr>
          <w:p w:rsidR="007A523A" w:rsidRPr="0001037C" w:rsidRDefault="006B02C2" w:rsidP="0083020F">
            <w:pPr>
              <w:pStyle w:val="Heading4"/>
              <w:rPr>
                <w:rFonts w:ascii="Maiandra GD" w:hAnsi="Maiandra GD"/>
                <w:b/>
              </w:rPr>
            </w:pPr>
            <w:r>
              <w:rPr>
                <w:rFonts w:ascii="Maiandra GD" w:hAnsi="Maiandra GD"/>
                <w:b/>
              </w:rPr>
              <w:lastRenderedPageBreak/>
              <w:t>REVIEW OF LAST MINUTES AND ACTIONS</w:t>
            </w:r>
          </w:p>
        </w:tc>
        <w:tc>
          <w:tcPr>
            <w:tcW w:w="2338" w:type="dxa"/>
            <w:shd w:val="clear" w:color="auto" w:fill="auto"/>
            <w:tcMar>
              <w:left w:w="0" w:type="dxa"/>
            </w:tcMar>
            <w:vAlign w:val="center"/>
          </w:tcPr>
          <w:p w:rsidR="007A523A" w:rsidRPr="0001037C" w:rsidRDefault="007A523A" w:rsidP="0083020F">
            <w:pPr>
              <w:pStyle w:val="Heading4"/>
              <w:rPr>
                <w:rFonts w:ascii="Maiandra GD" w:hAnsi="Maiandra GD"/>
                <w:b/>
              </w:rPr>
            </w:pPr>
          </w:p>
        </w:tc>
        <w:tc>
          <w:tcPr>
            <w:tcW w:w="3248" w:type="dxa"/>
            <w:shd w:val="clear" w:color="auto" w:fill="auto"/>
            <w:tcMar>
              <w:left w:w="0" w:type="dxa"/>
            </w:tcMar>
            <w:vAlign w:val="center"/>
          </w:tcPr>
          <w:p w:rsidR="007A523A" w:rsidRPr="0001037C" w:rsidRDefault="007A523A" w:rsidP="0083020F">
            <w:pPr>
              <w:pStyle w:val="Details"/>
              <w:rPr>
                <w:rFonts w:ascii="Maiandra GD" w:hAnsi="Maiandra GD"/>
                <w:b/>
              </w:rPr>
            </w:pPr>
          </w:p>
        </w:tc>
      </w:tr>
    </w:tbl>
    <w:p w:rsidR="007A523A" w:rsidRPr="00397307" w:rsidRDefault="007A523A" w:rsidP="007A523A">
      <w:pPr>
        <w:rPr>
          <w:rFonts w:ascii="Maiandra GD" w:hAnsi="Maiandra GD"/>
        </w:rPr>
      </w:pPr>
    </w:p>
    <w:tbl>
      <w:tblPr>
        <w:tblW w:w="5306"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266"/>
        <w:gridCol w:w="6"/>
        <w:gridCol w:w="1421"/>
        <w:gridCol w:w="567"/>
        <w:gridCol w:w="1771"/>
        <w:gridCol w:w="442"/>
        <w:gridCol w:w="53"/>
        <w:gridCol w:w="72"/>
        <w:gridCol w:w="497"/>
        <w:gridCol w:w="1842"/>
        <w:gridCol w:w="49"/>
        <w:gridCol w:w="293"/>
        <w:gridCol w:w="225"/>
        <w:gridCol w:w="342"/>
        <w:gridCol w:w="509"/>
        <w:gridCol w:w="567"/>
      </w:tblGrid>
      <w:tr w:rsidR="007A523A" w:rsidRPr="00447814" w:rsidTr="00447CF7">
        <w:trPr>
          <w:gridAfter w:val="1"/>
          <w:wAfter w:w="567" w:type="dxa"/>
          <w:trHeight w:val="288"/>
        </w:trPr>
        <w:tc>
          <w:tcPr>
            <w:tcW w:w="1267" w:type="dxa"/>
            <w:tcBorders>
              <w:top w:val="single" w:sz="12" w:space="0" w:color="BFBFBF" w:themeColor="background1" w:themeShade="BF"/>
            </w:tcBorders>
            <w:shd w:val="clear" w:color="auto" w:fill="F2F2F2" w:themeFill="background1" w:themeFillShade="F2"/>
            <w:vAlign w:val="center"/>
          </w:tcPr>
          <w:p w:rsidR="007A523A" w:rsidRPr="00447814" w:rsidRDefault="007A523A" w:rsidP="0083020F">
            <w:pPr>
              <w:pStyle w:val="Heading3"/>
              <w:rPr>
                <w:rFonts w:ascii="Maiandra GD" w:hAnsi="Maiandra GD"/>
                <w:szCs w:val="16"/>
              </w:rPr>
            </w:pPr>
            <w:bookmarkStart w:id="3" w:name="MinuteDiscussion"/>
            <w:bookmarkEnd w:id="3"/>
            <w:r w:rsidRPr="00447814">
              <w:rPr>
                <w:rFonts w:ascii="Maiandra GD" w:hAnsi="Maiandra GD"/>
                <w:szCs w:val="16"/>
              </w:rPr>
              <w:t>Discussion</w:t>
            </w:r>
          </w:p>
        </w:tc>
        <w:tc>
          <w:tcPr>
            <w:tcW w:w="8089" w:type="dxa"/>
            <w:gridSpan w:val="14"/>
            <w:tcBorders>
              <w:top w:val="single" w:sz="12" w:space="0" w:color="BFBFBF" w:themeColor="background1" w:themeShade="BF"/>
            </w:tcBorders>
            <w:shd w:val="clear" w:color="auto" w:fill="auto"/>
            <w:vAlign w:val="center"/>
          </w:tcPr>
          <w:p w:rsidR="007A523A" w:rsidRPr="00447814" w:rsidRDefault="007C2B8C" w:rsidP="0083020F">
            <w:pPr>
              <w:rPr>
                <w:rFonts w:ascii="Maiandra GD" w:hAnsi="Maiandra GD"/>
                <w:szCs w:val="16"/>
              </w:rPr>
            </w:pPr>
            <w:r>
              <w:rPr>
                <w:rFonts w:ascii="Maiandra GD" w:hAnsi="Maiandra GD"/>
                <w:szCs w:val="16"/>
              </w:rPr>
              <w:t>Review of previous minutes</w:t>
            </w:r>
          </w:p>
        </w:tc>
      </w:tr>
      <w:tr w:rsidR="007A523A" w:rsidRPr="00447814" w:rsidTr="00447CF7">
        <w:trPr>
          <w:gridAfter w:val="1"/>
          <w:wAfter w:w="567" w:type="dxa"/>
          <w:trHeight w:val="288"/>
        </w:trPr>
        <w:tc>
          <w:tcPr>
            <w:tcW w:w="5527" w:type="dxa"/>
            <w:gridSpan w:val="7"/>
            <w:tcBorders>
              <w:top w:val="single" w:sz="12" w:space="0" w:color="BFBFBF" w:themeColor="background1" w:themeShade="BF"/>
            </w:tcBorders>
            <w:shd w:val="clear" w:color="auto" w:fill="F2F2F2" w:themeFill="background1" w:themeFillShade="F2"/>
            <w:vAlign w:val="center"/>
          </w:tcPr>
          <w:p w:rsidR="007A523A" w:rsidRPr="00447814" w:rsidRDefault="007A523A" w:rsidP="0083020F">
            <w:pPr>
              <w:pStyle w:val="Heading3"/>
              <w:rPr>
                <w:rFonts w:ascii="Maiandra GD" w:hAnsi="Maiandra GD"/>
                <w:szCs w:val="16"/>
              </w:rPr>
            </w:pPr>
            <w:bookmarkStart w:id="4" w:name="MinuteConclusion"/>
            <w:bookmarkStart w:id="5" w:name="MinuteActionItems"/>
            <w:bookmarkEnd w:id="4"/>
            <w:bookmarkEnd w:id="5"/>
            <w:r w:rsidRPr="00447814">
              <w:rPr>
                <w:rFonts w:ascii="Maiandra GD" w:hAnsi="Maiandra GD"/>
                <w:szCs w:val="16"/>
              </w:rPr>
              <w:t>Action items</w:t>
            </w:r>
          </w:p>
        </w:tc>
        <w:tc>
          <w:tcPr>
            <w:tcW w:w="2411" w:type="dxa"/>
            <w:gridSpan w:val="3"/>
            <w:tcBorders>
              <w:top w:val="single" w:sz="12" w:space="0" w:color="BFBFBF" w:themeColor="background1" w:themeShade="BF"/>
            </w:tcBorders>
            <w:shd w:val="clear" w:color="auto" w:fill="F2F2F2" w:themeFill="background1" w:themeFillShade="F2"/>
            <w:vAlign w:val="center"/>
          </w:tcPr>
          <w:p w:rsidR="007A523A" w:rsidRPr="00447814" w:rsidRDefault="007A523A" w:rsidP="0083020F">
            <w:pPr>
              <w:pStyle w:val="Heading3"/>
              <w:rPr>
                <w:rFonts w:ascii="Maiandra GD" w:hAnsi="Maiandra GD"/>
                <w:szCs w:val="16"/>
              </w:rPr>
            </w:pPr>
            <w:bookmarkStart w:id="6" w:name="MinutePersonResponsible"/>
            <w:bookmarkEnd w:id="6"/>
            <w:r w:rsidRPr="00447814">
              <w:rPr>
                <w:rFonts w:ascii="Maiandra GD" w:hAnsi="Maiandra GD"/>
                <w:szCs w:val="16"/>
              </w:rPr>
              <w:t>Person responsible</w:t>
            </w:r>
          </w:p>
        </w:tc>
        <w:tc>
          <w:tcPr>
            <w:tcW w:w="1418" w:type="dxa"/>
            <w:gridSpan w:val="5"/>
            <w:tcBorders>
              <w:top w:val="single" w:sz="12" w:space="0" w:color="BFBFBF" w:themeColor="background1" w:themeShade="BF"/>
            </w:tcBorders>
            <w:shd w:val="clear" w:color="auto" w:fill="F2F2F2" w:themeFill="background1" w:themeFillShade="F2"/>
            <w:vAlign w:val="center"/>
          </w:tcPr>
          <w:p w:rsidR="007A523A" w:rsidRPr="00447814" w:rsidRDefault="007A523A" w:rsidP="0083020F">
            <w:pPr>
              <w:pStyle w:val="Heading3"/>
              <w:rPr>
                <w:rFonts w:ascii="Maiandra GD" w:hAnsi="Maiandra GD"/>
                <w:szCs w:val="16"/>
              </w:rPr>
            </w:pPr>
            <w:bookmarkStart w:id="7" w:name="MinuteDeadline"/>
            <w:bookmarkEnd w:id="7"/>
            <w:r w:rsidRPr="00447814">
              <w:rPr>
                <w:rFonts w:ascii="Maiandra GD" w:hAnsi="Maiandra GD"/>
                <w:szCs w:val="16"/>
              </w:rPr>
              <w:t>Deadline</w:t>
            </w:r>
          </w:p>
        </w:tc>
      </w:tr>
      <w:tr w:rsidR="006B02C2" w:rsidRPr="00447814" w:rsidTr="00447CF7">
        <w:trPr>
          <w:gridAfter w:val="1"/>
          <w:wAfter w:w="567" w:type="dxa"/>
          <w:trHeight w:val="288"/>
        </w:trPr>
        <w:tc>
          <w:tcPr>
            <w:tcW w:w="5527" w:type="dxa"/>
            <w:gridSpan w:val="7"/>
            <w:shd w:val="clear" w:color="auto" w:fill="auto"/>
            <w:vAlign w:val="center"/>
          </w:tcPr>
          <w:p w:rsidR="006B02C2" w:rsidRPr="00166302" w:rsidRDefault="00505C88" w:rsidP="00166302">
            <w:pPr>
              <w:rPr>
                <w:rFonts w:ascii="Maiandra GD" w:hAnsi="Maiandra GD"/>
                <w:szCs w:val="16"/>
              </w:rPr>
            </w:pPr>
            <w:r w:rsidRPr="00166302">
              <w:rPr>
                <w:rFonts w:ascii="Maiandra GD" w:hAnsi="Maiandra GD"/>
                <w:szCs w:val="16"/>
              </w:rPr>
              <w:t xml:space="preserve">Energy </w:t>
            </w:r>
            <w:proofErr w:type="spellStart"/>
            <w:r w:rsidRPr="00166302">
              <w:rPr>
                <w:rFonts w:ascii="Maiandra GD" w:hAnsi="Maiandra GD"/>
                <w:szCs w:val="16"/>
              </w:rPr>
              <w:t>W</w:t>
            </w:r>
            <w:r w:rsidR="006B02C2" w:rsidRPr="00166302">
              <w:rPr>
                <w:rFonts w:ascii="Maiandra GD" w:hAnsi="Maiandra GD"/>
                <w:szCs w:val="16"/>
              </w:rPr>
              <w:t>orkstream</w:t>
            </w:r>
            <w:proofErr w:type="spellEnd"/>
            <w:r w:rsidR="006B02C2" w:rsidRPr="00166302">
              <w:rPr>
                <w:rFonts w:ascii="Maiandra GD" w:hAnsi="Maiandra GD"/>
                <w:szCs w:val="16"/>
              </w:rPr>
              <w:t xml:space="preserve"> </w:t>
            </w:r>
            <w:r w:rsidRPr="00166302">
              <w:rPr>
                <w:rFonts w:ascii="Maiandra GD" w:hAnsi="Maiandra GD"/>
                <w:szCs w:val="16"/>
              </w:rPr>
              <w:t>– HH Energy Guidance N</w:t>
            </w:r>
            <w:r w:rsidR="006B02C2" w:rsidRPr="00166302">
              <w:rPr>
                <w:rFonts w:ascii="Maiandra GD" w:hAnsi="Maiandra GD"/>
                <w:szCs w:val="16"/>
              </w:rPr>
              <w:t xml:space="preserve">ote – </w:t>
            </w:r>
            <w:r w:rsidRPr="00166302">
              <w:rPr>
                <w:rFonts w:ascii="Maiandra GD" w:hAnsi="Maiandra GD"/>
                <w:szCs w:val="16"/>
              </w:rPr>
              <w:t>Note is in draft form to be f</w:t>
            </w:r>
            <w:r w:rsidR="00D67F69">
              <w:rPr>
                <w:rFonts w:ascii="Maiandra GD" w:hAnsi="Maiandra GD"/>
                <w:szCs w:val="16"/>
              </w:rPr>
              <w:t>inalized and next meeting held</w:t>
            </w:r>
            <w:r w:rsidR="006B02C2" w:rsidRPr="00166302">
              <w:rPr>
                <w:rFonts w:ascii="Maiandra GD" w:hAnsi="Maiandra GD"/>
                <w:szCs w:val="16"/>
              </w:rPr>
              <w:t xml:space="preserve"> </w:t>
            </w:r>
            <w:r w:rsidR="00D67F69">
              <w:rPr>
                <w:rFonts w:ascii="Maiandra GD" w:hAnsi="Maiandra GD"/>
                <w:szCs w:val="16"/>
              </w:rPr>
              <w:t>on May 3</w:t>
            </w:r>
            <w:r w:rsidR="00D67F69" w:rsidRPr="00D67F69">
              <w:rPr>
                <w:rFonts w:ascii="Maiandra GD" w:hAnsi="Maiandra GD"/>
                <w:szCs w:val="16"/>
                <w:vertAlign w:val="superscript"/>
              </w:rPr>
              <w:t>rd</w:t>
            </w:r>
            <w:r w:rsidR="00D67F69">
              <w:rPr>
                <w:rFonts w:ascii="Maiandra GD" w:hAnsi="Maiandra GD"/>
                <w:szCs w:val="16"/>
              </w:rPr>
              <w:t xml:space="preserve"> </w:t>
            </w:r>
          </w:p>
        </w:tc>
        <w:tc>
          <w:tcPr>
            <w:tcW w:w="2411" w:type="dxa"/>
            <w:gridSpan w:val="3"/>
            <w:shd w:val="clear" w:color="auto" w:fill="auto"/>
          </w:tcPr>
          <w:p w:rsidR="006B02C2" w:rsidRDefault="00505C88" w:rsidP="0083020F">
            <w:pPr>
              <w:rPr>
                <w:rFonts w:ascii="Maiandra GD" w:hAnsi="Maiandra GD"/>
                <w:szCs w:val="16"/>
              </w:rPr>
            </w:pPr>
            <w:r w:rsidRPr="00447814">
              <w:rPr>
                <w:rFonts w:ascii="Maiandra GD" w:hAnsi="Maiandra GD"/>
                <w:szCs w:val="16"/>
              </w:rPr>
              <w:t>UNHCR/Ranya</w:t>
            </w:r>
          </w:p>
          <w:p w:rsidR="00166302" w:rsidRPr="00447814" w:rsidRDefault="00166302" w:rsidP="00166302">
            <w:pPr>
              <w:ind w:left="0"/>
              <w:rPr>
                <w:rFonts w:ascii="Maiandra GD" w:hAnsi="Maiandra GD"/>
                <w:szCs w:val="16"/>
              </w:rPr>
            </w:pPr>
          </w:p>
        </w:tc>
        <w:tc>
          <w:tcPr>
            <w:tcW w:w="1418" w:type="dxa"/>
            <w:gridSpan w:val="5"/>
            <w:shd w:val="clear" w:color="auto" w:fill="auto"/>
            <w:vAlign w:val="center"/>
          </w:tcPr>
          <w:p w:rsidR="006B02C2" w:rsidRPr="00447814" w:rsidRDefault="007841D0" w:rsidP="009906B4">
            <w:pPr>
              <w:ind w:left="0"/>
              <w:rPr>
                <w:rFonts w:ascii="Maiandra GD" w:hAnsi="Maiandra GD"/>
                <w:szCs w:val="16"/>
              </w:rPr>
            </w:pPr>
            <w:r w:rsidRPr="00447814">
              <w:rPr>
                <w:rFonts w:ascii="Maiandra GD" w:hAnsi="Maiandra GD"/>
                <w:szCs w:val="16"/>
              </w:rPr>
              <w:t xml:space="preserve"> </w:t>
            </w:r>
            <w:r w:rsidR="009906B4">
              <w:rPr>
                <w:rFonts w:ascii="Maiandra GD" w:hAnsi="Maiandra GD"/>
                <w:szCs w:val="16"/>
              </w:rPr>
              <w:t>Complete</w:t>
            </w:r>
          </w:p>
        </w:tc>
      </w:tr>
      <w:tr w:rsidR="00DE4471" w:rsidRPr="00447814" w:rsidTr="00447CF7">
        <w:trPr>
          <w:gridAfter w:val="1"/>
          <w:wAfter w:w="567" w:type="dxa"/>
          <w:trHeight w:val="288"/>
        </w:trPr>
        <w:tc>
          <w:tcPr>
            <w:tcW w:w="5527" w:type="dxa"/>
            <w:gridSpan w:val="7"/>
            <w:shd w:val="clear" w:color="auto" w:fill="auto"/>
            <w:vAlign w:val="center"/>
          </w:tcPr>
          <w:p w:rsidR="00DE4471" w:rsidRPr="00166302" w:rsidRDefault="00DE4471" w:rsidP="00166302">
            <w:pPr>
              <w:rPr>
                <w:rFonts w:ascii="Maiandra GD" w:hAnsi="Maiandra GD"/>
                <w:szCs w:val="16"/>
              </w:rPr>
            </w:pPr>
            <w:r w:rsidRPr="00166302">
              <w:rPr>
                <w:rFonts w:ascii="Maiandra GD" w:hAnsi="Maiandra GD"/>
                <w:szCs w:val="16"/>
              </w:rPr>
              <w:t>All partners to upload completed reports to the ugandarefugees.org needs assessment portal</w:t>
            </w:r>
          </w:p>
        </w:tc>
        <w:tc>
          <w:tcPr>
            <w:tcW w:w="2411" w:type="dxa"/>
            <w:gridSpan w:val="3"/>
            <w:shd w:val="clear" w:color="auto" w:fill="auto"/>
            <w:vAlign w:val="center"/>
          </w:tcPr>
          <w:p w:rsidR="00DE4471" w:rsidRPr="00447814" w:rsidRDefault="007841D0" w:rsidP="0083020F">
            <w:pPr>
              <w:rPr>
                <w:rFonts w:ascii="Maiandra GD" w:hAnsi="Maiandra GD"/>
                <w:szCs w:val="16"/>
              </w:rPr>
            </w:pPr>
            <w:r w:rsidRPr="00447814">
              <w:rPr>
                <w:rFonts w:ascii="Maiandra GD" w:hAnsi="Maiandra GD"/>
                <w:szCs w:val="16"/>
              </w:rPr>
              <w:t>All</w:t>
            </w:r>
          </w:p>
        </w:tc>
        <w:tc>
          <w:tcPr>
            <w:tcW w:w="1418" w:type="dxa"/>
            <w:gridSpan w:val="5"/>
            <w:shd w:val="clear" w:color="auto" w:fill="auto"/>
            <w:vAlign w:val="center"/>
          </w:tcPr>
          <w:p w:rsidR="00DE4471" w:rsidRPr="00447814" w:rsidRDefault="007841D0" w:rsidP="0083020F">
            <w:pPr>
              <w:rPr>
                <w:rFonts w:ascii="Maiandra GD" w:hAnsi="Maiandra GD"/>
                <w:szCs w:val="16"/>
              </w:rPr>
            </w:pPr>
            <w:r w:rsidRPr="00447814">
              <w:rPr>
                <w:rFonts w:ascii="Maiandra GD" w:hAnsi="Maiandra GD"/>
                <w:szCs w:val="16"/>
              </w:rPr>
              <w:t>Ongoing</w:t>
            </w:r>
            <w:r w:rsidR="00DE4471" w:rsidRPr="00447814">
              <w:rPr>
                <w:rFonts w:ascii="Maiandra GD" w:hAnsi="Maiandra GD"/>
                <w:szCs w:val="16"/>
              </w:rPr>
              <w:t xml:space="preserve"> </w:t>
            </w:r>
          </w:p>
        </w:tc>
      </w:tr>
      <w:tr w:rsidR="007841D0" w:rsidRPr="00447814" w:rsidTr="00447CF7">
        <w:trPr>
          <w:gridAfter w:val="1"/>
          <w:wAfter w:w="567" w:type="dxa"/>
          <w:trHeight w:val="288"/>
        </w:trPr>
        <w:tc>
          <w:tcPr>
            <w:tcW w:w="5527" w:type="dxa"/>
            <w:gridSpan w:val="7"/>
            <w:shd w:val="clear" w:color="auto" w:fill="auto"/>
            <w:vAlign w:val="center"/>
          </w:tcPr>
          <w:p w:rsidR="007841D0" w:rsidRPr="007C2B8C" w:rsidRDefault="007841D0" w:rsidP="00166302">
            <w:pPr>
              <w:rPr>
                <w:rFonts w:ascii="Maiandra GD" w:hAnsi="Maiandra GD"/>
                <w:szCs w:val="16"/>
              </w:rPr>
            </w:pPr>
            <w:r w:rsidRPr="007C2B8C">
              <w:rPr>
                <w:rFonts w:ascii="Maiandra GD" w:hAnsi="Maiandra GD" w:cstheme="minorHAnsi"/>
                <w:szCs w:val="16"/>
              </w:rPr>
              <w:t>Pending - Documents are hard to find on the portal – IM will create a spreadsheet with links to all documents for the sector</w:t>
            </w:r>
          </w:p>
        </w:tc>
        <w:tc>
          <w:tcPr>
            <w:tcW w:w="2411" w:type="dxa"/>
            <w:gridSpan w:val="3"/>
            <w:shd w:val="clear" w:color="auto" w:fill="auto"/>
            <w:vAlign w:val="center"/>
          </w:tcPr>
          <w:p w:rsidR="007841D0" w:rsidRPr="00447814" w:rsidRDefault="007841D0" w:rsidP="007841D0">
            <w:pPr>
              <w:rPr>
                <w:rFonts w:ascii="Maiandra GD" w:hAnsi="Maiandra GD"/>
                <w:szCs w:val="16"/>
              </w:rPr>
            </w:pPr>
            <w:r w:rsidRPr="00447814">
              <w:rPr>
                <w:rFonts w:ascii="Maiandra GD" w:hAnsi="Maiandra GD"/>
                <w:szCs w:val="16"/>
              </w:rPr>
              <w:t>UNHCR/Hillary</w:t>
            </w:r>
          </w:p>
        </w:tc>
        <w:tc>
          <w:tcPr>
            <w:tcW w:w="1418" w:type="dxa"/>
            <w:gridSpan w:val="5"/>
            <w:shd w:val="clear" w:color="auto" w:fill="auto"/>
            <w:vAlign w:val="center"/>
          </w:tcPr>
          <w:p w:rsidR="007841D0" w:rsidRPr="00447814" w:rsidRDefault="007841D0" w:rsidP="0083020F">
            <w:pPr>
              <w:rPr>
                <w:rFonts w:ascii="Maiandra GD" w:hAnsi="Maiandra GD"/>
                <w:szCs w:val="16"/>
              </w:rPr>
            </w:pPr>
            <w:r w:rsidRPr="00447814">
              <w:rPr>
                <w:rFonts w:ascii="Maiandra GD" w:hAnsi="Maiandra GD"/>
                <w:szCs w:val="16"/>
              </w:rPr>
              <w:t>Next Meeting</w:t>
            </w:r>
          </w:p>
        </w:tc>
      </w:tr>
      <w:tr w:rsidR="007841D0" w:rsidRPr="00447814" w:rsidTr="00447CF7">
        <w:trPr>
          <w:gridAfter w:val="1"/>
          <w:wAfter w:w="567" w:type="dxa"/>
          <w:trHeight w:val="288"/>
        </w:trPr>
        <w:tc>
          <w:tcPr>
            <w:tcW w:w="5527" w:type="dxa"/>
            <w:gridSpan w:val="7"/>
            <w:shd w:val="clear" w:color="auto" w:fill="auto"/>
            <w:vAlign w:val="center"/>
          </w:tcPr>
          <w:p w:rsidR="007841D0" w:rsidRPr="007C2B8C" w:rsidRDefault="007841D0" w:rsidP="00166302">
            <w:pPr>
              <w:rPr>
                <w:rFonts w:ascii="Maiandra GD" w:hAnsi="Maiandra GD" w:cstheme="minorHAnsi"/>
                <w:szCs w:val="16"/>
              </w:rPr>
            </w:pPr>
            <w:r w:rsidRPr="007C2B8C">
              <w:rPr>
                <w:rFonts w:ascii="Maiandra GD" w:hAnsi="Maiandra GD" w:cstheme="minorHAnsi"/>
                <w:szCs w:val="16"/>
              </w:rPr>
              <w:t>Pending - Mailing list is becoming a challenge to manage – IM will create a Google group for WG membership.</w:t>
            </w:r>
          </w:p>
        </w:tc>
        <w:tc>
          <w:tcPr>
            <w:tcW w:w="2411" w:type="dxa"/>
            <w:gridSpan w:val="3"/>
            <w:shd w:val="clear" w:color="auto" w:fill="auto"/>
            <w:vAlign w:val="center"/>
          </w:tcPr>
          <w:p w:rsidR="007841D0" w:rsidRPr="00447814" w:rsidRDefault="009906B4" w:rsidP="0083020F">
            <w:pPr>
              <w:rPr>
                <w:rFonts w:ascii="Maiandra GD" w:hAnsi="Maiandra GD"/>
                <w:szCs w:val="16"/>
              </w:rPr>
            </w:pPr>
            <w:r>
              <w:rPr>
                <w:rFonts w:ascii="Maiandra GD" w:hAnsi="Maiandra GD"/>
                <w:szCs w:val="16"/>
              </w:rPr>
              <w:t>UNHCR/</w:t>
            </w:r>
            <w:r w:rsidR="00166302" w:rsidRPr="00447814">
              <w:rPr>
                <w:rFonts w:ascii="Maiandra GD" w:hAnsi="Maiandra GD"/>
                <w:szCs w:val="16"/>
              </w:rPr>
              <w:t>Hillary</w:t>
            </w:r>
          </w:p>
        </w:tc>
        <w:tc>
          <w:tcPr>
            <w:tcW w:w="1418" w:type="dxa"/>
            <w:gridSpan w:val="5"/>
            <w:shd w:val="clear" w:color="auto" w:fill="auto"/>
            <w:vAlign w:val="center"/>
          </w:tcPr>
          <w:p w:rsidR="007841D0" w:rsidRPr="00447814" w:rsidRDefault="007841D0" w:rsidP="0083020F">
            <w:pPr>
              <w:rPr>
                <w:rFonts w:ascii="Maiandra GD" w:hAnsi="Maiandra GD"/>
                <w:szCs w:val="16"/>
              </w:rPr>
            </w:pPr>
            <w:r w:rsidRPr="00447814">
              <w:rPr>
                <w:rFonts w:ascii="Maiandra GD" w:hAnsi="Maiandra GD"/>
                <w:szCs w:val="16"/>
              </w:rPr>
              <w:t>Next Meeting</w:t>
            </w:r>
          </w:p>
        </w:tc>
      </w:tr>
      <w:tr w:rsidR="00C31D94" w:rsidRPr="00447814" w:rsidTr="00447CF7">
        <w:trPr>
          <w:gridAfter w:val="1"/>
          <w:wAfter w:w="567" w:type="dxa"/>
          <w:trHeight w:val="288"/>
        </w:trPr>
        <w:tc>
          <w:tcPr>
            <w:tcW w:w="5527" w:type="dxa"/>
            <w:gridSpan w:val="7"/>
            <w:shd w:val="clear" w:color="auto" w:fill="auto"/>
            <w:vAlign w:val="center"/>
          </w:tcPr>
          <w:p w:rsidR="00C31D94" w:rsidRPr="007C2B8C" w:rsidRDefault="00C31D94" w:rsidP="00166302">
            <w:pPr>
              <w:spacing w:after="160" w:line="259" w:lineRule="auto"/>
              <w:rPr>
                <w:rFonts w:ascii="Maiandra GD" w:hAnsi="Maiandra GD" w:cstheme="minorHAnsi"/>
                <w:szCs w:val="16"/>
              </w:rPr>
            </w:pPr>
            <w:r w:rsidRPr="007C2B8C">
              <w:rPr>
                <w:rFonts w:ascii="Maiandra GD" w:hAnsi="Maiandra GD" w:cstheme="minorHAnsi"/>
                <w:szCs w:val="16"/>
              </w:rPr>
              <w:t xml:space="preserve">Pending - MEMD to share concept note for Energy Response Plan: concept under development; one of key undertaking of JSR was to develop an Energy Response Plan for Refugees and Host Communities; MEMD to review concept; SWG has been postponed; Co-chairs of </w:t>
            </w:r>
            <w:proofErr w:type="spellStart"/>
            <w:r w:rsidRPr="007C2B8C">
              <w:rPr>
                <w:rFonts w:ascii="Maiandra GD" w:hAnsi="Maiandra GD" w:cstheme="minorHAnsi"/>
                <w:szCs w:val="16"/>
              </w:rPr>
              <w:t>WorkGrEEn</w:t>
            </w:r>
            <w:proofErr w:type="spellEnd"/>
            <w:r w:rsidRPr="007C2B8C">
              <w:rPr>
                <w:rFonts w:ascii="Maiandra GD" w:hAnsi="Maiandra GD" w:cstheme="minorHAnsi"/>
                <w:szCs w:val="16"/>
              </w:rPr>
              <w:t xml:space="preserve"> will be invited to attend SWG;</w:t>
            </w:r>
          </w:p>
          <w:p w:rsidR="00166302" w:rsidRPr="007C2B8C" w:rsidRDefault="00166302" w:rsidP="00166302">
            <w:pPr>
              <w:spacing w:after="160" w:line="259" w:lineRule="auto"/>
              <w:rPr>
                <w:rFonts w:ascii="Maiandra GD" w:hAnsi="Maiandra GD" w:cstheme="minorHAnsi"/>
                <w:szCs w:val="16"/>
                <w:lang w:val="en-GB" w:eastAsia="ja-JP"/>
              </w:rPr>
            </w:pPr>
            <w:r w:rsidRPr="007C2B8C">
              <w:rPr>
                <w:rFonts w:ascii="Maiandra GD" w:hAnsi="Maiandra GD" w:cstheme="minorHAnsi"/>
                <w:szCs w:val="16"/>
              </w:rPr>
              <w:t>Contacts from Energy Focal Points will be circulated when received from MEMD</w:t>
            </w:r>
          </w:p>
        </w:tc>
        <w:tc>
          <w:tcPr>
            <w:tcW w:w="2411" w:type="dxa"/>
            <w:gridSpan w:val="3"/>
            <w:shd w:val="clear" w:color="auto" w:fill="auto"/>
            <w:vAlign w:val="center"/>
          </w:tcPr>
          <w:p w:rsidR="00C31D94" w:rsidRPr="00447814" w:rsidRDefault="00972763" w:rsidP="00093BED">
            <w:pPr>
              <w:ind w:left="0"/>
              <w:rPr>
                <w:rFonts w:ascii="Maiandra GD" w:hAnsi="Maiandra GD" w:cstheme="minorHAnsi"/>
                <w:szCs w:val="16"/>
              </w:rPr>
            </w:pPr>
            <w:r>
              <w:rPr>
                <w:rFonts w:ascii="Maiandra GD" w:hAnsi="Maiandra GD" w:cstheme="minorHAnsi"/>
                <w:szCs w:val="16"/>
              </w:rPr>
              <w:t xml:space="preserve"> </w:t>
            </w:r>
            <w:r w:rsidR="00C31D94" w:rsidRPr="00447814">
              <w:rPr>
                <w:rFonts w:ascii="Maiandra GD" w:hAnsi="Maiandra GD" w:cstheme="minorHAnsi"/>
                <w:szCs w:val="16"/>
              </w:rPr>
              <w:t xml:space="preserve">MEMD/Justine </w:t>
            </w:r>
            <w:proofErr w:type="spellStart"/>
            <w:r w:rsidR="00C31D94" w:rsidRPr="00447814">
              <w:rPr>
                <w:rFonts w:ascii="Maiandra GD" w:hAnsi="Maiandra GD" w:cstheme="minorHAnsi"/>
                <w:szCs w:val="16"/>
              </w:rPr>
              <w:t>Akumu</w:t>
            </w:r>
            <w:proofErr w:type="spellEnd"/>
          </w:p>
        </w:tc>
        <w:tc>
          <w:tcPr>
            <w:tcW w:w="1418" w:type="dxa"/>
            <w:gridSpan w:val="5"/>
            <w:shd w:val="clear" w:color="auto" w:fill="auto"/>
            <w:vAlign w:val="center"/>
          </w:tcPr>
          <w:p w:rsidR="00C31D94" w:rsidRPr="00447814" w:rsidRDefault="0006175F" w:rsidP="00093BED">
            <w:pPr>
              <w:ind w:left="0"/>
              <w:rPr>
                <w:rFonts w:ascii="Maiandra GD" w:hAnsi="Maiandra GD" w:cstheme="minorHAnsi"/>
                <w:szCs w:val="16"/>
              </w:rPr>
            </w:pPr>
            <w:r w:rsidRPr="00447814">
              <w:rPr>
                <w:rFonts w:ascii="Maiandra GD" w:hAnsi="Maiandra GD" w:cstheme="minorHAnsi"/>
                <w:szCs w:val="16"/>
              </w:rPr>
              <w:t>TBD</w:t>
            </w:r>
          </w:p>
        </w:tc>
      </w:tr>
      <w:tr w:rsidR="00C31D94" w:rsidRPr="00447814" w:rsidTr="00447CF7">
        <w:trPr>
          <w:gridAfter w:val="1"/>
          <w:wAfter w:w="567" w:type="dxa"/>
          <w:trHeight w:val="288"/>
        </w:trPr>
        <w:tc>
          <w:tcPr>
            <w:tcW w:w="5527" w:type="dxa"/>
            <w:gridSpan w:val="7"/>
            <w:shd w:val="clear" w:color="auto" w:fill="auto"/>
            <w:vAlign w:val="center"/>
          </w:tcPr>
          <w:p w:rsidR="00C31D94" w:rsidRPr="007C2B8C" w:rsidRDefault="00C31D94" w:rsidP="00166302">
            <w:pPr>
              <w:spacing w:after="160" w:line="259" w:lineRule="auto"/>
              <w:jc w:val="both"/>
              <w:rPr>
                <w:rFonts w:ascii="Maiandra GD" w:hAnsi="Maiandra GD" w:cstheme="minorHAnsi"/>
                <w:szCs w:val="16"/>
              </w:rPr>
            </w:pPr>
            <w:r w:rsidRPr="007C2B8C">
              <w:rPr>
                <w:rFonts w:ascii="Maiandra GD" w:hAnsi="Maiandra GD" w:cstheme="minorHAnsi"/>
                <w:szCs w:val="16"/>
              </w:rPr>
              <w:t>Pending - WFP to share the energy access study; WFP noted the launch of the study will take place next year to expand more on recommendations of the sector – WFP to update</w:t>
            </w:r>
            <w:r w:rsidR="00166302" w:rsidRPr="007C2B8C">
              <w:rPr>
                <w:rFonts w:ascii="Maiandra GD" w:hAnsi="Maiandra GD" w:cstheme="minorHAnsi"/>
                <w:szCs w:val="16"/>
              </w:rPr>
              <w:t>; new focal point for WFP</w:t>
            </w:r>
          </w:p>
        </w:tc>
        <w:tc>
          <w:tcPr>
            <w:tcW w:w="2411" w:type="dxa"/>
            <w:gridSpan w:val="3"/>
            <w:shd w:val="clear" w:color="auto" w:fill="auto"/>
            <w:vAlign w:val="center"/>
          </w:tcPr>
          <w:p w:rsidR="00C31D94" w:rsidRPr="00447814" w:rsidRDefault="00166302" w:rsidP="00093BED">
            <w:pPr>
              <w:rPr>
                <w:rFonts w:ascii="Maiandra GD" w:hAnsi="Maiandra GD" w:cstheme="minorHAnsi"/>
                <w:szCs w:val="16"/>
              </w:rPr>
            </w:pPr>
            <w:r>
              <w:rPr>
                <w:rFonts w:ascii="Maiandra GD" w:hAnsi="Maiandra GD" w:cstheme="minorHAnsi"/>
                <w:szCs w:val="16"/>
              </w:rPr>
              <w:t>WFP</w:t>
            </w:r>
          </w:p>
        </w:tc>
        <w:tc>
          <w:tcPr>
            <w:tcW w:w="1418" w:type="dxa"/>
            <w:gridSpan w:val="5"/>
            <w:shd w:val="clear" w:color="auto" w:fill="auto"/>
            <w:vAlign w:val="center"/>
          </w:tcPr>
          <w:p w:rsidR="00C31D94" w:rsidRPr="00447814" w:rsidRDefault="0006175F" w:rsidP="00093BED">
            <w:pPr>
              <w:ind w:left="0"/>
              <w:rPr>
                <w:rFonts w:ascii="Maiandra GD" w:hAnsi="Maiandra GD" w:cstheme="minorHAnsi"/>
                <w:szCs w:val="16"/>
              </w:rPr>
            </w:pPr>
            <w:r w:rsidRPr="00447814">
              <w:rPr>
                <w:rFonts w:ascii="Maiandra GD" w:hAnsi="Maiandra GD" w:cstheme="minorHAnsi"/>
                <w:szCs w:val="16"/>
              </w:rPr>
              <w:t>TBD</w:t>
            </w:r>
          </w:p>
        </w:tc>
      </w:tr>
      <w:tr w:rsidR="00C31D94" w:rsidRPr="00447814" w:rsidTr="00447CF7">
        <w:trPr>
          <w:gridAfter w:val="1"/>
          <w:wAfter w:w="567" w:type="dxa"/>
          <w:trHeight w:val="288"/>
        </w:trPr>
        <w:tc>
          <w:tcPr>
            <w:tcW w:w="5527" w:type="dxa"/>
            <w:gridSpan w:val="7"/>
            <w:shd w:val="clear" w:color="auto" w:fill="auto"/>
            <w:vAlign w:val="center"/>
          </w:tcPr>
          <w:p w:rsidR="00C31D94" w:rsidRPr="007C2B8C" w:rsidRDefault="00C31D94" w:rsidP="00166302">
            <w:pPr>
              <w:rPr>
                <w:rFonts w:ascii="Maiandra GD" w:hAnsi="Maiandra GD" w:cstheme="minorHAnsi"/>
                <w:szCs w:val="16"/>
              </w:rPr>
            </w:pPr>
            <w:r w:rsidRPr="007C2B8C">
              <w:rPr>
                <w:rFonts w:ascii="Maiandra GD" w:hAnsi="Maiandra GD" w:cstheme="minorHAnsi"/>
                <w:szCs w:val="16"/>
              </w:rPr>
              <w:t>Pending - FAO to share draft</w:t>
            </w:r>
            <w:r w:rsidR="009906B4">
              <w:rPr>
                <w:rFonts w:ascii="Maiandra GD" w:hAnsi="Maiandra GD" w:cstheme="minorHAnsi"/>
                <w:szCs w:val="16"/>
              </w:rPr>
              <w:t xml:space="preserve"> </w:t>
            </w:r>
            <w:r w:rsidR="009906B4" w:rsidRPr="007C2B8C">
              <w:rPr>
                <w:rFonts w:ascii="Maiandra GD" w:hAnsi="Maiandra GD" w:cstheme="minorHAnsi"/>
                <w:szCs w:val="16"/>
              </w:rPr>
              <w:t>joint UNHCR/FAO</w:t>
            </w:r>
            <w:r w:rsidRPr="007C2B8C">
              <w:rPr>
                <w:rFonts w:ascii="Maiandra GD" w:hAnsi="Maiandra GD" w:cstheme="minorHAnsi"/>
                <w:szCs w:val="16"/>
              </w:rPr>
              <w:t xml:space="preserve"> Forest Management plan for Bidi </w:t>
            </w:r>
            <w:proofErr w:type="spellStart"/>
            <w:r w:rsidRPr="007C2B8C">
              <w:rPr>
                <w:rFonts w:ascii="Maiandra GD" w:hAnsi="Maiandra GD" w:cstheme="minorHAnsi"/>
                <w:szCs w:val="16"/>
              </w:rPr>
              <w:t>Bidi</w:t>
            </w:r>
            <w:proofErr w:type="spellEnd"/>
            <w:r w:rsidRPr="007C2B8C">
              <w:rPr>
                <w:rFonts w:ascii="Maiandra GD" w:hAnsi="Maiandra GD" w:cstheme="minorHAnsi"/>
                <w:szCs w:val="16"/>
              </w:rPr>
              <w:t xml:space="preserve"> when available;</w:t>
            </w:r>
          </w:p>
        </w:tc>
        <w:tc>
          <w:tcPr>
            <w:tcW w:w="2411" w:type="dxa"/>
            <w:gridSpan w:val="3"/>
            <w:shd w:val="clear" w:color="auto" w:fill="auto"/>
            <w:vAlign w:val="center"/>
          </w:tcPr>
          <w:p w:rsidR="00C31D94" w:rsidRPr="00447814" w:rsidRDefault="00C31D94" w:rsidP="00093BED">
            <w:pPr>
              <w:rPr>
                <w:rFonts w:ascii="Maiandra GD" w:hAnsi="Maiandra GD" w:cstheme="minorHAnsi"/>
                <w:szCs w:val="16"/>
              </w:rPr>
            </w:pPr>
            <w:r w:rsidRPr="00447814">
              <w:rPr>
                <w:rFonts w:ascii="Maiandra GD" w:hAnsi="Maiandra GD" w:cstheme="minorHAnsi"/>
                <w:szCs w:val="16"/>
              </w:rPr>
              <w:t xml:space="preserve">FAO/Nelly </w:t>
            </w:r>
            <w:proofErr w:type="spellStart"/>
            <w:r w:rsidRPr="00447814">
              <w:rPr>
                <w:rFonts w:ascii="Maiandra GD" w:hAnsi="Maiandra GD" w:cstheme="minorHAnsi"/>
                <w:szCs w:val="16"/>
              </w:rPr>
              <w:t>Bedijo</w:t>
            </w:r>
            <w:proofErr w:type="spellEnd"/>
          </w:p>
        </w:tc>
        <w:tc>
          <w:tcPr>
            <w:tcW w:w="1418" w:type="dxa"/>
            <w:gridSpan w:val="5"/>
            <w:shd w:val="clear" w:color="auto" w:fill="auto"/>
            <w:vAlign w:val="center"/>
          </w:tcPr>
          <w:p w:rsidR="00C31D94" w:rsidRPr="00447814" w:rsidRDefault="0006175F" w:rsidP="00093BED">
            <w:pPr>
              <w:ind w:left="0"/>
              <w:rPr>
                <w:rFonts w:ascii="Maiandra GD" w:hAnsi="Maiandra GD" w:cstheme="minorHAnsi"/>
                <w:szCs w:val="16"/>
              </w:rPr>
            </w:pPr>
            <w:r w:rsidRPr="00447814">
              <w:rPr>
                <w:rFonts w:ascii="Maiandra GD" w:hAnsi="Maiandra GD" w:cstheme="minorHAnsi"/>
                <w:szCs w:val="16"/>
              </w:rPr>
              <w:t>TBD</w:t>
            </w:r>
          </w:p>
        </w:tc>
      </w:tr>
      <w:tr w:rsidR="00C31D94" w:rsidRPr="00447814" w:rsidTr="00447CF7">
        <w:trPr>
          <w:gridAfter w:val="1"/>
          <w:wAfter w:w="567" w:type="dxa"/>
          <w:trHeight w:val="288"/>
        </w:trPr>
        <w:tc>
          <w:tcPr>
            <w:tcW w:w="5527" w:type="dxa"/>
            <w:gridSpan w:val="7"/>
            <w:shd w:val="clear" w:color="auto" w:fill="auto"/>
            <w:vAlign w:val="center"/>
          </w:tcPr>
          <w:p w:rsidR="00C31D94" w:rsidRPr="007C2B8C" w:rsidRDefault="00C31D94" w:rsidP="00166302">
            <w:pPr>
              <w:spacing w:after="160" w:line="259" w:lineRule="auto"/>
              <w:jc w:val="both"/>
              <w:rPr>
                <w:rFonts w:ascii="Maiandra GD" w:hAnsi="Maiandra GD" w:cstheme="minorHAnsi"/>
                <w:szCs w:val="16"/>
              </w:rPr>
            </w:pPr>
            <w:r w:rsidRPr="007C2B8C">
              <w:rPr>
                <w:rFonts w:ascii="Maiandra GD" w:hAnsi="Maiandra GD" w:cstheme="minorHAnsi"/>
                <w:szCs w:val="16"/>
              </w:rPr>
              <w:t xml:space="preserve">Pending - FAO to share </w:t>
            </w:r>
            <w:r w:rsidR="00166302" w:rsidRPr="007C2B8C">
              <w:rPr>
                <w:rFonts w:ascii="Maiandra GD" w:hAnsi="Maiandra GD" w:cstheme="minorHAnsi"/>
                <w:szCs w:val="16"/>
              </w:rPr>
              <w:t xml:space="preserve">joint UNHCR/FAO study </w:t>
            </w:r>
            <w:r w:rsidRPr="007C2B8C">
              <w:rPr>
                <w:rFonts w:ascii="Maiandra GD" w:hAnsi="Maiandra GD" w:cstheme="minorHAnsi"/>
                <w:szCs w:val="16"/>
              </w:rPr>
              <w:t xml:space="preserve">report on Valuation of </w:t>
            </w:r>
            <w:r w:rsidR="00166302" w:rsidRPr="007C2B8C">
              <w:rPr>
                <w:rFonts w:ascii="Maiandra GD" w:hAnsi="Maiandra GD" w:cstheme="minorHAnsi"/>
                <w:szCs w:val="16"/>
              </w:rPr>
              <w:t xml:space="preserve">non-wood </w:t>
            </w:r>
            <w:r w:rsidRPr="007C2B8C">
              <w:rPr>
                <w:rFonts w:ascii="Maiandra GD" w:hAnsi="Maiandra GD" w:cstheme="minorHAnsi"/>
                <w:szCs w:val="16"/>
              </w:rPr>
              <w:t>forest products when available</w:t>
            </w:r>
          </w:p>
        </w:tc>
        <w:tc>
          <w:tcPr>
            <w:tcW w:w="2411" w:type="dxa"/>
            <w:gridSpan w:val="3"/>
            <w:shd w:val="clear" w:color="auto" w:fill="auto"/>
            <w:vAlign w:val="center"/>
          </w:tcPr>
          <w:p w:rsidR="00C31D94" w:rsidRPr="00447814" w:rsidRDefault="00C31D94" w:rsidP="00093BED">
            <w:pPr>
              <w:rPr>
                <w:rFonts w:ascii="Maiandra GD" w:hAnsi="Maiandra GD" w:cstheme="minorHAnsi"/>
                <w:szCs w:val="16"/>
              </w:rPr>
            </w:pPr>
            <w:r w:rsidRPr="00447814">
              <w:rPr>
                <w:rFonts w:ascii="Maiandra GD" w:hAnsi="Maiandra GD" w:cstheme="minorHAnsi"/>
                <w:szCs w:val="16"/>
              </w:rPr>
              <w:t xml:space="preserve">FAO/Nelly </w:t>
            </w:r>
            <w:proofErr w:type="spellStart"/>
            <w:r w:rsidRPr="00447814">
              <w:rPr>
                <w:rFonts w:ascii="Maiandra GD" w:hAnsi="Maiandra GD" w:cstheme="minorHAnsi"/>
                <w:szCs w:val="16"/>
              </w:rPr>
              <w:t>Bedijo</w:t>
            </w:r>
            <w:proofErr w:type="spellEnd"/>
          </w:p>
        </w:tc>
        <w:tc>
          <w:tcPr>
            <w:tcW w:w="1418" w:type="dxa"/>
            <w:gridSpan w:val="5"/>
            <w:shd w:val="clear" w:color="auto" w:fill="auto"/>
            <w:vAlign w:val="center"/>
          </w:tcPr>
          <w:p w:rsidR="00C31D94" w:rsidRPr="00447814" w:rsidRDefault="0006175F" w:rsidP="00093BED">
            <w:pPr>
              <w:ind w:left="0"/>
              <w:rPr>
                <w:rFonts w:ascii="Maiandra GD" w:hAnsi="Maiandra GD" w:cstheme="minorHAnsi"/>
                <w:szCs w:val="16"/>
              </w:rPr>
            </w:pPr>
            <w:r w:rsidRPr="00447814">
              <w:rPr>
                <w:rFonts w:ascii="Maiandra GD" w:hAnsi="Maiandra GD" w:cstheme="minorHAnsi"/>
                <w:szCs w:val="16"/>
              </w:rPr>
              <w:t>TBD</w:t>
            </w:r>
          </w:p>
        </w:tc>
      </w:tr>
      <w:tr w:rsidR="00C31D94" w:rsidRPr="00447814" w:rsidTr="00447CF7">
        <w:trPr>
          <w:gridAfter w:val="1"/>
          <w:wAfter w:w="567" w:type="dxa"/>
          <w:trHeight w:val="288"/>
        </w:trPr>
        <w:tc>
          <w:tcPr>
            <w:tcW w:w="5527" w:type="dxa"/>
            <w:gridSpan w:val="7"/>
            <w:shd w:val="clear" w:color="auto" w:fill="auto"/>
            <w:vAlign w:val="center"/>
          </w:tcPr>
          <w:p w:rsidR="00C31D94" w:rsidRPr="007C2B8C" w:rsidRDefault="00C31D94" w:rsidP="00166302">
            <w:pPr>
              <w:spacing w:after="160" w:line="259" w:lineRule="auto"/>
              <w:jc w:val="both"/>
              <w:rPr>
                <w:rFonts w:ascii="Maiandra GD" w:hAnsi="Maiandra GD" w:cstheme="minorHAnsi"/>
                <w:szCs w:val="16"/>
              </w:rPr>
            </w:pPr>
            <w:r w:rsidRPr="007C2B8C">
              <w:rPr>
                <w:rFonts w:ascii="Maiandra GD" w:hAnsi="Maiandra GD" w:cstheme="minorHAnsi"/>
                <w:szCs w:val="16"/>
              </w:rPr>
              <w:t>Pending - ICRAF to circulate Literature Review on Environment and Energy Nexus</w:t>
            </w:r>
          </w:p>
        </w:tc>
        <w:tc>
          <w:tcPr>
            <w:tcW w:w="2411" w:type="dxa"/>
            <w:gridSpan w:val="3"/>
            <w:shd w:val="clear" w:color="auto" w:fill="auto"/>
            <w:vAlign w:val="center"/>
          </w:tcPr>
          <w:p w:rsidR="00C31D94" w:rsidRPr="00447814" w:rsidRDefault="00C31D94" w:rsidP="00093BED">
            <w:pPr>
              <w:rPr>
                <w:rFonts w:ascii="Maiandra GD" w:hAnsi="Maiandra GD" w:cstheme="minorHAnsi"/>
                <w:szCs w:val="16"/>
              </w:rPr>
            </w:pPr>
            <w:r w:rsidRPr="00447814">
              <w:rPr>
                <w:rFonts w:ascii="Maiandra GD" w:hAnsi="Maiandra GD" w:cstheme="minorHAnsi"/>
                <w:szCs w:val="16"/>
              </w:rPr>
              <w:t xml:space="preserve">ICRAF/Clement </w:t>
            </w:r>
            <w:proofErr w:type="spellStart"/>
            <w:r w:rsidRPr="00447814">
              <w:rPr>
                <w:rFonts w:ascii="Maiandra GD" w:hAnsi="Maiandra GD" w:cstheme="minorHAnsi"/>
                <w:szCs w:val="16"/>
              </w:rPr>
              <w:t>Okia</w:t>
            </w:r>
            <w:proofErr w:type="spellEnd"/>
          </w:p>
        </w:tc>
        <w:tc>
          <w:tcPr>
            <w:tcW w:w="1418" w:type="dxa"/>
            <w:gridSpan w:val="5"/>
            <w:shd w:val="clear" w:color="auto" w:fill="auto"/>
            <w:vAlign w:val="center"/>
          </w:tcPr>
          <w:p w:rsidR="00C31D94" w:rsidRPr="00447814" w:rsidRDefault="0006175F" w:rsidP="00093BED">
            <w:pPr>
              <w:ind w:left="0"/>
              <w:rPr>
                <w:rFonts w:ascii="Maiandra GD" w:hAnsi="Maiandra GD" w:cstheme="minorHAnsi"/>
                <w:szCs w:val="16"/>
              </w:rPr>
            </w:pPr>
            <w:r w:rsidRPr="00447814">
              <w:rPr>
                <w:rFonts w:ascii="Maiandra GD" w:hAnsi="Maiandra GD" w:cstheme="minorHAnsi"/>
                <w:szCs w:val="16"/>
              </w:rPr>
              <w:t>TBD</w:t>
            </w:r>
          </w:p>
        </w:tc>
      </w:tr>
      <w:tr w:rsidR="00C31D94" w:rsidRPr="00447814" w:rsidTr="00447CF7">
        <w:trPr>
          <w:gridAfter w:val="1"/>
          <w:wAfter w:w="567" w:type="dxa"/>
          <w:trHeight w:val="288"/>
        </w:trPr>
        <w:tc>
          <w:tcPr>
            <w:tcW w:w="5527" w:type="dxa"/>
            <w:gridSpan w:val="7"/>
            <w:shd w:val="clear" w:color="auto" w:fill="auto"/>
            <w:vAlign w:val="center"/>
          </w:tcPr>
          <w:p w:rsidR="00C31D94" w:rsidRPr="00447814" w:rsidRDefault="00C31D94" w:rsidP="00093BED">
            <w:pPr>
              <w:rPr>
                <w:rFonts w:ascii="Maiandra GD" w:hAnsi="Maiandra GD" w:cstheme="minorHAnsi"/>
                <w:szCs w:val="16"/>
              </w:rPr>
            </w:pPr>
            <w:r w:rsidRPr="00447814">
              <w:rPr>
                <w:rFonts w:ascii="Maiandra GD" w:hAnsi="Maiandra GD" w:cstheme="minorHAnsi"/>
                <w:szCs w:val="16"/>
              </w:rPr>
              <w:t>RRP indicators, definitions and monitoring protocols for all sub-sectors including energy</w:t>
            </w:r>
            <w:r w:rsidR="00166302">
              <w:rPr>
                <w:rFonts w:ascii="Maiandra GD" w:hAnsi="Maiandra GD" w:cstheme="minorHAnsi"/>
                <w:szCs w:val="16"/>
              </w:rPr>
              <w:t xml:space="preserve"> to be developed</w:t>
            </w:r>
            <w:r w:rsidR="009906B4">
              <w:rPr>
                <w:rFonts w:ascii="Maiandra GD" w:hAnsi="Maiandra GD" w:cstheme="minorHAnsi"/>
                <w:szCs w:val="16"/>
              </w:rPr>
              <w:t xml:space="preserve">; Update definitions and </w:t>
            </w:r>
            <w:proofErr w:type="spellStart"/>
            <w:r w:rsidR="009906B4">
              <w:rPr>
                <w:rFonts w:ascii="Maiandra GD" w:hAnsi="Maiandra GD" w:cstheme="minorHAnsi"/>
                <w:szCs w:val="16"/>
              </w:rPr>
              <w:t>logframe</w:t>
            </w:r>
            <w:proofErr w:type="spellEnd"/>
            <w:r w:rsidR="009906B4">
              <w:rPr>
                <w:rFonts w:ascii="Maiandra GD" w:hAnsi="Maiandra GD" w:cstheme="minorHAnsi"/>
                <w:szCs w:val="16"/>
              </w:rPr>
              <w:t xml:space="preserve"> circulated; monitoring protocols TBD</w:t>
            </w:r>
          </w:p>
        </w:tc>
        <w:tc>
          <w:tcPr>
            <w:tcW w:w="2411" w:type="dxa"/>
            <w:gridSpan w:val="3"/>
            <w:shd w:val="clear" w:color="auto" w:fill="auto"/>
            <w:vAlign w:val="center"/>
          </w:tcPr>
          <w:p w:rsidR="00C31D94" w:rsidRPr="00447814" w:rsidRDefault="00C31D94" w:rsidP="00093BED">
            <w:pPr>
              <w:rPr>
                <w:rFonts w:ascii="Maiandra GD" w:hAnsi="Maiandra GD" w:cstheme="minorHAnsi"/>
                <w:szCs w:val="16"/>
              </w:rPr>
            </w:pPr>
            <w:r w:rsidRPr="00447814">
              <w:rPr>
                <w:rFonts w:ascii="Maiandra GD" w:hAnsi="Maiandra GD" w:cstheme="minorHAnsi"/>
                <w:szCs w:val="16"/>
              </w:rPr>
              <w:t>UNHCR/UNDP</w:t>
            </w:r>
          </w:p>
        </w:tc>
        <w:tc>
          <w:tcPr>
            <w:tcW w:w="1418" w:type="dxa"/>
            <w:gridSpan w:val="5"/>
            <w:shd w:val="clear" w:color="auto" w:fill="auto"/>
            <w:vAlign w:val="center"/>
          </w:tcPr>
          <w:p w:rsidR="00C31D94" w:rsidRPr="00447814" w:rsidRDefault="009906B4" w:rsidP="009906B4">
            <w:pPr>
              <w:rPr>
                <w:rFonts w:ascii="Maiandra GD" w:hAnsi="Maiandra GD" w:cstheme="minorHAnsi"/>
                <w:szCs w:val="16"/>
              </w:rPr>
            </w:pPr>
            <w:r>
              <w:rPr>
                <w:rFonts w:ascii="Maiandra GD" w:hAnsi="Maiandra GD" w:cstheme="minorHAnsi"/>
                <w:szCs w:val="16"/>
              </w:rPr>
              <w:t>June Meeting</w:t>
            </w:r>
          </w:p>
        </w:tc>
      </w:tr>
      <w:tr w:rsidR="00E530C2" w:rsidRPr="0001037C" w:rsidTr="004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643" w:type="dxa"/>
        </w:trPr>
        <w:tc>
          <w:tcPr>
            <w:tcW w:w="2694" w:type="dxa"/>
            <w:gridSpan w:val="3"/>
            <w:vAlign w:val="center"/>
          </w:tcPr>
          <w:p w:rsidR="00447CF7" w:rsidRDefault="00166302" w:rsidP="0083020F">
            <w:pPr>
              <w:pStyle w:val="Heading4"/>
            </w:pPr>
            <w:r>
              <w:br w:type="page"/>
            </w:r>
          </w:p>
          <w:p w:rsidR="00E530C2" w:rsidRPr="0001037C" w:rsidRDefault="00E530C2" w:rsidP="0083020F">
            <w:pPr>
              <w:pStyle w:val="Heading4"/>
              <w:rPr>
                <w:rFonts w:ascii="Maiandra GD" w:hAnsi="Maiandra GD"/>
                <w:b/>
              </w:rPr>
            </w:pPr>
            <w:r>
              <w:rPr>
                <w:rFonts w:ascii="Maiandra GD" w:hAnsi="Maiandra GD"/>
                <w:b/>
              </w:rPr>
              <w:t>WATER AND ENVIRONMENT R</w:t>
            </w:r>
            <w:r w:rsidR="00A4588E">
              <w:rPr>
                <w:rFonts w:ascii="Maiandra GD" w:hAnsi="Maiandra GD"/>
                <w:b/>
              </w:rPr>
              <w:t>R</w:t>
            </w:r>
            <w:r>
              <w:rPr>
                <w:rFonts w:ascii="Maiandra GD" w:hAnsi="Maiandra GD"/>
                <w:b/>
              </w:rPr>
              <w:t xml:space="preserve">P </w:t>
            </w:r>
          </w:p>
        </w:tc>
        <w:tc>
          <w:tcPr>
            <w:tcW w:w="2338" w:type="dxa"/>
            <w:gridSpan w:val="2"/>
            <w:shd w:val="clear" w:color="auto" w:fill="auto"/>
            <w:tcMar>
              <w:left w:w="0" w:type="dxa"/>
            </w:tcMar>
            <w:vAlign w:val="center"/>
          </w:tcPr>
          <w:p w:rsidR="00E530C2" w:rsidRPr="0001037C" w:rsidRDefault="00E530C2" w:rsidP="0083020F">
            <w:pPr>
              <w:pStyle w:val="Heading4"/>
              <w:rPr>
                <w:rFonts w:ascii="Maiandra GD" w:hAnsi="Maiandra GD"/>
                <w:b/>
              </w:rPr>
            </w:pPr>
          </w:p>
        </w:tc>
        <w:tc>
          <w:tcPr>
            <w:tcW w:w="3248" w:type="dxa"/>
            <w:gridSpan w:val="7"/>
            <w:shd w:val="clear" w:color="auto" w:fill="auto"/>
            <w:tcMar>
              <w:left w:w="0" w:type="dxa"/>
            </w:tcMar>
            <w:vAlign w:val="center"/>
          </w:tcPr>
          <w:p w:rsidR="00E530C2" w:rsidRPr="0001037C" w:rsidRDefault="00E530C2" w:rsidP="0083020F">
            <w:pPr>
              <w:pStyle w:val="Details"/>
              <w:jc w:val="center"/>
              <w:rPr>
                <w:rFonts w:ascii="Maiandra GD" w:hAnsi="Maiandra GD"/>
                <w:b/>
              </w:rPr>
            </w:pPr>
          </w:p>
        </w:tc>
      </w:tr>
      <w:tr w:rsidR="00E530C2" w:rsidRPr="00397307" w:rsidTr="00447CF7">
        <w:trPr>
          <w:gridAfter w:val="1"/>
          <w:wAfter w:w="567" w:type="dxa"/>
          <w:trHeight w:val="288"/>
        </w:trPr>
        <w:tc>
          <w:tcPr>
            <w:tcW w:w="1273" w:type="dxa"/>
            <w:gridSpan w:val="2"/>
            <w:tcBorders>
              <w:top w:val="single" w:sz="12" w:space="0" w:color="BFBFBF" w:themeColor="background1" w:themeShade="BF"/>
            </w:tcBorders>
            <w:shd w:val="clear" w:color="auto" w:fill="F2F2F2" w:themeFill="background1" w:themeFillShade="F2"/>
            <w:vAlign w:val="center"/>
          </w:tcPr>
          <w:p w:rsidR="00E530C2" w:rsidRPr="00397307" w:rsidRDefault="009906B4" w:rsidP="0083020F">
            <w:pPr>
              <w:pStyle w:val="Heading3"/>
              <w:rPr>
                <w:rFonts w:ascii="Maiandra GD" w:hAnsi="Maiandra GD"/>
              </w:rPr>
            </w:pPr>
            <w:r>
              <w:rPr>
                <w:rFonts w:ascii="Maiandra GD" w:hAnsi="Maiandra GD"/>
              </w:rPr>
              <w:t>D</w:t>
            </w:r>
            <w:r w:rsidR="00E530C2" w:rsidRPr="00397307">
              <w:rPr>
                <w:rFonts w:ascii="Maiandra GD" w:hAnsi="Maiandra GD"/>
              </w:rPr>
              <w:t>iscussion</w:t>
            </w:r>
          </w:p>
        </w:tc>
        <w:tc>
          <w:tcPr>
            <w:tcW w:w="8083" w:type="dxa"/>
            <w:gridSpan w:val="13"/>
            <w:tcBorders>
              <w:top w:val="single" w:sz="12" w:space="0" w:color="BFBFBF" w:themeColor="background1" w:themeShade="BF"/>
            </w:tcBorders>
            <w:shd w:val="clear" w:color="auto" w:fill="auto"/>
            <w:vAlign w:val="center"/>
          </w:tcPr>
          <w:p w:rsidR="00E530C2" w:rsidRPr="00397307" w:rsidRDefault="00E530C2" w:rsidP="0083020F">
            <w:pPr>
              <w:rPr>
                <w:rFonts w:ascii="Maiandra GD" w:hAnsi="Maiandra GD"/>
              </w:rPr>
            </w:pPr>
          </w:p>
        </w:tc>
      </w:tr>
      <w:tr w:rsidR="00E530C2" w:rsidRPr="00397307" w:rsidTr="00447CF7">
        <w:trPr>
          <w:gridAfter w:val="1"/>
          <w:wAfter w:w="567" w:type="dxa"/>
          <w:trHeight w:val="288"/>
        </w:trPr>
        <w:tc>
          <w:tcPr>
            <w:tcW w:w="9356" w:type="dxa"/>
            <w:gridSpan w:val="15"/>
            <w:shd w:val="clear" w:color="auto" w:fill="auto"/>
            <w:vAlign w:val="center"/>
          </w:tcPr>
          <w:p w:rsidR="00C7123A" w:rsidRPr="00972763" w:rsidRDefault="00321389" w:rsidP="00972763">
            <w:pPr>
              <w:pStyle w:val="ListParagraph"/>
              <w:numPr>
                <w:ilvl w:val="0"/>
                <w:numId w:val="7"/>
              </w:numPr>
              <w:rPr>
                <w:rFonts w:ascii="Maiandra GD" w:hAnsi="Maiandra GD"/>
                <w:szCs w:val="16"/>
              </w:rPr>
            </w:pPr>
            <w:r>
              <w:rPr>
                <w:rFonts w:ascii="Maiandra GD" w:hAnsi="Maiandra GD"/>
              </w:rPr>
              <w:t xml:space="preserve">UNHCR noted that the MWE </w:t>
            </w:r>
            <w:r w:rsidR="009906B4">
              <w:rPr>
                <w:rFonts w:ascii="Maiandra GD" w:hAnsi="Maiandra GD"/>
              </w:rPr>
              <w:t xml:space="preserve">held </w:t>
            </w:r>
            <w:r>
              <w:rPr>
                <w:rFonts w:ascii="Maiandra GD" w:hAnsi="Maiandra GD"/>
              </w:rPr>
              <w:t xml:space="preserve">holding </w:t>
            </w:r>
            <w:r w:rsidR="002F0503">
              <w:rPr>
                <w:rFonts w:ascii="Maiandra GD" w:hAnsi="Maiandra GD"/>
              </w:rPr>
              <w:t xml:space="preserve">rotational field consultations </w:t>
            </w:r>
            <w:r w:rsidR="009906B4">
              <w:rPr>
                <w:rFonts w:ascii="Maiandra GD" w:hAnsi="Maiandra GD"/>
              </w:rPr>
              <w:t xml:space="preserve">in </w:t>
            </w:r>
            <w:proofErr w:type="spellStart"/>
            <w:r w:rsidR="002F0503" w:rsidRPr="00AD4C8E">
              <w:rPr>
                <w:rFonts w:ascii="Maiandra GD" w:hAnsi="Maiandra GD"/>
              </w:rPr>
              <w:t>Arua</w:t>
            </w:r>
            <w:proofErr w:type="spellEnd"/>
            <w:r w:rsidR="002F0503" w:rsidRPr="00AD4C8E">
              <w:rPr>
                <w:rFonts w:ascii="Maiandra GD" w:hAnsi="Maiandra GD"/>
              </w:rPr>
              <w:t xml:space="preserve">, then </w:t>
            </w:r>
            <w:r w:rsidR="00166302">
              <w:rPr>
                <w:rFonts w:ascii="Maiandra GD" w:hAnsi="Maiandra GD"/>
              </w:rPr>
              <w:t>Mbarara</w:t>
            </w:r>
            <w:r w:rsidR="009906B4">
              <w:rPr>
                <w:rFonts w:ascii="Maiandra GD" w:hAnsi="Maiandra GD"/>
              </w:rPr>
              <w:t xml:space="preserve">. </w:t>
            </w:r>
            <w:proofErr w:type="spellStart"/>
            <w:r w:rsidR="002F0503" w:rsidRPr="00AD4C8E">
              <w:rPr>
                <w:rFonts w:ascii="Maiandra GD" w:hAnsi="Maiandra GD"/>
              </w:rPr>
              <w:t>Gulu</w:t>
            </w:r>
            <w:proofErr w:type="spellEnd"/>
            <w:r w:rsidR="009906B4">
              <w:rPr>
                <w:rFonts w:ascii="Maiandra GD" w:hAnsi="Maiandra GD"/>
              </w:rPr>
              <w:t xml:space="preserve"> taking place </w:t>
            </w:r>
            <w:r w:rsidR="009906B4" w:rsidRPr="00972763">
              <w:rPr>
                <w:rFonts w:ascii="Maiandra GD" w:hAnsi="Maiandra GD"/>
                <w:szCs w:val="16"/>
              </w:rPr>
              <w:t>today (May 8</w:t>
            </w:r>
            <w:r w:rsidR="009906B4" w:rsidRPr="00972763">
              <w:rPr>
                <w:rFonts w:ascii="Maiandra GD" w:hAnsi="Maiandra GD"/>
                <w:szCs w:val="16"/>
                <w:vertAlign w:val="superscript"/>
              </w:rPr>
              <w:t>th</w:t>
            </w:r>
            <w:r w:rsidR="009906B4" w:rsidRPr="00972763">
              <w:rPr>
                <w:rFonts w:ascii="Maiandra GD" w:hAnsi="Maiandra GD"/>
                <w:szCs w:val="16"/>
              </w:rPr>
              <w:t>)</w:t>
            </w:r>
            <w:r w:rsidR="00166302" w:rsidRPr="00972763">
              <w:rPr>
                <w:rFonts w:ascii="Maiandra GD" w:hAnsi="Maiandra GD"/>
                <w:szCs w:val="16"/>
              </w:rPr>
              <w:t>.</w:t>
            </w:r>
            <w:r w:rsidR="00C7123A" w:rsidRPr="00972763">
              <w:rPr>
                <w:rFonts w:ascii="Maiandra GD" w:hAnsi="Maiandra GD"/>
                <w:szCs w:val="16"/>
              </w:rPr>
              <w:t xml:space="preserve"> </w:t>
            </w:r>
          </w:p>
          <w:p w:rsidR="00821698" w:rsidRPr="00972763" w:rsidRDefault="00821698" w:rsidP="00972763">
            <w:pPr>
              <w:pStyle w:val="ListParagraph"/>
              <w:numPr>
                <w:ilvl w:val="0"/>
                <w:numId w:val="7"/>
              </w:numPr>
              <w:rPr>
                <w:rFonts w:ascii="Maiandra GD" w:hAnsi="Maiandra GD"/>
                <w:szCs w:val="16"/>
              </w:rPr>
            </w:pPr>
            <w:r w:rsidRPr="00972763">
              <w:rPr>
                <w:rFonts w:ascii="Maiandra GD" w:hAnsi="Maiandra GD"/>
                <w:szCs w:val="16"/>
              </w:rPr>
              <w:t xml:space="preserve">A joint WASH/Environment monitoring visit took place in </w:t>
            </w:r>
            <w:proofErr w:type="spellStart"/>
            <w:r w:rsidRPr="00972763">
              <w:rPr>
                <w:rFonts w:ascii="Maiandra GD" w:hAnsi="Maiandra GD"/>
                <w:szCs w:val="16"/>
              </w:rPr>
              <w:t>Nakivale</w:t>
            </w:r>
            <w:proofErr w:type="spellEnd"/>
            <w:r w:rsidRPr="00972763">
              <w:rPr>
                <w:rFonts w:ascii="Maiandra GD" w:hAnsi="Maiandra GD"/>
                <w:szCs w:val="16"/>
              </w:rPr>
              <w:t xml:space="preserve"> and </w:t>
            </w:r>
            <w:proofErr w:type="spellStart"/>
            <w:r w:rsidRPr="00972763">
              <w:rPr>
                <w:rFonts w:ascii="Maiandra GD" w:hAnsi="Maiandra GD"/>
                <w:szCs w:val="16"/>
              </w:rPr>
              <w:t>Oruchinga</w:t>
            </w:r>
            <w:proofErr w:type="spellEnd"/>
            <w:r w:rsidRPr="00972763">
              <w:rPr>
                <w:rFonts w:ascii="Maiandra GD" w:hAnsi="Maiandra GD"/>
                <w:szCs w:val="16"/>
              </w:rPr>
              <w:t xml:space="preserve"> </w:t>
            </w:r>
          </w:p>
          <w:p w:rsidR="009906B4" w:rsidRPr="00972763" w:rsidRDefault="009906B4" w:rsidP="00972763">
            <w:pPr>
              <w:pStyle w:val="ListParagraph"/>
              <w:numPr>
                <w:ilvl w:val="0"/>
                <w:numId w:val="7"/>
              </w:numPr>
              <w:rPr>
                <w:rFonts w:ascii="Maiandra GD" w:hAnsi="Maiandra GD"/>
                <w:szCs w:val="16"/>
              </w:rPr>
            </w:pPr>
            <w:r w:rsidRPr="00972763">
              <w:rPr>
                <w:rFonts w:ascii="Maiandra GD" w:hAnsi="Maiandra GD"/>
                <w:szCs w:val="16"/>
              </w:rPr>
              <w:t>LWF, DRC, DCA, UNHCR participated in Mbarara – UNHCR noted the value in joint monitoring with WASH sector</w:t>
            </w:r>
          </w:p>
          <w:p w:rsidR="009906B4" w:rsidRPr="00972763" w:rsidRDefault="00821698" w:rsidP="00972763">
            <w:pPr>
              <w:pStyle w:val="ListParagraph"/>
              <w:numPr>
                <w:ilvl w:val="0"/>
                <w:numId w:val="7"/>
              </w:numPr>
              <w:rPr>
                <w:rFonts w:ascii="Maiandra GD" w:hAnsi="Maiandra GD"/>
                <w:szCs w:val="16"/>
              </w:rPr>
            </w:pPr>
            <w:r w:rsidRPr="00972763">
              <w:rPr>
                <w:rFonts w:ascii="Maiandra GD" w:hAnsi="Maiandra GD"/>
                <w:szCs w:val="16"/>
              </w:rPr>
              <w:t xml:space="preserve">The draft </w:t>
            </w:r>
            <w:r w:rsidR="009906B4" w:rsidRPr="00972763">
              <w:rPr>
                <w:rFonts w:ascii="Maiandra GD" w:hAnsi="Maiandra GD"/>
                <w:szCs w:val="16"/>
              </w:rPr>
              <w:t xml:space="preserve">TOR for </w:t>
            </w:r>
            <w:r w:rsidRPr="00972763">
              <w:rPr>
                <w:rFonts w:ascii="Maiandra GD" w:hAnsi="Maiandra GD"/>
                <w:szCs w:val="16"/>
              </w:rPr>
              <w:t xml:space="preserve">Water and Environment Sector Working Group - </w:t>
            </w:r>
            <w:r w:rsidR="009906B4" w:rsidRPr="00972763">
              <w:rPr>
                <w:rFonts w:ascii="Maiandra GD" w:hAnsi="Maiandra GD"/>
                <w:szCs w:val="16"/>
              </w:rPr>
              <w:t xml:space="preserve">Refugee Response Sub-Group </w:t>
            </w:r>
            <w:r w:rsidRPr="00972763">
              <w:rPr>
                <w:rFonts w:ascii="Maiandra GD" w:hAnsi="Maiandra GD"/>
                <w:szCs w:val="16"/>
              </w:rPr>
              <w:t xml:space="preserve">was </w:t>
            </w:r>
            <w:r w:rsidR="009906B4" w:rsidRPr="00972763">
              <w:rPr>
                <w:rFonts w:ascii="Maiandra GD" w:hAnsi="Maiandra GD"/>
                <w:szCs w:val="16"/>
              </w:rPr>
              <w:t xml:space="preserve">shared and discussed – question </w:t>
            </w:r>
            <w:r w:rsidRPr="00972763">
              <w:rPr>
                <w:rFonts w:ascii="Maiandra GD" w:hAnsi="Maiandra GD"/>
                <w:szCs w:val="16"/>
              </w:rPr>
              <w:t xml:space="preserve">was raised </w:t>
            </w:r>
            <w:r w:rsidR="009906B4" w:rsidRPr="00972763">
              <w:rPr>
                <w:rFonts w:ascii="Maiandra GD" w:hAnsi="Maiandra GD"/>
                <w:szCs w:val="16"/>
              </w:rPr>
              <w:t>about how the Districts can participate</w:t>
            </w:r>
          </w:p>
          <w:p w:rsidR="009906B4" w:rsidRPr="00972763" w:rsidRDefault="009906B4" w:rsidP="00972763">
            <w:pPr>
              <w:pStyle w:val="ListParagraph"/>
              <w:numPr>
                <w:ilvl w:val="0"/>
                <w:numId w:val="7"/>
              </w:numPr>
              <w:rPr>
                <w:rFonts w:ascii="Maiandra GD" w:hAnsi="Maiandra GD"/>
                <w:szCs w:val="16"/>
              </w:rPr>
            </w:pPr>
            <w:r w:rsidRPr="00972763">
              <w:rPr>
                <w:rFonts w:ascii="Maiandra GD" w:hAnsi="Maiandra GD"/>
                <w:szCs w:val="16"/>
              </w:rPr>
              <w:t xml:space="preserve">Discussion on the need to collectively report and track activities to communicate gaps, needs and achievements in the refugee response. </w:t>
            </w:r>
            <w:r w:rsidR="00821698" w:rsidRPr="00972763">
              <w:rPr>
                <w:rFonts w:ascii="Maiandra GD" w:hAnsi="Maiandra GD"/>
                <w:szCs w:val="16"/>
              </w:rPr>
              <w:t>There is a great deal of anecdotal information that can lead to the perception that refugees are degrading the environment and nothing is being done about it.</w:t>
            </w:r>
          </w:p>
          <w:p w:rsidR="00972763" w:rsidRDefault="00972763" w:rsidP="00972763">
            <w:pPr>
              <w:pStyle w:val="ListParagraph"/>
              <w:numPr>
                <w:ilvl w:val="0"/>
                <w:numId w:val="7"/>
              </w:numPr>
              <w:rPr>
                <w:rFonts w:ascii="Maiandra GD" w:hAnsi="Maiandra GD"/>
                <w:szCs w:val="16"/>
              </w:rPr>
            </w:pPr>
            <w:r>
              <w:rPr>
                <w:rFonts w:ascii="Maiandra GD" w:hAnsi="Maiandra GD"/>
                <w:szCs w:val="16"/>
              </w:rPr>
              <w:t>Discussion on assessments</w:t>
            </w:r>
          </w:p>
          <w:p w:rsidR="00972763" w:rsidRPr="00D67F69" w:rsidRDefault="00D67F69" w:rsidP="00511896">
            <w:pPr>
              <w:pStyle w:val="ListParagraph"/>
              <w:numPr>
                <w:ilvl w:val="1"/>
                <w:numId w:val="7"/>
              </w:numPr>
              <w:rPr>
                <w:rFonts w:ascii="Maiandra GD" w:hAnsi="Maiandra GD"/>
                <w:szCs w:val="16"/>
              </w:rPr>
            </w:pPr>
            <w:r w:rsidRPr="00D67F69">
              <w:rPr>
                <w:rFonts w:ascii="Maiandra GD" w:hAnsi="Maiandra GD"/>
                <w:szCs w:val="16"/>
              </w:rPr>
              <w:t>New assessment working group established</w:t>
            </w:r>
            <w:r w:rsidRPr="00D67F69">
              <w:rPr>
                <w:rFonts w:ascii="Maiandra GD" w:hAnsi="Maiandra GD"/>
                <w:szCs w:val="16"/>
              </w:rPr>
              <w:t xml:space="preserve">, planning </w:t>
            </w:r>
            <w:r>
              <w:rPr>
                <w:rFonts w:ascii="Maiandra GD" w:hAnsi="Maiandra GD"/>
                <w:szCs w:val="16"/>
              </w:rPr>
              <w:t>‘Vulnerability and Essential Needs Assessment (</w:t>
            </w:r>
            <w:r w:rsidR="00972763" w:rsidRPr="00D67F69">
              <w:rPr>
                <w:rFonts w:ascii="Maiandra GD" w:hAnsi="Maiandra GD"/>
                <w:szCs w:val="16"/>
              </w:rPr>
              <w:t>VENA</w:t>
            </w:r>
            <w:r>
              <w:rPr>
                <w:rFonts w:ascii="Maiandra GD" w:hAnsi="Maiandra GD"/>
                <w:szCs w:val="16"/>
              </w:rPr>
              <w:t>)</w:t>
            </w:r>
            <w:r w:rsidR="00972763" w:rsidRPr="00D67F69">
              <w:rPr>
                <w:rFonts w:ascii="Maiandra GD" w:hAnsi="Maiandra GD"/>
                <w:szCs w:val="16"/>
              </w:rPr>
              <w:t xml:space="preserve"> – REACH to present at the next meeting</w:t>
            </w:r>
          </w:p>
          <w:p w:rsidR="00972763" w:rsidRDefault="00972763" w:rsidP="00972763">
            <w:pPr>
              <w:pStyle w:val="ListParagraph"/>
              <w:numPr>
                <w:ilvl w:val="1"/>
                <w:numId w:val="7"/>
              </w:numPr>
              <w:rPr>
                <w:rFonts w:ascii="Maiandra GD" w:hAnsi="Maiandra GD"/>
                <w:szCs w:val="16"/>
              </w:rPr>
            </w:pPr>
            <w:r>
              <w:rPr>
                <w:rFonts w:ascii="Maiandra GD" w:hAnsi="Maiandra GD"/>
                <w:szCs w:val="16"/>
              </w:rPr>
              <w:t>WB/FAO study</w:t>
            </w:r>
            <w:r w:rsidR="00D67F69">
              <w:rPr>
                <w:rFonts w:ascii="Maiandra GD" w:hAnsi="Maiandra GD"/>
                <w:szCs w:val="16"/>
              </w:rPr>
              <w:t xml:space="preserve"> starting in mid-west and southwest to include data collection for E&amp;E RRP indicators</w:t>
            </w:r>
          </w:p>
          <w:p w:rsidR="00972763" w:rsidRPr="00972763" w:rsidRDefault="00972763" w:rsidP="00972763">
            <w:pPr>
              <w:pStyle w:val="ListParagraph"/>
              <w:numPr>
                <w:ilvl w:val="0"/>
                <w:numId w:val="7"/>
              </w:numPr>
              <w:rPr>
                <w:rFonts w:ascii="Maiandra GD" w:hAnsi="Maiandra GD"/>
                <w:szCs w:val="16"/>
              </w:rPr>
            </w:pPr>
            <w:r w:rsidRPr="00972763">
              <w:rPr>
                <w:rFonts w:ascii="Maiandra GD" w:hAnsi="Maiandra GD"/>
                <w:szCs w:val="16"/>
              </w:rPr>
              <w:t xml:space="preserve">Discussion on </w:t>
            </w:r>
            <w:proofErr w:type="spellStart"/>
            <w:r w:rsidRPr="00972763">
              <w:rPr>
                <w:rFonts w:ascii="Maiandra GD" w:hAnsi="Maiandra GD"/>
                <w:szCs w:val="16"/>
              </w:rPr>
              <w:t>ActivityInfo</w:t>
            </w:r>
            <w:proofErr w:type="spellEnd"/>
          </w:p>
          <w:p w:rsidR="00972763" w:rsidRPr="00972763" w:rsidRDefault="00972763" w:rsidP="00972763">
            <w:pPr>
              <w:pStyle w:val="ListParagraph"/>
              <w:numPr>
                <w:ilvl w:val="1"/>
                <w:numId w:val="7"/>
              </w:numPr>
              <w:rPr>
                <w:rFonts w:ascii="Maiandra GD" w:hAnsi="Maiandra GD"/>
                <w:szCs w:val="16"/>
              </w:rPr>
            </w:pPr>
            <w:r w:rsidRPr="00972763">
              <w:rPr>
                <w:rFonts w:ascii="Maiandra GD" w:hAnsi="Maiandra GD"/>
                <w:szCs w:val="16"/>
              </w:rPr>
              <w:t xml:space="preserve">DLGs are not currently reporting in </w:t>
            </w:r>
            <w:proofErr w:type="spellStart"/>
            <w:r w:rsidRPr="00972763">
              <w:rPr>
                <w:rFonts w:ascii="Maiandra GD" w:hAnsi="Maiandra GD"/>
                <w:szCs w:val="16"/>
              </w:rPr>
              <w:t>ActivityInfo</w:t>
            </w:r>
            <w:proofErr w:type="spellEnd"/>
            <w:r w:rsidRPr="00972763">
              <w:rPr>
                <w:rFonts w:ascii="Maiandra GD" w:hAnsi="Maiandra GD"/>
                <w:szCs w:val="16"/>
              </w:rPr>
              <w:t xml:space="preserve"> although they are implementing in the sector</w:t>
            </w:r>
          </w:p>
          <w:p w:rsidR="00972763" w:rsidRPr="00972763" w:rsidRDefault="00972763" w:rsidP="00972763">
            <w:pPr>
              <w:pStyle w:val="ListParagraph"/>
              <w:numPr>
                <w:ilvl w:val="1"/>
                <w:numId w:val="7"/>
              </w:numPr>
              <w:rPr>
                <w:rFonts w:ascii="Maiandra GD" w:hAnsi="Maiandra GD"/>
                <w:szCs w:val="16"/>
              </w:rPr>
            </w:pPr>
            <w:r w:rsidRPr="00972763">
              <w:rPr>
                <w:rFonts w:ascii="Maiandra GD" w:hAnsi="Maiandra GD"/>
                <w:szCs w:val="16"/>
              </w:rPr>
              <w:t>Discussion on how manufacturers can and should track contributions – should it come from the implementer? Agreement that the partner that purchases and facilitates access (e.g. to stoves) should be the one to report</w:t>
            </w:r>
          </w:p>
          <w:p w:rsidR="00972763" w:rsidRPr="00972763" w:rsidRDefault="00972763" w:rsidP="00972763">
            <w:pPr>
              <w:pStyle w:val="ListParagraph"/>
              <w:numPr>
                <w:ilvl w:val="1"/>
                <w:numId w:val="7"/>
              </w:numPr>
              <w:rPr>
                <w:rFonts w:ascii="Maiandra GD" w:hAnsi="Maiandra GD"/>
                <w:szCs w:val="16"/>
              </w:rPr>
            </w:pPr>
            <w:r w:rsidRPr="00972763">
              <w:rPr>
                <w:rFonts w:ascii="Maiandra GD" w:hAnsi="Maiandra GD"/>
                <w:szCs w:val="16"/>
              </w:rPr>
              <w:t>How to track community-based organizations and small entity contributions? Suggest that field-level focal points input for smaller entities based on joint monitoring</w:t>
            </w:r>
          </w:p>
          <w:p w:rsidR="00972763" w:rsidRPr="00972763" w:rsidRDefault="00972763" w:rsidP="00972763">
            <w:pPr>
              <w:pStyle w:val="ListParagraph"/>
              <w:numPr>
                <w:ilvl w:val="1"/>
                <w:numId w:val="7"/>
              </w:numPr>
              <w:rPr>
                <w:rFonts w:ascii="Calibri" w:hAnsi="Calibri"/>
                <w:szCs w:val="16"/>
                <w:lang w:val="en-CA"/>
              </w:rPr>
            </w:pPr>
            <w:r w:rsidRPr="00972763">
              <w:rPr>
                <w:rFonts w:ascii="Maiandra GD" w:hAnsi="Maiandra GD"/>
                <w:szCs w:val="16"/>
              </w:rPr>
              <w:t xml:space="preserve">CARITAS requested clarification on reporting planned vs. complete activities in </w:t>
            </w:r>
            <w:proofErr w:type="spellStart"/>
            <w:r w:rsidRPr="00972763">
              <w:rPr>
                <w:rFonts w:ascii="Maiandra GD" w:hAnsi="Maiandra GD"/>
                <w:szCs w:val="16"/>
              </w:rPr>
              <w:t>ActivityInfo</w:t>
            </w:r>
            <w:proofErr w:type="spellEnd"/>
            <w:r w:rsidRPr="00972763">
              <w:rPr>
                <w:rFonts w:ascii="Maiandra GD" w:hAnsi="Maiandra GD"/>
                <w:szCs w:val="16"/>
              </w:rPr>
              <w:t xml:space="preserve"> – it was agreed that a new report would be completed for each month only on what was completed in that </w:t>
            </w:r>
            <w:r w:rsidRPr="00972763">
              <w:rPr>
                <w:rFonts w:ascii="Maiandra GD" w:hAnsi="Maiandra GD"/>
                <w:szCs w:val="16"/>
              </w:rPr>
              <w:lastRenderedPageBreak/>
              <w:t>month. Planned activities would only be requested in the first quarter unless new planned activities emerge.</w:t>
            </w:r>
          </w:p>
          <w:p w:rsidR="00972763" w:rsidRPr="00972763" w:rsidRDefault="00972763" w:rsidP="00972763">
            <w:pPr>
              <w:pStyle w:val="ListParagraph"/>
              <w:numPr>
                <w:ilvl w:val="1"/>
                <w:numId w:val="7"/>
              </w:numPr>
              <w:rPr>
                <w:szCs w:val="16"/>
              </w:rPr>
            </w:pPr>
            <w:r w:rsidRPr="00972763">
              <w:rPr>
                <w:rFonts w:ascii="Maiandra GD" w:hAnsi="Maiandra GD"/>
                <w:szCs w:val="16"/>
              </w:rPr>
              <w:t>Partners are facing challenges receiving input from the field to input at Kampala-level</w:t>
            </w:r>
          </w:p>
          <w:p w:rsidR="00972763" w:rsidRPr="00972763" w:rsidRDefault="00972763" w:rsidP="00972763">
            <w:pPr>
              <w:pStyle w:val="ListParagraph"/>
              <w:numPr>
                <w:ilvl w:val="1"/>
                <w:numId w:val="7"/>
              </w:numPr>
              <w:rPr>
                <w:szCs w:val="16"/>
              </w:rPr>
            </w:pPr>
            <w:r w:rsidRPr="00972763">
              <w:rPr>
                <w:rFonts w:ascii="Maiandra GD" w:hAnsi="Maiandra GD"/>
                <w:szCs w:val="16"/>
              </w:rPr>
              <w:t>There is a need to record which records have been validated, by whom and when</w:t>
            </w:r>
          </w:p>
          <w:p w:rsidR="009906B4" w:rsidRPr="00972763" w:rsidRDefault="00972763" w:rsidP="00972763">
            <w:pPr>
              <w:pStyle w:val="ListParagraph"/>
              <w:numPr>
                <w:ilvl w:val="1"/>
                <w:numId w:val="7"/>
              </w:numPr>
              <w:rPr>
                <w:szCs w:val="16"/>
              </w:rPr>
            </w:pPr>
            <w:r w:rsidRPr="00972763">
              <w:rPr>
                <w:rFonts w:ascii="Maiandra GD" w:hAnsi="Maiandra GD"/>
                <w:szCs w:val="16"/>
              </w:rPr>
              <w:t>IM to join the next meeting to receive feedback</w:t>
            </w:r>
          </w:p>
        </w:tc>
      </w:tr>
      <w:tr w:rsidR="00E530C2" w:rsidRPr="00397307" w:rsidTr="00447CF7">
        <w:trPr>
          <w:gridAfter w:val="1"/>
          <w:wAfter w:w="567" w:type="dxa"/>
          <w:trHeight w:val="288"/>
        </w:trPr>
        <w:tc>
          <w:tcPr>
            <w:tcW w:w="5474" w:type="dxa"/>
            <w:gridSpan w:val="6"/>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lastRenderedPageBreak/>
              <w:t>Action items</w:t>
            </w:r>
          </w:p>
        </w:tc>
        <w:tc>
          <w:tcPr>
            <w:tcW w:w="2513" w:type="dxa"/>
            <w:gridSpan w:val="5"/>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t>Person responsible</w:t>
            </w:r>
          </w:p>
        </w:tc>
        <w:tc>
          <w:tcPr>
            <w:tcW w:w="1369" w:type="dxa"/>
            <w:gridSpan w:val="4"/>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t>Deadline</w:t>
            </w:r>
          </w:p>
        </w:tc>
      </w:tr>
      <w:tr w:rsidR="00A4588E" w:rsidRPr="00397307" w:rsidTr="00447CF7">
        <w:trPr>
          <w:gridAfter w:val="1"/>
          <w:wAfter w:w="567" w:type="dxa"/>
          <w:trHeight w:val="288"/>
        </w:trPr>
        <w:tc>
          <w:tcPr>
            <w:tcW w:w="5474" w:type="dxa"/>
            <w:gridSpan w:val="6"/>
            <w:shd w:val="clear" w:color="auto" w:fill="auto"/>
            <w:vAlign w:val="center"/>
          </w:tcPr>
          <w:p w:rsidR="00A4588E" w:rsidRDefault="00D67F69" w:rsidP="00D67F69">
            <w:pPr>
              <w:rPr>
                <w:rFonts w:ascii="Maiandra GD" w:hAnsi="Maiandra GD"/>
              </w:rPr>
            </w:pPr>
            <w:r>
              <w:rPr>
                <w:rFonts w:ascii="Maiandra GD" w:hAnsi="Maiandra GD"/>
              </w:rPr>
              <w:t xml:space="preserve">Provide feedback on WESWG RRS TOR  - </w:t>
            </w:r>
            <w:r w:rsidR="009906B4">
              <w:rPr>
                <w:rFonts w:ascii="Maiandra GD" w:hAnsi="Maiandra GD"/>
              </w:rPr>
              <w:t>Suggest inclusion of the ENR-CSO in the WERRP Steering Group</w:t>
            </w:r>
            <w:r w:rsidR="00972763">
              <w:rPr>
                <w:rFonts w:ascii="Maiandra GD" w:hAnsi="Maiandra GD"/>
              </w:rPr>
              <w:t>, Seek clarification on the role of Districts in the WESWG</w:t>
            </w:r>
          </w:p>
        </w:tc>
        <w:tc>
          <w:tcPr>
            <w:tcW w:w="2513" w:type="dxa"/>
            <w:gridSpan w:val="5"/>
            <w:shd w:val="clear" w:color="auto" w:fill="auto"/>
            <w:vAlign w:val="center"/>
          </w:tcPr>
          <w:p w:rsidR="00A4588E" w:rsidRDefault="009906B4" w:rsidP="0083020F">
            <w:pPr>
              <w:rPr>
                <w:rFonts w:ascii="Maiandra GD" w:hAnsi="Maiandra GD"/>
              </w:rPr>
            </w:pPr>
            <w:r>
              <w:rPr>
                <w:rFonts w:ascii="Maiandra GD" w:hAnsi="Maiandra GD"/>
              </w:rPr>
              <w:t>UNHCR</w:t>
            </w:r>
            <w:r w:rsidR="00972763">
              <w:rPr>
                <w:rFonts w:ascii="Maiandra GD" w:hAnsi="Maiandra GD"/>
              </w:rPr>
              <w:t>/Ranya</w:t>
            </w:r>
          </w:p>
        </w:tc>
        <w:tc>
          <w:tcPr>
            <w:tcW w:w="1369" w:type="dxa"/>
            <w:gridSpan w:val="4"/>
            <w:shd w:val="clear" w:color="auto" w:fill="auto"/>
            <w:vAlign w:val="center"/>
          </w:tcPr>
          <w:p w:rsidR="00A4588E" w:rsidRDefault="00972763" w:rsidP="0083020F">
            <w:pPr>
              <w:rPr>
                <w:rFonts w:ascii="Maiandra GD" w:hAnsi="Maiandra GD"/>
              </w:rPr>
            </w:pPr>
            <w:r>
              <w:rPr>
                <w:rFonts w:ascii="Maiandra GD" w:hAnsi="Maiandra GD"/>
              </w:rPr>
              <w:t>May 14</w:t>
            </w:r>
            <w:r w:rsidRPr="00972763">
              <w:rPr>
                <w:rFonts w:ascii="Maiandra GD" w:hAnsi="Maiandra GD"/>
                <w:vertAlign w:val="superscript"/>
              </w:rPr>
              <w:t>th</w:t>
            </w:r>
            <w:r>
              <w:rPr>
                <w:rFonts w:ascii="Maiandra GD" w:hAnsi="Maiandra GD"/>
              </w:rPr>
              <w:t xml:space="preserve"> </w:t>
            </w:r>
          </w:p>
        </w:tc>
      </w:tr>
      <w:tr w:rsidR="009906B4" w:rsidRPr="00397307" w:rsidTr="00447CF7">
        <w:trPr>
          <w:gridAfter w:val="1"/>
          <w:wAfter w:w="567" w:type="dxa"/>
          <w:trHeight w:val="288"/>
        </w:trPr>
        <w:tc>
          <w:tcPr>
            <w:tcW w:w="5474" w:type="dxa"/>
            <w:gridSpan w:val="6"/>
            <w:shd w:val="clear" w:color="auto" w:fill="auto"/>
            <w:vAlign w:val="center"/>
          </w:tcPr>
          <w:p w:rsidR="009906B4" w:rsidRDefault="009906B4" w:rsidP="002F0503">
            <w:pPr>
              <w:rPr>
                <w:rFonts w:ascii="Maiandra GD" w:hAnsi="Maiandra GD"/>
              </w:rPr>
            </w:pPr>
            <w:r>
              <w:rPr>
                <w:rFonts w:ascii="Maiandra GD" w:hAnsi="Maiandra GD"/>
              </w:rPr>
              <w:t>Follow-up with UNHCR IM and field focal points on ensuring inputs from ALL partners</w:t>
            </w:r>
            <w:r w:rsidR="00972763">
              <w:rPr>
                <w:rFonts w:ascii="Maiandra GD" w:hAnsi="Maiandra GD"/>
              </w:rPr>
              <w:t xml:space="preserve"> and other feedback</w:t>
            </w:r>
          </w:p>
        </w:tc>
        <w:tc>
          <w:tcPr>
            <w:tcW w:w="2513" w:type="dxa"/>
            <w:gridSpan w:val="5"/>
            <w:shd w:val="clear" w:color="auto" w:fill="auto"/>
            <w:vAlign w:val="center"/>
          </w:tcPr>
          <w:p w:rsidR="009906B4" w:rsidRDefault="009906B4" w:rsidP="0083020F">
            <w:pPr>
              <w:rPr>
                <w:rFonts w:ascii="Maiandra GD" w:hAnsi="Maiandra GD"/>
              </w:rPr>
            </w:pPr>
            <w:r>
              <w:rPr>
                <w:rFonts w:ascii="Maiandra GD" w:hAnsi="Maiandra GD"/>
              </w:rPr>
              <w:t>UNHCR</w:t>
            </w:r>
            <w:r w:rsidR="00972763">
              <w:rPr>
                <w:rFonts w:ascii="Maiandra GD" w:hAnsi="Maiandra GD"/>
              </w:rPr>
              <w:t>/IM</w:t>
            </w:r>
          </w:p>
        </w:tc>
        <w:tc>
          <w:tcPr>
            <w:tcW w:w="1369" w:type="dxa"/>
            <w:gridSpan w:val="4"/>
            <w:shd w:val="clear" w:color="auto" w:fill="auto"/>
            <w:vAlign w:val="center"/>
          </w:tcPr>
          <w:p w:rsidR="009906B4" w:rsidRDefault="00972763" w:rsidP="0083020F">
            <w:pPr>
              <w:rPr>
                <w:rFonts w:ascii="Maiandra GD" w:hAnsi="Maiandra GD"/>
              </w:rPr>
            </w:pPr>
            <w:r>
              <w:rPr>
                <w:rFonts w:ascii="Maiandra GD" w:hAnsi="Maiandra GD"/>
              </w:rPr>
              <w:t>May 10</w:t>
            </w:r>
            <w:r w:rsidRPr="00972763">
              <w:rPr>
                <w:rFonts w:ascii="Maiandra GD" w:hAnsi="Maiandra GD"/>
                <w:vertAlign w:val="superscript"/>
              </w:rPr>
              <w:t>th</w:t>
            </w:r>
            <w:r>
              <w:rPr>
                <w:rFonts w:ascii="Maiandra GD" w:hAnsi="Maiandra GD"/>
              </w:rPr>
              <w:t xml:space="preserve"> </w:t>
            </w:r>
          </w:p>
        </w:tc>
      </w:tr>
      <w:tr w:rsidR="0064618B" w:rsidRPr="0001037C" w:rsidTr="00447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76" w:type="dxa"/>
        </w:trPr>
        <w:tc>
          <w:tcPr>
            <w:tcW w:w="3261" w:type="dxa"/>
            <w:gridSpan w:val="4"/>
            <w:vAlign w:val="center"/>
          </w:tcPr>
          <w:p w:rsidR="0064618B" w:rsidRDefault="0064618B" w:rsidP="009906B4"/>
          <w:p w:rsidR="0064618B" w:rsidRPr="0001037C" w:rsidRDefault="0064618B" w:rsidP="0064618B">
            <w:pPr>
              <w:pStyle w:val="Heading4"/>
              <w:rPr>
                <w:rFonts w:ascii="Maiandra GD" w:hAnsi="Maiandra GD"/>
                <w:b/>
              </w:rPr>
            </w:pPr>
            <w:r>
              <w:rPr>
                <w:rFonts w:ascii="Maiandra GD" w:hAnsi="Maiandra GD"/>
                <w:b/>
              </w:rPr>
              <w:t xml:space="preserve">WORLD ENVIRONMENT DAY PLANNING </w:t>
            </w:r>
          </w:p>
        </w:tc>
        <w:tc>
          <w:tcPr>
            <w:tcW w:w="2338" w:type="dxa"/>
            <w:gridSpan w:val="4"/>
            <w:shd w:val="clear" w:color="auto" w:fill="auto"/>
            <w:tcMar>
              <w:left w:w="0" w:type="dxa"/>
            </w:tcMar>
            <w:vAlign w:val="center"/>
          </w:tcPr>
          <w:p w:rsidR="0064618B" w:rsidRPr="0001037C" w:rsidRDefault="0064618B" w:rsidP="009906B4">
            <w:pPr>
              <w:pStyle w:val="Heading4"/>
              <w:rPr>
                <w:rFonts w:ascii="Maiandra GD" w:hAnsi="Maiandra GD"/>
                <w:b/>
              </w:rPr>
            </w:pPr>
          </w:p>
        </w:tc>
        <w:tc>
          <w:tcPr>
            <w:tcW w:w="3248" w:type="dxa"/>
            <w:gridSpan w:val="6"/>
            <w:shd w:val="clear" w:color="auto" w:fill="auto"/>
            <w:tcMar>
              <w:left w:w="0" w:type="dxa"/>
            </w:tcMar>
            <w:vAlign w:val="center"/>
          </w:tcPr>
          <w:p w:rsidR="0064618B" w:rsidRPr="0001037C" w:rsidRDefault="0064618B" w:rsidP="009906B4">
            <w:pPr>
              <w:pStyle w:val="Details"/>
              <w:jc w:val="center"/>
              <w:rPr>
                <w:rFonts w:ascii="Maiandra GD" w:hAnsi="Maiandra GD"/>
                <w:b/>
              </w:rPr>
            </w:pPr>
          </w:p>
        </w:tc>
      </w:tr>
      <w:tr w:rsidR="0064618B" w:rsidRPr="00397307" w:rsidTr="00447CF7">
        <w:trPr>
          <w:trHeight w:val="288"/>
        </w:trPr>
        <w:tc>
          <w:tcPr>
            <w:tcW w:w="1273" w:type="dxa"/>
            <w:gridSpan w:val="2"/>
            <w:tcBorders>
              <w:top w:val="single" w:sz="12" w:space="0" w:color="BFBFBF" w:themeColor="background1" w:themeShade="BF"/>
            </w:tcBorders>
            <w:shd w:val="clear" w:color="auto" w:fill="F2F2F2" w:themeFill="background1" w:themeFillShade="F2"/>
            <w:vAlign w:val="center"/>
          </w:tcPr>
          <w:p w:rsidR="0064618B" w:rsidRPr="00397307" w:rsidRDefault="0097568D" w:rsidP="009906B4">
            <w:pPr>
              <w:pStyle w:val="Heading3"/>
              <w:rPr>
                <w:rFonts w:ascii="Maiandra GD" w:hAnsi="Maiandra GD"/>
              </w:rPr>
            </w:pPr>
            <w:r>
              <w:rPr>
                <w:rFonts w:ascii="Maiandra GD" w:hAnsi="Maiandra GD"/>
              </w:rPr>
              <w:t>D</w:t>
            </w:r>
            <w:r w:rsidR="0064618B" w:rsidRPr="00397307">
              <w:rPr>
                <w:rFonts w:ascii="Maiandra GD" w:hAnsi="Maiandra GD"/>
              </w:rPr>
              <w:t>iscussion</w:t>
            </w:r>
          </w:p>
        </w:tc>
        <w:tc>
          <w:tcPr>
            <w:tcW w:w="8650" w:type="dxa"/>
            <w:gridSpan w:val="14"/>
            <w:tcBorders>
              <w:top w:val="single" w:sz="12" w:space="0" w:color="BFBFBF" w:themeColor="background1" w:themeShade="BF"/>
            </w:tcBorders>
            <w:shd w:val="clear" w:color="auto" w:fill="auto"/>
            <w:vAlign w:val="center"/>
          </w:tcPr>
          <w:p w:rsidR="0064618B" w:rsidRPr="00397307" w:rsidRDefault="0064618B" w:rsidP="009906B4">
            <w:pPr>
              <w:rPr>
                <w:rFonts w:ascii="Maiandra GD" w:hAnsi="Maiandra GD"/>
              </w:rPr>
            </w:pPr>
          </w:p>
        </w:tc>
      </w:tr>
      <w:tr w:rsidR="0064618B" w:rsidRPr="00397307" w:rsidTr="00447CF7">
        <w:trPr>
          <w:trHeight w:val="288"/>
        </w:trPr>
        <w:tc>
          <w:tcPr>
            <w:tcW w:w="9923" w:type="dxa"/>
            <w:gridSpan w:val="16"/>
            <w:shd w:val="clear" w:color="auto" w:fill="auto"/>
            <w:vAlign w:val="center"/>
          </w:tcPr>
          <w:p w:rsidR="0064618B" w:rsidRDefault="0064618B" w:rsidP="0064618B">
            <w:pPr>
              <w:pStyle w:val="ListParagraph"/>
              <w:numPr>
                <w:ilvl w:val="0"/>
                <w:numId w:val="7"/>
              </w:numPr>
              <w:rPr>
                <w:rFonts w:ascii="Maiandra GD" w:hAnsi="Maiandra GD"/>
              </w:rPr>
            </w:pPr>
            <w:r>
              <w:rPr>
                <w:rFonts w:ascii="Maiandra GD" w:hAnsi="Maiandra GD"/>
              </w:rPr>
              <w:t>World Environment Day is on June 5</w:t>
            </w:r>
            <w:r w:rsidRPr="0064618B">
              <w:rPr>
                <w:rFonts w:ascii="Maiandra GD" w:hAnsi="Maiandra GD"/>
                <w:vertAlign w:val="superscript"/>
              </w:rPr>
              <w:t>th</w:t>
            </w:r>
            <w:r>
              <w:rPr>
                <w:rFonts w:ascii="Maiandra GD" w:hAnsi="Maiandra GD"/>
              </w:rPr>
              <w:t xml:space="preserve"> – partners will plan celebrations in settlements. The global theme for 2019 is Air Pollution</w:t>
            </w:r>
          </w:p>
          <w:p w:rsidR="0064618B" w:rsidRDefault="0064618B" w:rsidP="0064618B">
            <w:pPr>
              <w:pStyle w:val="ListParagraph"/>
              <w:numPr>
                <w:ilvl w:val="0"/>
                <w:numId w:val="7"/>
              </w:numPr>
              <w:rPr>
                <w:rFonts w:ascii="Maiandra GD" w:hAnsi="Maiandra GD"/>
              </w:rPr>
            </w:pPr>
            <w:r>
              <w:rPr>
                <w:rFonts w:ascii="Maiandra GD" w:hAnsi="Maiandra GD"/>
              </w:rPr>
              <w:t xml:space="preserve">A coordinated campaign of planting trees will be launched on World Environment Day and each partner will set a target number of trees to be and where they will be </w:t>
            </w:r>
            <w:r w:rsidR="00554B8B">
              <w:rPr>
                <w:rFonts w:ascii="Maiandra GD" w:hAnsi="Maiandra GD"/>
              </w:rPr>
              <w:t>planted based on their current existing plans that should have all technical requirements duly considered to ensure tree survival. Where it is not practical to plant trees, other activities such as tree maintenance, demonstration of tree-protection structures, nursery activities can also be undertaken</w:t>
            </w:r>
          </w:p>
          <w:p w:rsidR="0064618B" w:rsidRDefault="0064618B" w:rsidP="0064618B">
            <w:pPr>
              <w:pStyle w:val="ListParagraph"/>
              <w:numPr>
                <w:ilvl w:val="0"/>
                <w:numId w:val="7"/>
              </w:numPr>
              <w:rPr>
                <w:rFonts w:ascii="Maiandra GD" w:hAnsi="Maiandra GD"/>
              </w:rPr>
            </w:pPr>
            <w:r>
              <w:rPr>
                <w:rFonts w:ascii="Maiandra GD" w:hAnsi="Maiandra GD"/>
              </w:rPr>
              <w:t xml:space="preserve">Regarding the upcoming commemorations, there is need to set a basic calendar and task team highlighting events in all settlements and feature sites. In addition to this, a concept note for World Environment Day proposed to link to World Refugee Day </w:t>
            </w:r>
            <w:r w:rsidR="0097568D">
              <w:rPr>
                <w:rFonts w:ascii="Maiandra GD" w:hAnsi="Maiandra GD"/>
              </w:rPr>
              <w:t xml:space="preserve">(theme: Global Compact on Refugees) </w:t>
            </w:r>
            <w:r>
              <w:rPr>
                <w:rFonts w:ascii="Maiandra GD" w:hAnsi="Maiandra GD"/>
              </w:rPr>
              <w:t>will be developed with a logo featuring the two events.</w:t>
            </w:r>
            <w:r w:rsidR="00554B8B">
              <w:rPr>
                <w:rFonts w:ascii="Maiandra GD" w:hAnsi="Maiandra GD"/>
              </w:rPr>
              <w:t xml:space="preserve"> Logos have been drafted but require clearance for use</w:t>
            </w:r>
          </w:p>
          <w:p w:rsidR="0064618B" w:rsidRDefault="0064618B" w:rsidP="0064618B">
            <w:pPr>
              <w:pStyle w:val="ListParagraph"/>
              <w:numPr>
                <w:ilvl w:val="0"/>
                <w:numId w:val="7"/>
              </w:numPr>
              <w:rPr>
                <w:rFonts w:ascii="Maiandra GD" w:hAnsi="Maiandra GD"/>
              </w:rPr>
            </w:pPr>
            <w:r>
              <w:rPr>
                <w:rFonts w:ascii="Maiandra GD" w:hAnsi="Maiandra GD"/>
              </w:rPr>
              <w:t xml:space="preserve">There is need to coordinate ahead of the commemorations with government bodies like NEMA for World Environment Day </w:t>
            </w:r>
            <w:r w:rsidR="00554B8B">
              <w:rPr>
                <w:rFonts w:ascii="Maiandra GD" w:hAnsi="Maiandra GD"/>
              </w:rPr>
              <w:t xml:space="preserve">(next meeting today at 2pm) </w:t>
            </w:r>
            <w:r>
              <w:rPr>
                <w:rFonts w:ascii="Maiandra GD" w:hAnsi="Maiandra GD"/>
              </w:rPr>
              <w:t>and OPM for World Refugee Day</w:t>
            </w:r>
            <w:r w:rsidR="00554B8B">
              <w:rPr>
                <w:rFonts w:ascii="Maiandra GD" w:hAnsi="Maiandra GD"/>
              </w:rPr>
              <w:t xml:space="preserve"> (next meeting May 13</w:t>
            </w:r>
            <w:r w:rsidR="00554B8B" w:rsidRPr="00554B8B">
              <w:rPr>
                <w:rFonts w:ascii="Maiandra GD" w:hAnsi="Maiandra GD"/>
                <w:vertAlign w:val="superscript"/>
              </w:rPr>
              <w:t>th</w:t>
            </w:r>
            <w:r w:rsidR="00554B8B">
              <w:rPr>
                <w:rFonts w:ascii="Maiandra GD" w:hAnsi="Maiandra GD"/>
              </w:rPr>
              <w:t xml:space="preserve"> in the morning)</w:t>
            </w:r>
            <w:r>
              <w:rPr>
                <w:rFonts w:ascii="Maiandra GD" w:hAnsi="Maiandra GD"/>
              </w:rPr>
              <w:t>.</w:t>
            </w:r>
          </w:p>
          <w:p w:rsidR="00554B8B" w:rsidRDefault="00554B8B" w:rsidP="0064618B">
            <w:pPr>
              <w:pStyle w:val="ListParagraph"/>
              <w:numPr>
                <w:ilvl w:val="0"/>
                <w:numId w:val="7"/>
              </w:numPr>
              <w:rPr>
                <w:rFonts w:ascii="Maiandra GD" w:hAnsi="Maiandra GD"/>
              </w:rPr>
            </w:pPr>
            <w:r>
              <w:rPr>
                <w:rFonts w:ascii="Maiandra GD" w:hAnsi="Maiandra GD"/>
              </w:rPr>
              <w:t>Members agreed that it was timely to cele</w:t>
            </w:r>
            <w:r w:rsidR="00972763">
              <w:rPr>
                <w:rFonts w:ascii="Maiandra GD" w:hAnsi="Maiandra GD"/>
              </w:rPr>
              <w:t>brate both events jointly if the WRD committee is in agreement</w:t>
            </w:r>
          </w:p>
          <w:p w:rsidR="00972763" w:rsidRDefault="00972763" w:rsidP="0064618B">
            <w:pPr>
              <w:pStyle w:val="ListParagraph"/>
              <w:numPr>
                <w:ilvl w:val="0"/>
                <w:numId w:val="7"/>
              </w:numPr>
              <w:rPr>
                <w:rFonts w:ascii="Maiandra GD" w:hAnsi="Maiandra GD"/>
              </w:rPr>
            </w:pPr>
            <w:r>
              <w:rPr>
                <w:rFonts w:ascii="Maiandra GD" w:hAnsi="Maiandra GD"/>
              </w:rPr>
              <w:t xml:space="preserve">Suggested to have ‘Environment Exhibition’ in Bidi </w:t>
            </w:r>
            <w:proofErr w:type="spellStart"/>
            <w:r>
              <w:rPr>
                <w:rFonts w:ascii="Maiandra GD" w:hAnsi="Maiandra GD"/>
              </w:rPr>
              <w:t>Bidi</w:t>
            </w:r>
            <w:proofErr w:type="spellEnd"/>
            <w:r>
              <w:rPr>
                <w:rFonts w:ascii="Maiandra GD" w:hAnsi="Maiandra GD"/>
              </w:rPr>
              <w:t xml:space="preserve"> at WRD</w:t>
            </w:r>
          </w:p>
          <w:p w:rsidR="00554B8B" w:rsidRDefault="00554B8B" w:rsidP="0064618B">
            <w:pPr>
              <w:pStyle w:val="ListParagraph"/>
              <w:numPr>
                <w:ilvl w:val="0"/>
                <w:numId w:val="7"/>
              </w:numPr>
              <w:rPr>
                <w:rFonts w:ascii="Maiandra GD" w:hAnsi="Maiandra GD"/>
              </w:rPr>
            </w:pPr>
            <w:r>
              <w:rPr>
                <w:rFonts w:ascii="Maiandra GD" w:hAnsi="Maiandra GD"/>
              </w:rPr>
              <w:t>A task team was constituted to organize WED in refugee response- Task Team Members: CARE, RGF, LWF, CAFOMI, CARITAS, FAO?, UNHCR</w:t>
            </w:r>
          </w:p>
          <w:p w:rsidR="00554B8B" w:rsidRDefault="00554B8B" w:rsidP="0064618B">
            <w:pPr>
              <w:pStyle w:val="ListParagraph"/>
              <w:numPr>
                <w:ilvl w:val="0"/>
                <w:numId w:val="7"/>
              </w:numPr>
              <w:rPr>
                <w:rFonts w:ascii="Maiandra GD" w:hAnsi="Maiandra GD"/>
              </w:rPr>
            </w:pPr>
            <w:r>
              <w:rPr>
                <w:rFonts w:ascii="Maiandra GD" w:hAnsi="Maiandra GD"/>
              </w:rPr>
              <w:t>Members suggested formulation of “Recognition”</w:t>
            </w:r>
            <w:r w:rsidR="00972763">
              <w:rPr>
                <w:rFonts w:ascii="Maiandra GD" w:hAnsi="Maiandra GD"/>
              </w:rPr>
              <w:t xml:space="preserve"> certificates for agencies, community leader and so-called </w:t>
            </w:r>
            <w:proofErr w:type="spellStart"/>
            <w:r w:rsidR="00972763">
              <w:rPr>
                <w:rFonts w:ascii="Maiandra GD" w:hAnsi="Maiandra GD"/>
              </w:rPr>
              <w:t>silet</w:t>
            </w:r>
            <w:proofErr w:type="spellEnd"/>
            <w:r>
              <w:rPr>
                <w:rFonts w:ascii="Maiandra GD" w:hAnsi="Maiandra GD"/>
              </w:rPr>
              <w:t xml:space="preserve"> for </w:t>
            </w:r>
          </w:p>
          <w:p w:rsidR="00554B8B" w:rsidRPr="0064618B" w:rsidRDefault="00554B8B" w:rsidP="0064618B">
            <w:pPr>
              <w:pStyle w:val="ListParagraph"/>
              <w:numPr>
                <w:ilvl w:val="0"/>
                <w:numId w:val="7"/>
              </w:numPr>
              <w:rPr>
                <w:rFonts w:ascii="Maiandra GD" w:hAnsi="Maiandra GD"/>
              </w:rPr>
            </w:pPr>
            <w:r>
              <w:rPr>
                <w:rFonts w:ascii="Maiandra GD" w:hAnsi="Maiandra GD"/>
              </w:rPr>
              <w:t>Formal awards including call for nomination, preset criteria, assessment committee etc. could be explored for National Energy Week as this will take a bit more time in planning</w:t>
            </w:r>
          </w:p>
        </w:tc>
      </w:tr>
      <w:tr w:rsidR="0064618B" w:rsidRPr="00397307" w:rsidTr="00447CF7">
        <w:trPr>
          <w:trHeight w:val="288"/>
        </w:trPr>
        <w:tc>
          <w:tcPr>
            <w:tcW w:w="6096" w:type="dxa"/>
            <w:gridSpan w:val="9"/>
            <w:tcBorders>
              <w:top w:val="single" w:sz="12" w:space="0" w:color="BFBFBF" w:themeColor="background1" w:themeShade="BF"/>
            </w:tcBorders>
            <w:shd w:val="clear" w:color="auto" w:fill="F2F2F2" w:themeFill="background1" w:themeFillShade="F2"/>
            <w:vAlign w:val="center"/>
          </w:tcPr>
          <w:p w:rsidR="0064618B" w:rsidRPr="00397307" w:rsidRDefault="00972763" w:rsidP="009906B4">
            <w:pPr>
              <w:pStyle w:val="Heading3"/>
              <w:rPr>
                <w:rFonts w:ascii="Maiandra GD" w:hAnsi="Maiandra GD"/>
              </w:rPr>
            </w:pPr>
            <w:r>
              <w:rPr>
                <w:rFonts w:ascii="Maiandra GD" w:hAnsi="Maiandra GD"/>
              </w:rPr>
              <w:t xml:space="preserve">, </w:t>
            </w:r>
            <w:r w:rsidR="0064618B" w:rsidRPr="00397307">
              <w:rPr>
                <w:rFonts w:ascii="Maiandra GD" w:hAnsi="Maiandra GD"/>
              </w:rPr>
              <w:t>Action items</w:t>
            </w:r>
          </w:p>
        </w:tc>
        <w:tc>
          <w:tcPr>
            <w:tcW w:w="2409" w:type="dxa"/>
            <w:gridSpan w:val="4"/>
            <w:tcBorders>
              <w:top w:val="single" w:sz="12" w:space="0" w:color="BFBFBF" w:themeColor="background1" w:themeShade="BF"/>
            </w:tcBorders>
            <w:shd w:val="clear" w:color="auto" w:fill="F2F2F2" w:themeFill="background1" w:themeFillShade="F2"/>
            <w:vAlign w:val="center"/>
          </w:tcPr>
          <w:p w:rsidR="0064618B" w:rsidRPr="00397307" w:rsidRDefault="0064618B" w:rsidP="009906B4">
            <w:pPr>
              <w:pStyle w:val="Heading3"/>
              <w:rPr>
                <w:rFonts w:ascii="Maiandra GD" w:hAnsi="Maiandra GD"/>
              </w:rPr>
            </w:pPr>
            <w:r w:rsidRPr="00397307">
              <w:rPr>
                <w:rFonts w:ascii="Maiandra GD" w:hAnsi="Maiandra GD"/>
              </w:rPr>
              <w:t>Person responsible</w:t>
            </w:r>
          </w:p>
        </w:tc>
        <w:tc>
          <w:tcPr>
            <w:tcW w:w="1418" w:type="dxa"/>
            <w:gridSpan w:val="3"/>
            <w:tcBorders>
              <w:top w:val="single" w:sz="12" w:space="0" w:color="BFBFBF" w:themeColor="background1" w:themeShade="BF"/>
            </w:tcBorders>
            <w:shd w:val="clear" w:color="auto" w:fill="F2F2F2" w:themeFill="background1" w:themeFillShade="F2"/>
            <w:vAlign w:val="center"/>
          </w:tcPr>
          <w:p w:rsidR="0064618B" w:rsidRPr="00397307" w:rsidRDefault="0064618B" w:rsidP="009906B4">
            <w:pPr>
              <w:pStyle w:val="Heading3"/>
              <w:rPr>
                <w:rFonts w:ascii="Maiandra GD" w:hAnsi="Maiandra GD"/>
              </w:rPr>
            </w:pPr>
            <w:r w:rsidRPr="00397307">
              <w:rPr>
                <w:rFonts w:ascii="Maiandra GD" w:hAnsi="Maiandra GD"/>
              </w:rPr>
              <w:t>Deadline</w:t>
            </w:r>
          </w:p>
        </w:tc>
      </w:tr>
      <w:tr w:rsidR="0064618B" w:rsidRPr="00397307" w:rsidTr="00447CF7">
        <w:trPr>
          <w:trHeight w:val="288"/>
        </w:trPr>
        <w:tc>
          <w:tcPr>
            <w:tcW w:w="6096" w:type="dxa"/>
            <w:gridSpan w:val="9"/>
            <w:shd w:val="clear" w:color="auto" w:fill="auto"/>
            <w:vAlign w:val="center"/>
          </w:tcPr>
          <w:p w:rsidR="0064618B" w:rsidRDefault="00136100" w:rsidP="009906B4">
            <w:pPr>
              <w:rPr>
                <w:rFonts w:ascii="Maiandra GD" w:hAnsi="Maiandra GD"/>
              </w:rPr>
            </w:pPr>
            <w:r>
              <w:rPr>
                <w:rFonts w:ascii="Maiandra GD" w:hAnsi="Maiandra GD"/>
              </w:rPr>
              <w:t>Update</w:t>
            </w:r>
            <w:r w:rsidR="0064618B">
              <w:rPr>
                <w:rFonts w:ascii="Maiandra GD" w:hAnsi="Maiandra GD"/>
              </w:rPr>
              <w:t xml:space="preserve"> concept note for commemoration of World Environment Day </w:t>
            </w:r>
            <w:r w:rsidR="00554B8B">
              <w:rPr>
                <w:rFonts w:ascii="Maiandra GD" w:hAnsi="Maiandra GD"/>
              </w:rPr>
              <w:t xml:space="preserve">including Call for Submissions for Success </w:t>
            </w:r>
            <w:r w:rsidR="00972763">
              <w:rPr>
                <w:rFonts w:ascii="Maiandra GD" w:hAnsi="Maiandra GD"/>
              </w:rPr>
              <w:t xml:space="preserve">Stories, Call for nominations for </w:t>
            </w:r>
            <w:proofErr w:type="spellStart"/>
            <w:r w:rsidR="00972763">
              <w:rPr>
                <w:rFonts w:ascii="Maiandra GD" w:hAnsi="Maiandra GD"/>
              </w:rPr>
              <w:t>WorkGrEEn</w:t>
            </w:r>
            <w:proofErr w:type="spellEnd"/>
            <w:r w:rsidR="00972763">
              <w:rPr>
                <w:rFonts w:ascii="Maiandra GD" w:hAnsi="Maiandra GD"/>
              </w:rPr>
              <w:t xml:space="preserve"> Recognition Awards and circulate i</w:t>
            </w:r>
            <w:r w:rsidR="00554B8B">
              <w:rPr>
                <w:rFonts w:ascii="Maiandra GD" w:hAnsi="Maiandra GD"/>
              </w:rPr>
              <w:t xml:space="preserve">nputs </w:t>
            </w:r>
            <w:r w:rsidR="00972763">
              <w:rPr>
                <w:rFonts w:ascii="Maiandra GD" w:hAnsi="Maiandra GD"/>
              </w:rPr>
              <w:t>from the f</w:t>
            </w:r>
            <w:r w:rsidR="00554B8B">
              <w:rPr>
                <w:rFonts w:ascii="Maiandra GD" w:hAnsi="Maiandra GD"/>
              </w:rPr>
              <w:t>ield</w:t>
            </w:r>
          </w:p>
        </w:tc>
        <w:tc>
          <w:tcPr>
            <w:tcW w:w="2409" w:type="dxa"/>
            <w:gridSpan w:val="4"/>
            <w:shd w:val="clear" w:color="auto" w:fill="auto"/>
            <w:vAlign w:val="center"/>
          </w:tcPr>
          <w:p w:rsidR="0064618B" w:rsidRDefault="0064618B" w:rsidP="009906B4">
            <w:pPr>
              <w:rPr>
                <w:rFonts w:ascii="Maiandra GD" w:hAnsi="Maiandra GD"/>
              </w:rPr>
            </w:pPr>
            <w:r>
              <w:rPr>
                <w:rFonts w:ascii="Maiandra GD" w:hAnsi="Maiandra GD"/>
              </w:rPr>
              <w:t>UNHCR</w:t>
            </w:r>
            <w:r w:rsidR="00972763">
              <w:rPr>
                <w:rFonts w:ascii="Maiandra GD" w:hAnsi="Maiandra GD"/>
              </w:rPr>
              <w:t>/Ranya</w:t>
            </w:r>
          </w:p>
        </w:tc>
        <w:tc>
          <w:tcPr>
            <w:tcW w:w="1418" w:type="dxa"/>
            <w:gridSpan w:val="3"/>
            <w:shd w:val="clear" w:color="auto" w:fill="auto"/>
            <w:vAlign w:val="center"/>
          </w:tcPr>
          <w:p w:rsidR="0064618B" w:rsidRPr="00397307" w:rsidRDefault="00972763" w:rsidP="009906B4">
            <w:pPr>
              <w:rPr>
                <w:rFonts w:ascii="Maiandra GD" w:hAnsi="Maiandra GD"/>
              </w:rPr>
            </w:pPr>
            <w:r>
              <w:rPr>
                <w:rFonts w:ascii="Maiandra GD" w:hAnsi="Maiandra GD"/>
              </w:rPr>
              <w:t>8</w:t>
            </w:r>
            <w:r w:rsidR="0064618B" w:rsidRPr="00C7123A">
              <w:rPr>
                <w:rFonts w:ascii="Maiandra GD" w:hAnsi="Maiandra GD"/>
                <w:vertAlign w:val="superscript"/>
              </w:rPr>
              <w:t>th</w:t>
            </w:r>
            <w:r w:rsidR="0064618B">
              <w:rPr>
                <w:rFonts w:ascii="Maiandra GD" w:hAnsi="Maiandra GD"/>
              </w:rPr>
              <w:t xml:space="preserve"> May 2019</w:t>
            </w:r>
          </w:p>
        </w:tc>
      </w:tr>
      <w:tr w:rsidR="0064618B" w:rsidRPr="00397307" w:rsidTr="00447CF7">
        <w:trPr>
          <w:trHeight w:val="288"/>
        </w:trPr>
        <w:tc>
          <w:tcPr>
            <w:tcW w:w="6096" w:type="dxa"/>
            <w:gridSpan w:val="9"/>
            <w:shd w:val="clear" w:color="auto" w:fill="auto"/>
            <w:vAlign w:val="center"/>
          </w:tcPr>
          <w:p w:rsidR="0064618B" w:rsidRDefault="00136100" w:rsidP="009906B4">
            <w:pPr>
              <w:rPr>
                <w:rFonts w:ascii="Maiandra GD" w:hAnsi="Maiandra GD"/>
              </w:rPr>
            </w:pPr>
            <w:r>
              <w:rPr>
                <w:rFonts w:ascii="Maiandra GD" w:hAnsi="Maiandra GD"/>
              </w:rPr>
              <w:t xml:space="preserve">Next </w:t>
            </w:r>
            <w:r w:rsidR="0064618B">
              <w:rPr>
                <w:rFonts w:ascii="Maiandra GD" w:hAnsi="Maiandra GD"/>
              </w:rPr>
              <w:t>World Environment Day Planni</w:t>
            </w:r>
            <w:r>
              <w:rPr>
                <w:rFonts w:ascii="Maiandra GD" w:hAnsi="Maiandra GD"/>
              </w:rPr>
              <w:t>ng to take place at CARE</w:t>
            </w:r>
            <w:r w:rsidR="00972763">
              <w:rPr>
                <w:rFonts w:ascii="Maiandra GD" w:hAnsi="Maiandra GD"/>
              </w:rPr>
              <w:t xml:space="preserve"> on May 16</w:t>
            </w:r>
            <w:r w:rsidR="00972763" w:rsidRPr="00972763">
              <w:rPr>
                <w:rFonts w:ascii="Maiandra GD" w:hAnsi="Maiandra GD"/>
                <w:vertAlign w:val="superscript"/>
              </w:rPr>
              <w:t>th</w:t>
            </w:r>
            <w:r w:rsidR="00972763">
              <w:rPr>
                <w:rFonts w:ascii="Maiandra GD" w:hAnsi="Maiandra GD"/>
              </w:rPr>
              <w:t xml:space="preserve"> </w:t>
            </w:r>
          </w:p>
        </w:tc>
        <w:tc>
          <w:tcPr>
            <w:tcW w:w="2409" w:type="dxa"/>
            <w:gridSpan w:val="4"/>
            <w:shd w:val="clear" w:color="auto" w:fill="auto"/>
            <w:vAlign w:val="center"/>
          </w:tcPr>
          <w:p w:rsidR="0064618B" w:rsidRDefault="0064618B" w:rsidP="009906B4">
            <w:pPr>
              <w:rPr>
                <w:rFonts w:ascii="Maiandra GD" w:hAnsi="Maiandra GD"/>
              </w:rPr>
            </w:pPr>
            <w:r>
              <w:rPr>
                <w:rFonts w:ascii="Maiandra GD" w:hAnsi="Maiandra GD"/>
              </w:rPr>
              <w:t>All</w:t>
            </w:r>
          </w:p>
        </w:tc>
        <w:tc>
          <w:tcPr>
            <w:tcW w:w="1418" w:type="dxa"/>
            <w:gridSpan w:val="3"/>
            <w:shd w:val="clear" w:color="auto" w:fill="auto"/>
            <w:vAlign w:val="center"/>
          </w:tcPr>
          <w:p w:rsidR="0064618B" w:rsidRPr="00397307" w:rsidRDefault="0097568D" w:rsidP="009906B4">
            <w:pPr>
              <w:rPr>
                <w:rFonts w:ascii="Maiandra GD" w:hAnsi="Maiandra GD"/>
              </w:rPr>
            </w:pPr>
            <w:r>
              <w:rPr>
                <w:rFonts w:ascii="Maiandra GD" w:hAnsi="Maiandra GD"/>
              </w:rPr>
              <w:t xml:space="preserve">May </w:t>
            </w:r>
            <w:r w:rsidR="00136100">
              <w:rPr>
                <w:rFonts w:ascii="Maiandra GD" w:hAnsi="Maiandra GD"/>
              </w:rPr>
              <w:t>16</w:t>
            </w:r>
            <w:r w:rsidRPr="0097568D">
              <w:rPr>
                <w:rFonts w:ascii="Maiandra GD" w:hAnsi="Maiandra GD"/>
                <w:vertAlign w:val="superscript"/>
              </w:rPr>
              <w:t>th</w:t>
            </w:r>
            <w:r>
              <w:rPr>
                <w:rFonts w:ascii="Maiandra GD" w:hAnsi="Maiandra GD"/>
              </w:rPr>
              <w:t xml:space="preserve"> </w:t>
            </w:r>
          </w:p>
        </w:tc>
      </w:tr>
      <w:tr w:rsidR="0064618B" w:rsidRPr="00397307" w:rsidTr="00447CF7">
        <w:trPr>
          <w:trHeight w:val="288"/>
        </w:trPr>
        <w:tc>
          <w:tcPr>
            <w:tcW w:w="6096" w:type="dxa"/>
            <w:gridSpan w:val="9"/>
            <w:shd w:val="clear" w:color="auto" w:fill="auto"/>
            <w:vAlign w:val="center"/>
          </w:tcPr>
          <w:p w:rsidR="0064618B" w:rsidRDefault="00136100" w:rsidP="009906B4">
            <w:pPr>
              <w:rPr>
                <w:rFonts w:ascii="Maiandra GD" w:hAnsi="Maiandra GD"/>
              </w:rPr>
            </w:pPr>
            <w:r>
              <w:rPr>
                <w:rFonts w:ascii="Maiandra GD" w:hAnsi="Maiandra GD"/>
              </w:rPr>
              <w:t>Call for Submission of Success Stories</w:t>
            </w:r>
            <w:r w:rsidR="00554B8B">
              <w:rPr>
                <w:rFonts w:ascii="Maiandra GD" w:hAnsi="Maiandra GD"/>
              </w:rPr>
              <w:t xml:space="preserve"> Due Date </w:t>
            </w:r>
            <w:r w:rsidR="00972763">
              <w:rPr>
                <w:rFonts w:ascii="Maiandra GD" w:hAnsi="Maiandra GD"/>
              </w:rPr>
              <w:t>May 15</w:t>
            </w:r>
            <w:r w:rsidR="00972763" w:rsidRPr="00972763">
              <w:rPr>
                <w:rFonts w:ascii="Maiandra GD" w:hAnsi="Maiandra GD"/>
                <w:vertAlign w:val="superscript"/>
              </w:rPr>
              <w:t>th</w:t>
            </w:r>
            <w:r w:rsidR="00972763">
              <w:rPr>
                <w:rFonts w:ascii="Maiandra GD" w:hAnsi="Maiandra GD"/>
              </w:rPr>
              <w:t xml:space="preserve"> </w:t>
            </w:r>
          </w:p>
        </w:tc>
        <w:tc>
          <w:tcPr>
            <w:tcW w:w="2409" w:type="dxa"/>
            <w:gridSpan w:val="4"/>
            <w:shd w:val="clear" w:color="auto" w:fill="auto"/>
            <w:vAlign w:val="center"/>
          </w:tcPr>
          <w:p w:rsidR="0064618B" w:rsidRDefault="0064618B" w:rsidP="009906B4">
            <w:pPr>
              <w:rPr>
                <w:rFonts w:ascii="Maiandra GD" w:hAnsi="Maiandra GD"/>
              </w:rPr>
            </w:pPr>
            <w:r>
              <w:rPr>
                <w:rFonts w:ascii="Maiandra GD" w:hAnsi="Maiandra GD"/>
              </w:rPr>
              <w:t>All</w:t>
            </w:r>
          </w:p>
        </w:tc>
        <w:tc>
          <w:tcPr>
            <w:tcW w:w="1418" w:type="dxa"/>
            <w:gridSpan w:val="3"/>
            <w:shd w:val="clear" w:color="auto" w:fill="auto"/>
            <w:vAlign w:val="center"/>
          </w:tcPr>
          <w:p w:rsidR="0064618B" w:rsidRDefault="00136100" w:rsidP="009906B4">
            <w:pPr>
              <w:rPr>
                <w:rFonts w:ascii="Maiandra GD" w:hAnsi="Maiandra GD"/>
              </w:rPr>
            </w:pPr>
            <w:r>
              <w:rPr>
                <w:rFonts w:ascii="Maiandra GD" w:hAnsi="Maiandra GD"/>
              </w:rPr>
              <w:t>May 15</w:t>
            </w:r>
            <w:r w:rsidR="0064618B" w:rsidRPr="00166302">
              <w:rPr>
                <w:rFonts w:ascii="Maiandra GD" w:hAnsi="Maiandra GD"/>
                <w:vertAlign w:val="superscript"/>
              </w:rPr>
              <w:t>th</w:t>
            </w:r>
            <w:r w:rsidR="0064618B">
              <w:rPr>
                <w:rFonts w:ascii="Maiandra GD" w:hAnsi="Maiandra GD"/>
              </w:rPr>
              <w:t xml:space="preserve"> </w:t>
            </w:r>
          </w:p>
        </w:tc>
      </w:tr>
      <w:tr w:rsidR="00136100" w:rsidRPr="00397307" w:rsidTr="00447CF7">
        <w:trPr>
          <w:trHeight w:val="288"/>
        </w:trPr>
        <w:tc>
          <w:tcPr>
            <w:tcW w:w="6096" w:type="dxa"/>
            <w:gridSpan w:val="9"/>
            <w:shd w:val="clear" w:color="auto" w:fill="auto"/>
            <w:vAlign w:val="center"/>
          </w:tcPr>
          <w:p w:rsidR="00136100" w:rsidRDefault="00136100" w:rsidP="009906B4">
            <w:pPr>
              <w:rPr>
                <w:rFonts w:ascii="Maiandra GD" w:hAnsi="Maiandra GD"/>
              </w:rPr>
            </w:pPr>
            <w:r>
              <w:rPr>
                <w:rFonts w:ascii="Maiandra GD" w:hAnsi="Maiandra GD"/>
              </w:rPr>
              <w:t>Participate in WRD Planning Steering Group</w:t>
            </w:r>
          </w:p>
        </w:tc>
        <w:tc>
          <w:tcPr>
            <w:tcW w:w="2409" w:type="dxa"/>
            <w:gridSpan w:val="4"/>
            <w:shd w:val="clear" w:color="auto" w:fill="auto"/>
            <w:vAlign w:val="center"/>
          </w:tcPr>
          <w:p w:rsidR="00136100" w:rsidRDefault="00972763" w:rsidP="009906B4">
            <w:pPr>
              <w:rPr>
                <w:rFonts w:ascii="Maiandra GD" w:hAnsi="Maiandra GD"/>
              </w:rPr>
            </w:pPr>
            <w:r>
              <w:rPr>
                <w:rFonts w:ascii="Maiandra GD" w:hAnsi="Maiandra GD"/>
              </w:rPr>
              <w:t>UNHCR/Ranya</w:t>
            </w:r>
          </w:p>
        </w:tc>
        <w:tc>
          <w:tcPr>
            <w:tcW w:w="1418" w:type="dxa"/>
            <w:gridSpan w:val="3"/>
            <w:shd w:val="clear" w:color="auto" w:fill="auto"/>
            <w:vAlign w:val="center"/>
          </w:tcPr>
          <w:p w:rsidR="00136100" w:rsidRDefault="00136100" w:rsidP="009906B4">
            <w:pPr>
              <w:rPr>
                <w:rFonts w:ascii="Maiandra GD" w:hAnsi="Maiandra GD"/>
              </w:rPr>
            </w:pPr>
            <w:r>
              <w:rPr>
                <w:rFonts w:ascii="Maiandra GD" w:hAnsi="Maiandra GD"/>
              </w:rPr>
              <w:t>May 13</w:t>
            </w:r>
            <w:r w:rsidRPr="00136100">
              <w:rPr>
                <w:rFonts w:ascii="Maiandra GD" w:hAnsi="Maiandra GD"/>
                <w:vertAlign w:val="superscript"/>
              </w:rPr>
              <w:t>th</w:t>
            </w:r>
          </w:p>
        </w:tc>
      </w:tr>
    </w:tbl>
    <w:p w:rsidR="0044024E" w:rsidRPr="00397307" w:rsidRDefault="0044024E" w:rsidP="007A523A">
      <w:pPr>
        <w:rPr>
          <w:rFonts w:ascii="Maiandra GD" w:hAnsi="Maiandra GD"/>
        </w:rPr>
      </w:pPr>
    </w:p>
    <w:tbl>
      <w:tblPr>
        <w:tblW w:w="5635" w:type="pct"/>
        <w:tblLayout w:type="fixed"/>
        <w:tblCellMar>
          <w:top w:w="14" w:type="dxa"/>
          <w:left w:w="0" w:type="dxa"/>
          <w:bottom w:w="14" w:type="dxa"/>
          <w:right w:w="0" w:type="dxa"/>
        </w:tblCellMar>
        <w:tblLook w:val="0000" w:firstRow="0" w:lastRow="0" w:firstColumn="0" w:lastColumn="0" w:noHBand="0" w:noVBand="0"/>
      </w:tblPr>
      <w:tblGrid>
        <w:gridCol w:w="4963"/>
        <w:gridCol w:w="2338"/>
        <w:gridCol w:w="3248"/>
      </w:tblGrid>
      <w:tr w:rsidR="007A523A" w:rsidRPr="0001037C" w:rsidTr="0006175F">
        <w:tc>
          <w:tcPr>
            <w:tcW w:w="4962" w:type="dxa"/>
            <w:vAlign w:val="center"/>
          </w:tcPr>
          <w:p w:rsidR="007A523A" w:rsidRPr="0001037C" w:rsidRDefault="00972763" w:rsidP="00972763">
            <w:pPr>
              <w:pStyle w:val="Heading4"/>
              <w:rPr>
                <w:rFonts w:ascii="Maiandra GD" w:hAnsi="Maiandra GD"/>
                <w:b/>
              </w:rPr>
            </w:pPr>
            <w:r>
              <w:rPr>
                <w:rFonts w:ascii="Maiandra GD" w:hAnsi="Maiandra GD"/>
                <w:b/>
              </w:rPr>
              <w:t xml:space="preserve">ENEGRY WORKSTREAM UPDATE </w:t>
            </w:r>
            <w:r w:rsidR="0006175F">
              <w:rPr>
                <w:rFonts w:ascii="Maiandra GD" w:hAnsi="Maiandra GD"/>
                <w:b/>
              </w:rPr>
              <w:t xml:space="preserve"> </w:t>
            </w:r>
          </w:p>
        </w:tc>
        <w:tc>
          <w:tcPr>
            <w:tcW w:w="2338" w:type="dxa"/>
            <w:shd w:val="clear" w:color="auto" w:fill="auto"/>
            <w:tcMar>
              <w:left w:w="0" w:type="dxa"/>
            </w:tcMar>
            <w:vAlign w:val="center"/>
          </w:tcPr>
          <w:p w:rsidR="007A523A" w:rsidRPr="0001037C" w:rsidRDefault="007A523A" w:rsidP="0083020F">
            <w:pPr>
              <w:pStyle w:val="Heading4"/>
              <w:rPr>
                <w:rFonts w:ascii="Maiandra GD" w:hAnsi="Maiandra GD"/>
                <w:b/>
              </w:rPr>
            </w:pPr>
          </w:p>
        </w:tc>
        <w:tc>
          <w:tcPr>
            <w:tcW w:w="3248" w:type="dxa"/>
            <w:shd w:val="clear" w:color="auto" w:fill="auto"/>
            <w:tcMar>
              <w:left w:w="0" w:type="dxa"/>
            </w:tcMar>
            <w:vAlign w:val="center"/>
          </w:tcPr>
          <w:p w:rsidR="007A523A" w:rsidRPr="0001037C" w:rsidRDefault="007A523A" w:rsidP="0083020F">
            <w:pPr>
              <w:pStyle w:val="Details"/>
              <w:jc w:val="center"/>
              <w:rPr>
                <w:rFonts w:ascii="Maiandra GD" w:hAnsi="Maiandra GD"/>
                <w:b/>
              </w:rPr>
            </w:pPr>
          </w:p>
        </w:tc>
      </w:tr>
    </w:tbl>
    <w:p w:rsidR="007A523A" w:rsidRPr="00397307" w:rsidRDefault="007A523A" w:rsidP="007A523A">
      <w:pPr>
        <w:rPr>
          <w:rFonts w:ascii="Maiandra GD" w:hAnsi="Maiandra GD"/>
        </w:rPr>
      </w:pPr>
      <w:r>
        <w:rPr>
          <w:rFonts w:ascii="Maiandra GD" w:hAnsi="Maiandra GD"/>
        </w:rPr>
        <w:t xml:space="preserv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273"/>
        <w:gridCol w:w="4201"/>
        <w:gridCol w:w="2513"/>
        <w:gridCol w:w="1363"/>
      </w:tblGrid>
      <w:tr w:rsidR="007A523A" w:rsidRPr="00397307" w:rsidTr="00B40BF0">
        <w:trPr>
          <w:trHeight w:val="288"/>
        </w:trPr>
        <w:tc>
          <w:tcPr>
            <w:tcW w:w="1273" w:type="dxa"/>
            <w:tcBorders>
              <w:top w:val="single" w:sz="12" w:space="0" w:color="BFBFBF" w:themeColor="background1" w:themeShade="BF"/>
            </w:tcBorders>
            <w:shd w:val="clear" w:color="auto" w:fill="F2F2F2" w:themeFill="background1" w:themeFillShade="F2"/>
            <w:vAlign w:val="center"/>
          </w:tcPr>
          <w:p w:rsidR="007A523A" w:rsidRPr="00397307" w:rsidRDefault="007A523A" w:rsidP="0083020F">
            <w:pPr>
              <w:pStyle w:val="Heading3"/>
              <w:rPr>
                <w:rFonts w:ascii="Maiandra GD" w:hAnsi="Maiandra GD"/>
              </w:rPr>
            </w:pPr>
            <w:r w:rsidRPr="00397307">
              <w:rPr>
                <w:rFonts w:ascii="Maiandra GD" w:hAnsi="Maiandra GD"/>
              </w:rPr>
              <w:t>Discussion</w:t>
            </w:r>
          </w:p>
        </w:tc>
        <w:tc>
          <w:tcPr>
            <w:tcW w:w="8077" w:type="dxa"/>
            <w:gridSpan w:val="3"/>
            <w:tcBorders>
              <w:top w:val="single" w:sz="12" w:space="0" w:color="BFBFBF" w:themeColor="background1" w:themeShade="BF"/>
            </w:tcBorders>
            <w:shd w:val="clear" w:color="auto" w:fill="auto"/>
            <w:vAlign w:val="center"/>
          </w:tcPr>
          <w:p w:rsidR="007A523A" w:rsidRPr="00397307" w:rsidRDefault="007A523A" w:rsidP="0083020F">
            <w:pPr>
              <w:rPr>
                <w:rFonts w:ascii="Maiandra GD" w:hAnsi="Maiandra GD"/>
              </w:rPr>
            </w:pPr>
          </w:p>
        </w:tc>
      </w:tr>
      <w:tr w:rsidR="007A523A" w:rsidRPr="00397307" w:rsidTr="00B40BF0">
        <w:trPr>
          <w:trHeight w:val="288"/>
        </w:trPr>
        <w:tc>
          <w:tcPr>
            <w:tcW w:w="9350" w:type="dxa"/>
            <w:gridSpan w:val="4"/>
            <w:shd w:val="clear" w:color="auto" w:fill="auto"/>
            <w:vAlign w:val="center"/>
          </w:tcPr>
          <w:p w:rsidR="00972763" w:rsidRDefault="00972763" w:rsidP="00972763">
            <w:pPr>
              <w:pStyle w:val="ListParagraph"/>
              <w:numPr>
                <w:ilvl w:val="0"/>
                <w:numId w:val="13"/>
              </w:numPr>
              <w:rPr>
                <w:rFonts w:ascii="Maiandra GD" w:hAnsi="Maiandra GD"/>
              </w:rPr>
            </w:pPr>
            <w:r>
              <w:rPr>
                <w:rFonts w:ascii="Maiandra GD" w:hAnsi="Maiandra GD"/>
              </w:rPr>
              <w:t>Meeting held on May 3</w:t>
            </w:r>
            <w:r w:rsidRPr="00972763">
              <w:rPr>
                <w:rFonts w:ascii="Maiandra GD" w:hAnsi="Maiandra GD"/>
                <w:vertAlign w:val="superscript"/>
              </w:rPr>
              <w:t>rd</w:t>
            </w:r>
            <w:r>
              <w:rPr>
                <w:rFonts w:ascii="Maiandra GD" w:hAnsi="Maiandra GD"/>
              </w:rPr>
              <w:t>, minutes to be circulated</w:t>
            </w:r>
          </w:p>
          <w:p w:rsidR="00972763" w:rsidRDefault="00972763" w:rsidP="00972763">
            <w:pPr>
              <w:pStyle w:val="ListParagraph"/>
              <w:numPr>
                <w:ilvl w:val="0"/>
                <w:numId w:val="13"/>
              </w:numPr>
              <w:rPr>
                <w:rFonts w:ascii="Maiandra GD" w:hAnsi="Maiandra GD"/>
              </w:rPr>
            </w:pPr>
            <w:r>
              <w:rPr>
                <w:rFonts w:ascii="Maiandra GD" w:hAnsi="Maiandra GD"/>
              </w:rPr>
              <w:t>ECO-Trust presented on their interventions including Payment for Eco-System Services and Carbon Financing – to be invited to a future meeting to present to the whole group</w:t>
            </w:r>
          </w:p>
          <w:p w:rsidR="00972763" w:rsidRDefault="00972763" w:rsidP="00972763">
            <w:pPr>
              <w:pStyle w:val="ListParagraph"/>
              <w:numPr>
                <w:ilvl w:val="0"/>
                <w:numId w:val="13"/>
              </w:numPr>
              <w:rPr>
                <w:rFonts w:ascii="Maiandra GD" w:hAnsi="Maiandra GD"/>
              </w:rPr>
            </w:pPr>
            <w:r>
              <w:rPr>
                <w:rFonts w:ascii="Maiandra GD" w:hAnsi="Maiandra GD"/>
              </w:rPr>
              <w:t>Draft TOR for Business Case for Inclusion of CDM in the Refugee Response under development led by UNDP (second draft complete)</w:t>
            </w:r>
          </w:p>
          <w:p w:rsidR="0064618B" w:rsidRPr="00972763" w:rsidRDefault="00972763" w:rsidP="00972763">
            <w:pPr>
              <w:pStyle w:val="ListParagraph"/>
              <w:numPr>
                <w:ilvl w:val="0"/>
                <w:numId w:val="13"/>
              </w:numPr>
              <w:rPr>
                <w:rFonts w:ascii="Maiandra GD" w:hAnsi="Maiandra GD"/>
              </w:rPr>
            </w:pPr>
            <w:r>
              <w:rPr>
                <w:rFonts w:ascii="Maiandra GD" w:hAnsi="Maiandra GD"/>
              </w:rPr>
              <w:t xml:space="preserve">Next Energy </w:t>
            </w:r>
            <w:proofErr w:type="spellStart"/>
            <w:r>
              <w:rPr>
                <w:rFonts w:ascii="Maiandra GD" w:hAnsi="Maiandra GD"/>
              </w:rPr>
              <w:t>Workstream</w:t>
            </w:r>
            <w:proofErr w:type="spellEnd"/>
            <w:r>
              <w:rPr>
                <w:rFonts w:ascii="Maiandra GD" w:hAnsi="Maiandra GD"/>
              </w:rPr>
              <w:t xml:space="preserve"> meeting tentatively May 27</w:t>
            </w:r>
            <w:r w:rsidRPr="00972763">
              <w:rPr>
                <w:rFonts w:ascii="Maiandra GD" w:hAnsi="Maiandra GD"/>
                <w:vertAlign w:val="superscript"/>
              </w:rPr>
              <w:t>th</w:t>
            </w:r>
            <w:r>
              <w:rPr>
                <w:rFonts w:ascii="Maiandra GD" w:hAnsi="Maiandra GD"/>
              </w:rPr>
              <w:t xml:space="preserve"> in the afternoon at UNHCR </w:t>
            </w:r>
          </w:p>
        </w:tc>
      </w:tr>
      <w:tr w:rsidR="00B40BF0" w:rsidRPr="00397307" w:rsidTr="00B40BF0">
        <w:trPr>
          <w:trHeight w:val="288"/>
        </w:trPr>
        <w:tc>
          <w:tcPr>
            <w:tcW w:w="5474" w:type="dxa"/>
            <w:gridSpan w:val="2"/>
            <w:tcBorders>
              <w:top w:val="single" w:sz="12" w:space="0" w:color="BFBFBF" w:themeColor="background1" w:themeShade="BF"/>
            </w:tcBorders>
            <w:shd w:val="clear" w:color="auto" w:fill="F2F2F2" w:themeFill="background1" w:themeFillShade="F2"/>
            <w:vAlign w:val="center"/>
          </w:tcPr>
          <w:p w:rsidR="00B40BF0" w:rsidRPr="00397307" w:rsidRDefault="00B40BF0" w:rsidP="0083020F">
            <w:pPr>
              <w:pStyle w:val="Heading3"/>
              <w:rPr>
                <w:rFonts w:ascii="Maiandra GD" w:hAnsi="Maiandra GD"/>
              </w:rPr>
            </w:pPr>
            <w:r w:rsidRPr="00397307">
              <w:rPr>
                <w:rFonts w:ascii="Maiandra GD" w:hAnsi="Maiandra GD"/>
              </w:rPr>
              <w:t>Action items</w:t>
            </w:r>
          </w:p>
        </w:tc>
        <w:tc>
          <w:tcPr>
            <w:tcW w:w="2513" w:type="dxa"/>
            <w:tcBorders>
              <w:top w:val="single" w:sz="12" w:space="0" w:color="BFBFBF" w:themeColor="background1" w:themeShade="BF"/>
            </w:tcBorders>
            <w:shd w:val="clear" w:color="auto" w:fill="F2F2F2" w:themeFill="background1" w:themeFillShade="F2"/>
            <w:vAlign w:val="center"/>
          </w:tcPr>
          <w:p w:rsidR="00B40BF0" w:rsidRPr="00397307" w:rsidRDefault="00B40BF0" w:rsidP="0083020F">
            <w:pPr>
              <w:pStyle w:val="Heading3"/>
              <w:rPr>
                <w:rFonts w:ascii="Maiandra GD" w:hAnsi="Maiandra GD"/>
              </w:rPr>
            </w:pPr>
            <w:r w:rsidRPr="00397307">
              <w:rPr>
                <w:rFonts w:ascii="Maiandra GD" w:hAnsi="Maiandra GD"/>
              </w:rPr>
              <w:t>Person responsible</w:t>
            </w:r>
          </w:p>
        </w:tc>
        <w:tc>
          <w:tcPr>
            <w:tcW w:w="1363" w:type="dxa"/>
            <w:tcBorders>
              <w:top w:val="single" w:sz="12" w:space="0" w:color="BFBFBF" w:themeColor="background1" w:themeShade="BF"/>
            </w:tcBorders>
            <w:shd w:val="clear" w:color="auto" w:fill="F2F2F2" w:themeFill="background1" w:themeFillShade="F2"/>
            <w:vAlign w:val="center"/>
          </w:tcPr>
          <w:p w:rsidR="00B40BF0" w:rsidRPr="00397307" w:rsidRDefault="00B40BF0" w:rsidP="0083020F">
            <w:pPr>
              <w:pStyle w:val="Heading3"/>
              <w:rPr>
                <w:rFonts w:ascii="Maiandra GD" w:hAnsi="Maiandra GD"/>
              </w:rPr>
            </w:pPr>
            <w:r w:rsidRPr="00397307">
              <w:rPr>
                <w:rFonts w:ascii="Maiandra GD" w:hAnsi="Maiandra GD"/>
              </w:rPr>
              <w:t>Deadline</w:t>
            </w:r>
          </w:p>
        </w:tc>
      </w:tr>
      <w:tr w:rsidR="007A523A" w:rsidRPr="00397307" w:rsidTr="00B40BF0">
        <w:trPr>
          <w:trHeight w:val="288"/>
        </w:trPr>
        <w:tc>
          <w:tcPr>
            <w:tcW w:w="5474" w:type="dxa"/>
            <w:gridSpan w:val="2"/>
            <w:shd w:val="clear" w:color="auto" w:fill="auto"/>
            <w:vAlign w:val="center"/>
          </w:tcPr>
          <w:p w:rsidR="007A523A" w:rsidRPr="00397307" w:rsidRDefault="00972763" w:rsidP="0083020F">
            <w:pPr>
              <w:rPr>
                <w:rFonts w:ascii="Maiandra GD" w:hAnsi="Maiandra GD"/>
              </w:rPr>
            </w:pPr>
            <w:r>
              <w:rPr>
                <w:rFonts w:ascii="Maiandra GD" w:hAnsi="Maiandra GD"/>
              </w:rPr>
              <w:t>Circulate May 3</w:t>
            </w:r>
            <w:r w:rsidRPr="00972763">
              <w:rPr>
                <w:rFonts w:ascii="Maiandra GD" w:hAnsi="Maiandra GD"/>
                <w:vertAlign w:val="superscript"/>
              </w:rPr>
              <w:t>rd</w:t>
            </w:r>
            <w:r>
              <w:rPr>
                <w:rFonts w:ascii="Maiandra GD" w:hAnsi="Maiandra GD"/>
              </w:rPr>
              <w:t xml:space="preserve"> minutes, updated guidance note and draft TOR</w:t>
            </w:r>
          </w:p>
        </w:tc>
        <w:tc>
          <w:tcPr>
            <w:tcW w:w="2513" w:type="dxa"/>
            <w:shd w:val="clear" w:color="auto" w:fill="auto"/>
            <w:vAlign w:val="center"/>
          </w:tcPr>
          <w:p w:rsidR="007A523A" w:rsidRPr="00397307" w:rsidRDefault="00972763" w:rsidP="0083020F">
            <w:pPr>
              <w:rPr>
                <w:rFonts w:ascii="Maiandra GD" w:hAnsi="Maiandra GD"/>
              </w:rPr>
            </w:pPr>
            <w:r>
              <w:rPr>
                <w:rFonts w:ascii="Maiandra GD" w:hAnsi="Maiandra GD"/>
              </w:rPr>
              <w:t>UNHCR/Ranya</w:t>
            </w:r>
          </w:p>
        </w:tc>
        <w:tc>
          <w:tcPr>
            <w:tcW w:w="1363" w:type="dxa"/>
            <w:shd w:val="clear" w:color="auto" w:fill="auto"/>
            <w:vAlign w:val="center"/>
          </w:tcPr>
          <w:p w:rsidR="007A523A" w:rsidRPr="00397307" w:rsidRDefault="00972763" w:rsidP="0083020F">
            <w:pPr>
              <w:rPr>
                <w:rFonts w:ascii="Maiandra GD" w:hAnsi="Maiandra GD"/>
              </w:rPr>
            </w:pPr>
            <w:r>
              <w:rPr>
                <w:rFonts w:ascii="Maiandra GD" w:hAnsi="Maiandra GD"/>
              </w:rPr>
              <w:t>3</w:t>
            </w:r>
            <w:r w:rsidRPr="00972763">
              <w:rPr>
                <w:rFonts w:ascii="Maiandra GD" w:hAnsi="Maiandra GD"/>
                <w:vertAlign w:val="superscript"/>
              </w:rPr>
              <w:t>rd</w:t>
            </w:r>
            <w:r w:rsidR="00866DAF">
              <w:rPr>
                <w:rFonts w:ascii="Maiandra GD" w:hAnsi="Maiandra GD"/>
              </w:rPr>
              <w:t xml:space="preserve"> May 2019</w:t>
            </w:r>
            <w:r w:rsidR="007A523A">
              <w:rPr>
                <w:rFonts w:ascii="Maiandra GD" w:hAnsi="Maiandra GD"/>
              </w:rPr>
              <w:t xml:space="preserve"> </w:t>
            </w:r>
          </w:p>
        </w:tc>
      </w:tr>
      <w:bookmarkEnd w:id="2"/>
    </w:tbl>
    <w:p w:rsidR="00801735" w:rsidRDefault="00801735"/>
    <w:tbl>
      <w:tblPr>
        <w:tblW w:w="6694" w:type="pct"/>
        <w:tblLayout w:type="fixed"/>
        <w:tblCellMar>
          <w:top w:w="14" w:type="dxa"/>
          <w:left w:w="0" w:type="dxa"/>
          <w:bottom w:w="14" w:type="dxa"/>
          <w:right w:w="0" w:type="dxa"/>
        </w:tblCellMar>
        <w:tblLook w:val="0000" w:firstRow="0" w:lastRow="0" w:firstColumn="0" w:lastColumn="0" w:noHBand="0" w:noVBand="0"/>
      </w:tblPr>
      <w:tblGrid>
        <w:gridCol w:w="6945"/>
        <w:gridCol w:w="2338"/>
        <w:gridCol w:w="3248"/>
      </w:tblGrid>
      <w:tr w:rsidR="00E530C2" w:rsidRPr="0001037C" w:rsidTr="0046689D">
        <w:tc>
          <w:tcPr>
            <w:tcW w:w="6946" w:type="dxa"/>
            <w:vAlign w:val="center"/>
          </w:tcPr>
          <w:p w:rsidR="00E530C2" w:rsidRPr="0001037C" w:rsidRDefault="00972763" w:rsidP="00972763">
            <w:pPr>
              <w:pStyle w:val="Heading4"/>
              <w:rPr>
                <w:rFonts w:ascii="Maiandra GD" w:hAnsi="Maiandra GD"/>
                <w:b/>
              </w:rPr>
            </w:pPr>
            <w:r>
              <w:rPr>
                <w:rFonts w:ascii="Maiandra GD" w:hAnsi="Maiandra GD"/>
                <w:b/>
              </w:rPr>
              <w:t xml:space="preserve">LWF – HEat-RETAINING COOKING BAGS </w:t>
            </w:r>
          </w:p>
        </w:tc>
        <w:tc>
          <w:tcPr>
            <w:tcW w:w="2338" w:type="dxa"/>
            <w:shd w:val="clear" w:color="auto" w:fill="auto"/>
            <w:tcMar>
              <w:left w:w="0" w:type="dxa"/>
            </w:tcMar>
            <w:vAlign w:val="center"/>
          </w:tcPr>
          <w:p w:rsidR="00E530C2" w:rsidRPr="0001037C" w:rsidRDefault="00E530C2" w:rsidP="0083020F">
            <w:pPr>
              <w:pStyle w:val="Heading4"/>
              <w:rPr>
                <w:rFonts w:ascii="Maiandra GD" w:hAnsi="Maiandra GD"/>
                <w:b/>
              </w:rPr>
            </w:pPr>
          </w:p>
        </w:tc>
        <w:tc>
          <w:tcPr>
            <w:tcW w:w="3248" w:type="dxa"/>
            <w:shd w:val="clear" w:color="auto" w:fill="auto"/>
            <w:tcMar>
              <w:left w:w="0" w:type="dxa"/>
            </w:tcMar>
            <w:vAlign w:val="center"/>
          </w:tcPr>
          <w:p w:rsidR="00E530C2" w:rsidRPr="0001037C" w:rsidRDefault="00E530C2" w:rsidP="0083020F">
            <w:pPr>
              <w:pStyle w:val="Details"/>
              <w:jc w:val="center"/>
              <w:rPr>
                <w:rFonts w:ascii="Maiandra GD" w:hAnsi="Maiandra GD"/>
                <w:b/>
              </w:rPr>
            </w:pPr>
          </w:p>
        </w:tc>
      </w:tr>
    </w:tbl>
    <w:p w:rsidR="00E530C2" w:rsidRPr="00397307" w:rsidRDefault="00E530C2" w:rsidP="00E530C2">
      <w:pPr>
        <w:rPr>
          <w:rFonts w:ascii="Maiandra GD" w:hAnsi="Maiandra GD"/>
        </w:rPr>
      </w:pPr>
      <w:r>
        <w:rPr>
          <w:rFonts w:ascii="Maiandra GD" w:hAnsi="Maiandra GD"/>
        </w:rPr>
        <w:t xml:space="preserv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273"/>
        <w:gridCol w:w="4201"/>
        <w:gridCol w:w="2513"/>
        <w:gridCol w:w="1363"/>
      </w:tblGrid>
      <w:tr w:rsidR="00E530C2" w:rsidRPr="00397307" w:rsidTr="0083020F">
        <w:trPr>
          <w:trHeight w:val="288"/>
        </w:trPr>
        <w:tc>
          <w:tcPr>
            <w:tcW w:w="1273" w:type="dxa"/>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t>Discussion</w:t>
            </w:r>
          </w:p>
        </w:tc>
        <w:tc>
          <w:tcPr>
            <w:tcW w:w="8077" w:type="dxa"/>
            <w:gridSpan w:val="3"/>
            <w:tcBorders>
              <w:top w:val="single" w:sz="12" w:space="0" w:color="BFBFBF" w:themeColor="background1" w:themeShade="BF"/>
            </w:tcBorders>
            <w:shd w:val="clear" w:color="auto" w:fill="auto"/>
            <w:vAlign w:val="center"/>
          </w:tcPr>
          <w:p w:rsidR="00E530C2" w:rsidRPr="00397307" w:rsidRDefault="00E530C2" w:rsidP="0083020F">
            <w:pPr>
              <w:rPr>
                <w:rFonts w:ascii="Maiandra GD" w:hAnsi="Maiandra GD"/>
              </w:rPr>
            </w:pPr>
          </w:p>
        </w:tc>
      </w:tr>
      <w:tr w:rsidR="00E530C2" w:rsidRPr="00397307" w:rsidTr="0083020F">
        <w:trPr>
          <w:trHeight w:val="288"/>
        </w:trPr>
        <w:tc>
          <w:tcPr>
            <w:tcW w:w="9350" w:type="dxa"/>
            <w:gridSpan w:val="4"/>
            <w:shd w:val="clear" w:color="auto" w:fill="auto"/>
            <w:vAlign w:val="center"/>
          </w:tcPr>
          <w:p w:rsidR="006425DB" w:rsidRPr="006425DB" w:rsidRDefault="006425DB" w:rsidP="006425DB">
            <w:pPr>
              <w:rPr>
                <w:rFonts w:ascii="Maiandra GD" w:hAnsi="Maiandra GD"/>
              </w:rPr>
            </w:pPr>
            <w:r>
              <w:rPr>
                <w:rFonts w:ascii="Maiandra GD" w:hAnsi="Maiandra GD"/>
              </w:rPr>
              <w:t>Presentation</w:t>
            </w:r>
          </w:p>
          <w:p w:rsidR="00972763" w:rsidRDefault="00972763" w:rsidP="009E7915">
            <w:pPr>
              <w:pStyle w:val="ListParagraph"/>
              <w:numPr>
                <w:ilvl w:val="0"/>
                <w:numId w:val="7"/>
              </w:numPr>
              <w:rPr>
                <w:rFonts w:ascii="Maiandra GD" w:hAnsi="Maiandra GD"/>
              </w:rPr>
            </w:pPr>
            <w:r>
              <w:rPr>
                <w:rFonts w:ascii="Maiandra GD" w:hAnsi="Maiandra GD"/>
              </w:rPr>
              <w:lastRenderedPageBreak/>
              <w:t xml:space="preserve">LWF presented the findings of their testing of </w:t>
            </w:r>
            <w:proofErr w:type="spellStart"/>
            <w:r>
              <w:rPr>
                <w:rFonts w:ascii="Maiandra GD" w:hAnsi="Maiandra GD"/>
              </w:rPr>
              <w:t>Wonderbags</w:t>
            </w:r>
            <w:proofErr w:type="spellEnd"/>
            <w:r>
              <w:rPr>
                <w:rFonts w:ascii="Maiandra GD" w:hAnsi="Maiandra GD"/>
              </w:rPr>
              <w:t>™ in refugee settlements (attached)</w:t>
            </w:r>
          </w:p>
          <w:p w:rsidR="00972763" w:rsidRDefault="00972763" w:rsidP="00972763">
            <w:pPr>
              <w:pStyle w:val="ListParagraph"/>
              <w:numPr>
                <w:ilvl w:val="0"/>
                <w:numId w:val="7"/>
              </w:numPr>
              <w:rPr>
                <w:rFonts w:ascii="Maiandra GD" w:hAnsi="Maiandra GD"/>
              </w:rPr>
            </w:pPr>
            <w:r>
              <w:rPr>
                <w:rFonts w:ascii="Maiandra GD" w:hAnsi="Maiandra GD"/>
              </w:rPr>
              <w:t xml:space="preserve">Plan to provide and train lactating mothers in 3 settlements in </w:t>
            </w:r>
            <w:proofErr w:type="spellStart"/>
            <w:r>
              <w:rPr>
                <w:rFonts w:ascii="Maiandra GD" w:hAnsi="Maiandra GD"/>
              </w:rPr>
              <w:t>Kyangwali</w:t>
            </w:r>
            <w:proofErr w:type="spellEnd"/>
            <w:r>
              <w:rPr>
                <w:rFonts w:ascii="Maiandra GD" w:hAnsi="Maiandra GD"/>
              </w:rPr>
              <w:t xml:space="preserve"> (100 bags), </w:t>
            </w:r>
            <w:proofErr w:type="spellStart"/>
            <w:r>
              <w:rPr>
                <w:rFonts w:ascii="Maiandra GD" w:hAnsi="Maiandra GD"/>
              </w:rPr>
              <w:t>Rwamwanja</w:t>
            </w:r>
            <w:proofErr w:type="spellEnd"/>
            <w:r>
              <w:rPr>
                <w:rFonts w:ascii="Maiandra GD" w:hAnsi="Maiandra GD"/>
              </w:rPr>
              <w:t xml:space="preserve"> (200 bags)</w:t>
            </w:r>
          </w:p>
          <w:p w:rsidR="00972763" w:rsidRPr="006425DB" w:rsidRDefault="00972763" w:rsidP="00972763">
            <w:pPr>
              <w:rPr>
                <w:rFonts w:ascii="Maiandra GD" w:hAnsi="Maiandra GD"/>
              </w:rPr>
            </w:pPr>
            <w:r>
              <w:rPr>
                <w:rFonts w:ascii="Maiandra GD" w:hAnsi="Maiandra GD"/>
              </w:rPr>
              <w:t>Observations/comments/discussion to presentation</w:t>
            </w:r>
          </w:p>
          <w:p w:rsidR="00972763" w:rsidRDefault="00972763" w:rsidP="009E7915">
            <w:pPr>
              <w:pStyle w:val="ListParagraph"/>
              <w:numPr>
                <w:ilvl w:val="0"/>
                <w:numId w:val="7"/>
              </w:numPr>
              <w:rPr>
                <w:rFonts w:ascii="Maiandra GD" w:hAnsi="Maiandra GD"/>
              </w:rPr>
            </w:pPr>
            <w:r>
              <w:rPr>
                <w:rFonts w:ascii="Maiandra GD" w:hAnsi="Maiandra GD"/>
              </w:rPr>
              <w:t>Comments were made about the need to ensure compatibility of the saucepans with bags – need to ensure the standard NFI saucepans work with cooking bags or baskets</w:t>
            </w:r>
          </w:p>
          <w:p w:rsidR="00972763" w:rsidRDefault="00972763" w:rsidP="009E7915">
            <w:pPr>
              <w:pStyle w:val="ListParagraph"/>
              <w:numPr>
                <w:ilvl w:val="0"/>
                <w:numId w:val="7"/>
              </w:numPr>
              <w:rPr>
                <w:rFonts w:ascii="Maiandra GD" w:hAnsi="Maiandra GD"/>
              </w:rPr>
            </w:pPr>
            <w:r>
              <w:rPr>
                <w:rFonts w:ascii="Maiandra GD" w:hAnsi="Maiandra GD"/>
              </w:rPr>
              <w:t xml:space="preserve">End-user training is needed – user recipe book and guide available and also demonstrations are conducted. LWF and RGF to combine key information to develop a 2-sided guidance sheet that can be left with households after training; RGF is testing various foods and cooking times in Bidi </w:t>
            </w:r>
            <w:proofErr w:type="spellStart"/>
            <w:r>
              <w:rPr>
                <w:rFonts w:ascii="Maiandra GD" w:hAnsi="Maiandra GD"/>
              </w:rPr>
              <w:t>Bidi</w:t>
            </w:r>
            <w:proofErr w:type="spellEnd"/>
            <w:r>
              <w:rPr>
                <w:rFonts w:ascii="Maiandra GD" w:hAnsi="Maiandra GD"/>
              </w:rPr>
              <w:t xml:space="preserve"> and noted that most local foods including </w:t>
            </w:r>
            <w:proofErr w:type="spellStart"/>
            <w:r>
              <w:rPr>
                <w:rFonts w:ascii="Maiandra GD" w:hAnsi="Maiandra GD"/>
              </w:rPr>
              <w:t>posho</w:t>
            </w:r>
            <w:proofErr w:type="spellEnd"/>
            <w:r>
              <w:rPr>
                <w:rFonts w:ascii="Maiandra GD" w:hAnsi="Maiandra GD"/>
              </w:rPr>
              <w:t xml:space="preserve"> </w:t>
            </w:r>
            <w:r w:rsidR="001C5BB4">
              <w:rPr>
                <w:rFonts w:ascii="Maiandra GD" w:hAnsi="Maiandra GD"/>
              </w:rPr>
              <w:t xml:space="preserve">are compatible except </w:t>
            </w:r>
            <w:proofErr w:type="spellStart"/>
            <w:r w:rsidR="001C5BB4">
              <w:rPr>
                <w:rFonts w:ascii="Maiandra GD" w:hAnsi="Maiandra GD"/>
              </w:rPr>
              <w:t>Kalo</w:t>
            </w:r>
            <w:proofErr w:type="spellEnd"/>
            <w:r w:rsidR="001C5BB4">
              <w:rPr>
                <w:rFonts w:ascii="Maiandra GD" w:hAnsi="Maiandra GD"/>
              </w:rPr>
              <w:t xml:space="preserve"> (millet)</w:t>
            </w:r>
          </w:p>
          <w:p w:rsidR="00972763" w:rsidRDefault="00972763" w:rsidP="009E7915">
            <w:pPr>
              <w:pStyle w:val="ListParagraph"/>
              <w:numPr>
                <w:ilvl w:val="0"/>
                <w:numId w:val="7"/>
              </w:numPr>
              <w:rPr>
                <w:rFonts w:ascii="Maiandra GD" w:hAnsi="Maiandra GD"/>
              </w:rPr>
            </w:pPr>
            <w:r>
              <w:rPr>
                <w:rFonts w:ascii="Maiandra GD" w:hAnsi="Maiandra GD"/>
              </w:rPr>
              <w:t>LWF to correct note in presentation that states that nutrients are lost due to evaporation; rather nutrition can be lost due to over-heating which would be reduced in a cooking bag</w:t>
            </w:r>
          </w:p>
          <w:p w:rsidR="00972763" w:rsidRDefault="00972763" w:rsidP="009E7915">
            <w:pPr>
              <w:pStyle w:val="ListParagraph"/>
              <w:numPr>
                <w:ilvl w:val="0"/>
                <w:numId w:val="7"/>
              </w:numPr>
              <w:rPr>
                <w:rFonts w:ascii="Maiandra GD" w:hAnsi="Maiandra GD"/>
              </w:rPr>
            </w:pPr>
            <w:r>
              <w:rPr>
                <w:rFonts w:ascii="Maiandra GD" w:hAnsi="Maiandra GD"/>
              </w:rPr>
              <w:t xml:space="preserve">Question on the cost of a </w:t>
            </w:r>
            <w:proofErr w:type="spellStart"/>
            <w:r>
              <w:rPr>
                <w:rFonts w:ascii="Maiandra GD" w:hAnsi="Maiandra GD"/>
              </w:rPr>
              <w:t>Wonderbag</w:t>
            </w:r>
            <w:proofErr w:type="spellEnd"/>
            <w:r>
              <w:rPr>
                <w:rFonts w:ascii="Maiandra GD" w:hAnsi="Maiandra GD"/>
              </w:rPr>
              <w:t xml:space="preserve">™ ($19 which also supports social enterprise) and whether more cost effective models can be produced; </w:t>
            </w:r>
            <w:r w:rsidR="001C5BB4">
              <w:rPr>
                <w:rFonts w:ascii="Maiandra GD" w:hAnsi="Maiandra GD"/>
              </w:rPr>
              <w:t xml:space="preserve">the lifespan was also </w:t>
            </w:r>
            <w:r>
              <w:rPr>
                <w:rFonts w:ascii="Maiandra GD" w:hAnsi="Maiandra GD"/>
              </w:rPr>
              <w:t>alternative of cooking basket that uses the same principle but may be more durable and locally understood was also noted</w:t>
            </w:r>
          </w:p>
          <w:p w:rsidR="00972763" w:rsidRDefault="00972763" w:rsidP="009E7915">
            <w:pPr>
              <w:pStyle w:val="ListParagraph"/>
              <w:numPr>
                <w:ilvl w:val="0"/>
                <w:numId w:val="7"/>
              </w:numPr>
              <w:rPr>
                <w:rFonts w:ascii="Maiandra GD" w:hAnsi="Maiandra GD"/>
              </w:rPr>
            </w:pPr>
            <w:r>
              <w:rPr>
                <w:rFonts w:ascii="Maiandra GD" w:hAnsi="Maiandra GD"/>
              </w:rPr>
              <w:t>CAFOMI noted the use of ‘fireless cookers’ in Rhino Camp in the 1990s – basically lined baskets that operate on the same insulation principle has the cooking bags; technology is not new</w:t>
            </w:r>
          </w:p>
          <w:p w:rsidR="00972763" w:rsidRDefault="00972763" w:rsidP="009E7915">
            <w:pPr>
              <w:pStyle w:val="ListParagraph"/>
              <w:numPr>
                <w:ilvl w:val="0"/>
                <w:numId w:val="7"/>
              </w:numPr>
              <w:rPr>
                <w:rFonts w:ascii="Maiandra GD" w:hAnsi="Maiandra GD"/>
              </w:rPr>
            </w:pPr>
            <w:r>
              <w:rPr>
                <w:rFonts w:ascii="Maiandra GD" w:hAnsi="Maiandra GD"/>
              </w:rPr>
              <w:t>It was suggested to include analysis of cost savings</w:t>
            </w:r>
            <w:r w:rsidR="00845573">
              <w:rPr>
                <w:rFonts w:ascii="Maiandra GD" w:hAnsi="Maiandra GD"/>
              </w:rPr>
              <w:t xml:space="preserve"> in the sensitization messaging</w:t>
            </w:r>
          </w:p>
          <w:p w:rsidR="00972763" w:rsidRDefault="00972763" w:rsidP="009E7915">
            <w:pPr>
              <w:pStyle w:val="ListParagraph"/>
              <w:numPr>
                <w:ilvl w:val="0"/>
                <w:numId w:val="7"/>
              </w:numPr>
              <w:rPr>
                <w:rFonts w:ascii="Maiandra GD" w:hAnsi="Maiandra GD"/>
              </w:rPr>
            </w:pPr>
            <w:r>
              <w:rPr>
                <w:rFonts w:ascii="Maiandra GD" w:hAnsi="Maiandra GD"/>
              </w:rPr>
              <w:t>It was clarified that it does not necessarily take any longer (total cooking time) to prepare a meal but that the time on the fire and so fuel consumption was reduced; in fact using the cooking bag may save time as it enables cooking more than one dish at a time</w:t>
            </w:r>
          </w:p>
          <w:p w:rsidR="00972763" w:rsidRPr="00845573" w:rsidRDefault="00972763" w:rsidP="00845573">
            <w:pPr>
              <w:pStyle w:val="ListParagraph"/>
              <w:numPr>
                <w:ilvl w:val="0"/>
                <w:numId w:val="7"/>
              </w:numPr>
              <w:rPr>
                <w:rFonts w:ascii="Maiandra GD" w:hAnsi="Maiandra GD"/>
              </w:rPr>
            </w:pPr>
            <w:r w:rsidRPr="00972763">
              <w:rPr>
                <w:rFonts w:ascii="Maiandra GD" w:hAnsi="Maiandra GD"/>
              </w:rPr>
              <w:t xml:space="preserve">It was recommended to also include techniques such as pre-soaking beans to speed up cooking though there is a misconception that this can lead to loss of flavor, </w:t>
            </w:r>
            <w:proofErr w:type="spellStart"/>
            <w:r w:rsidRPr="00972763">
              <w:rPr>
                <w:rFonts w:ascii="Maiandra GD" w:hAnsi="Maiandra GD"/>
              </w:rPr>
              <w:t>colour</w:t>
            </w:r>
            <w:proofErr w:type="spellEnd"/>
            <w:r w:rsidRPr="00972763">
              <w:rPr>
                <w:rFonts w:ascii="Maiandra GD" w:hAnsi="Maiandra GD"/>
              </w:rPr>
              <w:t xml:space="preserve"> and nutrients</w:t>
            </w:r>
          </w:p>
        </w:tc>
      </w:tr>
      <w:tr w:rsidR="00E530C2" w:rsidRPr="00397307" w:rsidTr="0083020F">
        <w:trPr>
          <w:trHeight w:val="288"/>
        </w:trPr>
        <w:tc>
          <w:tcPr>
            <w:tcW w:w="5474" w:type="dxa"/>
            <w:gridSpan w:val="2"/>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lastRenderedPageBreak/>
              <w:t>Action items</w:t>
            </w:r>
          </w:p>
        </w:tc>
        <w:tc>
          <w:tcPr>
            <w:tcW w:w="2513" w:type="dxa"/>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t>Person responsible</w:t>
            </w:r>
          </w:p>
        </w:tc>
        <w:tc>
          <w:tcPr>
            <w:tcW w:w="1363" w:type="dxa"/>
            <w:tcBorders>
              <w:top w:val="single" w:sz="12" w:space="0" w:color="BFBFBF" w:themeColor="background1" w:themeShade="BF"/>
            </w:tcBorders>
            <w:shd w:val="clear" w:color="auto" w:fill="F2F2F2" w:themeFill="background1" w:themeFillShade="F2"/>
            <w:vAlign w:val="center"/>
          </w:tcPr>
          <w:p w:rsidR="00E530C2" w:rsidRPr="00397307" w:rsidRDefault="00E530C2" w:rsidP="0083020F">
            <w:pPr>
              <w:pStyle w:val="Heading3"/>
              <w:rPr>
                <w:rFonts w:ascii="Maiandra GD" w:hAnsi="Maiandra GD"/>
              </w:rPr>
            </w:pPr>
            <w:r w:rsidRPr="00397307">
              <w:rPr>
                <w:rFonts w:ascii="Maiandra GD" w:hAnsi="Maiandra GD"/>
              </w:rPr>
              <w:t>Deadline</w:t>
            </w:r>
          </w:p>
        </w:tc>
      </w:tr>
      <w:tr w:rsidR="00E4493D" w:rsidRPr="00397307" w:rsidTr="0083020F">
        <w:trPr>
          <w:trHeight w:val="288"/>
        </w:trPr>
        <w:tc>
          <w:tcPr>
            <w:tcW w:w="5474" w:type="dxa"/>
            <w:gridSpan w:val="2"/>
            <w:shd w:val="clear" w:color="auto" w:fill="auto"/>
            <w:vAlign w:val="center"/>
          </w:tcPr>
          <w:p w:rsidR="00E4493D" w:rsidRDefault="00845573" w:rsidP="0097568D">
            <w:pPr>
              <w:ind w:left="0"/>
              <w:rPr>
                <w:rFonts w:ascii="Maiandra GD" w:hAnsi="Maiandra GD"/>
              </w:rPr>
            </w:pPr>
            <w:r>
              <w:rPr>
                <w:rFonts w:ascii="Maiandra GD" w:hAnsi="Maiandra GD"/>
              </w:rPr>
              <w:t xml:space="preserve"> </w:t>
            </w:r>
            <w:r w:rsidR="001C5BB4">
              <w:rPr>
                <w:rFonts w:ascii="Maiandra GD" w:hAnsi="Maiandra GD"/>
              </w:rPr>
              <w:t>Follow-up on NFI Kit saucepan model compatibility</w:t>
            </w:r>
          </w:p>
        </w:tc>
        <w:tc>
          <w:tcPr>
            <w:tcW w:w="2513" w:type="dxa"/>
            <w:shd w:val="clear" w:color="auto" w:fill="auto"/>
            <w:vAlign w:val="center"/>
          </w:tcPr>
          <w:p w:rsidR="00E4493D" w:rsidRDefault="001C5BB4" w:rsidP="0083020F">
            <w:pPr>
              <w:rPr>
                <w:rFonts w:ascii="Maiandra GD" w:hAnsi="Maiandra GD"/>
              </w:rPr>
            </w:pPr>
            <w:r>
              <w:rPr>
                <w:rFonts w:ascii="Maiandra GD" w:hAnsi="Maiandra GD"/>
              </w:rPr>
              <w:t>UNHCR/Ranya</w:t>
            </w:r>
          </w:p>
        </w:tc>
        <w:tc>
          <w:tcPr>
            <w:tcW w:w="1363" w:type="dxa"/>
            <w:shd w:val="clear" w:color="auto" w:fill="auto"/>
            <w:vAlign w:val="center"/>
          </w:tcPr>
          <w:p w:rsidR="00E4493D" w:rsidRPr="00397307" w:rsidRDefault="001C5BB4" w:rsidP="0083020F">
            <w:pPr>
              <w:rPr>
                <w:rFonts w:ascii="Maiandra GD" w:hAnsi="Maiandra GD"/>
              </w:rPr>
            </w:pPr>
            <w:r>
              <w:rPr>
                <w:rFonts w:ascii="Maiandra GD" w:hAnsi="Maiandra GD"/>
              </w:rPr>
              <w:t>June 12</w:t>
            </w:r>
          </w:p>
        </w:tc>
      </w:tr>
      <w:tr w:rsidR="001C5BB4" w:rsidRPr="00397307" w:rsidTr="0083020F">
        <w:trPr>
          <w:trHeight w:val="288"/>
        </w:trPr>
        <w:tc>
          <w:tcPr>
            <w:tcW w:w="5474" w:type="dxa"/>
            <w:gridSpan w:val="2"/>
            <w:shd w:val="clear" w:color="auto" w:fill="auto"/>
            <w:vAlign w:val="center"/>
          </w:tcPr>
          <w:p w:rsidR="001C5BB4" w:rsidRDefault="001C5BB4" w:rsidP="0097568D">
            <w:pPr>
              <w:ind w:left="0"/>
              <w:rPr>
                <w:rFonts w:ascii="Maiandra GD" w:hAnsi="Maiandra GD"/>
              </w:rPr>
            </w:pPr>
            <w:r>
              <w:rPr>
                <w:rFonts w:ascii="Maiandra GD" w:hAnsi="Maiandra GD"/>
              </w:rPr>
              <w:t xml:space="preserve"> Produce Fireless Cooking Pamphlet</w:t>
            </w:r>
          </w:p>
        </w:tc>
        <w:tc>
          <w:tcPr>
            <w:tcW w:w="2513" w:type="dxa"/>
            <w:shd w:val="clear" w:color="auto" w:fill="auto"/>
            <w:vAlign w:val="center"/>
          </w:tcPr>
          <w:p w:rsidR="001C5BB4" w:rsidRDefault="001C5BB4" w:rsidP="0083020F">
            <w:pPr>
              <w:rPr>
                <w:rFonts w:ascii="Maiandra GD" w:hAnsi="Maiandra GD"/>
              </w:rPr>
            </w:pPr>
            <w:r>
              <w:rPr>
                <w:rFonts w:ascii="Maiandra GD" w:hAnsi="Maiandra GD"/>
              </w:rPr>
              <w:t>RGF &amp; LWF</w:t>
            </w:r>
          </w:p>
        </w:tc>
        <w:tc>
          <w:tcPr>
            <w:tcW w:w="1363" w:type="dxa"/>
            <w:shd w:val="clear" w:color="auto" w:fill="auto"/>
            <w:vAlign w:val="center"/>
          </w:tcPr>
          <w:p w:rsidR="001C5BB4" w:rsidRDefault="001C5BB4" w:rsidP="0083020F">
            <w:pPr>
              <w:rPr>
                <w:rFonts w:ascii="Maiandra GD" w:hAnsi="Maiandra GD"/>
              </w:rPr>
            </w:pPr>
            <w:r>
              <w:rPr>
                <w:rFonts w:ascii="Maiandra GD" w:hAnsi="Maiandra GD"/>
              </w:rPr>
              <w:t>June 12</w:t>
            </w:r>
          </w:p>
        </w:tc>
      </w:tr>
    </w:tbl>
    <w:p w:rsidR="00E530C2" w:rsidRDefault="00E530C2"/>
    <w:tbl>
      <w:tblPr>
        <w:tblW w:w="5635" w:type="pct"/>
        <w:tblLayout w:type="fixed"/>
        <w:tblCellMar>
          <w:top w:w="14" w:type="dxa"/>
          <w:left w:w="0" w:type="dxa"/>
          <w:bottom w:w="14" w:type="dxa"/>
          <w:right w:w="0" w:type="dxa"/>
        </w:tblCellMar>
        <w:tblLook w:val="0000" w:firstRow="0" w:lastRow="0" w:firstColumn="0" w:lastColumn="0" w:noHBand="0" w:noVBand="0"/>
      </w:tblPr>
      <w:tblGrid>
        <w:gridCol w:w="4963"/>
        <w:gridCol w:w="2338"/>
        <w:gridCol w:w="3248"/>
      </w:tblGrid>
      <w:tr w:rsidR="00BE64C0" w:rsidRPr="0001037C" w:rsidTr="0074369B">
        <w:tc>
          <w:tcPr>
            <w:tcW w:w="4962" w:type="dxa"/>
            <w:vAlign w:val="center"/>
          </w:tcPr>
          <w:p w:rsidR="00BE64C0" w:rsidRPr="0001037C" w:rsidRDefault="00BE64C0" w:rsidP="00BE64C0">
            <w:pPr>
              <w:pStyle w:val="Heading4"/>
              <w:rPr>
                <w:rFonts w:ascii="Maiandra GD" w:hAnsi="Maiandra GD"/>
                <w:b/>
              </w:rPr>
            </w:pPr>
            <w:r>
              <w:rPr>
                <w:rFonts w:ascii="Maiandra GD" w:hAnsi="Maiandra GD"/>
                <w:b/>
              </w:rPr>
              <w:t xml:space="preserve">ROUNDTABLE DISCUSSION – SHEA NUT VALUE ADDITION </w:t>
            </w:r>
            <w:r>
              <w:rPr>
                <w:rFonts w:ascii="Maiandra GD" w:hAnsi="Maiandra GD"/>
                <w:b/>
              </w:rPr>
              <w:t xml:space="preserve">  </w:t>
            </w:r>
          </w:p>
        </w:tc>
        <w:tc>
          <w:tcPr>
            <w:tcW w:w="2338" w:type="dxa"/>
            <w:shd w:val="clear" w:color="auto" w:fill="auto"/>
            <w:tcMar>
              <w:left w:w="0" w:type="dxa"/>
            </w:tcMar>
            <w:vAlign w:val="center"/>
          </w:tcPr>
          <w:p w:rsidR="00BE64C0" w:rsidRPr="0001037C" w:rsidRDefault="00BE64C0" w:rsidP="0074369B">
            <w:pPr>
              <w:pStyle w:val="Heading4"/>
              <w:rPr>
                <w:rFonts w:ascii="Maiandra GD" w:hAnsi="Maiandra GD"/>
                <w:b/>
              </w:rPr>
            </w:pPr>
          </w:p>
        </w:tc>
        <w:tc>
          <w:tcPr>
            <w:tcW w:w="3248" w:type="dxa"/>
            <w:shd w:val="clear" w:color="auto" w:fill="auto"/>
            <w:tcMar>
              <w:left w:w="0" w:type="dxa"/>
            </w:tcMar>
            <w:vAlign w:val="center"/>
          </w:tcPr>
          <w:p w:rsidR="00BE64C0" w:rsidRPr="0001037C" w:rsidRDefault="00BE64C0" w:rsidP="0074369B">
            <w:pPr>
              <w:pStyle w:val="Details"/>
              <w:jc w:val="center"/>
              <w:rPr>
                <w:rFonts w:ascii="Maiandra GD" w:hAnsi="Maiandra GD"/>
                <w:b/>
              </w:rPr>
            </w:pPr>
          </w:p>
        </w:tc>
      </w:tr>
    </w:tbl>
    <w:p w:rsidR="00BE64C0" w:rsidRPr="00397307" w:rsidRDefault="00BE64C0" w:rsidP="00BE64C0">
      <w:pPr>
        <w:rPr>
          <w:rFonts w:ascii="Maiandra GD" w:hAnsi="Maiandra GD"/>
        </w:rPr>
      </w:pPr>
      <w:r>
        <w:rPr>
          <w:rFonts w:ascii="Maiandra GD" w:hAnsi="Maiandra GD"/>
        </w:rPr>
        <w:t xml:space="preserv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273"/>
        <w:gridCol w:w="4201"/>
        <w:gridCol w:w="2513"/>
        <w:gridCol w:w="1363"/>
      </w:tblGrid>
      <w:tr w:rsidR="00BE64C0" w:rsidRPr="00397307" w:rsidTr="0074369B">
        <w:trPr>
          <w:trHeight w:val="288"/>
        </w:trPr>
        <w:tc>
          <w:tcPr>
            <w:tcW w:w="1273" w:type="dxa"/>
            <w:tcBorders>
              <w:top w:val="single" w:sz="12" w:space="0" w:color="BFBFBF" w:themeColor="background1" w:themeShade="BF"/>
            </w:tcBorders>
            <w:shd w:val="clear" w:color="auto" w:fill="F2F2F2" w:themeFill="background1" w:themeFillShade="F2"/>
            <w:vAlign w:val="center"/>
          </w:tcPr>
          <w:p w:rsidR="00BE64C0" w:rsidRPr="00397307" w:rsidRDefault="00BE64C0" w:rsidP="0074369B">
            <w:pPr>
              <w:pStyle w:val="Heading3"/>
              <w:rPr>
                <w:rFonts w:ascii="Maiandra GD" w:hAnsi="Maiandra GD"/>
              </w:rPr>
            </w:pPr>
            <w:r w:rsidRPr="00397307">
              <w:rPr>
                <w:rFonts w:ascii="Maiandra GD" w:hAnsi="Maiandra GD"/>
              </w:rPr>
              <w:t>Discussion</w:t>
            </w:r>
          </w:p>
        </w:tc>
        <w:tc>
          <w:tcPr>
            <w:tcW w:w="8077" w:type="dxa"/>
            <w:gridSpan w:val="3"/>
            <w:tcBorders>
              <w:top w:val="single" w:sz="12" w:space="0" w:color="BFBFBF" w:themeColor="background1" w:themeShade="BF"/>
            </w:tcBorders>
            <w:shd w:val="clear" w:color="auto" w:fill="auto"/>
            <w:vAlign w:val="center"/>
          </w:tcPr>
          <w:p w:rsidR="00BE64C0" w:rsidRPr="00397307" w:rsidRDefault="00BE64C0" w:rsidP="0074369B">
            <w:pPr>
              <w:rPr>
                <w:rFonts w:ascii="Maiandra GD" w:hAnsi="Maiandra GD"/>
              </w:rPr>
            </w:pPr>
          </w:p>
        </w:tc>
      </w:tr>
      <w:tr w:rsidR="00BE64C0" w:rsidRPr="00397307" w:rsidTr="0074369B">
        <w:trPr>
          <w:trHeight w:val="288"/>
        </w:trPr>
        <w:tc>
          <w:tcPr>
            <w:tcW w:w="9350" w:type="dxa"/>
            <w:gridSpan w:val="4"/>
            <w:shd w:val="clear" w:color="auto" w:fill="auto"/>
            <w:vAlign w:val="center"/>
          </w:tcPr>
          <w:p w:rsidR="00BE64C0" w:rsidRDefault="00BE64C0" w:rsidP="0074369B">
            <w:pPr>
              <w:pStyle w:val="ListParagraph"/>
              <w:numPr>
                <w:ilvl w:val="0"/>
                <w:numId w:val="13"/>
              </w:numPr>
              <w:rPr>
                <w:rFonts w:ascii="Maiandra GD" w:hAnsi="Maiandra GD"/>
              </w:rPr>
            </w:pPr>
            <w:r>
              <w:rPr>
                <w:rFonts w:ascii="Maiandra GD" w:hAnsi="Maiandra GD"/>
              </w:rPr>
              <w:t>Discussion to be held next meeting after presentations:</w:t>
            </w:r>
          </w:p>
          <w:p w:rsidR="00BE64C0" w:rsidRDefault="00BE64C0" w:rsidP="00BE64C0">
            <w:pPr>
              <w:pStyle w:val="ListParagraph"/>
              <w:numPr>
                <w:ilvl w:val="1"/>
                <w:numId w:val="13"/>
              </w:numPr>
              <w:rPr>
                <w:rFonts w:ascii="Maiandra GD" w:hAnsi="Maiandra GD"/>
              </w:rPr>
            </w:pPr>
            <w:r w:rsidRPr="00BE64C0">
              <w:rPr>
                <w:rFonts w:ascii="Maiandra GD" w:hAnsi="Maiandra GD"/>
              </w:rPr>
              <w:t xml:space="preserve">CARE partnering with NEMA on </w:t>
            </w:r>
            <w:proofErr w:type="spellStart"/>
            <w:r w:rsidRPr="00BE64C0">
              <w:rPr>
                <w:rFonts w:ascii="Maiandra GD" w:hAnsi="Maiandra GD"/>
              </w:rPr>
              <w:t>Shea</w:t>
            </w:r>
            <w:proofErr w:type="spellEnd"/>
            <w:r w:rsidRPr="00BE64C0">
              <w:rPr>
                <w:rFonts w:ascii="Maiandra GD" w:hAnsi="Maiandra GD"/>
              </w:rPr>
              <w:t xml:space="preserve"> Nut</w:t>
            </w:r>
            <w:r>
              <w:rPr>
                <w:rFonts w:ascii="Maiandra GD" w:hAnsi="Maiandra GD"/>
              </w:rPr>
              <w:t xml:space="preserve"> Value Addition</w:t>
            </w:r>
            <w:bookmarkStart w:id="8" w:name="_GoBack"/>
            <w:bookmarkEnd w:id="8"/>
          </w:p>
          <w:p w:rsidR="00BE64C0" w:rsidRPr="00BE64C0" w:rsidRDefault="00BE64C0" w:rsidP="00BE64C0">
            <w:pPr>
              <w:pStyle w:val="ListParagraph"/>
              <w:numPr>
                <w:ilvl w:val="1"/>
                <w:numId w:val="13"/>
              </w:numPr>
              <w:rPr>
                <w:rFonts w:ascii="Maiandra GD" w:hAnsi="Maiandra GD"/>
              </w:rPr>
            </w:pPr>
            <w:r w:rsidRPr="00BE64C0">
              <w:rPr>
                <w:rFonts w:ascii="Maiandra GD" w:hAnsi="Maiandra GD"/>
              </w:rPr>
              <w:t>UNIDO to be invited to present at next meeting</w:t>
            </w:r>
          </w:p>
          <w:p w:rsidR="00BE64C0" w:rsidRPr="00BE64C0" w:rsidRDefault="00BE64C0" w:rsidP="00BE64C0">
            <w:pPr>
              <w:pStyle w:val="ListParagraph"/>
              <w:numPr>
                <w:ilvl w:val="1"/>
                <w:numId w:val="13"/>
              </w:numPr>
              <w:rPr>
                <w:rFonts w:ascii="Maiandra GD" w:hAnsi="Maiandra GD"/>
              </w:rPr>
            </w:pPr>
            <w:r w:rsidRPr="00BE64C0">
              <w:rPr>
                <w:rFonts w:ascii="Maiandra GD" w:hAnsi="Maiandra GD"/>
              </w:rPr>
              <w:t xml:space="preserve">LWF to provide brief presentation on value chain in </w:t>
            </w:r>
            <w:proofErr w:type="spellStart"/>
            <w:r w:rsidRPr="00BE64C0">
              <w:rPr>
                <w:rFonts w:ascii="Maiandra GD" w:hAnsi="Maiandra GD"/>
              </w:rPr>
              <w:t>Lamwo</w:t>
            </w:r>
            <w:proofErr w:type="spellEnd"/>
            <w:r w:rsidRPr="00BE64C0">
              <w:rPr>
                <w:rFonts w:ascii="Maiandra GD" w:hAnsi="Maiandra GD"/>
              </w:rPr>
              <w:t xml:space="preserve"> host community </w:t>
            </w:r>
          </w:p>
        </w:tc>
      </w:tr>
      <w:tr w:rsidR="00BE64C0" w:rsidRPr="00397307" w:rsidTr="0074369B">
        <w:trPr>
          <w:trHeight w:val="288"/>
        </w:trPr>
        <w:tc>
          <w:tcPr>
            <w:tcW w:w="5474" w:type="dxa"/>
            <w:gridSpan w:val="2"/>
            <w:tcBorders>
              <w:top w:val="single" w:sz="12" w:space="0" w:color="BFBFBF" w:themeColor="background1" w:themeShade="BF"/>
            </w:tcBorders>
            <w:shd w:val="clear" w:color="auto" w:fill="F2F2F2" w:themeFill="background1" w:themeFillShade="F2"/>
            <w:vAlign w:val="center"/>
          </w:tcPr>
          <w:p w:rsidR="00BE64C0" w:rsidRPr="00397307" w:rsidRDefault="00BE64C0" w:rsidP="0074369B">
            <w:pPr>
              <w:pStyle w:val="Heading3"/>
              <w:rPr>
                <w:rFonts w:ascii="Maiandra GD" w:hAnsi="Maiandra GD"/>
              </w:rPr>
            </w:pPr>
            <w:r w:rsidRPr="00397307">
              <w:rPr>
                <w:rFonts w:ascii="Maiandra GD" w:hAnsi="Maiandra GD"/>
              </w:rPr>
              <w:t>Action items</w:t>
            </w:r>
          </w:p>
        </w:tc>
        <w:tc>
          <w:tcPr>
            <w:tcW w:w="2513" w:type="dxa"/>
            <w:tcBorders>
              <w:top w:val="single" w:sz="12" w:space="0" w:color="BFBFBF" w:themeColor="background1" w:themeShade="BF"/>
            </w:tcBorders>
            <w:shd w:val="clear" w:color="auto" w:fill="F2F2F2" w:themeFill="background1" w:themeFillShade="F2"/>
            <w:vAlign w:val="center"/>
          </w:tcPr>
          <w:p w:rsidR="00BE64C0" w:rsidRPr="00397307" w:rsidRDefault="00BE64C0" w:rsidP="0074369B">
            <w:pPr>
              <w:pStyle w:val="Heading3"/>
              <w:rPr>
                <w:rFonts w:ascii="Maiandra GD" w:hAnsi="Maiandra GD"/>
              </w:rPr>
            </w:pPr>
            <w:r w:rsidRPr="00397307">
              <w:rPr>
                <w:rFonts w:ascii="Maiandra GD" w:hAnsi="Maiandra GD"/>
              </w:rPr>
              <w:t>Person responsible</w:t>
            </w:r>
          </w:p>
        </w:tc>
        <w:tc>
          <w:tcPr>
            <w:tcW w:w="1363" w:type="dxa"/>
            <w:tcBorders>
              <w:top w:val="single" w:sz="12" w:space="0" w:color="BFBFBF" w:themeColor="background1" w:themeShade="BF"/>
            </w:tcBorders>
            <w:shd w:val="clear" w:color="auto" w:fill="F2F2F2" w:themeFill="background1" w:themeFillShade="F2"/>
            <w:vAlign w:val="center"/>
          </w:tcPr>
          <w:p w:rsidR="00BE64C0" w:rsidRPr="00397307" w:rsidRDefault="00BE64C0" w:rsidP="0074369B">
            <w:pPr>
              <w:pStyle w:val="Heading3"/>
              <w:rPr>
                <w:rFonts w:ascii="Maiandra GD" w:hAnsi="Maiandra GD"/>
              </w:rPr>
            </w:pPr>
            <w:r w:rsidRPr="00397307">
              <w:rPr>
                <w:rFonts w:ascii="Maiandra GD" w:hAnsi="Maiandra GD"/>
              </w:rPr>
              <w:t>Deadline</w:t>
            </w:r>
          </w:p>
        </w:tc>
      </w:tr>
      <w:tr w:rsidR="00BE64C0" w:rsidRPr="00397307" w:rsidTr="0074369B">
        <w:trPr>
          <w:trHeight w:val="288"/>
        </w:trPr>
        <w:tc>
          <w:tcPr>
            <w:tcW w:w="5474" w:type="dxa"/>
            <w:gridSpan w:val="2"/>
            <w:shd w:val="clear" w:color="auto" w:fill="auto"/>
            <w:vAlign w:val="center"/>
          </w:tcPr>
          <w:p w:rsidR="00BE64C0" w:rsidRPr="00397307" w:rsidRDefault="00BE64C0" w:rsidP="0074369B">
            <w:pPr>
              <w:rPr>
                <w:rFonts w:ascii="Maiandra GD" w:hAnsi="Maiandra GD"/>
              </w:rPr>
            </w:pPr>
            <w:r>
              <w:rPr>
                <w:rFonts w:ascii="Maiandra GD" w:hAnsi="Maiandra GD"/>
              </w:rPr>
              <w:t>CARE to invite NEMA and UNIDO to provide brief presentations</w:t>
            </w:r>
          </w:p>
        </w:tc>
        <w:tc>
          <w:tcPr>
            <w:tcW w:w="2513" w:type="dxa"/>
            <w:shd w:val="clear" w:color="auto" w:fill="auto"/>
            <w:vAlign w:val="center"/>
          </w:tcPr>
          <w:p w:rsidR="00BE64C0" w:rsidRPr="00397307" w:rsidRDefault="00BE64C0" w:rsidP="00BE64C0">
            <w:pPr>
              <w:ind w:left="0"/>
              <w:rPr>
                <w:rFonts w:ascii="Maiandra GD" w:hAnsi="Maiandra GD"/>
              </w:rPr>
            </w:pPr>
            <w:r>
              <w:rPr>
                <w:rFonts w:ascii="Maiandra GD" w:hAnsi="Maiandra GD"/>
              </w:rPr>
              <w:t xml:space="preserve"> CARE/</w:t>
            </w:r>
            <w:proofErr w:type="spellStart"/>
            <w:r>
              <w:rPr>
                <w:rFonts w:ascii="Maiandra GD" w:hAnsi="Maiandra GD"/>
              </w:rPr>
              <w:t>Annet</w:t>
            </w:r>
            <w:proofErr w:type="spellEnd"/>
          </w:p>
        </w:tc>
        <w:tc>
          <w:tcPr>
            <w:tcW w:w="1363" w:type="dxa"/>
            <w:shd w:val="clear" w:color="auto" w:fill="auto"/>
            <w:vAlign w:val="center"/>
          </w:tcPr>
          <w:p w:rsidR="00BE64C0" w:rsidRPr="00397307" w:rsidRDefault="00BE64C0" w:rsidP="0074369B">
            <w:pPr>
              <w:rPr>
                <w:rFonts w:ascii="Maiandra GD" w:hAnsi="Maiandra GD"/>
              </w:rPr>
            </w:pPr>
            <w:r>
              <w:rPr>
                <w:rFonts w:ascii="Maiandra GD" w:hAnsi="Maiandra GD"/>
              </w:rPr>
              <w:t xml:space="preserve">15 May </w:t>
            </w:r>
          </w:p>
        </w:tc>
      </w:tr>
    </w:tbl>
    <w:p w:rsidR="00BE64C0" w:rsidRDefault="00BE64C0" w:rsidP="00BE64C0"/>
    <w:p w:rsidR="00514751" w:rsidRDefault="00514751"/>
    <w:p w:rsidR="009E663E" w:rsidRPr="009E663E" w:rsidRDefault="002D0B39">
      <w:pPr>
        <w:rPr>
          <w:b/>
        </w:rPr>
      </w:pPr>
      <w:r>
        <w:rPr>
          <w:b/>
        </w:rPr>
        <w:t xml:space="preserve">TOUR DE TABLE </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273"/>
        <w:gridCol w:w="4201"/>
        <w:gridCol w:w="2513"/>
        <w:gridCol w:w="1363"/>
      </w:tblGrid>
      <w:tr w:rsidR="009E663E" w:rsidRPr="00397307" w:rsidTr="0083020F">
        <w:trPr>
          <w:trHeight w:val="288"/>
        </w:trPr>
        <w:tc>
          <w:tcPr>
            <w:tcW w:w="1273" w:type="dxa"/>
            <w:tcBorders>
              <w:top w:val="single" w:sz="12" w:space="0" w:color="BFBFBF" w:themeColor="background1" w:themeShade="BF"/>
            </w:tcBorders>
            <w:shd w:val="clear" w:color="auto" w:fill="F2F2F2" w:themeFill="background1" w:themeFillShade="F2"/>
            <w:vAlign w:val="center"/>
          </w:tcPr>
          <w:p w:rsidR="009E663E" w:rsidRPr="00397307" w:rsidRDefault="009E663E" w:rsidP="0083020F">
            <w:pPr>
              <w:pStyle w:val="Heading3"/>
              <w:rPr>
                <w:rFonts w:ascii="Maiandra GD" w:hAnsi="Maiandra GD"/>
              </w:rPr>
            </w:pPr>
            <w:r w:rsidRPr="00397307">
              <w:rPr>
                <w:rFonts w:ascii="Maiandra GD" w:hAnsi="Maiandra GD"/>
              </w:rPr>
              <w:t>Discussion</w:t>
            </w:r>
          </w:p>
        </w:tc>
        <w:tc>
          <w:tcPr>
            <w:tcW w:w="8077" w:type="dxa"/>
            <w:gridSpan w:val="3"/>
            <w:tcBorders>
              <w:top w:val="single" w:sz="12" w:space="0" w:color="BFBFBF" w:themeColor="background1" w:themeShade="BF"/>
            </w:tcBorders>
            <w:shd w:val="clear" w:color="auto" w:fill="auto"/>
            <w:vAlign w:val="center"/>
          </w:tcPr>
          <w:p w:rsidR="009E663E" w:rsidRPr="00397307" w:rsidRDefault="009E663E" w:rsidP="0083020F">
            <w:pPr>
              <w:rPr>
                <w:rFonts w:ascii="Maiandra GD" w:hAnsi="Maiandra GD"/>
              </w:rPr>
            </w:pPr>
          </w:p>
        </w:tc>
      </w:tr>
      <w:tr w:rsidR="009E663E" w:rsidRPr="0084746A" w:rsidTr="0083020F">
        <w:trPr>
          <w:trHeight w:val="288"/>
        </w:trPr>
        <w:tc>
          <w:tcPr>
            <w:tcW w:w="9350" w:type="dxa"/>
            <w:gridSpan w:val="4"/>
            <w:shd w:val="clear" w:color="auto" w:fill="auto"/>
            <w:vAlign w:val="center"/>
          </w:tcPr>
          <w:p w:rsidR="00A700D4" w:rsidRDefault="00A700D4" w:rsidP="00093BED">
            <w:pPr>
              <w:pStyle w:val="ListParagraph"/>
              <w:numPr>
                <w:ilvl w:val="0"/>
                <w:numId w:val="7"/>
              </w:numPr>
              <w:rPr>
                <w:rFonts w:ascii="Maiandra GD" w:hAnsi="Maiandra GD"/>
              </w:rPr>
            </w:pPr>
            <w:r>
              <w:rPr>
                <w:rFonts w:ascii="Maiandra GD" w:hAnsi="Maiandra GD"/>
              </w:rPr>
              <w:t xml:space="preserve">CARITAS – undertaking real-time evaluation, asking where rainwater harvesting will be captured in </w:t>
            </w:r>
            <w:proofErr w:type="spellStart"/>
            <w:r>
              <w:rPr>
                <w:rFonts w:ascii="Maiandra GD" w:hAnsi="Maiandra GD"/>
              </w:rPr>
              <w:t>ActivityInfo</w:t>
            </w:r>
            <w:proofErr w:type="spellEnd"/>
            <w:r>
              <w:rPr>
                <w:rFonts w:ascii="Maiandra GD" w:hAnsi="Maiandra GD"/>
              </w:rPr>
              <w:t xml:space="preserve"> (Livelihoods? WASH?)</w:t>
            </w:r>
          </w:p>
          <w:p w:rsidR="00A700D4" w:rsidRDefault="00A700D4" w:rsidP="00093BED">
            <w:pPr>
              <w:pStyle w:val="ListParagraph"/>
              <w:numPr>
                <w:ilvl w:val="0"/>
                <w:numId w:val="7"/>
              </w:numPr>
              <w:rPr>
                <w:rFonts w:ascii="Maiandra GD" w:hAnsi="Maiandra GD"/>
              </w:rPr>
            </w:pPr>
            <w:r>
              <w:rPr>
                <w:rFonts w:ascii="Maiandra GD" w:hAnsi="Maiandra GD"/>
              </w:rPr>
              <w:t xml:space="preserve">CARE – continuing to work on wetland protection in settlements in coordination with OPM and District – voluntary relocation of 50 HH. Sign-posts being placed to indicate wetlands and leaflets distributed in Kiswahili and Kinyarwanda; CARE to initiate Gender and Climate Vulnerability assessment in </w:t>
            </w:r>
            <w:proofErr w:type="spellStart"/>
            <w:r>
              <w:rPr>
                <w:rFonts w:ascii="Maiandra GD" w:hAnsi="Maiandra GD"/>
              </w:rPr>
              <w:t>Imvepi</w:t>
            </w:r>
            <w:proofErr w:type="spellEnd"/>
            <w:r>
              <w:rPr>
                <w:rFonts w:ascii="Maiandra GD" w:hAnsi="Maiandra GD"/>
              </w:rPr>
              <w:t xml:space="preserve"> and Rhino; TOR to be shared with </w:t>
            </w:r>
            <w:proofErr w:type="spellStart"/>
            <w:r>
              <w:rPr>
                <w:rFonts w:ascii="Maiandra GD" w:hAnsi="Maiandra GD"/>
              </w:rPr>
              <w:t>WorkGrEEN</w:t>
            </w:r>
            <w:proofErr w:type="spellEnd"/>
            <w:r>
              <w:rPr>
                <w:rFonts w:ascii="Maiandra GD" w:hAnsi="Maiandra GD"/>
              </w:rPr>
              <w:t xml:space="preserve"> and Assessment WG. CARE will be linked with FAO who is also undertaking related work in the north.</w:t>
            </w:r>
          </w:p>
          <w:p w:rsidR="00A700D4" w:rsidRDefault="00A700D4" w:rsidP="00093BED">
            <w:pPr>
              <w:pStyle w:val="ListParagraph"/>
              <w:numPr>
                <w:ilvl w:val="0"/>
                <w:numId w:val="7"/>
              </w:numPr>
              <w:rPr>
                <w:rFonts w:ascii="Maiandra GD" w:hAnsi="Maiandra GD"/>
              </w:rPr>
            </w:pPr>
            <w:r>
              <w:rPr>
                <w:rFonts w:ascii="Maiandra GD" w:hAnsi="Maiandra GD"/>
              </w:rPr>
              <w:t xml:space="preserve">RGF – ongoing work in Bidi </w:t>
            </w:r>
            <w:proofErr w:type="spellStart"/>
            <w:r>
              <w:rPr>
                <w:rFonts w:ascii="Maiandra GD" w:hAnsi="Maiandra GD"/>
              </w:rPr>
              <w:t>Bidi</w:t>
            </w:r>
            <w:proofErr w:type="spellEnd"/>
            <w:r>
              <w:rPr>
                <w:rFonts w:ascii="Maiandra GD" w:hAnsi="Maiandra GD"/>
              </w:rPr>
              <w:t xml:space="preserve">, have been active in Hoima for one month working with existing groups to do briquettes and stoves as business with Uganda Biodiversity Fund funding; to initiate urban project with DCA in the coming week; RGF to provide a presentation on their activities at the next </w:t>
            </w:r>
            <w:proofErr w:type="spellStart"/>
            <w:r>
              <w:rPr>
                <w:rFonts w:ascii="Maiandra GD" w:hAnsi="Maiandra GD"/>
              </w:rPr>
              <w:t>WorkGrEEN</w:t>
            </w:r>
            <w:proofErr w:type="spellEnd"/>
            <w:r>
              <w:rPr>
                <w:rFonts w:ascii="Maiandra GD" w:hAnsi="Maiandra GD"/>
              </w:rPr>
              <w:t>.</w:t>
            </w:r>
          </w:p>
          <w:p w:rsidR="00A700D4" w:rsidRDefault="00A700D4" w:rsidP="00093BED">
            <w:pPr>
              <w:pStyle w:val="ListParagraph"/>
              <w:numPr>
                <w:ilvl w:val="0"/>
                <w:numId w:val="7"/>
              </w:numPr>
              <w:rPr>
                <w:rFonts w:ascii="Maiandra GD" w:hAnsi="Maiandra GD"/>
              </w:rPr>
            </w:pPr>
            <w:r>
              <w:rPr>
                <w:rFonts w:ascii="Maiandra GD" w:hAnsi="Maiandra GD"/>
              </w:rPr>
              <w:t>LWF – 60 ha land secured for planting using a Cash For Work approach, indicated that NFA does not have enough seedlings however UNHCR noted that NFA has confirmed availability – offline follow-up required</w:t>
            </w:r>
          </w:p>
          <w:p w:rsidR="00A700D4" w:rsidRDefault="00A700D4" w:rsidP="00093BED">
            <w:pPr>
              <w:pStyle w:val="ListParagraph"/>
              <w:numPr>
                <w:ilvl w:val="0"/>
                <w:numId w:val="7"/>
              </w:numPr>
              <w:rPr>
                <w:rFonts w:ascii="Maiandra GD" w:hAnsi="Maiandra GD"/>
              </w:rPr>
            </w:pPr>
            <w:r>
              <w:rPr>
                <w:rFonts w:ascii="Maiandra GD" w:hAnsi="Maiandra GD"/>
              </w:rPr>
              <w:t>ECO/</w:t>
            </w:r>
            <w:proofErr w:type="spellStart"/>
            <w:r>
              <w:rPr>
                <w:rFonts w:ascii="Maiandra GD" w:hAnsi="Maiandra GD"/>
              </w:rPr>
              <w:t>Malteser</w:t>
            </w:r>
            <w:proofErr w:type="spellEnd"/>
            <w:r>
              <w:rPr>
                <w:rFonts w:ascii="Maiandra GD" w:hAnsi="Maiandra GD"/>
              </w:rPr>
              <w:t xml:space="preserve"> – developing a multi-year environment restoration project in Rhino Camp to start in the middle of this year. Have started capacity building with CBOs. Currently reviewing findings from BMZ assessment. Proposal to be shared with sector leads for input and can be circulated to the WG for further comment </w:t>
            </w:r>
          </w:p>
          <w:p w:rsidR="00A700D4" w:rsidRDefault="00A700D4" w:rsidP="00093BED">
            <w:pPr>
              <w:pStyle w:val="ListParagraph"/>
              <w:numPr>
                <w:ilvl w:val="0"/>
                <w:numId w:val="7"/>
              </w:numPr>
              <w:rPr>
                <w:rFonts w:ascii="Maiandra GD" w:hAnsi="Maiandra GD"/>
              </w:rPr>
            </w:pPr>
            <w:r>
              <w:rPr>
                <w:rFonts w:ascii="Maiandra GD" w:hAnsi="Maiandra GD"/>
              </w:rPr>
              <w:t xml:space="preserve">FAO – Woodlot Support Programme in </w:t>
            </w:r>
            <w:proofErr w:type="spellStart"/>
            <w:r>
              <w:rPr>
                <w:rFonts w:ascii="Maiandra GD" w:hAnsi="Maiandra GD"/>
              </w:rPr>
              <w:t>Kyangwali</w:t>
            </w:r>
            <w:proofErr w:type="spellEnd"/>
            <w:r>
              <w:rPr>
                <w:rFonts w:ascii="Maiandra GD" w:hAnsi="Maiandra GD"/>
              </w:rPr>
              <w:t xml:space="preserve">, </w:t>
            </w:r>
            <w:proofErr w:type="spellStart"/>
            <w:r>
              <w:rPr>
                <w:rFonts w:ascii="Maiandra GD" w:hAnsi="Maiandra GD"/>
              </w:rPr>
              <w:t>Rwamwanja</w:t>
            </w:r>
            <w:proofErr w:type="spellEnd"/>
            <w:r>
              <w:rPr>
                <w:rFonts w:ascii="Maiandra GD" w:hAnsi="Maiandra GD"/>
              </w:rPr>
              <w:t xml:space="preserve">, Bidi </w:t>
            </w:r>
            <w:proofErr w:type="spellStart"/>
            <w:r>
              <w:rPr>
                <w:rFonts w:ascii="Maiandra GD" w:hAnsi="Maiandra GD"/>
              </w:rPr>
              <w:t>Bidi</w:t>
            </w:r>
            <w:proofErr w:type="spellEnd"/>
          </w:p>
          <w:p w:rsidR="007859CB" w:rsidRPr="00A700D4" w:rsidRDefault="00A700D4" w:rsidP="00A700D4">
            <w:pPr>
              <w:pStyle w:val="ListParagraph"/>
              <w:numPr>
                <w:ilvl w:val="0"/>
                <w:numId w:val="7"/>
              </w:numPr>
              <w:rPr>
                <w:rFonts w:ascii="Maiandra GD" w:hAnsi="Maiandra GD"/>
              </w:rPr>
            </w:pPr>
            <w:r w:rsidRPr="00A700D4">
              <w:rPr>
                <w:rFonts w:ascii="Maiandra GD" w:hAnsi="Maiandra GD"/>
              </w:rPr>
              <w:t xml:space="preserve">Potential Energy – working on proposal </w:t>
            </w:r>
            <w:r w:rsidRPr="00A700D4">
              <w:rPr>
                <w:rFonts w:ascii="Maiandra GD" w:hAnsi="Maiandra GD"/>
              </w:rPr>
              <w:t>grant &amp; funding</w:t>
            </w:r>
            <w:r w:rsidRPr="00A700D4">
              <w:rPr>
                <w:rFonts w:ascii="Maiandra GD" w:hAnsi="Maiandra GD"/>
              </w:rPr>
              <w:t xml:space="preserve"> to establish </w:t>
            </w:r>
            <w:r w:rsidRPr="00A700D4">
              <w:rPr>
                <w:rFonts w:ascii="Maiandra GD" w:hAnsi="Maiandra GD"/>
              </w:rPr>
              <w:t xml:space="preserve">assembly shops </w:t>
            </w:r>
            <w:r w:rsidRPr="00A700D4">
              <w:rPr>
                <w:rFonts w:ascii="Maiandra GD" w:hAnsi="Maiandra GD"/>
              </w:rPr>
              <w:t xml:space="preserve">for energy-saving stoves </w:t>
            </w:r>
            <w:r w:rsidRPr="00A700D4">
              <w:rPr>
                <w:rFonts w:ascii="Maiandra GD" w:hAnsi="Maiandra GD"/>
              </w:rPr>
              <w:t>in refugee settlements</w:t>
            </w:r>
          </w:p>
        </w:tc>
      </w:tr>
      <w:tr w:rsidR="009E663E" w:rsidRPr="00397307" w:rsidTr="0083020F">
        <w:trPr>
          <w:trHeight w:val="288"/>
        </w:trPr>
        <w:tc>
          <w:tcPr>
            <w:tcW w:w="5474" w:type="dxa"/>
            <w:gridSpan w:val="2"/>
            <w:tcBorders>
              <w:top w:val="single" w:sz="12" w:space="0" w:color="BFBFBF" w:themeColor="background1" w:themeShade="BF"/>
            </w:tcBorders>
            <w:shd w:val="clear" w:color="auto" w:fill="F2F2F2" w:themeFill="background1" w:themeFillShade="F2"/>
            <w:vAlign w:val="center"/>
          </w:tcPr>
          <w:p w:rsidR="009E663E" w:rsidRPr="00397307" w:rsidRDefault="009E663E" w:rsidP="0083020F">
            <w:pPr>
              <w:pStyle w:val="Heading3"/>
              <w:rPr>
                <w:rFonts w:ascii="Maiandra GD" w:hAnsi="Maiandra GD"/>
              </w:rPr>
            </w:pPr>
            <w:r w:rsidRPr="00397307">
              <w:rPr>
                <w:rFonts w:ascii="Maiandra GD" w:hAnsi="Maiandra GD"/>
              </w:rPr>
              <w:t>Action items</w:t>
            </w:r>
          </w:p>
        </w:tc>
        <w:tc>
          <w:tcPr>
            <w:tcW w:w="2513" w:type="dxa"/>
            <w:tcBorders>
              <w:top w:val="single" w:sz="12" w:space="0" w:color="BFBFBF" w:themeColor="background1" w:themeShade="BF"/>
            </w:tcBorders>
            <w:shd w:val="clear" w:color="auto" w:fill="F2F2F2" w:themeFill="background1" w:themeFillShade="F2"/>
            <w:vAlign w:val="center"/>
          </w:tcPr>
          <w:p w:rsidR="009E663E" w:rsidRPr="00397307" w:rsidRDefault="009E663E" w:rsidP="0083020F">
            <w:pPr>
              <w:pStyle w:val="Heading3"/>
              <w:rPr>
                <w:rFonts w:ascii="Maiandra GD" w:hAnsi="Maiandra GD"/>
              </w:rPr>
            </w:pPr>
            <w:r w:rsidRPr="00397307">
              <w:rPr>
                <w:rFonts w:ascii="Maiandra GD" w:hAnsi="Maiandra GD"/>
              </w:rPr>
              <w:t>Person responsible</w:t>
            </w:r>
          </w:p>
        </w:tc>
        <w:tc>
          <w:tcPr>
            <w:tcW w:w="1363" w:type="dxa"/>
            <w:tcBorders>
              <w:top w:val="single" w:sz="12" w:space="0" w:color="BFBFBF" w:themeColor="background1" w:themeShade="BF"/>
            </w:tcBorders>
            <w:shd w:val="clear" w:color="auto" w:fill="F2F2F2" w:themeFill="background1" w:themeFillShade="F2"/>
            <w:vAlign w:val="center"/>
          </w:tcPr>
          <w:p w:rsidR="009E663E" w:rsidRPr="00397307" w:rsidRDefault="009E663E" w:rsidP="0083020F">
            <w:pPr>
              <w:pStyle w:val="Heading3"/>
              <w:rPr>
                <w:rFonts w:ascii="Maiandra GD" w:hAnsi="Maiandra GD"/>
              </w:rPr>
            </w:pPr>
            <w:r w:rsidRPr="00397307">
              <w:rPr>
                <w:rFonts w:ascii="Maiandra GD" w:hAnsi="Maiandra GD"/>
              </w:rPr>
              <w:t>Deadline</w:t>
            </w:r>
          </w:p>
        </w:tc>
      </w:tr>
      <w:tr w:rsidR="00C9571B" w:rsidRPr="00397307" w:rsidTr="0083020F">
        <w:trPr>
          <w:trHeight w:val="288"/>
        </w:trPr>
        <w:tc>
          <w:tcPr>
            <w:tcW w:w="5474" w:type="dxa"/>
            <w:gridSpan w:val="2"/>
            <w:shd w:val="clear" w:color="auto" w:fill="auto"/>
            <w:vAlign w:val="center"/>
          </w:tcPr>
          <w:p w:rsidR="00C9571B" w:rsidRDefault="00C9571B" w:rsidP="00CB20C2">
            <w:pPr>
              <w:rPr>
                <w:rFonts w:ascii="Maiandra GD" w:hAnsi="Maiandra GD"/>
              </w:rPr>
            </w:pPr>
            <w:r>
              <w:rPr>
                <w:rFonts w:ascii="Maiandra GD" w:hAnsi="Maiandra GD"/>
              </w:rPr>
              <w:lastRenderedPageBreak/>
              <w:t>Sharing of the post distribution monitoring report and update for the solar stoves</w:t>
            </w:r>
          </w:p>
        </w:tc>
        <w:tc>
          <w:tcPr>
            <w:tcW w:w="2513" w:type="dxa"/>
            <w:shd w:val="clear" w:color="auto" w:fill="auto"/>
            <w:vAlign w:val="center"/>
          </w:tcPr>
          <w:p w:rsidR="00C9571B" w:rsidRDefault="00C9571B" w:rsidP="0083020F">
            <w:pPr>
              <w:rPr>
                <w:rFonts w:ascii="Maiandra GD" w:hAnsi="Maiandra GD"/>
              </w:rPr>
            </w:pPr>
            <w:r>
              <w:rPr>
                <w:rFonts w:ascii="Maiandra GD" w:hAnsi="Maiandra GD"/>
              </w:rPr>
              <w:t>CARITAS</w:t>
            </w:r>
          </w:p>
        </w:tc>
        <w:tc>
          <w:tcPr>
            <w:tcW w:w="1363" w:type="dxa"/>
            <w:shd w:val="clear" w:color="auto" w:fill="auto"/>
            <w:vAlign w:val="center"/>
          </w:tcPr>
          <w:p w:rsidR="00C9571B" w:rsidRDefault="00C9571B" w:rsidP="0083020F">
            <w:pPr>
              <w:rPr>
                <w:rFonts w:ascii="Maiandra GD" w:hAnsi="Maiandra GD"/>
              </w:rPr>
            </w:pPr>
            <w:r>
              <w:rPr>
                <w:rFonts w:ascii="Maiandra GD" w:hAnsi="Maiandra GD"/>
              </w:rPr>
              <w:t>8</w:t>
            </w:r>
            <w:r w:rsidRPr="0050755C">
              <w:rPr>
                <w:rFonts w:ascii="Maiandra GD" w:hAnsi="Maiandra GD"/>
                <w:vertAlign w:val="superscript"/>
              </w:rPr>
              <w:t>th</w:t>
            </w:r>
            <w:r>
              <w:rPr>
                <w:rFonts w:ascii="Maiandra GD" w:hAnsi="Maiandra GD"/>
              </w:rPr>
              <w:t xml:space="preserve"> May 2019</w:t>
            </w:r>
          </w:p>
        </w:tc>
      </w:tr>
      <w:tr w:rsidR="007C2B8C" w:rsidRPr="00397307" w:rsidTr="0083020F">
        <w:trPr>
          <w:trHeight w:val="288"/>
        </w:trPr>
        <w:tc>
          <w:tcPr>
            <w:tcW w:w="5474" w:type="dxa"/>
            <w:gridSpan w:val="2"/>
            <w:shd w:val="clear" w:color="auto" w:fill="auto"/>
            <w:vAlign w:val="center"/>
          </w:tcPr>
          <w:p w:rsidR="007C2B8C" w:rsidRDefault="007C2B8C" w:rsidP="00CB20C2">
            <w:pPr>
              <w:rPr>
                <w:rFonts w:ascii="Maiandra GD" w:hAnsi="Maiandra GD"/>
              </w:rPr>
            </w:pPr>
            <w:r>
              <w:rPr>
                <w:rFonts w:ascii="Maiandra GD" w:hAnsi="Maiandra GD"/>
              </w:rPr>
              <w:t>Presentation of findings on heat-retaining cooking bags</w:t>
            </w:r>
          </w:p>
        </w:tc>
        <w:tc>
          <w:tcPr>
            <w:tcW w:w="2513" w:type="dxa"/>
            <w:shd w:val="clear" w:color="auto" w:fill="auto"/>
            <w:vAlign w:val="center"/>
          </w:tcPr>
          <w:p w:rsidR="007C2B8C" w:rsidRDefault="007C2B8C" w:rsidP="0083020F">
            <w:pPr>
              <w:rPr>
                <w:rFonts w:ascii="Maiandra GD" w:hAnsi="Maiandra GD"/>
              </w:rPr>
            </w:pPr>
            <w:r>
              <w:rPr>
                <w:rFonts w:ascii="Maiandra GD" w:hAnsi="Maiandra GD"/>
              </w:rPr>
              <w:t>LWF</w:t>
            </w:r>
          </w:p>
        </w:tc>
        <w:tc>
          <w:tcPr>
            <w:tcW w:w="1363" w:type="dxa"/>
            <w:shd w:val="clear" w:color="auto" w:fill="auto"/>
            <w:vAlign w:val="center"/>
          </w:tcPr>
          <w:p w:rsidR="007C2B8C" w:rsidRDefault="007C2B8C" w:rsidP="0083020F">
            <w:pPr>
              <w:rPr>
                <w:rFonts w:ascii="Maiandra GD" w:hAnsi="Maiandra GD"/>
              </w:rPr>
            </w:pPr>
            <w:r>
              <w:rPr>
                <w:rFonts w:ascii="Maiandra GD" w:hAnsi="Maiandra GD"/>
              </w:rPr>
              <w:t>8</w:t>
            </w:r>
            <w:r w:rsidRPr="007C2B8C">
              <w:rPr>
                <w:rFonts w:ascii="Maiandra GD" w:hAnsi="Maiandra GD"/>
                <w:vertAlign w:val="superscript"/>
              </w:rPr>
              <w:t>th</w:t>
            </w:r>
            <w:r>
              <w:rPr>
                <w:rFonts w:ascii="Maiandra GD" w:hAnsi="Maiandra GD"/>
              </w:rPr>
              <w:t xml:space="preserve"> May 2019</w:t>
            </w:r>
          </w:p>
        </w:tc>
      </w:tr>
    </w:tbl>
    <w:p w:rsidR="00E4493D" w:rsidRDefault="00E4493D"/>
    <w:p w:rsidR="007859CB" w:rsidRDefault="001E12E6">
      <w:r>
        <w:t>Next Meeting: June 12</w:t>
      </w:r>
      <w:r w:rsidRPr="001E12E6">
        <w:rPr>
          <w:vertAlign w:val="superscript"/>
        </w:rPr>
        <w:t>th</w:t>
      </w:r>
      <w:r>
        <w:t xml:space="preserve">, 2019 9:00am to 1:00pm – </w:t>
      </w:r>
      <w:proofErr w:type="spellStart"/>
      <w:r>
        <w:t>Malteser</w:t>
      </w:r>
      <w:proofErr w:type="spellEnd"/>
      <w:r>
        <w:t xml:space="preserve"> to host, venue TBD</w:t>
      </w:r>
    </w:p>
    <w:sectPr w:rsidR="007859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230C"/>
    <w:multiLevelType w:val="hybridMultilevel"/>
    <w:tmpl w:val="7F18190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15:restartNumberingAfterBreak="0">
    <w:nsid w:val="1A70018B"/>
    <w:multiLevelType w:val="hybridMultilevel"/>
    <w:tmpl w:val="BF3A928C"/>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B582F7C"/>
    <w:multiLevelType w:val="hybridMultilevel"/>
    <w:tmpl w:val="945C1330"/>
    <w:lvl w:ilvl="0" w:tplc="10090001">
      <w:start w:val="1"/>
      <w:numFmt w:val="bullet"/>
      <w:lvlText w:val=""/>
      <w:lvlJc w:val="left"/>
      <w:pPr>
        <w:ind w:left="806" w:hanging="360"/>
      </w:pPr>
      <w:rPr>
        <w:rFonts w:ascii="Symbol" w:hAnsi="Symbol" w:hint="default"/>
      </w:rPr>
    </w:lvl>
    <w:lvl w:ilvl="1" w:tplc="10090003">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3" w15:restartNumberingAfterBreak="0">
    <w:nsid w:val="21AE50ED"/>
    <w:multiLevelType w:val="hybridMultilevel"/>
    <w:tmpl w:val="B8D681FA"/>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 w15:restartNumberingAfterBreak="0">
    <w:nsid w:val="27837C6D"/>
    <w:multiLevelType w:val="hybridMultilevel"/>
    <w:tmpl w:val="D08C1900"/>
    <w:lvl w:ilvl="0" w:tplc="47061406">
      <w:start w:val="1"/>
      <w:numFmt w:val="lowerLetter"/>
      <w:lvlText w:val="%1."/>
      <w:lvlJc w:val="left"/>
      <w:pPr>
        <w:ind w:left="924" w:hanging="360"/>
      </w:pPr>
      <w:rPr>
        <w:rFonts w:asciiTheme="minorHAnsi" w:eastAsia="Times New Roman" w:hAnsiTheme="minorHAnsi" w:cstheme="minorBidi"/>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5" w15:restartNumberingAfterBreak="0">
    <w:nsid w:val="32093918"/>
    <w:multiLevelType w:val="hybridMultilevel"/>
    <w:tmpl w:val="748450C0"/>
    <w:lvl w:ilvl="0" w:tplc="A186070C">
      <w:start w:val="1"/>
      <w:numFmt w:val="decimal"/>
      <w:lvlText w:val="%1."/>
      <w:lvlJc w:val="left"/>
      <w:pPr>
        <w:ind w:left="468" w:hanging="360"/>
      </w:pPr>
      <w:rPr>
        <w:rFonts w:hint="default"/>
      </w:rPr>
    </w:lvl>
    <w:lvl w:ilvl="1" w:tplc="08090019">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6" w15:restartNumberingAfterBreak="0">
    <w:nsid w:val="333D6E7D"/>
    <w:multiLevelType w:val="hybridMultilevel"/>
    <w:tmpl w:val="17348E92"/>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7" w15:restartNumberingAfterBreak="0">
    <w:nsid w:val="3EF510E0"/>
    <w:multiLevelType w:val="hybridMultilevel"/>
    <w:tmpl w:val="0D361308"/>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F8F4030"/>
    <w:multiLevelType w:val="hybridMultilevel"/>
    <w:tmpl w:val="1A404AF6"/>
    <w:lvl w:ilvl="0" w:tplc="266EC796">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104B6"/>
    <w:multiLevelType w:val="hybridMultilevel"/>
    <w:tmpl w:val="BF78E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88758C"/>
    <w:multiLevelType w:val="hybridMultilevel"/>
    <w:tmpl w:val="B2DAC7AC"/>
    <w:lvl w:ilvl="0" w:tplc="04090003">
      <w:start w:val="1"/>
      <w:numFmt w:val="bullet"/>
      <w:lvlText w:val="o"/>
      <w:lvlJc w:val="left"/>
      <w:pPr>
        <w:ind w:left="806" w:hanging="360"/>
      </w:pPr>
      <w:rPr>
        <w:rFonts w:ascii="Courier New" w:hAnsi="Courier New" w:cs="Courier New" w:hint="default"/>
      </w:rPr>
    </w:lvl>
    <w:lvl w:ilvl="1" w:tplc="10090003">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1" w15:restartNumberingAfterBreak="0">
    <w:nsid w:val="7CEF3B1D"/>
    <w:multiLevelType w:val="hybridMultilevel"/>
    <w:tmpl w:val="B988170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2" w15:restartNumberingAfterBreak="0">
    <w:nsid w:val="7FEE23EA"/>
    <w:multiLevelType w:val="hybridMultilevel"/>
    <w:tmpl w:val="1A269DEE"/>
    <w:lvl w:ilvl="0" w:tplc="10090003">
      <w:start w:val="1"/>
      <w:numFmt w:val="bullet"/>
      <w:lvlText w:val="o"/>
      <w:lvlJc w:val="left"/>
      <w:pPr>
        <w:ind w:left="806" w:hanging="360"/>
      </w:pPr>
      <w:rPr>
        <w:rFonts w:ascii="Courier New" w:hAnsi="Courier New" w:cs="Courier New" w:hint="default"/>
      </w:rPr>
    </w:lvl>
    <w:lvl w:ilvl="1" w:tplc="10090003">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6"/>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9"/>
  </w:num>
  <w:num w:numId="9">
    <w:abstractNumId w:val="4"/>
  </w:num>
  <w:num w:numId="10">
    <w:abstractNumId w:val="5"/>
  </w:num>
  <w:num w:numId="11">
    <w:abstractNumId w:val="11"/>
  </w:num>
  <w:num w:numId="12">
    <w:abstractNumId w:val="10"/>
  </w:num>
  <w:num w:numId="13">
    <w:abstractNumId w:val="12"/>
  </w:num>
  <w:num w:numId="1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3A"/>
    <w:rsid w:val="00024E8A"/>
    <w:rsid w:val="00044AD4"/>
    <w:rsid w:val="00046B55"/>
    <w:rsid w:val="00056123"/>
    <w:rsid w:val="0006175F"/>
    <w:rsid w:val="000638E0"/>
    <w:rsid w:val="00065684"/>
    <w:rsid w:val="00091D79"/>
    <w:rsid w:val="00093683"/>
    <w:rsid w:val="00093BED"/>
    <w:rsid w:val="000A4910"/>
    <w:rsid w:val="000A7C0D"/>
    <w:rsid w:val="000B74DA"/>
    <w:rsid w:val="000D6458"/>
    <w:rsid w:val="000E2D9B"/>
    <w:rsid w:val="000F16FD"/>
    <w:rsid w:val="000F6E7A"/>
    <w:rsid w:val="001076A3"/>
    <w:rsid w:val="00134B18"/>
    <w:rsid w:val="00136100"/>
    <w:rsid w:val="001433DF"/>
    <w:rsid w:val="00146C76"/>
    <w:rsid w:val="00166302"/>
    <w:rsid w:val="00172C4D"/>
    <w:rsid w:val="001802E9"/>
    <w:rsid w:val="00190A82"/>
    <w:rsid w:val="001B0394"/>
    <w:rsid w:val="001B6A22"/>
    <w:rsid w:val="001C5BB4"/>
    <w:rsid w:val="001D4CFA"/>
    <w:rsid w:val="001E12E6"/>
    <w:rsid w:val="001F472B"/>
    <w:rsid w:val="002305AA"/>
    <w:rsid w:val="00230BCD"/>
    <w:rsid w:val="00280CA9"/>
    <w:rsid w:val="00296EDA"/>
    <w:rsid w:val="002D0B39"/>
    <w:rsid w:val="002D2F2D"/>
    <w:rsid w:val="002D3347"/>
    <w:rsid w:val="002E40F1"/>
    <w:rsid w:val="002E632D"/>
    <w:rsid w:val="002F0503"/>
    <w:rsid w:val="00314CB9"/>
    <w:rsid w:val="00321389"/>
    <w:rsid w:val="00321787"/>
    <w:rsid w:val="00345D1C"/>
    <w:rsid w:val="00366D4D"/>
    <w:rsid w:val="003705F7"/>
    <w:rsid w:val="00387773"/>
    <w:rsid w:val="0039155D"/>
    <w:rsid w:val="003A3241"/>
    <w:rsid w:val="003A4763"/>
    <w:rsid w:val="003D38A6"/>
    <w:rsid w:val="003E21AB"/>
    <w:rsid w:val="0041022D"/>
    <w:rsid w:val="0044024E"/>
    <w:rsid w:val="00442E6B"/>
    <w:rsid w:val="00447814"/>
    <w:rsid w:val="00447CF7"/>
    <w:rsid w:val="00451DAD"/>
    <w:rsid w:val="00464523"/>
    <w:rsid w:val="0046689D"/>
    <w:rsid w:val="00496783"/>
    <w:rsid w:val="004E0EC3"/>
    <w:rsid w:val="004E68AB"/>
    <w:rsid w:val="00500B9F"/>
    <w:rsid w:val="00505491"/>
    <w:rsid w:val="00505C88"/>
    <w:rsid w:val="0050743D"/>
    <w:rsid w:val="0050755C"/>
    <w:rsid w:val="00510168"/>
    <w:rsid w:val="00514751"/>
    <w:rsid w:val="00515586"/>
    <w:rsid w:val="00547AE2"/>
    <w:rsid w:val="00554B8B"/>
    <w:rsid w:val="0057438C"/>
    <w:rsid w:val="005902BE"/>
    <w:rsid w:val="00594AB9"/>
    <w:rsid w:val="005951FB"/>
    <w:rsid w:val="005B439A"/>
    <w:rsid w:val="005D0688"/>
    <w:rsid w:val="005D5F88"/>
    <w:rsid w:val="005F2840"/>
    <w:rsid w:val="005F7C34"/>
    <w:rsid w:val="006425DB"/>
    <w:rsid w:val="0064618B"/>
    <w:rsid w:val="00667A45"/>
    <w:rsid w:val="00694DB8"/>
    <w:rsid w:val="006A68B3"/>
    <w:rsid w:val="006B02C2"/>
    <w:rsid w:val="006B6BEE"/>
    <w:rsid w:val="007028DC"/>
    <w:rsid w:val="00767247"/>
    <w:rsid w:val="00771367"/>
    <w:rsid w:val="00781692"/>
    <w:rsid w:val="007841D0"/>
    <w:rsid w:val="007859CB"/>
    <w:rsid w:val="007A331A"/>
    <w:rsid w:val="007A523A"/>
    <w:rsid w:val="007C2B8C"/>
    <w:rsid w:val="007F798A"/>
    <w:rsid w:val="00801735"/>
    <w:rsid w:val="00813E37"/>
    <w:rsid w:val="00821698"/>
    <w:rsid w:val="0083020F"/>
    <w:rsid w:val="00832B07"/>
    <w:rsid w:val="00837489"/>
    <w:rsid w:val="00845573"/>
    <w:rsid w:val="0084746A"/>
    <w:rsid w:val="008525BC"/>
    <w:rsid w:val="00866DAF"/>
    <w:rsid w:val="008671A4"/>
    <w:rsid w:val="00892C1F"/>
    <w:rsid w:val="008D0AA1"/>
    <w:rsid w:val="008E6FC5"/>
    <w:rsid w:val="0091692A"/>
    <w:rsid w:val="00942EEC"/>
    <w:rsid w:val="00945227"/>
    <w:rsid w:val="00945A37"/>
    <w:rsid w:val="00972763"/>
    <w:rsid w:val="0097568D"/>
    <w:rsid w:val="009906B4"/>
    <w:rsid w:val="009B0D5E"/>
    <w:rsid w:val="009C0C62"/>
    <w:rsid w:val="009E59A6"/>
    <w:rsid w:val="009E663E"/>
    <w:rsid w:val="009E7915"/>
    <w:rsid w:val="00A4588E"/>
    <w:rsid w:val="00A50FD3"/>
    <w:rsid w:val="00A561D6"/>
    <w:rsid w:val="00A700D4"/>
    <w:rsid w:val="00A74B71"/>
    <w:rsid w:val="00A82B2E"/>
    <w:rsid w:val="00A832FC"/>
    <w:rsid w:val="00AC0068"/>
    <w:rsid w:val="00AC03C1"/>
    <w:rsid w:val="00AD4C8E"/>
    <w:rsid w:val="00AF4C13"/>
    <w:rsid w:val="00AF4EEF"/>
    <w:rsid w:val="00B05E08"/>
    <w:rsid w:val="00B322EA"/>
    <w:rsid w:val="00B40BF0"/>
    <w:rsid w:val="00B4584A"/>
    <w:rsid w:val="00BE36E7"/>
    <w:rsid w:val="00BE6219"/>
    <w:rsid w:val="00BE64C0"/>
    <w:rsid w:val="00C21D71"/>
    <w:rsid w:val="00C27941"/>
    <w:rsid w:val="00C31D94"/>
    <w:rsid w:val="00C45638"/>
    <w:rsid w:val="00C50184"/>
    <w:rsid w:val="00C668F3"/>
    <w:rsid w:val="00C7123A"/>
    <w:rsid w:val="00C871E2"/>
    <w:rsid w:val="00C93A20"/>
    <w:rsid w:val="00C93A68"/>
    <w:rsid w:val="00C9571B"/>
    <w:rsid w:val="00CA6537"/>
    <w:rsid w:val="00CB20C2"/>
    <w:rsid w:val="00CC4928"/>
    <w:rsid w:val="00CD3EFC"/>
    <w:rsid w:val="00CE07ED"/>
    <w:rsid w:val="00CE395D"/>
    <w:rsid w:val="00CF7682"/>
    <w:rsid w:val="00D11B31"/>
    <w:rsid w:val="00D317DF"/>
    <w:rsid w:val="00D67F69"/>
    <w:rsid w:val="00D84258"/>
    <w:rsid w:val="00D87B82"/>
    <w:rsid w:val="00DB4B0F"/>
    <w:rsid w:val="00DC2E27"/>
    <w:rsid w:val="00DD40F0"/>
    <w:rsid w:val="00DE4471"/>
    <w:rsid w:val="00DF4E4A"/>
    <w:rsid w:val="00E07AB3"/>
    <w:rsid w:val="00E4022E"/>
    <w:rsid w:val="00E4493D"/>
    <w:rsid w:val="00E530C2"/>
    <w:rsid w:val="00E57C73"/>
    <w:rsid w:val="00E60B75"/>
    <w:rsid w:val="00E62EEE"/>
    <w:rsid w:val="00E71EE7"/>
    <w:rsid w:val="00E90F0F"/>
    <w:rsid w:val="00EC5037"/>
    <w:rsid w:val="00EF20B3"/>
    <w:rsid w:val="00F01375"/>
    <w:rsid w:val="00F1046B"/>
    <w:rsid w:val="00F1639D"/>
    <w:rsid w:val="00F358FC"/>
    <w:rsid w:val="00F51594"/>
    <w:rsid w:val="00F558DA"/>
    <w:rsid w:val="00F65570"/>
    <w:rsid w:val="00F83E51"/>
    <w:rsid w:val="00FC0FCB"/>
    <w:rsid w:val="00FF02AB"/>
    <w:rsid w:val="00FF0AF4"/>
    <w:rsid w:val="00FF7A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A5C86-3F6B-4C78-A8F9-0407F959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CB"/>
    <w:pPr>
      <w:spacing w:after="0" w:line="240" w:lineRule="auto"/>
      <w:ind w:left="86"/>
    </w:pPr>
    <w:rPr>
      <w:rFonts w:eastAsia="Times New Roman" w:cs="Times New Roman"/>
      <w:spacing w:val="4"/>
      <w:sz w:val="16"/>
      <w:szCs w:val="18"/>
      <w:lang w:val="en-US"/>
    </w:rPr>
  </w:style>
  <w:style w:type="paragraph" w:styleId="Heading1">
    <w:name w:val="heading 1"/>
    <w:basedOn w:val="Normal"/>
    <w:next w:val="Normal"/>
    <w:link w:val="Heading1Char"/>
    <w:qFormat/>
    <w:rsid w:val="007A523A"/>
    <w:pPr>
      <w:ind w:left="0"/>
      <w:outlineLvl w:val="0"/>
    </w:pPr>
    <w:rPr>
      <w:rFonts w:asciiTheme="majorHAnsi" w:hAnsiTheme="majorHAnsi"/>
      <w:caps/>
      <w:color w:val="7F7F7F" w:themeColor="text1" w:themeTint="80"/>
      <w:sz w:val="32"/>
    </w:rPr>
  </w:style>
  <w:style w:type="paragraph" w:styleId="Heading2">
    <w:name w:val="heading 2"/>
    <w:basedOn w:val="Normal"/>
    <w:next w:val="Normal"/>
    <w:link w:val="Heading2Char"/>
    <w:qFormat/>
    <w:rsid w:val="007A523A"/>
    <w:pPr>
      <w:spacing w:before="240" w:after="120"/>
      <w:ind w:left="0"/>
      <w:outlineLvl w:val="1"/>
    </w:pPr>
    <w:rPr>
      <w:rFonts w:asciiTheme="majorHAnsi" w:hAnsiTheme="majorHAnsi"/>
      <w:sz w:val="24"/>
    </w:rPr>
  </w:style>
  <w:style w:type="paragraph" w:styleId="Heading3">
    <w:name w:val="heading 3"/>
    <w:basedOn w:val="Normal"/>
    <w:next w:val="Normal"/>
    <w:link w:val="Heading3Char"/>
    <w:qFormat/>
    <w:rsid w:val="007A523A"/>
    <w:pPr>
      <w:spacing w:before="40" w:after="40"/>
      <w:outlineLvl w:val="2"/>
    </w:pPr>
    <w:rPr>
      <w:b/>
      <w:caps/>
      <w:color w:val="7F7F7F" w:themeColor="text1" w:themeTint="80"/>
    </w:rPr>
  </w:style>
  <w:style w:type="paragraph" w:styleId="Heading4">
    <w:name w:val="heading 4"/>
    <w:basedOn w:val="Normal"/>
    <w:next w:val="Normal"/>
    <w:link w:val="Heading4Char"/>
    <w:qFormat/>
    <w:rsid w:val="007A523A"/>
    <w:pPr>
      <w:ind w:left="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23A"/>
    <w:rPr>
      <w:rFonts w:asciiTheme="majorHAnsi" w:eastAsia="Times New Roman" w:hAnsiTheme="majorHAnsi" w:cs="Times New Roman"/>
      <w:caps/>
      <w:color w:val="7F7F7F" w:themeColor="text1" w:themeTint="80"/>
      <w:spacing w:val="4"/>
      <w:sz w:val="32"/>
      <w:szCs w:val="18"/>
      <w:lang w:val="en-US"/>
    </w:rPr>
  </w:style>
  <w:style w:type="character" w:customStyle="1" w:styleId="Heading2Char">
    <w:name w:val="Heading 2 Char"/>
    <w:basedOn w:val="DefaultParagraphFont"/>
    <w:link w:val="Heading2"/>
    <w:rsid w:val="007A523A"/>
    <w:rPr>
      <w:rFonts w:asciiTheme="majorHAnsi" w:eastAsia="Times New Roman" w:hAnsiTheme="majorHAnsi" w:cs="Times New Roman"/>
      <w:spacing w:val="4"/>
      <w:sz w:val="24"/>
      <w:szCs w:val="18"/>
      <w:lang w:val="en-US"/>
    </w:rPr>
  </w:style>
  <w:style w:type="character" w:customStyle="1" w:styleId="Heading3Char">
    <w:name w:val="Heading 3 Char"/>
    <w:basedOn w:val="DefaultParagraphFont"/>
    <w:link w:val="Heading3"/>
    <w:rsid w:val="007A523A"/>
    <w:rPr>
      <w:rFonts w:eastAsia="Times New Roman" w:cs="Times New Roman"/>
      <w:b/>
      <w:caps/>
      <w:color w:val="7F7F7F" w:themeColor="text1" w:themeTint="80"/>
      <w:spacing w:val="4"/>
      <w:sz w:val="16"/>
      <w:szCs w:val="18"/>
      <w:lang w:val="en-US"/>
    </w:rPr>
  </w:style>
  <w:style w:type="character" w:customStyle="1" w:styleId="Heading4Char">
    <w:name w:val="Heading 4 Char"/>
    <w:basedOn w:val="DefaultParagraphFont"/>
    <w:link w:val="Heading4"/>
    <w:rsid w:val="007A523A"/>
    <w:rPr>
      <w:rFonts w:eastAsia="Times New Roman" w:cs="Times New Roman"/>
      <w:caps/>
      <w:spacing w:val="4"/>
      <w:sz w:val="16"/>
      <w:szCs w:val="18"/>
      <w:lang w:val="en-US"/>
    </w:rPr>
  </w:style>
  <w:style w:type="paragraph" w:styleId="Title">
    <w:name w:val="Title"/>
    <w:basedOn w:val="Normal"/>
    <w:next w:val="Normal"/>
    <w:link w:val="TitleChar"/>
    <w:qFormat/>
    <w:rsid w:val="007A523A"/>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7A523A"/>
    <w:rPr>
      <w:rFonts w:asciiTheme="majorHAnsi" w:eastAsia="Times New Roman" w:hAnsiTheme="majorHAnsi" w:cs="Times New Roman"/>
      <w:color w:val="404040" w:themeColor="text1" w:themeTint="BF"/>
      <w:spacing w:val="4"/>
      <w:sz w:val="40"/>
      <w:szCs w:val="18"/>
      <w:lang w:val="en-US"/>
    </w:rPr>
  </w:style>
  <w:style w:type="paragraph" w:customStyle="1" w:styleId="Details">
    <w:name w:val="Details"/>
    <w:basedOn w:val="Normal"/>
    <w:unhideWhenUsed/>
    <w:qFormat/>
    <w:rsid w:val="007A523A"/>
    <w:pPr>
      <w:ind w:left="0"/>
      <w:jc w:val="right"/>
    </w:pPr>
    <w:rPr>
      <w:caps/>
    </w:rPr>
  </w:style>
  <w:style w:type="paragraph" w:styleId="ListParagraph">
    <w:name w:val="List Paragraph"/>
    <w:basedOn w:val="Normal"/>
    <w:uiPriority w:val="34"/>
    <w:unhideWhenUsed/>
    <w:qFormat/>
    <w:rsid w:val="007A523A"/>
    <w:pPr>
      <w:ind w:left="720"/>
      <w:contextualSpacing/>
    </w:pPr>
  </w:style>
  <w:style w:type="character" w:styleId="Hyperlink">
    <w:name w:val="Hyperlink"/>
    <w:basedOn w:val="DefaultParagraphFont"/>
    <w:uiPriority w:val="99"/>
    <w:unhideWhenUsed/>
    <w:rsid w:val="00F1046B"/>
    <w:rPr>
      <w:color w:val="0563C1"/>
      <w:u w:val="single"/>
    </w:rPr>
  </w:style>
  <w:style w:type="table" w:styleId="TableGrid">
    <w:name w:val="Table Grid"/>
    <w:basedOn w:val="TableNormal"/>
    <w:uiPriority w:val="39"/>
    <w:rsid w:val="00F55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93008">
      <w:bodyDiv w:val="1"/>
      <w:marLeft w:val="0"/>
      <w:marRight w:val="0"/>
      <w:marTop w:val="0"/>
      <w:marBottom w:val="0"/>
      <w:divBdr>
        <w:top w:val="none" w:sz="0" w:space="0" w:color="auto"/>
        <w:left w:val="none" w:sz="0" w:space="0" w:color="auto"/>
        <w:bottom w:val="none" w:sz="0" w:space="0" w:color="auto"/>
        <w:right w:val="none" w:sz="0" w:space="0" w:color="auto"/>
      </w:divBdr>
    </w:div>
    <w:div w:id="2069305458">
      <w:bodyDiv w:val="1"/>
      <w:marLeft w:val="0"/>
      <w:marRight w:val="0"/>
      <w:marTop w:val="0"/>
      <w:marBottom w:val="0"/>
      <w:divBdr>
        <w:top w:val="none" w:sz="0" w:space="0" w:color="auto"/>
        <w:left w:val="none" w:sz="0" w:space="0" w:color="auto"/>
        <w:bottom w:val="none" w:sz="0" w:space="0" w:color="auto"/>
        <w:right w:val="none" w:sz="0" w:space="0" w:color="auto"/>
      </w:divBdr>
    </w:div>
    <w:div w:id="20993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nandora@lutheranworl.org" TargetMode="External"/><Relationship Id="rId13" Type="http://schemas.openxmlformats.org/officeDocument/2006/relationships/hyperlink" Target="mailto:daniel.omodo@undp.org" TargetMode="External"/><Relationship Id="rId18" Type="http://schemas.openxmlformats.org/officeDocument/2006/relationships/hyperlink" Target="mailto:a.leichtfried@drcuganda.org"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anja.rohde@giz.de" TargetMode="External"/><Relationship Id="rId7" Type="http://schemas.openxmlformats.org/officeDocument/2006/relationships/hyperlink" Target="mailto:anthony.wolimbwa@gmail.com" TargetMode="External"/><Relationship Id="rId12" Type="http://schemas.openxmlformats.org/officeDocument/2006/relationships/hyperlink" Target="mailto:Mirjam_fusenig@wvi.org" TargetMode="External"/><Relationship Id="rId17" Type="http://schemas.openxmlformats.org/officeDocument/2006/relationships/hyperlink" Target="mailto:aemm@dca.d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kihumuro@cgiar.org" TargetMode="External"/><Relationship Id="rId20" Type="http://schemas.openxmlformats.org/officeDocument/2006/relationships/hyperlink" Target="mailto:Issa@aidafrica.net" TargetMode="External"/><Relationship Id="rId1" Type="http://schemas.openxmlformats.org/officeDocument/2006/relationships/numbering" Target="numbering.xml"/><Relationship Id="rId6" Type="http://schemas.openxmlformats.org/officeDocument/2006/relationships/hyperlink" Target="mailto:musa.wamala@lutheranworld.org" TargetMode="External"/><Relationship Id="rId11" Type="http://schemas.openxmlformats.org/officeDocument/2006/relationships/hyperlink" Target="mailto:sbasemera@raisinggabalo.org" TargetMode="External"/><Relationship Id="rId24" Type="http://schemas.openxmlformats.org/officeDocument/2006/relationships/hyperlink" Target="mailto:immaculate_sekitto@wvi.org" TargetMode="External"/><Relationship Id="rId5" Type="http://schemas.openxmlformats.org/officeDocument/2006/relationships/hyperlink" Target="mailto:ranya.sherif@unhcr.org" TargetMode="External"/><Relationship Id="rId15" Type="http://schemas.openxmlformats.org/officeDocument/2006/relationships/hyperlink" Target="mailto:e.acanakwo@cgiar.org" TargetMode="External"/><Relationship Id="rId23" Type="http://schemas.openxmlformats.org/officeDocument/2006/relationships/hyperlink" Target="mailto:arno.coerver@malteser.international.org" TargetMode="External"/><Relationship Id="rId10" Type="http://schemas.openxmlformats.org/officeDocument/2006/relationships/hyperlink" Target="mailto:Francis.ssali@fao.org" TargetMode="External"/><Relationship Id="rId19" Type="http://schemas.openxmlformats.org/officeDocument/2006/relationships/hyperlink" Target="mailto:peter@aidafrica.net" TargetMode="External"/><Relationship Id="rId4" Type="http://schemas.openxmlformats.org/officeDocument/2006/relationships/webSettings" Target="webSettings.xml"/><Relationship Id="rId9" Type="http://schemas.openxmlformats.org/officeDocument/2006/relationships/hyperlink" Target="mailto:oclaura2005@gmail.com" TargetMode="External"/><Relationship Id="rId14" Type="http://schemas.openxmlformats.org/officeDocument/2006/relationships/hyperlink" Target="mailto:igor@lifelinefund.org" TargetMode="External"/><Relationship Id="rId22" Type="http://schemas.openxmlformats.org/officeDocument/2006/relationships/hyperlink" Target="mailto:ben.butele@giz.d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A00589C54346FB9F0974EAA46268AC"/>
        <w:category>
          <w:name w:val="General"/>
          <w:gallery w:val="placeholder"/>
        </w:category>
        <w:types>
          <w:type w:val="bbPlcHdr"/>
        </w:types>
        <w:behaviors>
          <w:behavior w:val="content"/>
        </w:behaviors>
        <w:guid w:val="{37E873C0-C5C4-466E-9122-96BB71EE0F24}"/>
      </w:docPartPr>
      <w:docPartBody>
        <w:p w:rsidR="00244A64" w:rsidRDefault="00244A64" w:rsidP="00244A64">
          <w:pPr>
            <w:pStyle w:val="24A00589C54346FB9F0974EAA46268AC"/>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35"/>
    <w:rsid w:val="0005217A"/>
    <w:rsid w:val="00244A64"/>
    <w:rsid w:val="002E0D76"/>
    <w:rsid w:val="004513AD"/>
    <w:rsid w:val="005F18CB"/>
    <w:rsid w:val="0093367D"/>
    <w:rsid w:val="00963C35"/>
    <w:rsid w:val="00D34CAF"/>
    <w:rsid w:val="00FD5B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843BD731CE48C09B79CE8FBED47D53">
    <w:name w:val="5B843BD731CE48C09B79CE8FBED47D53"/>
    <w:rsid w:val="00963C35"/>
  </w:style>
  <w:style w:type="paragraph" w:customStyle="1" w:styleId="24A00589C54346FB9F0974EAA46268AC">
    <w:name w:val="24A00589C54346FB9F0974EAA46268AC"/>
    <w:rsid w:val="00244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968</TotalTime>
  <Pages>5</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Ranya Sherif</dc:creator>
  <cp:keywords/>
  <dc:description/>
  <cp:lastModifiedBy>Ranya Sherif</cp:lastModifiedBy>
  <cp:revision>7</cp:revision>
  <dcterms:created xsi:type="dcterms:W3CDTF">2019-05-08T07:06:00Z</dcterms:created>
  <dcterms:modified xsi:type="dcterms:W3CDTF">2019-05-10T12:49:00Z</dcterms:modified>
</cp:coreProperties>
</file>