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122"/>
        <w:gridCol w:w="8544"/>
        <w:gridCol w:w="3221"/>
      </w:tblGrid>
      <w:tr w:rsidR="00681E5E" w:rsidRPr="00DE1E11" w:rsidTr="00681E5E">
        <w:trPr>
          <w:trHeight w:val="1180"/>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32D0" w:rsidRPr="00DE1E11" w:rsidRDefault="00C832D0" w:rsidP="00C832D0">
            <w:pPr>
              <w:jc w:val="center"/>
              <w:rPr>
                <w:rFonts w:ascii="Calibri" w:eastAsia="Times New Roman" w:hAnsi="Calibri" w:cs="Segoe UI"/>
                <w:b/>
                <w:color w:val="000000" w:themeColor="text1"/>
                <w:sz w:val="32"/>
                <w:szCs w:val="32"/>
                <w:lang w:val="en-GB"/>
              </w:rPr>
            </w:pPr>
            <w:r w:rsidRPr="00DE1E11">
              <w:rPr>
                <w:rFonts w:ascii="Calibri" w:eastAsia="Times New Roman" w:hAnsi="Calibri" w:cs="Segoe UI"/>
                <w:b/>
                <w:color w:val="000000" w:themeColor="text1"/>
                <w:sz w:val="32"/>
                <w:szCs w:val="32"/>
                <w:lang w:val="en-GB"/>
              </w:rPr>
              <w:t>CASH TECHNICAL WORKING GROUP MEETING</w:t>
            </w:r>
          </w:p>
          <w:p w:rsidR="00C832D0" w:rsidRPr="00DE1E11" w:rsidRDefault="00771E0C" w:rsidP="00C832D0">
            <w:pPr>
              <w:jc w:val="center"/>
              <w:rPr>
                <w:rFonts w:ascii="Calibri" w:eastAsia="Times New Roman" w:hAnsi="Calibri" w:cs="Segoe UI"/>
                <w:color w:val="000000" w:themeColor="text1"/>
                <w:sz w:val="28"/>
                <w:szCs w:val="28"/>
                <w:lang w:val="en-GB"/>
              </w:rPr>
            </w:pPr>
            <w:r>
              <w:rPr>
                <w:rFonts w:ascii="Calibri" w:eastAsia="Times New Roman" w:hAnsi="Calibri" w:cs="Segoe UI"/>
                <w:color w:val="000000" w:themeColor="text1"/>
                <w:sz w:val="28"/>
                <w:szCs w:val="28"/>
                <w:lang w:val="en-GB"/>
              </w:rPr>
              <w:t>Wednesday, 13</w:t>
            </w:r>
            <w:r w:rsidR="00C832D0" w:rsidRPr="00DE1E11">
              <w:rPr>
                <w:rFonts w:ascii="Calibri" w:eastAsia="Times New Roman" w:hAnsi="Calibri" w:cs="Segoe UI"/>
                <w:color w:val="000000" w:themeColor="text1"/>
                <w:sz w:val="28"/>
                <w:szCs w:val="28"/>
                <w:lang w:val="en-GB"/>
              </w:rPr>
              <w:t xml:space="preserve"> </w:t>
            </w:r>
            <w:r>
              <w:rPr>
                <w:rFonts w:ascii="Calibri" w:eastAsia="Times New Roman" w:hAnsi="Calibri" w:cs="Segoe UI"/>
                <w:color w:val="000000" w:themeColor="text1"/>
                <w:sz w:val="28"/>
                <w:szCs w:val="28"/>
                <w:lang w:val="en-GB"/>
              </w:rPr>
              <w:t>November</w:t>
            </w:r>
            <w:r w:rsidR="002D774C">
              <w:rPr>
                <w:rFonts w:ascii="Calibri" w:eastAsia="Times New Roman" w:hAnsi="Calibri" w:cs="Segoe UI"/>
                <w:color w:val="000000" w:themeColor="text1"/>
                <w:sz w:val="28"/>
                <w:szCs w:val="28"/>
                <w:lang w:val="en-GB"/>
              </w:rPr>
              <w:t xml:space="preserve"> 2019 at 14</w:t>
            </w:r>
            <w:r w:rsidR="00C832D0" w:rsidRPr="00DE1E11">
              <w:rPr>
                <w:rFonts w:ascii="Calibri" w:eastAsia="Times New Roman" w:hAnsi="Calibri" w:cs="Segoe UI"/>
                <w:color w:val="000000" w:themeColor="text1"/>
                <w:sz w:val="28"/>
                <w:szCs w:val="28"/>
                <w:lang w:val="en-GB"/>
              </w:rPr>
              <w:t xml:space="preserve">:00 - </w:t>
            </w:r>
            <w:r>
              <w:rPr>
                <w:rFonts w:ascii="Calibri" w:eastAsia="Times New Roman" w:hAnsi="Calibri" w:cs="Segoe UI"/>
                <w:color w:val="000000" w:themeColor="text1"/>
                <w:sz w:val="28"/>
                <w:szCs w:val="28"/>
                <w:lang w:val="en-GB"/>
              </w:rPr>
              <w:t>UNHCR</w:t>
            </w:r>
            <w:r w:rsidR="00C832D0" w:rsidRPr="00DE1E11">
              <w:rPr>
                <w:rFonts w:ascii="Calibri" w:eastAsia="Times New Roman" w:hAnsi="Calibri" w:cs="Segoe UI"/>
                <w:color w:val="000000" w:themeColor="text1"/>
                <w:sz w:val="28"/>
                <w:szCs w:val="28"/>
                <w:lang w:val="en-GB"/>
              </w:rPr>
              <w:t xml:space="preserve"> </w:t>
            </w:r>
            <w:r w:rsidR="002D774C">
              <w:rPr>
                <w:rFonts w:ascii="Calibri" w:eastAsia="Times New Roman" w:hAnsi="Calibri" w:cs="Segoe UI"/>
                <w:color w:val="000000" w:themeColor="text1"/>
                <w:sz w:val="28"/>
                <w:szCs w:val="28"/>
                <w:lang w:val="en-GB"/>
              </w:rPr>
              <w:t>C</w:t>
            </w:r>
            <w:r w:rsidR="00C832D0" w:rsidRPr="00DE1E11">
              <w:rPr>
                <w:rFonts w:ascii="Calibri" w:eastAsia="Times New Roman" w:hAnsi="Calibri" w:cs="Segoe UI"/>
                <w:color w:val="000000" w:themeColor="text1"/>
                <w:sz w:val="28"/>
                <w:szCs w:val="28"/>
                <w:lang w:val="en-GB"/>
              </w:rPr>
              <w:t>onference Room, Kampala, Uganda</w:t>
            </w:r>
          </w:p>
          <w:p w:rsidR="003B5592" w:rsidRPr="00DE1E11" w:rsidRDefault="00C832D0" w:rsidP="00C832D0">
            <w:pPr>
              <w:pStyle w:val="Body"/>
              <w:tabs>
                <w:tab w:val="left" w:pos="5145"/>
                <w:tab w:val="center" w:pos="7186"/>
              </w:tabs>
              <w:jc w:val="center"/>
              <w:rPr>
                <w:rFonts w:ascii="Calibri" w:hAnsi="Calibri" w:cs="Arial"/>
                <w:color w:val="auto"/>
              </w:rPr>
            </w:pPr>
            <w:r w:rsidRPr="00DE1E11">
              <w:rPr>
                <w:rFonts w:ascii="Calibri" w:hAnsi="Calibri" w:cs="Arial"/>
                <w:color w:val="auto"/>
              </w:rPr>
              <w:t>Minutes of Meeting</w:t>
            </w:r>
          </w:p>
        </w:tc>
      </w:tr>
      <w:tr w:rsidR="00681E5E" w:rsidRPr="00DE1E11" w:rsidTr="00681E5E">
        <w:trPr>
          <w:trHeight w:val="483"/>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7C35" w:rsidRPr="005001D5" w:rsidRDefault="001D1084" w:rsidP="00867C35">
            <w:pPr>
              <w:pStyle w:val="Body"/>
              <w:jc w:val="both"/>
              <w:rPr>
                <w:rFonts w:ascii="Calibri" w:hAnsi="Calibri" w:cs="Arial"/>
                <w:bCs/>
                <w:color w:val="auto"/>
              </w:rPr>
            </w:pPr>
            <w:r w:rsidRPr="00F8274B">
              <w:rPr>
                <w:rFonts w:ascii="Calibri" w:hAnsi="Calibri" w:cs="Arial"/>
                <w:b/>
                <w:bCs/>
                <w:color w:val="auto"/>
              </w:rPr>
              <w:t>Attendance:</w:t>
            </w:r>
            <w:r w:rsidR="00C832D0" w:rsidRPr="00F8274B">
              <w:rPr>
                <w:rFonts w:ascii="Calibri" w:hAnsi="Calibri" w:cs="Arial"/>
                <w:b/>
                <w:bCs/>
                <w:color w:val="auto"/>
              </w:rPr>
              <w:t xml:space="preserve"> </w:t>
            </w:r>
            <w:r w:rsidR="00B26916" w:rsidRPr="005001D5">
              <w:rPr>
                <w:rFonts w:ascii="Calibri" w:hAnsi="Calibri" w:cs="Arial"/>
                <w:bCs/>
                <w:color w:val="auto"/>
              </w:rPr>
              <w:t xml:space="preserve">ABSA, </w:t>
            </w:r>
            <w:r w:rsidR="00867C35" w:rsidRPr="005001D5">
              <w:rPr>
                <w:rFonts w:ascii="Calibri" w:hAnsi="Calibri" w:cs="Arial"/>
                <w:bCs/>
                <w:color w:val="auto"/>
              </w:rPr>
              <w:t>ACF</w:t>
            </w:r>
            <w:r w:rsidR="00B26916" w:rsidRPr="005001D5">
              <w:rPr>
                <w:rFonts w:ascii="Calibri" w:hAnsi="Calibri" w:cs="Arial"/>
                <w:bCs/>
                <w:color w:val="auto"/>
              </w:rPr>
              <w:t xml:space="preserve">, </w:t>
            </w:r>
            <w:r w:rsidR="00867C35" w:rsidRPr="005001D5">
              <w:rPr>
                <w:rFonts w:ascii="Calibri" w:hAnsi="Calibri" w:cs="Arial"/>
                <w:bCs/>
                <w:color w:val="auto"/>
              </w:rPr>
              <w:t xml:space="preserve">CASHCAP, </w:t>
            </w:r>
            <w:r w:rsidR="00B26916" w:rsidRPr="005001D5">
              <w:rPr>
                <w:rFonts w:ascii="Calibri" w:hAnsi="Calibri" w:cs="Arial"/>
                <w:bCs/>
                <w:color w:val="auto"/>
              </w:rPr>
              <w:t xml:space="preserve">Centenary Bank, </w:t>
            </w:r>
            <w:r w:rsidR="00867C35" w:rsidRPr="005001D5">
              <w:rPr>
                <w:rFonts w:ascii="Calibri" w:hAnsi="Calibri" w:cs="Arial"/>
                <w:bCs/>
                <w:color w:val="auto"/>
              </w:rPr>
              <w:t xml:space="preserve">CESVI, DRC, FCA, </w:t>
            </w:r>
            <w:proofErr w:type="spellStart"/>
            <w:r w:rsidR="002F540E" w:rsidRPr="005001D5">
              <w:rPr>
                <w:rFonts w:ascii="Calibri" w:hAnsi="Calibri" w:cs="Arial"/>
                <w:bCs/>
                <w:color w:val="auto"/>
              </w:rPr>
              <w:t>GiveDirectly</w:t>
            </w:r>
            <w:proofErr w:type="spellEnd"/>
            <w:r w:rsidR="002F540E" w:rsidRPr="005001D5">
              <w:rPr>
                <w:rFonts w:ascii="Calibri" w:hAnsi="Calibri" w:cs="Arial"/>
                <w:bCs/>
                <w:color w:val="auto"/>
              </w:rPr>
              <w:t xml:space="preserve">, </w:t>
            </w:r>
            <w:r w:rsidR="00B26916" w:rsidRPr="005001D5">
              <w:rPr>
                <w:rFonts w:ascii="Calibri" w:hAnsi="Calibri" w:cs="Arial"/>
                <w:bCs/>
                <w:color w:val="auto"/>
              </w:rPr>
              <w:t xml:space="preserve">IRC, </w:t>
            </w:r>
            <w:r w:rsidR="00867C35" w:rsidRPr="005001D5">
              <w:rPr>
                <w:rFonts w:ascii="Calibri" w:hAnsi="Calibri" w:cs="Arial"/>
                <w:bCs/>
                <w:color w:val="auto"/>
              </w:rPr>
              <w:t xml:space="preserve">LWF, </w:t>
            </w:r>
            <w:r w:rsidR="00B26916" w:rsidRPr="005001D5">
              <w:rPr>
                <w:rFonts w:ascii="Calibri" w:hAnsi="Calibri" w:cs="Arial"/>
                <w:bCs/>
                <w:color w:val="auto"/>
              </w:rPr>
              <w:t>Mercy Corps</w:t>
            </w:r>
            <w:r w:rsidR="00867C35" w:rsidRPr="005001D5">
              <w:rPr>
                <w:rFonts w:ascii="Calibri" w:hAnsi="Calibri" w:cs="Arial"/>
                <w:bCs/>
                <w:color w:val="auto"/>
              </w:rPr>
              <w:t xml:space="preserve">, NRC, OXFAM, PRM, </w:t>
            </w:r>
            <w:r w:rsidR="00B26916" w:rsidRPr="005001D5">
              <w:rPr>
                <w:rFonts w:ascii="Calibri" w:hAnsi="Calibri" w:cs="Arial"/>
                <w:bCs/>
                <w:color w:val="auto"/>
              </w:rPr>
              <w:t>REACH,</w:t>
            </w:r>
            <w:r w:rsidR="00B815DB">
              <w:rPr>
                <w:rFonts w:ascii="Calibri" w:hAnsi="Calibri" w:cs="Arial"/>
                <w:bCs/>
                <w:color w:val="auto"/>
              </w:rPr>
              <w:t xml:space="preserve"> RGF, </w:t>
            </w:r>
          </w:p>
          <w:p w:rsidR="003B5592" w:rsidRPr="00F8274B" w:rsidRDefault="00867C35" w:rsidP="00B26916">
            <w:pPr>
              <w:pStyle w:val="Body"/>
              <w:jc w:val="both"/>
              <w:rPr>
                <w:rFonts w:ascii="Calibri" w:hAnsi="Calibri" w:cs="Arial"/>
                <w:color w:val="auto"/>
              </w:rPr>
            </w:pPr>
            <w:r w:rsidRPr="005001D5">
              <w:rPr>
                <w:rFonts w:ascii="Calibri" w:hAnsi="Calibri" w:cs="Arial"/>
                <w:bCs/>
                <w:color w:val="auto"/>
              </w:rPr>
              <w:t>UNHCR, USAID, WFP</w:t>
            </w:r>
          </w:p>
        </w:tc>
      </w:tr>
      <w:tr w:rsidR="00681E5E" w:rsidRPr="00DE1E11" w:rsidTr="00574A47">
        <w:trPr>
          <w:trHeight w:val="2150"/>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7883" w:rsidRPr="00F8274B" w:rsidRDefault="001D1084" w:rsidP="008D7AB4">
            <w:pPr>
              <w:pStyle w:val="Body"/>
              <w:shd w:val="clear" w:color="auto" w:fill="FFFFFF"/>
              <w:spacing w:line="360" w:lineRule="auto"/>
              <w:rPr>
                <w:rFonts w:ascii="Calibri" w:eastAsia="Arial" w:hAnsi="Calibri" w:cs="Arial"/>
                <w:b/>
                <w:bCs/>
                <w:color w:val="auto"/>
              </w:rPr>
            </w:pPr>
            <w:r w:rsidRPr="00F8274B">
              <w:rPr>
                <w:rFonts w:ascii="Calibri" w:hAnsi="Calibri" w:cs="Arial"/>
                <w:b/>
                <w:bCs/>
                <w:color w:val="auto"/>
              </w:rPr>
              <w:t xml:space="preserve">Agenda: </w:t>
            </w:r>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Welcome and follow-up from September meeting</w:t>
            </w:r>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 xml:space="preserve">Update on Child Protection and Cash discussion - </w:t>
            </w:r>
            <w:proofErr w:type="spellStart"/>
            <w:r w:rsidRPr="00110544">
              <w:rPr>
                <w:rFonts w:ascii="Calibri" w:hAnsi="Calibri"/>
              </w:rPr>
              <w:t>CashCap</w:t>
            </w:r>
            <w:proofErr w:type="spellEnd"/>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 xml:space="preserve">Presentation by Give Directly on their MPC project in </w:t>
            </w:r>
            <w:proofErr w:type="spellStart"/>
            <w:r w:rsidRPr="00110544">
              <w:rPr>
                <w:rFonts w:ascii="Calibri" w:hAnsi="Calibri"/>
              </w:rPr>
              <w:t>Kiryandongo</w:t>
            </w:r>
            <w:proofErr w:type="spellEnd"/>
            <w:r w:rsidRPr="00110544">
              <w:rPr>
                <w:rFonts w:ascii="Calibri" w:hAnsi="Calibri"/>
              </w:rPr>
              <w:t xml:space="preserve"> </w:t>
            </w:r>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 xml:space="preserve">The VENA Market analysis: Presentation and feedback on the template design  – REACH </w:t>
            </w:r>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Financial Service providers – what do we need? Where are we heading?</w:t>
            </w:r>
          </w:p>
          <w:p w:rsidR="00110544" w:rsidRPr="00110544" w:rsidRDefault="00110544" w:rsidP="00DE082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Any Other Business</w:t>
            </w:r>
          </w:p>
          <w:p w:rsidR="00110544" w:rsidRPr="00110544" w:rsidRDefault="00110544" w:rsidP="00DE082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Snapshot from  Joint Price monitoring – WFP</w:t>
            </w:r>
          </w:p>
          <w:p w:rsidR="00110544" w:rsidRPr="00110544" w:rsidRDefault="00110544" w:rsidP="00DE082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 xml:space="preserve">Presentation of </w:t>
            </w:r>
            <w:proofErr w:type="spellStart"/>
            <w:r w:rsidRPr="00110544">
              <w:rPr>
                <w:rFonts w:ascii="Calibri" w:hAnsi="Calibri"/>
              </w:rPr>
              <w:t>EiE</w:t>
            </w:r>
            <w:proofErr w:type="spellEnd"/>
            <w:r w:rsidRPr="00110544">
              <w:rPr>
                <w:rFonts w:ascii="Calibri" w:hAnsi="Calibri"/>
              </w:rPr>
              <w:t xml:space="preserve"> Cash position paper – FCA</w:t>
            </w:r>
          </w:p>
          <w:p w:rsidR="00771E0C" w:rsidRPr="00110544" w:rsidRDefault="00110544" w:rsidP="00DE082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sidRPr="00110544">
              <w:rPr>
                <w:rFonts w:ascii="Calibri" w:hAnsi="Calibri"/>
              </w:rPr>
              <w:t>Presentation of Q3 Cash Dashboard - UNHCR</w:t>
            </w:r>
          </w:p>
        </w:tc>
      </w:tr>
      <w:tr w:rsidR="00681E5E" w:rsidRPr="00DE1E11" w:rsidTr="00C832D0">
        <w:trPr>
          <w:trHeight w:val="24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rsidR="003B5592" w:rsidRPr="00F8274B" w:rsidRDefault="001D1084">
            <w:pPr>
              <w:pStyle w:val="Body"/>
              <w:jc w:val="center"/>
              <w:rPr>
                <w:rFonts w:ascii="Calibri" w:hAnsi="Calibri" w:cs="Arial"/>
                <w:color w:val="auto"/>
              </w:rPr>
            </w:pPr>
            <w:r w:rsidRPr="00F8274B">
              <w:rPr>
                <w:rFonts w:ascii="Calibri" w:hAnsi="Calibri" w:cs="Arial"/>
                <w:b/>
                <w:bCs/>
                <w:color w:val="auto"/>
              </w:rPr>
              <w:t>Agenda</w:t>
            </w:r>
          </w:p>
        </w:tc>
        <w:tc>
          <w:tcPr>
            <w:tcW w:w="8544"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rsidR="003B5592" w:rsidRPr="00F8274B" w:rsidRDefault="001D1084">
            <w:pPr>
              <w:pStyle w:val="Body"/>
              <w:jc w:val="center"/>
              <w:rPr>
                <w:rFonts w:ascii="Calibri" w:hAnsi="Calibri" w:cs="Arial"/>
                <w:color w:val="auto"/>
              </w:rPr>
            </w:pPr>
            <w:r w:rsidRPr="00F8274B">
              <w:rPr>
                <w:rFonts w:ascii="Calibri" w:hAnsi="Calibri" w:cs="Arial"/>
                <w:b/>
                <w:bCs/>
                <w:color w:val="auto"/>
              </w:rPr>
              <w:t>Discussion</w:t>
            </w:r>
          </w:p>
        </w:tc>
        <w:tc>
          <w:tcPr>
            <w:tcW w:w="3221"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0" w:type="dxa"/>
              <w:bottom w:w="80" w:type="dxa"/>
              <w:right w:w="80" w:type="dxa"/>
            </w:tcMar>
          </w:tcPr>
          <w:p w:rsidR="003B5592" w:rsidRPr="00F8274B" w:rsidRDefault="001D1084" w:rsidP="00681E5E">
            <w:pPr>
              <w:pStyle w:val="Body"/>
              <w:rPr>
                <w:rFonts w:ascii="Calibri" w:hAnsi="Calibri" w:cs="Arial"/>
                <w:color w:val="auto"/>
              </w:rPr>
            </w:pPr>
            <w:r w:rsidRPr="00F8274B">
              <w:rPr>
                <w:rFonts w:ascii="Calibri" w:hAnsi="Calibri" w:cs="Arial"/>
                <w:b/>
                <w:bCs/>
                <w:color w:val="auto"/>
              </w:rPr>
              <w:t>Action Points</w:t>
            </w:r>
          </w:p>
        </w:tc>
      </w:tr>
      <w:tr w:rsidR="00681E5E" w:rsidRPr="00DE1E11" w:rsidTr="00C832D0">
        <w:trPr>
          <w:trHeight w:val="7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00D1" w:rsidRPr="00F8274B" w:rsidRDefault="008300D1" w:rsidP="008300D1">
            <w:pPr>
              <w:pBdr>
                <w:top w:val="none" w:sz="0" w:space="0" w:color="auto"/>
                <w:left w:val="none" w:sz="0" w:space="0" w:color="auto"/>
                <w:bottom w:val="none" w:sz="0" w:space="0" w:color="auto"/>
                <w:right w:val="none" w:sz="0" w:space="0" w:color="auto"/>
                <w:between w:val="none" w:sz="0" w:space="0" w:color="auto"/>
                <w:bar w:val="none" w:sz="0" w:color="auto"/>
              </w:pBdr>
              <w:spacing w:after="360" w:line="360" w:lineRule="auto"/>
              <w:jc w:val="both"/>
              <w:rPr>
                <w:rFonts w:ascii="Calibri" w:hAnsi="Calibri"/>
              </w:rPr>
            </w:pPr>
            <w:r w:rsidRPr="00F8274B">
              <w:rPr>
                <w:rFonts w:ascii="Calibri" w:hAnsi="Calibri"/>
              </w:rPr>
              <w:t>Welcome and</w:t>
            </w:r>
            <w:r w:rsidR="001710DE">
              <w:rPr>
                <w:rFonts w:ascii="Calibri" w:hAnsi="Calibri"/>
              </w:rPr>
              <w:t xml:space="preserve"> follow-up from Sept </w:t>
            </w:r>
            <w:r w:rsidRPr="00F8274B">
              <w:rPr>
                <w:rFonts w:ascii="Calibri" w:hAnsi="Calibri"/>
              </w:rPr>
              <w:t xml:space="preserve"> meeting</w:t>
            </w:r>
          </w:p>
          <w:p w:rsidR="003B5592" w:rsidRPr="00F8274B" w:rsidRDefault="003B5592" w:rsidP="00367AF4">
            <w:pPr>
              <w:shd w:val="clear" w:color="auto" w:fill="FFFFFF"/>
              <w:rPr>
                <w:rFonts w:ascii="Calibri" w:hAnsi="Calibri" w:cs="Arial"/>
              </w:rPr>
            </w:pP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67F7" w:rsidRPr="00DE0828" w:rsidRDefault="001710DE" w:rsidP="00E37C79">
            <w:pPr>
              <w:pStyle w:val="ListParagraph"/>
              <w:numPr>
                <w:ilvl w:val="0"/>
                <w:numId w:val="21"/>
              </w:numPr>
              <w:rPr>
                <w:rFonts w:ascii="Calibri" w:hAnsi="Calibri" w:cs="Arial"/>
                <w:u w:color="000000"/>
                <w:lang w:val="en-GB"/>
              </w:rPr>
            </w:pPr>
            <w:r w:rsidRPr="00DE0828">
              <w:rPr>
                <w:rFonts w:ascii="Calibri" w:hAnsi="Calibri" w:cs="Arial"/>
              </w:rPr>
              <w:t xml:space="preserve">Having presented the report of the first round of price monitoring, members were requested to submit any comments directly to Joseph (WFP). No </w:t>
            </w:r>
            <w:r w:rsidRPr="00DE0828">
              <w:rPr>
                <w:rFonts w:ascii="Calibri" w:hAnsi="Calibri" w:cs="Arial"/>
                <w:u w:color="000000"/>
                <w:lang w:val="en-GB"/>
              </w:rPr>
              <w:t>further comments were however received.</w:t>
            </w:r>
          </w:p>
          <w:p w:rsidR="001710DE" w:rsidRPr="00DE0828" w:rsidRDefault="001710DE" w:rsidP="00E37C79">
            <w:pPr>
              <w:pStyle w:val="ListParagraph"/>
              <w:numPr>
                <w:ilvl w:val="0"/>
                <w:numId w:val="21"/>
              </w:numPr>
              <w:rPr>
                <w:rFonts w:ascii="Calibri" w:hAnsi="Calibri" w:cs="Arial"/>
                <w:lang w:val="en-GB"/>
              </w:rPr>
            </w:pPr>
            <w:r w:rsidRPr="00DE0828">
              <w:rPr>
                <w:rFonts w:ascii="Calibri" w:hAnsi="Calibri" w:cs="Arial"/>
                <w:lang w:val="en-GB"/>
              </w:rPr>
              <w:t>Discussions took place with the Child Protection working group and the outcomes provided in the agenda item below</w:t>
            </w:r>
          </w:p>
          <w:p w:rsidR="00DE0828" w:rsidRPr="00DE0828" w:rsidRDefault="00DE0828" w:rsidP="00E37C79">
            <w:pPr>
              <w:pStyle w:val="Defaul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auto"/>
                <w:sz w:val="24"/>
                <w:szCs w:val="24"/>
                <w:lang w:val="en-GB" w:eastAsia="en-US"/>
              </w:rPr>
            </w:pPr>
            <w:r w:rsidRPr="00DE0828">
              <w:rPr>
                <w:rFonts w:ascii="Calibri" w:hAnsi="Calibri" w:cs="Arial"/>
                <w:color w:val="auto"/>
                <w:sz w:val="24"/>
                <w:szCs w:val="24"/>
                <w:lang w:val="en-GB" w:eastAsia="en-US"/>
              </w:rPr>
              <w:t>Next meeting is scheduled for 18 December</w:t>
            </w:r>
          </w:p>
          <w:p w:rsidR="00DE0828" w:rsidRPr="00F8274B" w:rsidRDefault="00DE0828" w:rsidP="001710DE">
            <w:pPr>
              <w:rPr>
                <w:rFonts w:ascii="Calibri" w:hAnsi="Calibri" w:cs="Arial"/>
                <w:lang w:val="en-GB"/>
              </w:rPr>
            </w:pPr>
          </w:p>
          <w:p w:rsidR="001710DE" w:rsidRPr="00F8274B" w:rsidRDefault="001710DE" w:rsidP="008300D1">
            <w:pPr>
              <w:rPr>
                <w:rFonts w:ascii="Calibri" w:hAnsi="Calibri" w:cs="Arial"/>
                <w:lang w:val="en-GB"/>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67F7" w:rsidRPr="00F8274B" w:rsidRDefault="001E67F7" w:rsidP="003709F4">
            <w:pPr>
              <w:rPr>
                <w:rFonts w:ascii="Calibri" w:hAnsi="Calibri" w:cs="Arial"/>
                <w:lang w:val="en-GB"/>
              </w:rPr>
            </w:pPr>
          </w:p>
        </w:tc>
      </w:tr>
      <w:tr w:rsidR="00681E5E" w:rsidRPr="00DE1E11" w:rsidTr="00C832D0">
        <w:trPr>
          <w:trHeight w:val="624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F8274B" w:rsidRDefault="008300D1" w:rsidP="00BA40D4">
            <w:pPr>
              <w:pStyle w:val="Default"/>
              <w:rPr>
                <w:rFonts w:ascii="Calibri" w:hAnsi="Calibri" w:cs="Arial"/>
                <w:color w:val="auto"/>
                <w:sz w:val="24"/>
                <w:szCs w:val="24"/>
                <w:lang w:val="en-GB"/>
              </w:rPr>
            </w:pPr>
            <w:r w:rsidRPr="00F8274B">
              <w:rPr>
                <w:rFonts w:ascii="Calibri" w:hAnsi="Calibri"/>
                <w:sz w:val="24"/>
                <w:szCs w:val="24"/>
              </w:rPr>
              <w:lastRenderedPageBreak/>
              <w:t xml:space="preserve">Update on </w:t>
            </w:r>
            <w:r w:rsidR="00BA40D4">
              <w:rPr>
                <w:rFonts w:ascii="Calibri" w:hAnsi="Calibri"/>
                <w:sz w:val="24"/>
                <w:szCs w:val="24"/>
              </w:rPr>
              <w:t>child protection and cash discussion</w:t>
            </w: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7751D" w:rsidRPr="00E37C79" w:rsidRDefault="00B7751D" w:rsidP="00E37C79">
            <w:pPr>
              <w:rPr>
                <w:rFonts w:ascii="Calibri" w:hAnsi="Calibri" w:cs="Arial"/>
                <w:b/>
                <w:lang w:val="en-GB"/>
              </w:rPr>
            </w:pPr>
            <w:r w:rsidRPr="00E37C79">
              <w:rPr>
                <w:rFonts w:ascii="Calibri" w:hAnsi="Calibri" w:cs="Arial"/>
                <w:b/>
                <w:lang w:val="en-GB"/>
              </w:rPr>
              <w:t>Highlights</w:t>
            </w:r>
          </w:p>
          <w:p w:rsidR="00D87F55" w:rsidRPr="00037A46" w:rsidRDefault="00BA40D4" w:rsidP="00E37C79">
            <w:pPr>
              <w:pStyle w:val="ListParagraph"/>
              <w:numPr>
                <w:ilvl w:val="0"/>
                <w:numId w:val="22"/>
              </w:numPr>
              <w:rPr>
                <w:rFonts w:ascii="Calibri" w:hAnsi="Calibri" w:cs="Arial"/>
                <w:lang w:val="en-GB"/>
              </w:rPr>
            </w:pPr>
            <w:r w:rsidRPr="00037A46">
              <w:rPr>
                <w:rFonts w:ascii="Calibri" w:hAnsi="Calibri" w:cs="Arial"/>
                <w:lang w:val="en-GB"/>
              </w:rPr>
              <w:t>C</w:t>
            </w:r>
            <w:r w:rsidR="00037A46" w:rsidRPr="00037A46">
              <w:rPr>
                <w:rFonts w:ascii="Calibri" w:hAnsi="Calibri" w:cs="Arial"/>
                <w:lang w:val="en-GB"/>
              </w:rPr>
              <w:t>hild protection</w:t>
            </w:r>
            <w:r w:rsidRPr="00037A46">
              <w:rPr>
                <w:rFonts w:ascii="Calibri" w:hAnsi="Calibri" w:cs="Arial"/>
                <w:lang w:val="en-GB"/>
              </w:rPr>
              <w:t xml:space="preserve"> working group </w:t>
            </w:r>
            <w:r w:rsidR="00B815DB">
              <w:rPr>
                <w:rFonts w:ascii="Calibri" w:hAnsi="Calibri" w:cs="Arial"/>
                <w:lang w:val="en-GB"/>
              </w:rPr>
              <w:t>and CWG have agreed to form a task force to spear</w:t>
            </w:r>
            <w:r w:rsidR="00D87F55" w:rsidRPr="00037A46">
              <w:rPr>
                <w:rFonts w:ascii="Calibri" w:hAnsi="Calibri" w:cs="Arial"/>
                <w:lang w:val="en-GB"/>
              </w:rPr>
              <w:t xml:space="preserve">head the development of the </w:t>
            </w:r>
            <w:r w:rsidR="00037A46">
              <w:rPr>
                <w:rFonts w:ascii="Calibri" w:hAnsi="Calibri" w:cs="Arial"/>
                <w:lang w:val="en-GB"/>
              </w:rPr>
              <w:t>cash and child protection guidelines</w:t>
            </w:r>
          </w:p>
          <w:p w:rsidR="00BA40D4" w:rsidRDefault="00BA40D4" w:rsidP="00E37C79">
            <w:pPr>
              <w:pStyle w:val="ListParagraph"/>
              <w:numPr>
                <w:ilvl w:val="0"/>
                <w:numId w:val="22"/>
              </w:numPr>
              <w:rPr>
                <w:rFonts w:ascii="Calibri" w:hAnsi="Calibri" w:cs="Arial"/>
                <w:lang w:val="en-GB"/>
              </w:rPr>
            </w:pPr>
            <w:r>
              <w:rPr>
                <w:rFonts w:ascii="Calibri" w:hAnsi="Calibri" w:cs="Arial"/>
                <w:lang w:val="en-GB"/>
              </w:rPr>
              <w:t xml:space="preserve">Cash </w:t>
            </w:r>
            <w:r w:rsidR="00D87F55">
              <w:rPr>
                <w:rFonts w:ascii="Calibri" w:hAnsi="Calibri" w:cs="Arial"/>
                <w:lang w:val="en-GB"/>
              </w:rPr>
              <w:t xml:space="preserve">cap already </w:t>
            </w:r>
            <w:r w:rsidR="00CD5836">
              <w:rPr>
                <w:rFonts w:ascii="Calibri" w:hAnsi="Calibri" w:cs="Arial"/>
                <w:lang w:val="en-GB"/>
              </w:rPr>
              <w:t>drafted</w:t>
            </w:r>
            <w:r>
              <w:rPr>
                <w:rFonts w:ascii="Calibri" w:hAnsi="Calibri" w:cs="Arial"/>
                <w:lang w:val="en-GB"/>
              </w:rPr>
              <w:t xml:space="preserve"> a guideline as a starting point</w:t>
            </w:r>
          </w:p>
          <w:p w:rsidR="00BA40D4" w:rsidRDefault="00BA40D4" w:rsidP="00E37C79">
            <w:pPr>
              <w:pStyle w:val="ListParagraph"/>
              <w:numPr>
                <w:ilvl w:val="0"/>
                <w:numId w:val="22"/>
              </w:numPr>
              <w:rPr>
                <w:rFonts w:ascii="Calibri" w:hAnsi="Calibri" w:cs="Arial"/>
                <w:lang w:val="en-GB"/>
              </w:rPr>
            </w:pPr>
            <w:r>
              <w:rPr>
                <w:rFonts w:ascii="Calibri" w:hAnsi="Calibri" w:cs="Arial"/>
                <w:lang w:val="en-GB"/>
              </w:rPr>
              <w:t xml:space="preserve">UNHCR drafted the alternate approach </w:t>
            </w:r>
            <w:r w:rsidR="00D87F55">
              <w:rPr>
                <w:rFonts w:ascii="Calibri" w:hAnsi="Calibri" w:cs="Arial"/>
                <w:lang w:val="en-GB"/>
              </w:rPr>
              <w:t>guidelines</w:t>
            </w:r>
            <w:r>
              <w:rPr>
                <w:rFonts w:ascii="Calibri" w:hAnsi="Calibri" w:cs="Arial"/>
                <w:lang w:val="en-GB"/>
              </w:rPr>
              <w:t xml:space="preserve"> for child headed households</w:t>
            </w:r>
          </w:p>
          <w:p w:rsidR="00D87F55" w:rsidRDefault="00D87F55" w:rsidP="00E37C79">
            <w:pPr>
              <w:pStyle w:val="ListParagraph"/>
              <w:numPr>
                <w:ilvl w:val="0"/>
                <w:numId w:val="22"/>
              </w:numPr>
              <w:rPr>
                <w:rFonts w:ascii="Calibri" w:hAnsi="Calibri" w:cs="Arial"/>
                <w:lang w:val="en-GB"/>
              </w:rPr>
            </w:pPr>
            <w:r>
              <w:rPr>
                <w:rFonts w:ascii="Calibri" w:hAnsi="Calibri" w:cs="Arial"/>
                <w:lang w:val="en-GB"/>
              </w:rPr>
              <w:t>Next</w:t>
            </w:r>
            <w:r w:rsidR="00037A46">
              <w:rPr>
                <w:rFonts w:ascii="Calibri" w:hAnsi="Calibri" w:cs="Arial"/>
                <w:lang w:val="en-GB"/>
              </w:rPr>
              <w:t xml:space="preserve"> crucial course of action </w:t>
            </w:r>
            <w:r>
              <w:rPr>
                <w:rFonts w:ascii="Calibri" w:hAnsi="Calibri" w:cs="Arial"/>
                <w:lang w:val="en-GB"/>
              </w:rPr>
              <w:t xml:space="preserve">will be to draft the </w:t>
            </w:r>
            <w:proofErr w:type="spellStart"/>
            <w:r>
              <w:rPr>
                <w:rFonts w:ascii="Calibri" w:hAnsi="Calibri" w:cs="Arial"/>
                <w:lang w:val="en-GB"/>
              </w:rPr>
              <w:t>ToR</w:t>
            </w:r>
            <w:proofErr w:type="spellEnd"/>
          </w:p>
          <w:p w:rsidR="00D87F55" w:rsidRPr="00B7751D" w:rsidRDefault="00B7751D" w:rsidP="00D87F55">
            <w:pPr>
              <w:rPr>
                <w:rFonts w:ascii="Calibri" w:hAnsi="Calibri" w:cs="Arial"/>
                <w:b/>
                <w:lang w:val="en-GB"/>
              </w:rPr>
            </w:pPr>
            <w:r w:rsidRPr="00B7751D">
              <w:rPr>
                <w:rFonts w:ascii="Calibri" w:hAnsi="Calibri" w:cs="Arial"/>
                <w:b/>
                <w:lang w:val="en-GB"/>
              </w:rPr>
              <w:t>Discussion</w:t>
            </w:r>
          </w:p>
          <w:p w:rsidR="00D87F55" w:rsidRPr="00B7751D" w:rsidRDefault="00D87F55" w:rsidP="00E37C79">
            <w:pPr>
              <w:pStyle w:val="ListParagraph"/>
              <w:numPr>
                <w:ilvl w:val="0"/>
                <w:numId w:val="23"/>
              </w:numPr>
              <w:rPr>
                <w:rFonts w:ascii="Calibri" w:hAnsi="Calibri" w:cs="Arial"/>
                <w:lang w:val="en-GB"/>
              </w:rPr>
            </w:pPr>
            <w:r w:rsidRPr="00B7751D">
              <w:rPr>
                <w:rFonts w:ascii="Calibri" w:hAnsi="Calibri" w:cs="Arial"/>
                <w:lang w:val="en-GB"/>
              </w:rPr>
              <w:t>UNHCR is usin</w:t>
            </w:r>
            <w:r w:rsidR="00815D9B" w:rsidRPr="00B7751D">
              <w:rPr>
                <w:rFonts w:ascii="Calibri" w:hAnsi="Calibri" w:cs="Arial"/>
                <w:lang w:val="en-GB"/>
              </w:rPr>
              <w:t>g</w:t>
            </w:r>
            <w:r w:rsidRPr="00B7751D">
              <w:rPr>
                <w:rFonts w:ascii="Calibri" w:hAnsi="Calibri" w:cs="Arial"/>
                <w:lang w:val="en-GB"/>
              </w:rPr>
              <w:t xml:space="preserve"> </w:t>
            </w:r>
            <w:r w:rsidR="00815D9B" w:rsidRPr="00B7751D">
              <w:rPr>
                <w:rFonts w:ascii="Calibri" w:hAnsi="Calibri" w:cs="Arial"/>
                <w:lang w:val="en-GB"/>
              </w:rPr>
              <w:t>foster</w:t>
            </w:r>
            <w:r w:rsidRPr="00B7751D">
              <w:rPr>
                <w:rFonts w:ascii="Calibri" w:hAnsi="Calibri" w:cs="Arial"/>
                <w:lang w:val="en-GB"/>
              </w:rPr>
              <w:t xml:space="preserve"> families</w:t>
            </w:r>
            <w:r w:rsidR="00815D9B" w:rsidRPr="00B7751D">
              <w:rPr>
                <w:rFonts w:ascii="Calibri" w:hAnsi="Calibri" w:cs="Arial"/>
                <w:lang w:val="en-GB"/>
              </w:rPr>
              <w:t xml:space="preserve"> approach </w:t>
            </w:r>
            <w:r w:rsidRPr="00B7751D">
              <w:rPr>
                <w:rFonts w:ascii="Calibri" w:hAnsi="Calibri" w:cs="Arial"/>
                <w:lang w:val="en-GB"/>
              </w:rPr>
              <w:t xml:space="preserve">to handle cases </w:t>
            </w:r>
            <w:r w:rsidR="00815D9B" w:rsidRPr="00B7751D">
              <w:rPr>
                <w:rFonts w:ascii="Calibri" w:hAnsi="Calibri" w:cs="Arial"/>
                <w:lang w:val="en-GB"/>
              </w:rPr>
              <w:t xml:space="preserve">of unaccompanied minors </w:t>
            </w:r>
            <w:r w:rsidRPr="00B7751D">
              <w:rPr>
                <w:rFonts w:ascii="Calibri" w:hAnsi="Calibri" w:cs="Arial"/>
                <w:lang w:val="en-GB"/>
              </w:rPr>
              <w:t xml:space="preserve">that are assigned to </w:t>
            </w:r>
            <w:r w:rsidR="00815D9B" w:rsidRPr="00B7751D">
              <w:rPr>
                <w:rFonts w:ascii="Calibri" w:hAnsi="Calibri" w:cs="Arial"/>
                <w:lang w:val="en-GB"/>
              </w:rPr>
              <w:t>caregiver families</w:t>
            </w:r>
            <w:r w:rsidRPr="00B7751D">
              <w:rPr>
                <w:rFonts w:ascii="Calibri" w:hAnsi="Calibri" w:cs="Arial"/>
                <w:lang w:val="en-GB"/>
              </w:rPr>
              <w:t xml:space="preserve">. Give Directly </w:t>
            </w:r>
            <w:r w:rsidR="00815D9B" w:rsidRPr="00B7751D">
              <w:rPr>
                <w:rFonts w:ascii="Calibri" w:hAnsi="Calibri" w:cs="Arial"/>
                <w:lang w:val="en-GB"/>
              </w:rPr>
              <w:t>targets the entire settl</w:t>
            </w:r>
            <w:r w:rsidR="00B815DB">
              <w:rPr>
                <w:rFonts w:ascii="Calibri" w:hAnsi="Calibri" w:cs="Arial"/>
                <w:lang w:val="en-GB"/>
              </w:rPr>
              <w:t>ement, it would be in their</w:t>
            </w:r>
            <w:r w:rsidR="00815D9B" w:rsidRPr="00B7751D">
              <w:rPr>
                <w:rFonts w:ascii="Calibri" w:hAnsi="Calibri" w:cs="Arial"/>
                <w:lang w:val="en-GB"/>
              </w:rPr>
              <w:t xml:space="preserve"> interest to participate in the task force for cash and </w:t>
            </w:r>
            <w:r w:rsidR="00B7751D" w:rsidRPr="00B7751D">
              <w:rPr>
                <w:rFonts w:ascii="Calibri" w:hAnsi="Calibri" w:cs="Arial"/>
                <w:lang w:val="en-GB"/>
              </w:rPr>
              <w:t>child protection</w:t>
            </w:r>
            <w:r w:rsidRPr="00B7751D">
              <w:rPr>
                <w:rFonts w:ascii="Calibri" w:hAnsi="Calibri" w:cs="Arial"/>
                <w:lang w:val="en-GB"/>
              </w:rPr>
              <w:t xml:space="preserve"> </w:t>
            </w:r>
          </w:p>
          <w:p w:rsidR="00D87F55" w:rsidRPr="00B7751D" w:rsidRDefault="00D87F55" w:rsidP="00E37C79">
            <w:pPr>
              <w:pStyle w:val="ListParagraph"/>
              <w:numPr>
                <w:ilvl w:val="0"/>
                <w:numId w:val="23"/>
              </w:numPr>
              <w:rPr>
                <w:rFonts w:ascii="Calibri" w:hAnsi="Calibri" w:cs="Arial"/>
                <w:lang w:val="en-GB"/>
              </w:rPr>
            </w:pPr>
            <w:r w:rsidRPr="00B7751D">
              <w:rPr>
                <w:rFonts w:ascii="Calibri" w:hAnsi="Calibri" w:cs="Arial"/>
                <w:lang w:val="en-GB"/>
              </w:rPr>
              <w:t xml:space="preserve">10 child headed households in </w:t>
            </w:r>
            <w:proofErr w:type="spellStart"/>
            <w:r w:rsidRPr="00B7751D">
              <w:rPr>
                <w:rFonts w:ascii="Calibri" w:hAnsi="Calibri" w:cs="Arial"/>
                <w:lang w:val="en-GB"/>
              </w:rPr>
              <w:t>Isingiro</w:t>
            </w:r>
            <w:proofErr w:type="spellEnd"/>
            <w:r w:rsidRPr="00B7751D">
              <w:rPr>
                <w:rFonts w:ascii="Calibri" w:hAnsi="Calibri" w:cs="Arial"/>
                <w:lang w:val="en-GB"/>
              </w:rPr>
              <w:t xml:space="preserve"> using mobile money platform / modality NRC</w:t>
            </w:r>
          </w:p>
          <w:p w:rsidR="00D87F55" w:rsidRDefault="00D87F55" w:rsidP="00E37C79">
            <w:pPr>
              <w:pStyle w:val="ListParagraph"/>
              <w:numPr>
                <w:ilvl w:val="0"/>
                <w:numId w:val="23"/>
              </w:numPr>
              <w:rPr>
                <w:rFonts w:ascii="Calibri" w:hAnsi="Calibri" w:cs="Arial"/>
                <w:lang w:val="en-GB"/>
              </w:rPr>
            </w:pPr>
            <w:r w:rsidRPr="00B7751D">
              <w:rPr>
                <w:rFonts w:ascii="Calibri" w:hAnsi="Calibri" w:cs="Arial"/>
                <w:lang w:val="en-GB"/>
              </w:rPr>
              <w:t>Oxfam targeting 1200 PSN using post ban</w:t>
            </w:r>
            <w:r w:rsidR="00B815DB">
              <w:rPr>
                <w:rFonts w:ascii="Calibri" w:hAnsi="Calibri" w:cs="Arial"/>
                <w:lang w:val="en-GB"/>
              </w:rPr>
              <w:t>k</w:t>
            </w:r>
            <w:r w:rsidRPr="00B7751D">
              <w:rPr>
                <w:rFonts w:ascii="Calibri" w:hAnsi="Calibri" w:cs="Arial"/>
                <w:lang w:val="en-GB"/>
              </w:rPr>
              <w:t xml:space="preserve">. This includes child headed households. Oxfam </w:t>
            </w:r>
            <w:r w:rsidR="00B815DB">
              <w:rPr>
                <w:rFonts w:ascii="Calibri" w:hAnsi="Calibri" w:cs="Arial"/>
                <w:lang w:val="en-GB"/>
              </w:rPr>
              <w:t xml:space="preserve">would like </w:t>
            </w:r>
            <w:r w:rsidRPr="00B7751D">
              <w:rPr>
                <w:rFonts w:ascii="Calibri" w:hAnsi="Calibri" w:cs="Arial"/>
                <w:lang w:val="en-GB"/>
              </w:rPr>
              <w:t>to be involved in the discussions.</w:t>
            </w:r>
          </w:p>
          <w:p w:rsidR="00037A46" w:rsidRDefault="00037A46" w:rsidP="00037A46">
            <w:pPr>
              <w:rPr>
                <w:rFonts w:ascii="Calibri" w:hAnsi="Calibri" w:cs="Arial"/>
                <w:lang w:val="en-GB"/>
              </w:rPr>
            </w:pPr>
          </w:p>
          <w:p w:rsidR="00037A46" w:rsidRPr="00037A46" w:rsidRDefault="00037A46" w:rsidP="00037A46">
            <w:pPr>
              <w:rPr>
                <w:rFonts w:ascii="Calibri" w:hAnsi="Calibri" w:cs="Arial"/>
                <w:lang w:val="en-GB"/>
              </w:rPr>
            </w:pPr>
            <w:r w:rsidRPr="00037A46">
              <w:rPr>
                <w:rFonts w:ascii="Calibri" w:hAnsi="Calibri" w:cs="Arial"/>
                <w:lang w:val="en-GB"/>
              </w:rPr>
              <w:t>During the discussions, it became clear that a number of partners have planned cash grants in refugee settlements targeting minors. This justifies the urgency in setting up the cash and child protection task force to finalize the guidelines that partners can follow in targeting minors for cash assistance. Some strides have already been made especially by the UNHCR protection team that has drafted the guidelines for alternate account holder and cash collector while with parallel discussion between the cash working group and child protection working groups, some draft guidelines have also already been drafted</w:t>
            </w:r>
            <w:r>
              <w:rPr>
                <w:rFonts w:ascii="Calibri" w:hAnsi="Calibri" w:cs="Arial"/>
                <w:lang w:val="en-GB"/>
              </w:rPr>
              <w:t>.</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5592" w:rsidRPr="00D87F55" w:rsidRDefault="00D87F55" w:rsidP="00D87F55">
            <w:pPr>
              <w:pStyle w:val="ListParagraph"/>
              <w:numPr>
                <w:ilvl w:val="0"/>
                <w:numId w:val="11"/>
              </w:numPr>
              <w:spacing w:after="160" w:line="259" w:lineRule="auto"/>
              <w:rPr>
                <w:rFonts w:ascii="Calibri" w:hAnsi="Calibri" w:cs="Arial"/>
                <w:u w:color="000000"/>
                <w:lang w:val="en-GB"/>
              </w:rPr>
            </w:pPr>
            <w:r>
              <w:rPr>
                <w:rFonts w:ascii="Calibri" w:hAnsi="Calibri" w:cs="Arial"/>
                <w:u w:color="000000"/>
                <w:lang w:val="en-GB"/>
              </w:rPr>
              <w:t xml:space="preserve">Develop </w:t>
            </w:r>
            <w:proofErr w:type="spellStart"/>
            <w:r>
              <w:rPr>
                <w:rFonts w:ascii="Calibri" w:hAnsi="Calibri" w:cs="Arial"/>
                <w:u w:color="000000"/>
                <w:lang w:val="en-GB"/>
              </w:rPr>
              <w:t>ToR</w:t>
            </w:r>
            <w:proofErr w:type="spellEnd"/>
            <w:r>
              <w:rPr>
                <w:rFonts w:ascii="Calibri" w:hAnsi="Calibri" w:cs="Arial"/>
                <w:u w:color="000000"/>
                <w:lang w:val="en-GB"/>
              </w:rPr>
              <w:t xml:space="preserve"> for the task force</w:t>
            </w:r>
          </w:p>
        </w:tc>
      </w:tr>
      <w:tr w:rsidR="00681E5E" w:rsidRPr="00DE1E11" w:rsidTr="00FA3C70">
        <w:trPr>
          <w:trHeight w:val="90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00D1" w:rsidRPr="00F8274B" w:rsidRDefault="00D87F55" w:rsidP="00E37C7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Calibri" w:hAnsi="Calibri"/>
              </w:rPr>
            </w:pPr>
            <w:r>
              <w:rPr>
                <w:rFonts w:ascii="Calibri" w:hAnsi="Calibri"/>
              </w:rPr>
              <w:lastRenderedPageBreak/>
              <w:t xml:space="preserve">Give Directly </w:t>
            </w:r>
            <w:r w:rsidR="00A15B4D">
              <w:rPr>
                <w:rFonts w:ascii="Calibri" w:hAnsi="Calibri"/>
              </w:rPr>
              <w:t xml:space="preserve">MPC in </w:t>
            </w:r>
            <w:proofErr w:type="spellStart"/>
            <w:r w:rsidR="00A15B4D">
              <w:rPr>
                <w:rFonts w:ascii="Calibri" w:hAnsi="Calibri"/>
              </w:rPr>
              <w:t>Kiryandongo</w:t>
            </w:r>
            <w:proofErr w:type="spellEnd"/>
            <w:r w:rsidR="00A15B4D">
              <w:rPr>
                <w:rFonts w:ascii="Calibri" w:hAnsi="Calibri"/>
              </w:rPr>
              <w:t xml:space="preserve"> Settlement</w:t>
            </w:r>
          </w:p>
          <w:p w:rsidR="00224DA8" w:rsidRPr="00F8274B" w:rsidRDefault="00224DA8" w:rsidP="00214D73">
            <w:pPr>
              <w:pStyle w:val="Default"/>
              <w:rPr>
                <w:rFonts w:ascii="Calibri" w:hAnsi="Calibri" w:cs="Arial"/>
                <w:color w:val="auto"/>
                <w:sz w:val="24"/>
                <w:szCs w:val="24"/>
              </w:rPr>
            </w:pP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73AF" w:rsidRPr="006B4D99" w:rsidRDefault="00A15B4D" w:rsidP="00A15B4D">
            <w:pPr>
              <w:rPr>
                <w:rFonts w:ascii="Calibri" w:hAnsi="Calibri" w:cs="Arial"/>
                <w:b/>
              </w:rPr>
            </w:pPr>
            <w:r w:rsidRPr="006B4D99">
              <w:rPr>
                <w:rFonts w:ascii="Calibri" w:hAnsi="Calibri" w:cs="Arial"/>
                <w:b/>
              </w:rPr>
              <w:t>Highlights</w:t>
            </w:r>
          </w:p>
          <w:p w:rsidR="00A15B4D" w:rsidRPr="006B4D99" w:rsidRDefault="00A15B4D" w:rsidP="00E37C79">
            <w:pPr>
              <w:pStyle w:val="ListParagraph"/>
              <w:numPr>
                <w:ilvl w:val="0"/>
                <w:numId w:val="24"/>
              </w:numPr>
              <w:rPr>
                <w:rFonts w:ascii="Calibri" w:hAnsi="Calibri" w:cs="Arial"/>
              </w:rPr>
            </w:pPr>
            <w:r w:rsidRPr="006B4D99">
              <w:rPr>
                <w:rFonts w:ascii="Calibri" w:hAnsi="Calibri" w:cs="Arial"/>
              </w:rPr>
              <w:t xml:space="preserve">Pilot of the large multipurpose cash grant started in </w:t>
            </w:r>
            <w:proofErr w:type="spellStart"/>
            <w:r w:rsidRPr="006B4D99">
              <w:rPr>
                <w:rFonts w:ascii="Calibri" w:hAnsi="Calibri" w:cs="Arial"/>
              </w:rPr>
              <w:t>Kyaka</w:t>
            </w:r>
            <w:proofErr w:type="spellEnd"/>
            <w:r w:rsidRPr="006B4D99">
              <w:rPr>
                <w:rFonts w:ascii="Calibri" w:hAnsi="Calibri" w:cs="Arial"/>
              </w:rPr>
              <w:t xml:space="preserve"> II in 2017/2018</w:t>
            </w:r>
          </w:p>
          <w:p w:rsidR="00A15B4D" w:rsidRPr="006B4D99" w:rsidRDefault="00A15B4D" w:rsidP="00E37C79">
            <w:pPr>
              <w:pStyle w:val="ListParagraph"/>
              <w:numPr>
                <w:ilvl w:val="0"/>
                <w:numId w:val="24"/>
              </w:numPr>
              <w:rPr>
                <w:rFonts w:ascii="Calibri" w:hAnsi="Calibri" w:cs="Arial"/>
              </w:rPr>
            </w:pPr>
            <w:r w:rsidRPr="006B4D99">
              <w:rPr>
                <w:rFonts w:ascii="Calibri" w:hAnsi="Calibri" w:cs="Arial"/>
              </w:rPr>
              <w:t xml:space="preserve">The </w:t>
            </w:r>
            <w:proofErr w:type="spellStart"/>
            <w:r w:rsidRPr="006B4D99">
              <w:rPr>
                <w:rFonts w:ascii="Calibri" w:hAnsi="Calibri" w:cs="Arial"/>
              </w:rPr>
              <w:t>Kiryandongo</w:t>
            </w:r>
            <w:proofErr w:type="spellEnd"/>
            <w:r w:rsidRPr="006B4D99">
              <w:rPr>
                <w:rFonts w:ascii="Calibri" w:hAnsi="Calibri" w:cs="Arial"/>
              </w:rPr>
              <w:t xml:space="preserve"> project is built on the pilot and covers almost the entire settlement.</w:t>
            </w:r>
          </w:p>
          <w:p w:rsidR="00A15B4D" w:rsidRPr="006B4D99" w:rsidRDefault="00A15B4D" w:rsidP="00E37C79">
            <w:pPr>
              <w:pStyle w:val="ListParagraph"/>
              <w:numPr>
                <w:ilvl w:val="0"/>
                <w:numId w:val="24"/>
              </w:numPr>
              <w:rPr>
                <w:rFonts w:ascii="Calibri" w:hAnsi="Calibri" w:cs="Arial"/>
              </w:rPr>
            </w:pPr>
            <w:r w:rsidRPr="006B4D99">
              <w:rPr>
                <w:rFonts w:ascii="Calibri" w:hAnsi="Calibri" w:cs="Arial"/>
              </w:rPr>
              <w:t>Over the next two y</w:t>
            </w:r>
            <w:r w:rsidR="00CB6A9B" w:rsidRPr="006B4D99">
              <w:rPr>
                <w:rFonts w:ascii="Calibri" w:hAnsi="Calibri" w:cs="Arial"/>
              </w:rPr>
              <w:t xml:space="preserve">ear, GD will provide the </w:t>
            </w:r>
            <w:proofErr w:type="spellStart"/>
            <w:r w:rsidR="006B4D99" w:rsidRPr="006B4D99">
              <w:rPr>
                <w:rFonts w:ascii="Calibri" w:hAnsi="Calibri" w:cs="Arial"/>
              </w:rPr>
              <w:t>lumpsum</w:t>
            </w:r>
            <w:proofErr w:type="spellEnd"/>
            <w:r w:rsidRPr="006B4D99">
              <w:rPr>
                <w:rFonts w:ascii="Calibri" w:hAnsi="Calibri" w:cs="Arial"/>
              </w:rPr>
              <w:t xml:space="preserve"> cash to </w:t>
            </w:r>
            <w:r w:rsidR="00B815DB">
              <w:rPr>
                <w:rFonts w:ascii="Calibri" w:hAnsi="Calibri" w:cs="Arial"/>
              </w:rPr>
              <w:t xml:space="preserve">11,000 </w:t>
            </w:r>
            <w:r w:rsidRPr="006B4D99">
              <w:rPr>
                <w:rFonts w:ascii="Calibri" w:hAnsi="Calibri" w:cs="Arial"/>
              </w:rPr>
              <w:t>refugee ho</w:t>
            </w:r>
            <w:r w:rsidR="00612C61" w:rsidRPr="006B4D99">
              <w:rPr>
                <w:rFonts w:ascii="Calibri" w:hAnsi="Calibri" w:cs="Arial"/>
              </w:rPr>
              <w:t>u</w:t>
            </w:r>
            <w:r w:rsidRPr="006B4D99">
              <w:rPr>
                <w:rFonts w:ascii="Calibri" w:hAnsi="Calibri" w:cs="Arial"/>
              </w:rPr>
              <w:t>seholds and about 5</w:t>
            </w:r>
            <w:r w:rsidR="006B4D99" w:rsidRPr="006B4D99">
              <w:rPr>
                <w:rFonts w:ascii="Calibri" w:hAnsi="Calibri" w:cs="Arial"/>
              </w:rPr>
              <w:t>,</w:t>
            </w:r>
            <w:r w:rsidRPr="006B4D99">
              <w:rPr>
                <w:rFonts w:ascii="Calibri" w:hAnsi="Calibri" w:cs="Arial"/>
              </w:rPr>
              <w:t>000 host community households</w:t>
            </w:r>
          </w:p>
          <w:p w:rsidR="00A15B4D" w:rsidRPr="006B4D99" w:rsidRDefault="00686A7D" w:rsidP="00E37C79">
            <w:pPr>
              <w:pStyle w:val="ListParagraph"/>
              <w:numPr>
                <w:ilvl w:val="0"/>
                <w:numId w:val="24"/>
              </w:numPr>
              <w:rPr>
                <w:rFonts w:ascii="Calibri" w:hAnsi="Calibri" w:cs="Arial"/>
              </w:rPr>
            </w:pPr>
            <w:proofErr w:type="spellStart"/>
            <w:r w:rsidRPr="006B4D99">
              <w:rPr>
                <w:rFonts w:ascii="Calibri" w:hAnsi="Calibri" w:cs="Arial"/>
              </w:rPr>
              <w:t>Lumpsum</w:t>
            </w:r>
            <w:proofErr w:type="spellEnd"/>
            <w:r w:rsidR="00A15B4D" w:rsidRPr="006B4D99">
              <w:rPr>
                <w:rFonts w:ascii="Calibri" w:hAnsi="Calibri" w:cs="Arial"/>
              </w:rPr>
              <w:t xml:space="preserve"> transfers of $1000 given in three installments</w:t>
            </w:r>
          </w:p>
          <w:p w:rsidR="00A15B4D" w:rsidRPr="006B4D99" w:rsidRDefault="00A15B4D" w:rsidP="00E37C79">
            <w:pPr>
              <w:pStyle w:val="ListParagraph"/>
              <w:numPr>
                <w:ilvl w:val="0"/>
                <w:numId w:val="24"/>
              </w:numPr>
              <w:rPr>
                <w:rFonts w:ascii="Calibri" w:hAnsi="Calibri" w:cs="Arial"/>
              </w:rPr>
            </w:pPr>
            <w:r w:rsidRPr="006B4D99">
              <w:rPr>
                <w:rFonts w:ascii="Calibri" w:hAnsi="Calibri" w:cs="Arial"/>
              </w:rPr>
              <w:t>The project involves an extensive component of research through randomized control trials to study the impact of the cash grants on a number of household outcomes. This will involve control and treatment</w:t>
            </w:r>
            <w:r w:rsidR="00686A7D" w:rsidRPr="006B4D99">
              <w:rPr>
                <w:rFonts w:ascii="Calibri" w:hAnsi="Calibri" w:cs="Arial"/>
              </w:rPr>
              <w:t>.</w:t>
            </w:r>
          </w:p>
          <w:p w:rsidR="00A15B4D" w:rsidRPr="006B4D99" w:rsidRDefault="009D36E9" w:rsidP="009D36E9">
            <w:pPr>
              <w:rPr>
                <w:rFonts w:ascii="Calibri" w:hAnsi="Calibri" w:cs="Arial"/>
                <w:b/>
              </w:rPr>
            </w:pPr>
            <w:r w:rsidRPr="006B4D99">
              <w:rPr>
                <w:rFonts w:ascii="Calibri" w:hAnsi="Calibri" w:cs="Arial"/>
                <w:b/>
              </w:rPr>
              <w:t>Progress</w:t>
            </w:r>
          </w:p>
          <w:p w:rsidR="009D36E9" w:rsidRPr="00E37C79" w:rsidRDefault="009D36E9" w:rsidP="00E37C79">
            <w:pPr>
              <w:pStyle w:val="ListParagraph"/>
              <w:numPr>
                <w:ilvl w:val="0"/>
                <w:numId w:val="24"/>
              </w:numPr>
              <w:rPr>
                <w:rFonts w:ascii="Calibri" w:hAnsi="Calibri" w:cs="Arial"/>
              </w:rPr>
            </w:pPr>
            <w:r w:rsidRPr="00E37C79">
              <w:rPr>
                <w:rFonts w:ascii="Calibri" w:hAnsi="Calibri" w:cs="Arial"/>
              </w:rPr>
              <w:t xml:space="preserve">Team of 38 staff, with a </w:t>
            </w:r>
            <w:r w:rsidR="00B815DB" w:rsidRPr="00E37C79">
              <w:rPr>
                <w:rFonts w:ascii="Calibri" w:hAnsi="Calibri" w:cs="Arial"/>
              </w:rPr>
              <w:t>challenge of hiring</w:t>
            </w:r>
            <w:r w:rsidR="00CB6A9B" w:rsidRPr="00E37C79">
              <w:rPr>
                <w:rFonts w:ascii="Calibri" w:hAnsi="Calibri" w:cs="Arial"/>
              </w:rPr>
              <w:t xml:space="preserve"> staff</w:t>
            </w:r>
            <w:r w:rsidRPr="00E37C79">
              <w:rPr>
                <w:rFonts w:ascii="Calibri" w:hAnsi="Calibri" w:cs="Arial"/>
              </w:rPr>
              <w:t xml:space="preserve"> who can speak the </w:t>
            </w:r>
            <w:r w:rsidR="00B815DB" w:rsidRPr="00E37C79">
              <w:rPr>
                <w:rFonts w:ascii="Calibri" w:hAnsi="Calibri" w:cs="Arial"/>
              </w:rPr>
              <w:t>required languages</w:t>
            </w:r>
            <w:r w:rsidRPr="00E37C79">
              <w:rPr>
                <w:rFonts w:ascii="Calibri" w:hAnsi="Calibri" w:cs="Arial"/>
              </w:rPr>
              <w:t xml:space="preserve">. GD resorted to hiring qualified refugees as regular staff </w:t>
            </w:r>
          </w:p>
          <w:p w:rsidR="006B4D99" w:rsidRDefault="009D36E9" w:rsidP="00E37C79">
            <w:pPr>
              <w:pStyle w:val="ListParagraph"/>
              <w:numPr>
                <w:ilvl w:val="0"/>
                <w:numId w:val="24"/>
              </w:numPr>
              <w:rPr>
                <w:rFonts w:ascii="Calibri" w:hAnsi="Calibri" w:cs="Arial"/>
              </w:rPr>
            </w:pPr>
            <w:r>
              <w:rPr>
                <w:rFonts w:ascii="Calibri" w:hAnsi="Calibri" w:cs="Arial"/>
              </w:rPr>
              <w:t xml:space="preserve">UNHCR progress </w:t>
            </w:r>
            <w:r w:rsidR="00CB6A9B">
              <w:rPr>
                <w:rFonts w:ascii="Calibri" w:hAnsi="Calibri" w:cs="Arial"/>
              </w:rPr>
              <w:t>d</w:t>
            </w:r>
            <w:r w:rsidR="00B815DB">
              <w:rPr>
                <w:rFonts w:ascii="Calibri" w:hAnsi="Calibri" w:cs="Arial"/>
              </w:rPr>
              <w:t>ata was different from the fact on the ground, in regards to location and size of the household</w:t>
            </w:r>
          </w:p>
          <w:p w:rsidR="00CB6A9B" w:rsidRDefault="00CB6A9B" w:rsidP="00E37C79">
            <w:pPr>
              <w:pStyle w:val="ListParagraph"/>
              <w:numPr>
                <w:ilvl w:val="0"/>
                <w:numId w:val="24"/>
              </w:numPr>
              <w:rPr>
                <w:rFonts w:ascii="Calibri" w:hAnsi="Calibri" w:cs="Arial"/>
              </w:rPr>
            </w:pPr>
            <w:r w:rsidRPr="006B4D99">
              <w:rPr>
                <w:rFonts w:ascii="Calibri" w:hAnsi="Calibri" w:cs="Arial"/>
              </w:rPr>
              <w:t>The ban on sim card registration by UCC slowed the process.</w:t>
            </w:r>
          </w:p>
          <w:p w:rsidR="00B815DB" w:rsidRDefault="00B815DB" w:rsidP="00B815DB">
            <w:pPr>
              <w:ind w:left="360"/>
              <w:rPr>
                <w:rFonts w:ascii="Calibri" w:hAnsi="Calibri" w:cs="Arial"/>
              </w:rPr>
            </w:pPr>
          </w:p>
          <w:p w:rsidR="00B815DB" w:rsidRPr="00B815DB" w:rsidRDefault="00B815DB" w:rsidP="00B815DB">
            <w:pPr>
              <w:ind w:left="360"/>
              <w:rPr>
                <w:rFonts w:ascii="Calibri" w:hAnsi="Calibri" w:cs="Arial"/>
              </w:rPr>
            </w:pPr>
            <w:r>
              <w:rPr>
                <w:rFonts w:ascii="Calibri" w:hAnsi="Calibri" w:cs="Arial"/>
              </w:rPr>
              <w:t>See presentation for further details</w:t>
            </w:r>
          </w:p>
          <w:p w:rsidR="00686A7D" w:rsidRPr="00CB6A9B" w:rsidRDefault="00686A7D" w:rsidP="00B815DB">
            <w:pPr>
              <w:rPr>
                <w:rFonts w:ascii="Calibri" w:hAnsi="Calibri" w:cs="Arial"/>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76E9" w:rsidRPr="00F8274B" w:rsidRDefault="00F576E9" w:rsidP="00A15B4D">
            <w:pPr>
              <w:rPr>
                <w:rFonts w:ascii="Calibri" w:hAnsi="Calibri" w:cs="Arial"/>
                <w:lang w:val="en-GB"/>
              </w:rPr>
            </w:pPr>
          </w:p>
        </w:tc>
      </w:tr>
      <w:tr w:rsidR="00681E5E" w:rsidRPr="00DE1E11" w:rsidTr="00C832D0">
        <w:trPr>
          <w:trHeight w:val="120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F8274B" w:rsidRDefault="00603557" w:rsidP="00681E5E">
            <w:pPr>
              <w:pStyle w:val="Default"/>
              <w:rPr>
                <w:rFonts w:ascii="Calibri" w:hAnsi="Calibri" w:cs="Arial"/>
                <w:color w:val="auto"/>
                <w:sz w:val="24"/>
                <w:szCs w:val="24"/>
                <w:lang w:val="en-GB"/>
              </w:rPr>
            </w:pPr>
            <w:r>
              <w:rPr>
                <w:rFonts w:ascii="Calibri" w:hAnsi="Calibri"/>
                <w:sz w:val="24"/>
                <w:szCs w:val="24"/>
              </w:rPr>
              <w:t>VENA Mark</w:t>
            </w:r>
            <w:r w:rsidR="00686A7D">
              <w:rPr>
                <w:rFonts w:ascii="Calibri" w:hAnsi="Calibri"/>
                <w:sz w:val="24"/>
                <w:szCs w:val="24"/>
              </w:rPr>
              <w:t>et analysis</w:t>
            </w: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0ECE" w:rsidRPr="006B4D99" w:rsidRDefault="00850ECE" w:rsidP="00850ECE">
            <w:pPr>
              <w:rPr>
                <w:rFonts w:ascii="Calibri" w:hAnsi="Calibri" w:cs="Arial"/>
                <w:b/>
                <w:lang w:val="en-GB"/>
              </w:rPr>
            </w:pPr>
            <w:r w:rsidRPr="006B4D99">
              <w:rPr>
                <w:rFonts w:ascii="Calibri" w:hAnsi="Calibri" w:cs="Arial"/>
                <w:b/>
                <w:lang w:val="en-GB"/>
              </w:rPr>
              <w:t>Overview</w:t>
            </w:r>
          </w:p>
          <w:p w:rsidR="00F8274B" w:rsidRPr="00E37C79" w:rsidRDefault="00686A7D" w:rsidP="00E37C79">
            <w:pPr>
              <w:pStyle w:val="ListParagraph"/>
              <w:numPr>
                <w:ilvl w:val="0"/>
                <w:numId w:val="26"/>
              </w:numPr>
              <w:rPr>
                <w:rFonts w:ascii="Calibri" w:hAnsi="Calibri" w:cs="Arial"/>
                <w:lang w:val="en-GB"/>
              </w:rPr>
            </w:pPr>
            <w:r w:rsidRPr="00E37C79">
              <w:rPr>
                <w:rFonts w:ascii="Calibri" w:hAnsi="Calibri" w:cs="Arial"/>
                <w:lang w:val="en-GB"/>
              </w:rPr>
              <w:t>The data collection will be finalized in the settlements</w:t>
            </w:r>
            <w:r w:rsidR="006B4D99" w:rsidRPr="00E37C79">
              <w:rPr>
                <w:rFonts w:ascii="Calibri" w:hAnsi="Calibri" w:cs="Arial"/>
                <w:lang w:val="en-GB"/>
              </w:rPr>
              <w:t xml:space="preserve"> by end of November 2019</w:t>
            </w:r>
          </w:p>
          <w:p w:rsidR="00686A7D" w:rsidRPr="00E37C79" w:rsidRDefault="006D5CA0" w:rsidP="00E37C79">
            <w:pPr>
              <w:pStyle w:val="ListParagraph"/>
              <w:numPr>
                <w:ilvl w:val="0"/>
                <w:numId w:val="26"/>
              </w:numPr>
              <w:rPr>
                <w:rFonts w:ascii="Calibri" w:hAnsi="Calibri" w:cs="Arial"/>
                <w:lang w:val="en-GB"/>
              </w:rPr>
            </w:pPr>
            <w:r w:rsidRPr="00E37C79">
              <w:rPr>
                <w:rFonts w:ascii="Calibri" w:hAnsi="Calibri" w:cs="Arial"/>
                <w:lang w:val="en-GB"/>
              </w:rPr>
              <w:t>The</w:t>
            </w:r>
            <w:r w:rsidR="006B4D99" w:rsidRPr="00E37C79">
              <w:rPr>
                <w:rFonts w:ascii="Calibri" w:hAnsi="Calibri" w:cs="Arial"/>
                <w:lang w:val="en-GB"/>
              </w:rPr>
              <w:t xml:space="preserve"> presentation was a</w:t>
            </w:r>
            <w:r w:rsidR="00801F8F" w:rsidRPr="00E37C79">
              <w:rPr>
                <w:rFonts w:ascii="Calibri" w:hAnsi="Calibri" w:cs="Arial"/>
                <w:lang w:val="en-GB"/>
              </w:rPr>
              <w:t xml:space="preserve"> snapshot from </w:t>
            </w:r>
            <w:proofErr w:type="spellStart"/>
            <w:r w:rsidR="00801F8F" w:rsidRPr="00E37C79">
              <w:rPr>
                <w:rFonts w:ascii="Calibri" w:hAnsi="Calibri" w:cs="Arial"/>
                <w:lang w:val="en-GB"/>
              </w:rPr>
              <w:t>B</w:t>
            </w:r>
            <w:r w:rsidR="00603557" w:rsidRPr="00E37C79">
              <w:rPr>
                <w:rFonts w:ascii="Calibri" w:hAnsi="Calibri" w:cs="Arial"/>
                <w:lang w:val="en-GB"/>
              </w:rPr>
              <w:t>idib</w:t>
            </w:r>
            <w:r w:rsidR="006B4D99" w:rsidRPr="00E37C79">
              <w:rPr>
                <w:rFonts w:ascii="Calibri" w:hAnsi="Calibri" w:cs="Arial"/>
                <w:lang w:val="en-GB"/>
              </w:rPr>
              <w:t>idi</w:t>
            </w:r>
            <w:proofErr w:type="spellEnd"/>
            <w:r w:rsidR="006B4D99" w:rsidRPr="00E37C79">
              <w:rPr>
                <w:rFonts w:ascii="Calibri" w:hAnsi="Calibri" w:cs="Arial"/>
                <w:lang w:val="en-GB"/>
              </w:rPr>
              <w:t xml:space="preserve"> which will give a</w:t>
            </w:r>
            <w:r w:rsidRPr="00E37C79">
              <w:rPr>
                <w:rFonts w:ascii="Calibri" w:hAnsi="Calibri" w:cs="Arial"/>
                <w:lang w:val="en-GB"/>
              </w:rPr>
              <w:t xml:space="preserve"> highlight on how the general analysis will look like upon completion of data collection and analysis for all locations.</w:t>
            </w:r>
          </w:p>
          <w:p w:rsidR="006D5CA0" w:rsidRDefault="006D5CA0" w:rsidP="00850ECE">
            <w:pPr>
              <w:rPr>
                <w:rFonts w:ascii="Calibri" w:hAnsi="Calibri" w:cs="Arial"/>
                <w:lang w:val="en-GB"/>
              </w:rPr>
            </w:pPr>
          </w:p>
          <w:p w:rsidR="001D7BA3" w:rsidRPr="00F8274B" w:rsidRDefault="001D7BA3" w:rsidP="00850ECE">
            <w:pPr>
              <w:rPr>
                <w:rFonts w:ascii="Calibri" w:hAnsi="Calibri" w:cs="Arial"/>
                <w:lang w:val="en-GB"/>
              </w:rPr>
            </w:pPr>
            <w:r>
              <w:rPr>
                <w:rFonts w:ascii="Calibri" w:hAnsi="Calibri" w:cs="Arial"/>
                <w:lang w:val="en-GB"/>
              </w:rPr>
              <w:t>In a</w:t>
            </w:r>
            <w:r w:rsidR="00603557">
              <w:rPr>
                <w:rFonts w:ascii="Calibri" w:hAnsi="Calibri" w:cs="Arial"/>
                <w:lang w:val="en-GB"/>
              </w:rPr>
              <w:t xml:space="preserve"> </w:t>
            </w:r>
            <w:r>
              <w:rPr>
                <w:rFonts w:ascii="Calibri" w:hAnsi="Calibri" w:cs="Arial"/>
                <w:lang w:val="en-GB"/>
              </w:rPr>
              <w:t>l</w:t>
            </w:r>
            <w:r w:rsidR="00603557">
              <w:rPr>
                <w:rFonts w:ascii="Calibri" w:hAnsi="Calibri" w:cs="Arial"/>
                <w:lang w:val="en-GB"/>
              </w:rPr>
              <w:t>a</w:t>
            </w:r>
            <w:r>
              <w:rPr>
                <w:rFonts w:ascii="Calibri" w:hAnsi="Calibri" w:cs="Arial"/>
                <w:lang w:val="en-GB"/>
              </w:rPr>
              <w:t>ter stage we will present to the sector lead how and what they want to appear in the factsheet.</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F8274B" w:rsidRDefault="00603557" w:rsidP="003709F4">
            <w:pPr>
              <w:pStyle w:val="Body"/>
              <w:rPr>
                <w:rFonts w:ascii="Calibri" w:hAnsi="Calibri" w:cs="Arial"/>
                <w:color w:val="auto"/>
              </w:rPr>
            </w:pPr>
            <w:r>
              <w:rPr>
                <w:rFonts w:ascii="Calibri" w:hAnsi="Calibri" w:cs="Arial"/>
                <w:color w:val="auto"/>
              </w:rPr>
              <w:t>Input required before Friday 15</w:t>
            </w:r>
            <w:r w:rsidRPr="00603557">
              <w:rPr>
                <w:rFonts w:ascii="Calibri" w:hAnsi="Calibri" w:cs="Arial"/>
                <w:color w:val="auto"/>
                <w:vertAlign w:val="superscript"/>
              </w:rPr>
              <w:t>th</w:t>
            </w:r>
            <w:r>
              <w:rPr>
                <w:rFonts w:ascii="Calibri" w:hAnsi="Calibri" w:cs="Arial"/>
                <w:color w:val="auto"/>
              </w:rPr>
              <w:t xml:space="preserve"> Nov 2019</w:t>
            </w:r>
          </w:p>
        </w:tc>
      </w:tr>
      <w:tr w:rsidR="00603557" w:rsidRPr="00DE1E11" w:rsidTr="00C832D0">
        <w:trPr>
          <w:trHeight w:val="120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557" w:rsidRDefault="00DF77DC" w:rsidP="00681E5E">
            <w:pPr>
              <w:pStyle w:val="Default"/>
              <w:rPr>
                <w:rFonts w:ascii="Calibri" w:hAnsi="Calibri"/>
                <w:sz w:val="24"/>
                <w:szCs w:val="24"/>
              </w:rPr>
            </w:pPr>
            <w:r>
              <w:rPr>
                <w:rFonts w:ascii="Calibri" w:hAnsi="Calibri"/>
                <w:sz w:val="24"/>
                <w:szCs w:val="24"/>
              </w:rPr>
              <w:lastRenderedPageBreak/>
              <w:t>Financial</w:t>
            </w:r>
            <w:r w:rsidR="00603557">
              <w:rPr>
                <w:rFonts w:ascii="Calibri" w:hAnsi="Calibri"/>
                <w:sz w:val="24"/>
                <w:szCs w:val="24"/>
              </w:rPr>
              <w:t xml:space="preserve"> service providers </w:t>
            </w: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557" w:rsidRDefault="00603557" w:rsidP="00603557">
            <w:pPr>
              <w:rPr>
                <w:rFonts w:ascii="Calibri" w:hAnsi="Calibri" w:cs="Arial"/>
                <w:lang w:val="en-GB"/>
              </w:rPr>
            </w:pPr>
            <w:r>
              <w:rPr>
                <w:rFonts w:ascii="Calibri" w:hAnsi="Calibri" w:cs="Arial"/>
                <w:lang w:val="en-GB"/>
              </w:rPr>
              <w:t xml:space="preserve">Trigger discussion on what partners </w:t>
            </w:r>
            <w:r w:rsidR="00E37C79">
              <w:rPr>
                <w:rFonts w:ascii="Calibri" w:hAnsi="Calibri" w:cs="Arial"/>
                <w:lang w:val="en-GB"/>
              </w:rPr>
              <w:t>want and where we are heading</w:t>
            </w:r>
            <w:r w:rsidR="006B4D99">
              <w:rPr>
                <w:rFonts w:ascii="Calibri" w:hAnsi="Calibri" w:cs="Arial"/>
                <w:lang w:val="en-GB"/>
              </w:rPr>
              <w:t xml:space="preserve"> to</w:t>
            </w:r>
          </w:p>
          <w:p w:rsidR="00603557" w:rsidRDefault="00603557" w:rsidP="00603557">
            <w:pPr>
              <w:rPr>
                <w:rFonts w:ascii="Calibri" w:hAnsi="Calibri" w:cs="Arial"/>
                <w:lang w:val="en-GB"/>
              </w:rPr>
            </w:pPr>
          </w:p>
          <w:p w:rsidR="00603557" w:rsidRDefault="00603557" w:rsidP="00603557">
            <w:pPr>
              <w:rPr>
                <w:rFonts w:ascii="Calibri" w:hAnsi="Calibri" w:cs="Arial"/>
                <w:lang w:val="en-GB"/>
              </w:rPr>
            </w:pPr>
            <w:r>
              <w:rPr>
                <w:rFonts w:ascii="Calibri" w:hAnsi="Calibri" w:cs="Arial"/>
                <w:lang w:val="en-GB"/>
              </w:rPr>
              <w:t xml:space="preserve">Empirical segmented data to inform FSPs on how much </w:t>
            </w:r>
            <w:r w:rsidR="00DF77DC">
              <w:rPr>
                <w:rFonts w:ascii="Calibri" w:hAnsi="Calibri" w:cs="Arial"/>
                <w:lang w:val="en-GB"/>
              </w:rPr>
              <w:t>they can invest in the settlements</w:t>
            </w:r>
            <w:r>
              <w:rPr>
                <w:rFonts w:ascii="Calibri" w:hAnsi="Calibri" w:cs="Arial"/>
                <w:lang w:val="en-GB"/>
              </w:rPr>
              <w:t>.</w:t>
            </w:r>
            <w:r w:rsidR="00DF77DC">
              <w:rPr>
                <w:rFonts w:ascii="Calibri" w:hAnsi="Calibri" w:cs="Arial"/>
                <w:lang w:val="en-GB"/>
              </w:rPr>
              <w:t xml:space="preserve"> </w:t>
            </w:r>
          </w:p>
          <w:p w:rsidR="00DF77DC" w:rsidRDefault="00DF77DC" w:rsidP="00603557">
            <w:pPr>
              <w:rPr>
                <w:rFonts w:ascii="Calibri" w:hAnsi="Calibri" w:cs="Arial"/>
                <w:lang w:val="en-GB"/>
              </w:rPr>
            </w:pPr>
          </w:p>
          <w:p w:rsidR="00603557" w:rsidRPr="00F8274B" w:rsidRDefault="00801F8F" w:rsidP="00801F8F">
            <w:pPr>
              <w:rPr>
                <w:rFonts w:ascii="Calibri" w:hAnsi="Calibri" w:cs="Arial"/>
                <w:lang w:val="en-GB"/>
              </w:rPr>
            </w:pPr>
            <w:r>
              <w:rPr>
                <w:rFonts w:ascii="Calibri" w:hAnsi="Calibri" w:cs="Arial"/>
                <w:lang w:val="en-GB"/>
              </w:rPr>
              <w:t xml:space="preserve">The Coordinator is in discussion with the </w:t>
            </w:r>
            <w:r w:rsidR="00DF77DC">
              <w:rPr>
                <w:rFonts w:ascii="Calibri" w:hAnsi="Calibri" w:cs="Arial"/>
                <w:lang w:val="en-GB"/>
              </w:rPr>
              <w:t xml:space="preserve">GSMA </w:t>
            </w:r>
            <w:r>
              <w:rPr>
                <w:rFonts w:ascii="Calibri" w:hAnsi="Calibri" w:cs="Arial"/>
                <w:lang w:val="en-GB"/>
              </w:rPr>
              <w:t>to have a workshop for partners on how to set a programme with a mobile mon</w:t>
            </w:r>
            <w:r w:rsidR="00DF77DC">
              <w:rPr>
                <w:rFonts w:ascii="Calibri" w:hAnsi="Calibri" w:cs="Arial"/>
                <w:lang w:val="en-GB"/>
              </w:rPr>
              <w:t>ey</w:t>
            </w:r>
            <w:r>
              <w:rPr>
                <w:rFonts w:ascii="Calibri" w:hAnsi="Calibri" w:cs="Arial"/>
                <w:lang w:val="en-GB"/>
              </w:rPr>
              <w:t xml:space="preserve"> component.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03557" w:rsidRDefault="00DF77DC" w:rsidP="003709F4">
            <w:pPr>
              <w:pStyle w:val="Body"/>
              <w:rPr>
                <w:rFonts w:ascii="Calibri" w:hAnsi="Calibri" w:cs="Arial"/>
                <w:color w:val="auto"/>
              </w:rPr>
            </w:pPr>
            <w:r>
              <w:rPr>
                <w:rFonts w:ascii="Calibri" w:hAnsi="Calibri" w:cs="Arial"/>
                <w:color w:val="auto"/>
              </w:rPr>
              <w:t>Share any FSP assessments with the cash coordinator.</w:t>
            </w:r>
          </w:p>
        </w:tc>
      </w:tr>
      <w:tr w:rsidR="00681E5E" w:rsidRPr="00DE1E11" w:rsidTr="00C832D0">
        <w:trPr>
          <w:trHeight w:val="168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F8274B" w:rsidRDefault="00DB506B" w:rsidP="00DB506B">
            <w:pPr>
              <w:pStyle w:val="Default"/>
              <w:rPr>
                <w:rFonts w:ascii="Calibri" w:hAnsi="Calibri" w:cs="Arial"/>
                <w:color w:val="auto"/>
                <w:sz w:val="24"/>
                <w:szCs w:val="24"/>
                <w:lang w:val="en-GB"/>
              </w:rPr>
            </w:pPr>
            <w:r w:rsidRPr="00F8274B">
              <w:rPr>
                <w:rFonts w:ascii="Calibri" w:hAnsi="Calibri" w:cs="Arial"/>
                <w:color w:val="auto"/>
                <w:sz w:val="24"/>
                <w:szCs w:val="24"/>
                <w:shd w:val="clear" w:color="auto" w:fill="FFFFFF"/>
                <w:lang w:val="en-GB"/>
              </w:rPr>
              <w:t>AOB</w:t>
            </w:r>
          </w:p>
        </w:tc>
        <w:tc>
          <w:tcPr>
            <w:tcW w:w="8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67573" w:rsidRPr="00881CBA" w:rsidRDefault="00DF77DC" w:rsidP="003709F4">
            <w:pPr>
              <w:rPr>
                <w:rFonts w:ascii="Calibri" w:hAnsi="Calibri" w:cs="Arial"/>
                <w:b/>
              </w:rPr>
            </w:pPr>
            <w:r w:rsidRPr="00881CBA">
              <w:rPr>
                <w:rFonts w:ascii="Calibri" w:hAnsi="Calibri" w:cs="Arial"/>
                <w:b/>
              </w:rPr>
              <w:t>Joint price Monitoring</w:t>
            </w:r>
          </w:p>
          <w:p w:rsidR="00DF77DC" w:rsidRDefault="00DF77DC" w:rsidP="003709F4">
            <w:pPr>
              <w:rPr>
                <w:rFonts w:ascii="Calibri" w:hAnsi="Calibri" w:cs="Arial"/>
                <w:lang w:val="en-GB"/>
              </w:rPr>
            </w:pPr>
            <w:r>
              <w:rPr>
                <w:rFonts w:ascii="Calibri" w:hAnsi="Calibri" w:cs="Arial"/>
                <w:lang w:val="en-GB"/>
              </w:rPr>
              <w:t xml:space="preserve">This was based on the recommendations provided in the MEB guidance note to </w:t>
            </w:r>
            <w:r w:rsidR="003C253B">
              <w:rPr>
                <w:rFonts w:ascii="Calibri" w:hAnsi="Calibri" w:cs="Arial"/>
                <w:lang w:val="en-GB"/>
              </w:rPr>
              <w:t>establish</w:t>
            </w:r>
            <w:r>
              <w:rPr>
                <w:rFonts w:ascii="Calibri" w:hAnsi="Calibri" w:cs="Arial"/>
                <w:lang w:val="en-GB"/>
              </w:rPr>
              <w:t xml:space="preserve"> a system of price monitoring for the MEB items.</w:t>
            </w:r>
            <w:r w:rsidR="003C253B">
              <w:rPr>
                <w:rFonts w:ascii="Calibri" w:hAnsi="Calibri" w:cs="Arial"/>
                <w:lang w:val="en-GB"/>
              </w:rPr>
              <w:t xml:space="preserve"> In order to have a sustainability lens, WFP and actors have involved the government specifically the UBOS to align with what kind of items the government monitors on a regular basis.</w:t>
            </w:r>
          </w:p>
          <w:p w:rsidR="003C253B" w:rsidRDefault="003C253B" w:rsidP="003709F4">
            <w:pPr>
              <w:rPr>
                <w:rFonts w:ascii="Calibri" w:hAnsi="Calibri" w:cs="Arial"/>
                <w:lang w:val="en-GB"/>
              </w:rPr>
            </w:pPr>
          </w:p>
          <w:p w:rsidR="003C253B" w:rsidRDefault="003C253B" w:rsidP="003709F4">
            <w:pPr>
              <w:rPr>
                <w:rFonts w:ascii="Calibri" w:hAnsi="Calibri" w:cs="Arial"/>
                <w:lang w:val="en-GB"/>
              </w:rPr>
            </w:pPr>
            <w:r>
              <w:rPr>
                <w:rFonts w:ascii="Calibri" w:hAnsi="Calibri" w:cs="Arial"/>
                <w:lang w:val="en-GB"/>
              </w:rPr>
              <w:t>Two approaches were used to collect the price date</w:t>
            </w:r>
          </w:p>
          <w:p w:rsidR="003C253B" w:rsidRDefault="003C253B" w:rsidP="003C253B">
            <w:pPr>
              <w:pStyle w:val="ListParagraph"/>
              <w:numPr>
                <w:ilvl w:val="0"/>
                <w:numId w:val="13"/>
              </w:numPr>
              <w:rPr>
                <w:rFonts w:ascii="Calibri" w:hAnsi="Calibri" w:cs="Arial"/>
                <w:lang w:val="en-GB"/>
              </w:rPr>
            </w:pPr>
            <w:r>
              <w:rPr>
                <w:rFonts w:ascii="Calibri" w:hAnsi="Calibri" w:cs="Arial"/>
                <w:lang w:val="en-GB"/>
              </w:rPr>
              <w:t>Actual buying of the product</w:t>
            </w:r>
          </w:p>
          <w:p w:rsidR="003C253B" w:rsidRDefault="003C253B" w:rsidP="003C253B">
            <w:pPr>
              <w:pStyle w:val="ListParagraph"/>
              <w:numPr>
                <w:ilvl w:val="0"/>
                <w:numId w:val="13"/>
              </w:numPr>
              <w:rPr>
                <w:rFonts w:ascii="Calibri" w:hAnsi="Calibri" w:cs="Arial"/>
                <w:lang w:val="en-GB"/>
              </w:rPr>
            </w:pPr>
            <w:r>
              <w:rPr>
                <w:rFonts w:ascii="Calibri" w:hAnsi="Calibri" w:cs="Arial"/>
                <w:lang w:val="en-GB"/>
              </w:rPr>
              <w:t>And observing the prices.</w:t>
            </w:r>
          </w:p>
          <w:p w:rsidR="003C253B" w:rsidRDefault="00E37C79" w:rsidP="003C253B">
            <w:pPr>
              <w:pStyle w:val="ListParagraph"/>
              <w:numPr>
                <w:ilvl w:val="0"/>
                <w:numId w:val="13"/>
              </w:numPr>
              <w:rPr>
                <w:rFonts w:ascii="Calibri" w:hAnsi="Calibri" w:cs="Arial"/>
                <w:lang w:val="en-GB"/>
              </w:rPr>
            </w:pPr>
            <w:r>
              <w:rPr>
                <w:rFonts w:ascii="Calibri" w:hAnsi="Calibri" w:cs="Arial"/>
                <w:lang w:val="en-GB"/>
              </w:rPr>
              <w:t xml:space="preserve">It has been </w:t>
            </w:r>
            <w:r w:rsidR="003C253B">
              <w:rPr>
                <w:rFonts w:ascii="Calibri" w:hAnsi="Calibri" w:cs="Arial"/>
                <w:lang w:val="en-GB"/>
              </w:rPr>
              <w:t xml:space="preserve">decided to carry out actual weighing of the items to establish their actual price. </w:t>
            </w:r>
            <w:r w:rsidR="003C253B" w:rsidRPr="00E37C79">
              <w:rPr>
                <w:rFonts w:ascii="Calibri" w:hAnsi="Calibri" w:cs="Arial"/>
                <w:b/>
                <w:lang w:val="en-GB"/>
              </w:rPr>
              <w:t>The prices are different using the two different approaches.</w:t>
            </w:r>
          </w:p>
          <w:p w:rsidR="009C4696" w:rsidRDefault="009C4696" w:rsidP="003C253B">
            <w:pPr>
              <w:pStyle w:val="ListParagraph"/>
              <w:numPr>
                <w:ilvl w:val="0"/>
                <w:numId w:val="13"/>
              </w:numPr>
              <w:rPr>
                <w:rFonts w:ascii="Calibri" w:hAnsi="Calibri" w:cs="Arial"/>
                <w:lang w:val="en-GB"/>
              </w:rPr>
            </w:pPr>
            <w:r>
              <w:rPr>
                <w:rFonts w:ascii="Calibri" w:hAnsi="Calibri" w:cs="Arial"/>
                <w:lang w:val="en-GB"/>
              </w:rPr>
              <w:t>The purchase of items</w:t>
            </w:r>
            <w:r w:rsidR="00E37C79">
              <w:rPr>
                <w:rFonts w:ascii="Calibri" w:hAnsi="Calibri" w:cs="Arial"/>
                <w:lang w:val="en-GB"/>
              </w:rPr>
              <w:t xml:space="preserve"> is informed by the app</w:t>
            </w:r>
            <w:r>
              <w:rPr>
                <w:rFonts w:ascii="Calibri" w:hAnsi="Calibri" w:cs="Arial"/>
                <w:lang w:val="en-GB"/>
              </w:rPr>
              <w:t>roach used by UBOS to collect data to for their national CPI index</w:t>
            </w:r>
          </w:p>
          <w:p w:rsidR="00801F8F" w:rsidRDefault="00801F8F" w:rsidP="00E32ADA">
            <w:pPr>
              <w:rPr>
                <w:rFonts w:ascii="Calibri" w:hAnsi="Calibri" w:cs="Arial"/>
                <w:b/>
                <w:lang w:val="en-GB"/>
              </w:rPr>
            </w:pPr>
          </w:p>
          <w:p w:rsidR="00E32ADA" w:rsidRPr="00881CBA" w:rsidRDefault="00E32ADA" w:rsidP="00E32ADA">
            <w:pPr>
              <w:rPr>
                <w:rFonts w:ascii="Calibri" w:hAnsi="Calibri" w:cs="Arial"/>
                <w:b/>
                <w:lang w:val="en-GB"/>
              </w:rPr>
            </w:pPr>
            <w:proofErr w:type="spellStart"/>
            <w:r w:rsidRPr="00881CBA">
              <w:rPr>
                <w:rFonts w:ascii="Calibri" w:hAnsi="Calibri" w:cs="Arial"/>
                <w:b/>
                <w:lang w:val="en-GB"/>
              </w:rPr>
              <w:t>EiE</w:t>
            </w:r>
            <w:proofErr w:type="spellEnd"/>
            <w:r w:rsidRPr="00881CBA">
              <w:rPr>
                <w:rFonts w:ascii="Calibri" w:hAnsi="Calibri" w:cs="Arial"/>
                <w:b/>
                <w:lang w:val="en-GB"/>
              </w:rPr>
              <w:t xml:space="preserve"> Cash position paper-FCA</w:t>
            </w:r>
          </w:p>
          <w:p w:rsidR="00E32ADA" w:rsidRPr="00E37C79" w:rsidRDefault="00E32ADA" w:rsidP="00E37C79">
            <w:pPr>
              <w:pStyle w:val="ListParagraph"/>
              <w:numPr>
                <w:ilvl w:val="0"/>
                <w:numId w:val="27"/>
              </w:numPr>
              <w:ind w:left="360"/>
              <w:rPr>
                <w:rFonts w:ascii="Calibri" w:hAnsi="Calibri" w:cs="Arial"/>
                <w:lang w:val="en-GB"/>
              </w:rPr>
            </w:pPr>
            <w:r w:rsidRPr="00E37C79">
              <w:rPr>
                <w:rFonts w:ascii="Calibri" w:hAnsi="Calibri" w:cs="Arial"/>
                <w:lang w:val="en-GB"/>
              </w:rPr>
              <w:t>Education grants should come with components of community engagement.</w:t>
            </w:r>
          </w:p>
          <w:p w:rsidR="00E32ADA" w:rsidRPr="00E37C79" w:rsidRDefault="00E32ADA" w:rsidP="00E37C79">
            <w:pPr>
              <w:pStyle w:val="ListParagraph"/>
              <w:numPr>
                <w:ilvl w:val="0"/>
                <w:numId w:val="27"/>
              </w:numPr>
              <w:ind w:left="360"/>
              <w:rPr>
                <w:rFonts w:ascii="Calibri" w:hAnsi="Calibri" w:cs="Arial"/>
                <w:lang w:val="en-GB"/>
              </w:rPr>
            </w:pPr>
            <w:r w:rsidRPr="00E37C79">
              <w:rPr>
                <w:rFonts w:ascii="Calibri" w:hAnsi="Calibri" w:cs="Arial"/>
                <w:lang w:val="en-GB"/>
              </w:rPr>
              <w:t>The task team would also</w:t>
            </w:r>
            <w:r w:rsidR="005656B2" w:rsidRPr="00E37C79">
              <w:rPr>
                <w:rFonts w:ascii="Calibri" w:hAnsi="Calibri" w:cs="Arial"/>
                <w:lang w:val="en-GB"/>
              </w:rPr>
              <w:t xml:space="preserve"> </w:t>
            </w:r>
            <w:r w:rsidRPr="00E37C79">
              <w:rPr>
                <w:rFonts w:ascii="Calibri" w:hAnsi="Calibri" w:cs="Arial"/>
                <w:lang w:val="en-GB"/>
              </w:rPr>
              <w:t>like to do mapping and a guidance note, and tools for monitoring of impacts of education grants.</w:t>
            </w:r>
          </w:p>
          <w:p w:rsidR="0033406F" w:rsidRDefault="0033406F" w:rsidP="00E37C79">
            <w:pPr>
              <w:rPr>
                <w:rFonts w:ascii="Calibri" w:hAnsi="Calibri" w:cs="Arial"/>
                <w:lang w:val="en-GB"/>
              </w:rPr>
            </w:pPr>
          </w:p>
          <w:p w:rsidR="0033406F" w:rsidRPr="00E37C79" w:rsidRDefault="0033406F" w:rsidP="00E37C79">
            <w:pPr>
              <w:pStyle w:val="ListParagraph"/>
              <w:numPr>
                <w:ilvl w:val="0"/>
                <w:numId w:val="27"/>
              </w:numPr>
              <w:ind w:left="360"/>
              <w:rPr>
                <w:rFonts w:ascii="Calibri" w:hAnsi="Calibri" w:cs="Arial"/>
                <w:lang w:val="en-GB"/>
              </w:rPr>
            </w:pPr>
            <w:r w:rsidRPr="00E37C79">
              <w:rPr>
                <w:rFonts w:ascii="Calibri" w:hAnsi="Calibri" w:cs="Arial"/>
                <w:lang w:val="en-GB"/>
              </w:rPr>
              <w:t>The res</w:t>
            </w:r>
            <w:r w:rsidR="00E37C79">
              <w:rPr>
                <w:rFonts w:ascii="Calibri" w:hAnsi="Calibri" w:cs="Arial"/>
                <w:lang w:val="en-GB"/>
              </w:rPr>
              <w:t>ults of the PDM are not ready</w:t>
            </w:r>
            <w:r w:rsidR="00801F8F" w:rsidRPr="00E37C79">
              <w:rPr>
                <w:rFonts w:ascii="Calibri" w:hAnsi="Calibri" w:cs="Arial"/>
                <w:lang w:val="en-GB"/>
              </w:rPr>
              <w:t xml:space="preserve"> yet for the three settlements: </w:t>
            </w:r>
            <w:r w:rsidRPr="00E37C79">
              <w:rPr>
                <w:rFonts w:ascii="Calibri" w:hAnsi="Calibri" w:cs="Arial"/>
                <w:lang w:val="en-GB"/>
              </w:rPr>
              <w:t xml:space="preserve"> </w:t>
            </w:r>
            <w:proofErr w:type="spellStart"/>
            <w:r w:rsidRPr="00E37C79">
              <w:rPr>
                <w:rFonts w:ascii="Calibri" w:hAnsi="Calibri" w:cs="Arial"/>
                <w:lang w:val="en-GB"/>
              </w:rPr>
              <w:t>Kyaka</w:t>
            </w:r>
            <w:proofErr w:type="spellEnd"/>
            <w:r w:rsidRPr="00E37C79">
              <w:rPr>
                <w:rFonts w:ascii="Calibri" w:hAnsi="Calibri" w:cs="Arial"/>
                <w:lang w:val="en-GB"/>
              </w:rPr>
              <w:t xml:space="preserve">, </w:t>
            </w:r>
            <w:proofErr w:type="spellStart"/>
            <w:r w:rsidRPr="00E37C79">
              <w:rPr>
                <w:rFonts w:ascii="Calibri" w:hAnsi="Calibri" w:cs="Arial"/>
                <w:lang w:val="en-GB"/>
              </w:rPr>
              <w:t>Kyangwali</w:t>
            </w:r>
            <w:proofErr w:type="spellEnd"/>
            <w:r w:rsidRPr="00E37C79">
              <w:rPr>
                <w:rFonts w:ascii="Calibri" w:hAnsi="Calibri" w:cs="Arial"/>
                <w:lang w:val="en-GB"/>
              </w:rPr>
              <w:t xml:space="preserve"> and </w:t>
            </w:r>
            <w:proofErr w:type="spellStart"/>
            <w:r w:rsidRPr="00E37C79">
              <w:rPr>
                <w:rFonts w:ascii="Calibri" w:hAnsi="Calibri" w:cs="Arial"/>
                <w:lang w:val="en-GB"/>
              </w:rPr>
              <w:t>Nakivale</w:t>
            </w:r>
            <w:proofErr w:type="spellEnd"/>
            <w:r w:rsidRPr="00E37C79">
              <w:rPr>
                <w:rFonts w:ascii="Calibri" w:hAnsi="Calibri" w:cs="Arial"/>
                <w:lang w:val="en-GB"/>
              </w:rPr>
              <w:t xml:space="preserve">. </w:t>
            </w:r>
          </w:p>
          <w:p w:rsidR="003C253B" w:rsidRPr="003C253B" w:rsidRDefault="003C253B" w:rsidP="003C253B">
            <w:pPr>
              <w:rPr>
                <w:rFonts w:ascii="Calibri" w:hAnsi="Calibri" w:cs="Arial"/>
                <w:lang w:val="en-GB"/>
              </w:rPr>
            </w:pPr>
          </w:p>
          <w:p w:rsidR="003C253B" w:rsidRPr="00B43454" w:rsidRDefault="006B4D99" w:rsidP="003709F4">
            <w:pPr>
              <w:rPr>
                <w:rFonts w:ascii="Calibri" w:hAnsi="Calibri" w:cs="Arial"/>
                <w:b/>
                <w:lang w:val="en-GB"/>
              </w:rPr>
            </w:pPr>
            <w:r w:rsidRPr="00B43454">
              <w:rPr>
                <w:rFonts w:ascii="Calibri" w:hAnsi="Calibri" w:cs="Arial"/>
                <w:b/>
                <w:lang w:val="en-GB"/>
              </w:rPr>
              <w:lastRenderedPageBreak/>
              <w:t>Presentation of draft Q3 dash board</w:t>
            </w:r>
          </w:p>
          <w:p w:rsidR="006B4D99" w:rsidRDefault="00AA331D" w:rsidP="003709F4">
            <w:pPr>
              <w:rPr>
                <w:rFonts w:ascii="Calibri" w:hAnsi="Calibri" w:cs="Arial"/>
                <w:lang w:val="en-GB"/>
              </w:rPr>
            </w:pPr>
            <w:r>
              <w:rPr>
                <w:rFonts w:ascii="Calibri" w:hAnsi="Calibri" w:cs="Arial"/>
                <w:lang w:val="en-GB"/>
              </w:rPr>
              <w:t>Q3 dashboard</w:t>
            </w:r>
            <w:r w:rsidR="00801F8F">
              <w:rPr>
                <w:rFonts w:ascii="Calibri" w:hAnsi="Calibri" w:cs="Arial"/>
                <w:lang w:val="en-GB"/>
              </w:rPr>
              <w:t xml:space="preserve"> is still in draft form, and</w:t>
            </w:r>
            <w:r>
              <w:rPr>
                <w:rFonts w:ascii="Calibri" w:hAnsi="Calibri" w:cs="Arial"/>
                <w:lang w:val="en-GB"/>
              </w:rPr>
              <w:t xml:space="preserve"> pres</w:t>
            </w:r>
            <w:r w:rsidR="00801F8F">
              <w:rPr>
                <w:rFonts w:ascii="Calibri" w:hAnsi="Calibri" w:cs="Arial"/>
                <w:lang w:val="en-GB"/>
              </w:rPr>
              <w:t>ented with changes requested from previous discussion on the reporting</w:t>
            </w:r>
            <w:r>
              <w:rPr>
                <w:rFonts w:ascii="Calibri" w:hAnsi="Calibri" w:cs="Arial"/>
                <w:lang w:val="en-GB"/>
              </w:rPr>
              <w:t>. However</w:t>
            </w:r>
            <w:r w:rsidR="00801F8F">
              <w:rPr>
                <w:rFonts w:ascii="Calibri" w:hAnsi="Calibri" w:cs="Arial"/>
                <w:lang w:val="en-GB"/>
              </w:rPr>
              <w:t>,</w:t>
            </w:r>
            <w:r>
              <w:rPr>
                <w:rFonts w:ascii="Calibri" w:hAnsi="Calibri" w:cs="Arial"/>
                <w:lang w:val="en-GB"/>
              </w:rPr>
              <w:t xml:space="preserve"> there are concerns about the ease of reporting</w:t>
            </w:r>
            <w:r w:rsidR="00801F8F">
              <w:rPr>
                <w:rFonts w:ascii="Calibri" w:hAnsi="Calibri" w:cs="Arial"/>
                <w:lang w:val="en-GB"/>
              </w:rPr>
              <w:t xml:space="preserve"> cash assistance. Partners </w:t>
            </w:r>
            <w:r>
              <w:rPr>
                <w:rFonts w:ascii="Calibri" w:hAnsi="Calibri" w:cs="Arial"/>
                <w:lang w:val="en-GB"/>
              </w:rPr>
              <w:t>suggested that, they could use on</w:t>
            </w:r>
            <w:r w:rsidR="00801F8F">
              <w:rPr>
                <w:rFonts w:ascii="Calibri" w:hAnsi="Calibri" w:cs="Arial"/>
                <w:lang w:val="en-GB"/>
              </w:rPr>
              <w:t>e</w:t>
            </w:r>
            <w:r>
              <w:rPr>
                <w:rFonts w:ascii="Calibri" w:hAnsi="Calibri" w:cs="Arial"/>
                <w:lang w:val="en-GB"/>
              </w:rPr>
              <w:t xml:space="preserve"> form to </w:t>
            </w:r>
            <w:r w:rsidR="00801F8F">
              <w:rPr>
                <w:rFonts w:ascii="Calibri" w:hAnsi="Calibri" w:cs="Arial"/>
                <w:lang w:val="en-GB"/>
              </w:rPr>
              <w:t xml:space="preserve">report MPC - </w:t>
            </w:r>
            <w:r>
              <w:rPr>
                <w:rFonts w:ascii="Calibri" w:hAnsi="Calibri" w:cs="Arial"/>
                <w:lang w:val="en-GB"/>
              </w:rPr>
              <w:t xml:space="preserve">as opposed to going to every specific sector forms to report the cash assistance. </w:t>
            </w:r>
          </w:p>
          <w:p w:rsidR="00AA331D" w:rsidRDefault="00AA331D" w:rsidP="003709F4">
            <w:pPr>
              <w:rPr>
                <w:rFonts w:ascii="Calibri" w:hAnsi="Calibri" w:cs="Arial"/>
                <w:lang w:val="en-GB"/>
              </w:rPr>
            </w:pPr>
          </w:p>
          <w:p w:rsidR="00AA331D" w:rsidRDefault="00AA331D" w:rsidP="00AA331D">
            <w:pPr>
              <w:rPr>
                <w:rFonts w:ascii="Calibri" w:hAnsi="Calibri" w:cs="Arial"/>
                <w:lang w:val="en-GB"/>
              </w:rPr>
            </w:pPr>
            <w:r>
              <w:rPr>
                <w:rFonts w:ascii="Calibri" w:hAnsi="Calibri" w:cs="Arial"/>
                <w:lang w:val="en-GB"/>
              </w:rPr>
              <w:t>For this round of reporting, only those projects that were marked complete were reported. Partners are requested to urgently update their reporting in case they are missing due to simple glitches in reporting.</w:t>
            </w:r>
          </w:p>
          <w:p w:rsidR="00801F8F" w:rsidRDefault="00801F8F" w:rsidP="00AA331D">
            <w:pPr>
              <w:rPr>
                <w:rFonts w:ascii="Calibri" w:hAnsi="Calibri" w:cs="Arial"/>
                <w:lang w:val="en-GB"/>
              </w:rPr>
            </w:pPr>
          </w:p>
          <w:p w:rsidR="00801F8F" w:rsidRPr="00E32ADA" w:rsidRDefault="00801F8F" w:rsidP="00801F8F">
            <w:pPr>
              <w:rPr>
                <w:rFonts w:ascii="Calibri" w:hAnsi="Calibri" w:cs="Arial"/>
                <w:lang w:val="en-GB"/>
              </w:rPr>
            </w:pPr>
            <w:r>
              <w:rPr>
                <w:rFonts w:ascii="Calibri" w:hAnsi="Calibri" w:cs="Arial"/>
                <w:lang w:val="en-GB"/>
              </w:rPr>
              <w:t>Most of the literacy training repo</w:t>
            </w:r>
            <w:r w:rsidR="00E37C79">
              <w:rPr>
                <w:rFonts w:ascii="Calibri" w:hAnsi="Calibri" w:cs="Arial"/>
                <w:lang w:val="en-GB"/>
              </w:rPr>
              <w:t>rted under Cash is done by the L</w:t>
            </w:r>
            <w:r>
              <w:rPr>
                <w:rFonts w:ascii="Calibri" w:hAnsi="Calibri" w:cs="Arial"/>
                <w:lang w:val="en-GB"/>
              </w:rPr>
              <w:t>ivelihoods sector.</w:t>
            </w:r>
          </w:p>
          <w:p w:rsidR="00801F8F" w:rsidRPr="00F8274B" w:rsidRDefault="00801F8F" w:rsidP="00AA331D">
            <w:pPr>
              <w:rPr>
                <w:rFonts w:ascii="Calibri" w:hAnsi="Calibri" w:cs="Arial"/>
                <w:lang w:val="en-GB"/>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0723F" w:rsidRPr="00F8274B" w:rsidRDefault="00B0723F" w:rsidP="003709F4">
            <w:pPr>
              <w:rPr>
                <w:rFonts w:ascii="Calibri" w:hAnsi="Calibri" w:cs="Arial"/>
                <w:u w:color="000000"/>
                <w:lang w:val="en-GB"/>
              </w:rPr>
            </w:pPr>
          </w:p>
        </w:tc>
      </w:tr>
    </w:tbl>
    <w:p w:rsidR="003B5592" w:rsidRPr="00DE1E11" w:rsidRDefault="003B5592">
      <w:pPr>
        <w:pStyle w:val="Body"/>
        <w:widowControl w:val="0"/>
        <w:jc w:val="center"/>
        <w:rPr>
          <w:rFonts w:ascii="Calibri" w:hAnsi="Calibri" w:cs="Arial"/>
          <w:color w:val="auto"/>
        </w:rPr>
      </w:pPr>
      <w:bookmarkStart w:id="0" w:name="_GoBack"/>
      <w:bookmarkEnd w:id="0"/>
    </w:p>
    <w:sectPr w:rsidR="003B5592" w:rsidRPr="00DE1E11" w:rsidSect="00E37C79">
      <w:footerReference w:type="default" r:id="rId8"/>
      <w:pgSz w:w="16840" w:h="11900" w:orient="landscape"/>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92" w:rsidRDefault="00943292">
      <w:r>
        <w:separator/>
      </w:r>
    </w:p>
  </w:endnote>
  <w:endnote w:type="continuationSeparator" w:id="0">
    <w:p w:rsidR="00943292" w:rsidRDefault="0094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C70" w:rsidRDefault="00FA3C70">
    <w:pPr>
      <w:pStyle w:val="Footer"/>
    </w:pPr>
    <w:r>
      <w:tab/>
    </w:r>
    <w:r>
      <w:tab/>
    </w:r>
    <w:r>
      <w:tab/>
    </w:r>
    <w:r>
      <w:tab/>
    </w:r>
    <w:r>
      <w:tab/>
    </w:r>
    <w:r>
      <w:tab/>
    </w:r>
    <w:r>
      <w:tab/>
    </w:r>
    <w:sdt>
      <w:sdtPr>
        <w:id w:val="841366058"/>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E37C79">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E37C79">
              <w:rPr>
                <w:b/>
                <w:bCs/>
                <w:noProof/>
              </w:rPr>
              <w:t>5</w:t>
            </w:r>
            <w:r>
              <w:rPr>
                <w:b/>
                <w:bCs/>
              </w:rPr>
              <w:fldChar w:fldCharType="end"/>
            </w:r>
          </w:sdtContent>
        </w:sdt>
      </w:sdtContent>
    </w:sdt>
  </w:p>
  <w:p w:rsidR="00FA3C70" w:rsidRDefault="00FA3C7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92" w:rsidRDefault="00943292">
      <w:r>
        <w:separator/>
      </w:r>
    </w:p>
  </w:footnote>
  <w:footnote w:type="continuationSeparator" w:id="0">
    <w:p w:rsidR="00943292" w:rsidRDefault="00943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009"/>
    <w:multiLevelType w:val="hybridMultilevel"/>
    <w:tmpl w:val="F57E6BBE"/>
    <w:lvl w:ilvl="0" w:tplc="0809000F">
      <w:start w:val="1"/>
      <w:numFmt w:val="decimal"/>
      <w:lvlText w:val="%1."/>
      <w:lvlJc w:val="left"/>
      <w:pPr>
        <w:ind w:left="643" w:hanging="360"/>
      </w:pPr>
      <w:rPr>
        <w:rFonts w:hint="default"/>
      </w:rPr>
    </w:lvl>
    <w:lvl w:ilvl="1" w:tplc="08090001">
      <w:start w:val="1"/>
      <w:numFmt w:val="bullet"/>
      <w:lvlText w:val=""/>
      <w:lvlJc w:val="left"/>
      <w:pPr>
        <w:ind w:left="1363" w:hanging="360"/>
      </w:pPr>
      <w:rPr>
        <w:rFonts w:ascii="Symbol" w:hAnsi="Symbol"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7CE1B21"/>
    <w:multiLevelType w:val="hybridMultilevel"/>
    <w:tmpl w:val="DD884F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748A"/>
    <w:multiLevelType w:val="hybridMultilevel"/>
    <w:tmpl w:val="27B83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66DC3"/>
    <w:multiLevelType w:val="hybridMultilevel"/>
    <w:tmpl w:val="3F865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05F14"/>
    <w:multiLevelType w:val="hybridMultilevel"/>
    <w:tmpl w:val="BDDC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6559F"/>
    <w:multiLevelType w:val="hybridMultilevel"/>
    <w:tmpl w:val="0D12AB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B704C"/>
    <w:multiLevelType w:val="hybridMultilevel"/>
    <w:tmpl w:val="7FB0F8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202AD"/>
    <w:multiLevelType w:val="hybridMultilevel"/>
    <w:tmpl w:val="85848EA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2029D"/>
    <w:multiLevelType w:val="hybridMultilevel"/>
    <w:tmpl w:val="E41E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12C45"/>
    <w:multiLevelType w:val="hybridMultilevel"/>
    <w:tmpl w:val="35902C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B648D5"/>
    <w:multiLevelType w:val="hybridMultilevel"/>
    <w:tmpl w:val="A18A9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C6A4E"/>
    <w:multiLevelType w:val="hybridMultilevel"/>
    <w:tmpl w:val="E352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055BC"/>
    <w:multiLevelType w:val="hybridMultilevel"/>
    <w:tmpl w:val="9DDECF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E3369"/>
    <w:multiLevelType w:val="hybridMultilevel"/>
    <w:tmpl w:val="2558F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1D763B"/>
    <w:multiLevelType w:val="hybridMultilevel"/>
    <w:tmpl w:val="1B92F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831E3E"/>
    <w:multiLevelType w:val="hybridMultilevel"/>
    <w:tmpl w:val="1FCC1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16D76"/>
    <w:multiLevelType w:val="hybridMultilevel"/>
    <w:tmpl w:val="43B600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4954E4"/>
    <w:multiLevelType w:val="hybridMultilevel"/>
    <w:tmpl w:val="00C287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21B3A"/>
    <w:multiLevelType w:val="hybridMultilevel"/>
    <w:tmpl w:val="21C2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F467B"/>
    <w:multiLevelType w:val="hybridMultilevel"/>
    <w:tmpl w:val="58E6F3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96BBF"/>
    <w:multiLevelType w:val="hybridMultilevel"/>
    <w:tmpl w:val="B67A0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75FF8"/>
    <w:multiLevelType w:val="hybridMultilevel"/>
    <w:tmpl w:val="EEE8FC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A2CB7"/>
    <w:multiLevelType w:val="hybridMultilevel"/>
    <w:tmpl w:val="99C0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A7E89"/>
    <w:multiLevelType w:val="hybridMultilevel"/>
    <w:tmpl w:val="41C69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CE7158"/>
    <w:multiLevelType w:val="hybridMultilevel"/>
    <w:tmpl w:val="109EDEE8"/>
    <w:lvl w:ilvl="0" w:tplc="0809000F">
      <w:start w:val="1"/>
      <w:numFmt w:val="decimal"/>
      <w:lvlText w:val="%1."/>
      <w:lvlJc w:val="left"/>
      <w:pPr>
        <w:ind w:left="643" w:hanging="360"/>
      </w:pPr>
      <w:rPr>
        <w:rFonts w:hint="default"/>
      </w:rPr>
    </w:lvl>
    <w:lvl w:ilvl="1" w:tplc="08090001">
      <w:start w:val="1"/>
      <w:numFmt w:val="bullet"/>
      <w:lvlText w:val=""/>
      <w:lvlJc w:val="left"/>
      <w:pPr>
        <w:ind w:left="1363" w:hanging="360"/>
      </w:pPr>
      <w:rPr>
        <w:rFonts w:ascii="Symbol" w:hAnsi="Symbol"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71493E4D"/>
    <w:multiLevelType w:val="hybridMultilevel"/>
    <w:tmpl w:val="F99C945E"/>
    <w:lvl w:ilvl="0" w:tplc="D8F6CD64">
      <w:numFmt w:val="bullet"/>
      <w:lvlText w:val="-"/>
      <w:lvlJc w:val="left"/>
      <w:pPr>
        <w:ind w:left="360" w:hanging="360"/>
      </w:pPr>
      <w:rPr>
        <w:rFonts w:ascii="Calibri" w:eastAsiaTheme="minorEastAsia" w:hAnsi="Calibri"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907079"/>
    <w:multiLevelType w:val="hybridMultilevel"/>
    <w:tmpl w:val="2BA4A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24"/>
  </w:num>
  <w:num w:numId="4">
    <w:abstractNumId w:val="4"/>
  </w:num>
  <w:num w:numId="5">
    <w:abstractNumId w:val="5"/>
  </w:num>
  <w:num w:numId="6">
    <w:abstractNumId w:val="1"/>
  </w:num>
  <w:num w:numId="7">
    <w:abstractNumId w:val="12"/>
  </w:num>
  <w:num w:numId="8">
    <w:abstractNumId w:val="19"/>
  </w:num>
  <w:num w:numId="9">
    <w:abstractNumId w:val="6"/>
  </w:num>
  <w:num w:numId="10">
    <w:abstractNumId w:val="15"/>
  </w:num>
  <w:num w:numId="11">
    <w:abstractNumId w:val="18"/>
  </w:num>
  <w:num w:numId="12">
    <w:abstractNumId w:val="8"/>
  </w:num>
  <w:num w:numId="13">
    <w:abstractNumId w:val="2"/>
  </w:num>
  <w:num w:numId="14">
    <w:abstractNumId w:val="7"/>
  </w:num>
  <w:num w:numId="15">
    <w:abstractNumId w:val="16"/>
  </w:num>
  <w:num w:numId="16">
    <w:abstractNumId w:val="21"/>
  </w:num>
  <w:num w:numId="17">
    <w:abstractNumId w:val="9"/>
  </w:num>
  <w:num w:numId="18">
    <w:abstractNumId w:val="17"/>
  </w:num>
  <w:num w:numId="19">
    <w:abstractNumId w:val="25"/>
  </w:num>
  <w:num w:numId="20">
    <w:abstractNumId w:val="10"/>
  </w:num>
  <w:num w:numId="21">
    <w:abstractNumId w:val="20"/>
  </w:num>
  <w:num w:numId="22">
    <w:abstractNumId w:val="23"/>
  </w:num>
  <w:num w:numId="23">
    <w:abstractNumId w:val="13"/>
  </w:num>
  <w:num w:numId="24">
    <w:abstractNumId w:val="3"/>
  </w:num>
  <w:num w:numId="25">
    <w:abstractNumId w:val="14"/>
  </w:num>
  <w:num w:numId="26">
    <w:abstractNumId w:val="26"/>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92"/>
    <w:rsid w:val="000137B7"/>
    <w:rsid w:val="000321ED"/>
    <w:rsid w:val="00037A46"/>
    <w:rsid w:val="00041096"/>
    <w:rsid w:val="0008263B"/>
    <w:rsid w:val="00083A45"/>
    <w:rsid w:val="000B4F65"/>
    <w:rsid w:val="000D61D3"/>
    <w:rsid w:val="000E385B"/>
    <w:rsid w:val="000F4072"/>
    <w:rsid w:val="00110544"/>
    <w:rsid w:val="00133983"/>
    <w:rsid w:val="001362EA"/>
    <w:rsid w:val="00155E64"/>
    <w:rsid w:val="001677A5"/>
    <w:rsid w:val="001710DE"/>
    <w:rsid w:val="00183300"/>
    <w:rsid w:val="00185171"/>
    <w:rsid w:val="00194C67"/>
    <w:rsid w:val="001A621B"/>
    <w:rsid w:val="001D1084"/>
    <w:rsid w:val="001D7BA3"/>
    <w:rsid w:val="001E67F7"/>
    <w:rsid w:val="00214D73"/>
    <w:rsid w:val="00220544"/>
    <w:rsid w:val="00224DA8"/>
    <w:rsid w:val="00226CF4"/>
    <w:rsid w:val="00227E0D"/>
    <w:rsid w:val="002347DE"/>
    <w:rsid w:val="00264153"/>
    <w:rsid w:val="002765ED"/>
    <w:rsid w:val="002B0C32"/>
    <w:rsid w:val="002D774C"/>
    <w:rsid w:val="002E3174"/>
    <w:rsid w:val="002F04EF"/>
    <w:rsid w:val="002F540E"/>
    <w:rsid w:val="002F5CA4"/>
    <w:rsid w:val="00315267"/>
    <w:rsid w:val="00326297"/>
    <w:rsid w:val="003303DF"/>
    <w:rsid w:val="003304D6"/>
    <w:rsid w:val="0033406F"/>
    <w:rsid w:val="0034048F"/>
    <w:rsid w:val="00353A75"/>
    <w:rsid w:val="00367573"/>
    <w:rsid w:val="00367A70"/>
    <w:rsid w:val="00367AF4"/>
    <w:rsid w:val="003709F4"/>
    <w:rsid w:val="003A2B0D"/>
    <w:rsid w:val="003B5592"/>
    <w:rsid w:val="003C253B"/>
    <w:rsid w:val="003D6698"/>
    <w:rsid w:val="003F4945"/>
    <w:rsid w:val="0041626B"/>
    <w:rsid w:val="00423FE4"/>
    <w:rsid w:val="0043172D"/>
    <w:rsid w:val="00460F9F"/>
    <w:rsid w:val="004677FB"/>
    <w:rsid w:val="004B527F"/>
    <w:rsid w:val="004C4AAA"/>
    <w:rsid w:val="005001D5"/>
    <w:rsid w:val="00502058"/>
    <w:rsid w:val="00505F0F"/>
    <w:rsid w:val="00514D3D"/>
    <w:rsid w:val="00523FD8"/>
    <w:rsid w:val="005656B2"/>
    <w:rsid w:val="00574A47"/>
    <w:rsid w:val="00596772"/>
    <w:rsid w:val="005C2D0C"/>
    <w:rsid w:val="005C3923"/>
    <w:rsid w:val="00603557"/>
    <w:rsid w:val="00606928"/>
    <w:rsid w:val="00612C61"/>
    <w:rsid w:val="006230E6"/>
    <w:rsid w:val="00627093"/>
    <w:rsid w:val="00677ABE"/>
    <w:rsid w:val="00681E5E"/>
    <w:rsid w:val="00686A7D"/>
    <w:rsid w:val="00686B38"/>
    <w:rsid w:val="006B4D99"/>
    <w:rsid w:val="006D5CA0"/>
    <w:rsid w:val="006F5D6C"/>
    <w:rsid w:val="00703B78"/>
    <w:rsid w:val="007136C6"/>
    <w:rsid w:val="00746AA2"/>
    <w:rsid w:val="0074719E"/>
    <w:rsid w:val="007617FF"/>
    <w:rsid w:val="007709A5"/>
    <w:rsid w:val="00771E0C"/>
    <w:rsid w:val="00781A3F"/>
    <w:rsid w:val="007E6715"/>
    <w:rsid w:val="007F469F"/>
    <w:rsid w:val="007F71DF"/>
    <w:rsid w:val="0080004A"/>
    <w:rsid w:val="00801F8F"/>
    <w:rsid w:val="00815D9B"/>
    <w:rsid w:val="0082078A"/>
    <w:rsid w:val="008300D1"/>
    <w:rsid w:val="00850ECE"/>
    <w:rsid w:val="00860BBA"/>
    <w:rsid w:val="00867C35"/>
    <w:rsid w:val="00881CBA"/>
    <w:rsid w:val="00891576"/>
    <w:rsid w:val="00893080"/>
    <w:rsid w:val="008A1829"/>
    <w:rsid w:val="008A402C"/>
    <w:rsid w:val="008D7AB4"/>
    <w:rsid w:val="009349B3"/>
    <w:rsid w:val="009403EC"/>
    <w:rsid w:val="00943292"/>
    <w:rsid w:val="00970255"/>
    <w:rsid w:val="0099664A"/>
    <w:rsid w:val="009C4696"/>
    <w:rsid w:val="009C73AF"/>
    <w:rsid w:val="009D36E9"/>
    <w:rsid w:val="009D4CEA"/>
    <w:rsid w:val="009E033B"/>
    <w:rsid w:val="009E09C1"/>
    <w:rsid w:val="009F0002"/>
    <w:rsid w:val="00A15B4D"/>
    <w:rsid w:val="00A34C8D"/>
    <w:rsid w:val="00A6365E"/>
    <w:rsid w:val="00A649C8"/>
    <w:rsid w:val="00A723E4"/>
    <w:rsid w:val="00A742F6"/>
    <w:rsid w:val="00A74C1B"/>
    <w:rsid w:val="00A82D04"/>
    <w:rsid w:val="00AA331D"/>
    <w:rsid w:val="00AC2553"/>
    <w:rsid w:val="00AD2C85"/>
    <w:rsid w:val="00AE6274"/>
    <w:rsid w:val="00B0723F"/>
    <w:rsid w:val="00B13D96"/>
    <w:rsid w:val="00B20A52"/>
    <w:rsid w:val="00B26916"/>
    <w:rsid w:val="00B3077A"/>
    <w:rsid w:val="00B34496"/>
    <w:rsid w:val="00B43454"/>
    <w:rsid w:val="00B63E9E"/>
    <w:rsid w:val="00B726EC"/>
    <w:rsid w:val="00B7751D"/>
    <w:rsid w:val="00B815DB"/>
    <w:rsid w:val="00BA40D4"/>
    <w:rsid w:val="00BB1991"/>
    <w:rsid w:val="00BB4943"/>
    <w:rsid w:val="00BE4AF8"/>
    <w:rsid w:val="00C02B1D"/>
    <w:rsid w:val="00C14F14"/>
    <w:rsid w:val="00C27D17"/>
    <w:rsid w:val="00C35BAA"/>
    <w:rsid w:val="00C41E4E"/>
    <w:rsid w:val="00C536E0"/>
    <w:rsid w:val="00C6151A"/>
    <w:rsid w:val="00C832D0"/>
    <w:rsid w:val="00C915A0"/>
    <w:rsid w:val="00CB6A9B"/>
    <w:rsid w:val="00CC1585"/>
    <w:rsid w:val="00CC6795"/>
    <w:rsid w:val="00CD5836"/>
    <w:rsid w:val="00D06C7D"/>
    <w:rsid w:val="00D11469"/>
    <w:rsid w:val="00D351DE"/>
    <w:rsid w:val="00D370DF"/>
    <w:rsid w:val="00D53A3E"/>
    <w:rsid w:val="00D87F55"/>
    <w:rsid w:val="00DB506B"/>
    <w:rsid w:val="00DC09EC"/>
    <w:rsid w:val="00DD68EC"/>
    <w:rsid w:val="00DE0828"/>
    <w:rsid w:val="00DE1E11"/>
    <w:rsid w:val="00DE4344"/>
    <w:rsid w:val="00DF77DC"/>
    <w:rsid w:val="00E22199"/>
    <w:rsid w:val="00E23DE3"/>
    <w:rsid w:val="00E32ADA"/>
    <w:rsid w:val="00E37C79"/>
    <w:rsid w:val="00E639DB"/>
    <w:rsid w:val="00E73542"/>
    <w:rsid w:val="00E95A1B"/>
    <w:rsid w:val="00EA52D9"/>
    <w:rsid w:val="00EC0FD6"/>
    <w:rsid w:val="00ED7883"/>
    <w:rsid w:val="00F1206A"/>
    <w:rsid w:val="00F37016"/>
    <w:rsid w:val="00F37D15"/>
    <w:rsid w:val="00F576E9"/>
    <w:rsid w:val="00F64A5F"/>
    <w:rsid w:val="00F64C33"/>
    <w:rsid w:val="00F711FC"/>
    <w:rsid w:val="00F8274B"/>
    <w:rsid w:val="00FA3C70"/>
    <w:rsid w:val="00FB23F5"/>
    <w:rsid w:val="00FD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1ABD3-B572-4C5B-BC98-A9F4A67B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9F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C35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AA"/>
    <w:rPr>
      <w:rFonts w:ascii="Segoe UI" w:hAnsi="Segoe UI" w:cs="Segoe UI"/>
      <w:sz w:val="18"/>
      <w:szCs w:val="18"/>
      <w:lang w:val="en-US" w:eastAsia="en-US"/>
    </w:rPr>
  </w:style>
  <w:style w:type="paragraph" w:styleId="Header">
    <w:name w:val="header"/>
    <w:basedOn w:val="Normal"/>
    <w:link w:val="HeaderChar"/>
    <w:uiPriority w:val="99"/>
    <w:unhideWhenUsed/>
    <w:rsid w:val="0099664A"/>
    <w:pPr>
      <w:tabs>
        <w:tab w:val="center" w:pos="4513"/>
        <w:tab w:val="right" w:pos="9026"/>
      </w:tabs>
    </w:pPr>
  </w:style>
  <w:style w:type="character" w:customStyle="1" w:styleId="HeaderChar">
    <w:name w:val="Header Char"/>
    <w:basedOn w:val="DefaultParagraphFont"/>
    <w:link w:val="Header"/>
    <w:uiPriority w:val="99"/>
    <w:rsid w:val="0099664A"/>
    <w:rPr>
      <w:sz w:val="24"/>
      <w:szCs w:val="24"/>
      <w:lang w:val="en-US" w:eastAsia="en-US"/>
    </w:rPr>
  </w:style>
  <w:style w:type="paragraph" w:styleId="Footer">
    <w:name w:val="footer"/>
    <w:basedOn w:val="Normal"/>
    <w:link w:val="FooterChar"/>
    <w:uiPriority w:val="99"/>
    <w:unhideWhenUsed/>
    <w:rsid w:val="0099664A"/>
    <w:pPr>
      <w:tabs>
        <w:tab w:val="center" w:pos="4513"/>
        <w:tab w:val="right" w:pos="9026"/>
      </w:tabs>
    </w:pPr>
  </w:style>
  <w:style w:type="character" w:customStyle="1" w:styleId="FooterChar">
    <w:name w:val="Footer Char"/>
    <w:basedOn w:val="DefaultParagraphFont"/>
    <w:link w:val="Footer"/>
    <w:uiPriority w:val="99"/>
    <w:rsid w:val="0099664A"/>
    <w:rPr>
      <w:sz w:val="24"/>
      <w:szCs w:val="24"/>
      <w:lang w:val="en-US" w:eastAsia="en-US"/>
    </w:rPr>
  </w:style>
  <w:style w:type="paragraph" w:styleId="ListParagraph">
    <w:name w:val="List Paragraph"/>
    <w:basedOn w:val="Normal"/>
    <w:uiPriority w:val="34"/>
    <w:qFormat/>
    <w:rsid w:val="000E385B"/>
    <w:pPr>
      <w:ind w:left="720"/>
      <w:contextualSpacing/>
    </w:pPr>
  </w:style>
  <w:style w:type="paragraph" w:styleId="NormalWeb">
    <w:name w:val="Normal (Web)"/>
    <w:basedOn w:val="Normal"/>
    <w:uiPriority w:val="99"/>
    <w:semiHidden/>
    <w:unhideWhenUsed/>
    <w:rsid w:val="00F120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4341">
      <w:bodyDiv w:val="1"/>
      <w:marLeft w:val="0"/>
      <w:marRight w:val="0"/>
      <w:marTop w:val="0"/>
      <w:marBottom w:val="0"/>
      <w:divBdr>
        <w:top w:val="none" w:sz="0" w:space="0" w:color="auto"/>
        <w:left w:val="none" w:sz="0" w:space="0" w:color="auto"/>
        <w:bottom w:val="none" w:sz="0" w:space="0" w:color="auto"/>
        <w:right w:val="none" w:sz="0" w:space="0" w:color="auto"/>
      </w:divBdr>
    </w:div>
    <w:div w:id="929434710">
      <w:bodyDiv w:val="1"/>
      <w:marLeft w:val="0"/>
      <w:marRight w:val="0"/>
      <w:marTop w:val="0"/>
      <w:marBottom w:val="0"/>
      <w:divBdr>
        <w:top w:val="none" w:sz="0" w:space="0" w:color="auto"/>
        <w:left w:val="none" w:sz="0" w:space="0" w:color="auto"/>
        <w:bottom w:val="none" w:sz="0" w:space="0" w:color="auto"/>
        <w:right w:val="none" w:sz="0" w:space="0" w:color="auto"/>
      </w:divBdr>
    </w:div>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 w:id="1358433678">
      <w:bodyDiv w:val="1"/>
      <w:marLeft w:val="0"/>
      <w:marRight w:val="0"/>
      <w:marTop w:val="0"/>
      <w:marBottom w:val="0"/>
      <w:divBdr>
        <w:top w:val="none" w:sz="0" w:space="0" w:color="auto"/>
        <w:left w:val="none" w:sz="0" w:space="0" w:color="auto"/>
        <w:bottom w:val="none" w:sz="0" w:space="0" w:color="auto"/>
        <w:right w:val="none" w:sz="0" w:space="0" w:color="auto"/>
      </w:divBdr>
      <w:divsChild>
        <w:div w:id="1883787874">
          <w:marLeft w:val="547"/>
          <w:marRight w:val="0"/>
          <w:marTop w:val="96"/>
          <w:marBottom w:val="0"/>
          <w:divBdr>
            <w:top w:val="none" w:sz="0" w:space="0" w:color="auto"/>
            <w:left w:val="none" w:sz="0" w:space="0" w:color="auto"/>
            <w:bottom w:val="none" w:sz="0" w:space="0" w:color="auto"/>
            <w:right w:val="none" w:sz="0" w:space="0" w:color="auto"/>
          </w:divBdr>
        </w:div>
        <w:div w:id="892276991">
          <w:marLeft w:val="547"/>
          <w:marRight w:val="0"/>
          <w:marTop w:val="96"/>
          <w:marBottom w:val="0"/>
          <w:divBdr>
            <w:top w:val="none" w:sz="0" w:space="0" w:color="auto"/>
            <w:left w:val="none" w:sz="0" w:space="0" w:color="auto"/>
            <w:bottom w:val="none" w:sz="0" w:space="0" w:color="auto"/>
            <w:right w:val="none" w:sz="0" w:space="0" w:color="auto"/>
          </w:divBdr>
        </w:div>
        <w:div w:id="125316193">
          <w:marLeft w:val="547"/>
          <w:marRight w:val="0"/>
          <w:marTop w:val="96"/>
          <w:marBottom w:val="0"/>
          <w:divBdr>
            <w:top w:val="none" w:sz="0" w:space="0" w:color="auto"/>
            <w:left w:val="none" w:sz="0" w:space="0" w:color="auto"/>
            <w:bottom w:val="none" w:sz="0" w:space="0" w:color="auto"/>
            <w:right w:val="none" w:sz="0" w:space="0" w:color="auto"/>
          </w:divBdr>
        </w:div>
        <w:div w:id="683477288">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294B-49C2-4104-BFDA-B7D0C76C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Meron Gebre</dc:creator>
  <cp:lastModifiedBy>Helene Smith</cp:lastModifiedBy>
  <cp:revision>4</cp:revision>
  <cp:lastPrinted>2019-08-06T10:00:00Z</cp:lastPrinted>
  <dcterms:created xsi:type="dcterms:W3CDTF">2019-11-21T05:57:00Z</dcterms:created>
  <dcterms:modified xsi:type="dcterms:W3CDTF">2019-11-29T08:51:00Z</dcterms:modified>
</cp:coreProperties>
</file>