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A7E" w:rsidRPr="007F53B6" w:rsidRDefault="00941874" w:rsidP="00B132F8">
      <w:pPr>
        <w:jc w:val="center"/>
        <w:rPr>
          <w:b/>
          <w:sz w:val="28"/>
          <w:lang w:val="en-US"/>
        </w:rPr>
      </w:pPr>
      <w:r w:rsidRPr="007F53B6">
        <w:rPr>
          <w:b/>
          <w:noProof/>
          <w:sz w:val="28"/>
          <w:lang w:eastAsia="en-GB"/>
        </w:rPr>
        <w:drawing>
          <wp:anchor distT="0" distB="0" distL="114300" distR="114300" simplePos="0" relativeHeight="251658240" behindDoc="0" locked="0" layoutInCell="1" allowOverlap="1">
            <wp:simplePos x="0" y="0"/>
            <wp:positionH relativeFrom="column">
              <wp:posOffset>7802880</wp:posOffset>
            </wp:positionH>
            <wp:positionV relativeFrom="paragraph">
              <wp:posOffset>-861060</wp:posOffset>
            </wp:positionV>
            <wp:extent cx="1900555" cy="721360"/>
            <wp:effectExtent l="0" t="0" r="444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0555" cy="721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53B6">
        <w:rPr>
          <w:b/>
          <w:noProof/>
          <w:lang w:eastAsia="en-GB"/>
        </w:rPr>
        <w:drawing>
          <wp:anchor distT="36576" distB="36576" distL="36576" distR="36576" simplePos="0" relativeHeight="251659264" behindDoc="0" locked="0" layoutInCell="1" allowOverlap="1">
            <wp:simplePos x="0" y="0"/>
            <wp:positionH relativeFrom="column">
              <wp:posOffset>-731520</wp:posOffset>
            </wp:positionH>
            <wp:positionV relativeFrom="paragraph">
              <wp:posOffset>-784860</wp:posOffset>
            </wp:positionV>
            <wp:extent cx="982980" cy="815340"/>
            <wp:effectExtent l="0" t="0" r="7620" b="3810"/>
            <wp:wrapNone/>
            <wp:docPr id="2" name="Picture 2" descr="Coat_of_arms_of_the_Republic_of_Uga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at_of_arms_of_the_Republic_of_Ugand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298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4C6C" w:rsidRPr="007F53B6">
        <w:rPr>
          <w:b/>
          <w:sz w:val="28"/>
          <w:lang w:val="en-US"/>
        </w:rPr>
        <w:t xml:space="preserve">Minutes of the </w:t>
      </w:r>
      <w:r w:rsidR="00B132F8" w:rsidRPr="007F53B6">
        <w:rPr>
          <w:b/>
          <w:sz w:val="28"/>
          <w:lang w:val="en-US"/>
        </w:rPr>
        <w:t>R</w:t>
      </w:r>
      <w:r w:rsidR="00214C6C" w:rsidRPr="007F53B6">
        <w:rPr>
          <w:b/>
          <w:sz w:val="28"/>
          <w:lang w:val="en-US"/>
        </w:rPr>
        <w:t>efugee Health and Nu</w:t>
      </w:r>
      <w:r w:rsidR="0095283F">
        <w:rPr>
          <w:b/>
          <w:sz w:val="28"/>
          <w:lang w:val="en-US"/>
        </w:rPr>
        <w:t>trition Coordination me</w:t>
      </w:r>
      <w:r w:rsidR="0039108C">
        <w:rPr>
          <w:b/>
          <w:sz w:val="28"/>
          <w:lang w:val="en-US"/>
        </w:rPr>
        <w:t>etin</w:t>
      </w:r>
      <w:r w:rsidR="0095283F">
        <w:rPr>
          <w:b/>
          <w:sz w:val="28"/>
          <w:lang w:val="en-US"/>
        </w:rPr>
        <w:t xml:space="preserve">g – </w:t>
      </w:r>
      <w:r w:rsidR="0039108C">
        <w:rPr>
          <w:b/>
          <w:sz w:val="28"/>
          <w:lang w:val="en-US"/>
        </w:rPr>
        <w:t>5</w:t>
      </w:r>
      <w:r w:rsidR="0095283F" w:rsidRPr="0095283F">
        <w:rPr>
          <w:b/>
          <w:sz w:val="28"/>
          <w:vertAlign w:val="superscript"/>
          <w:lang w:val="en-US"/>
        </w:rPr>
        <w:t>th</w:t>
      </w:r>
      <w:r w:rsidR="0095283F">
        <w:rPr>
          <w:b/>
          <w:sz w:val="28"/>
          <w:lang w:val="en-US"/>
        </w:rPr>
        <w:t xml:space="preserve"> </w:t>
      </w:r>
      <w:r w:rsidR="0039108C">
        <w:rPr>
          <w:b/>
          <w:sz w:val="28"/>
          <w:lang w:val="en-US"/>
        </w:rPr>
        <w:t>Nove</w:t>
      </w:r>
      <w:r w:rsidR="0095283F">
        <w:rPr>
          <w:b/>
          <w:sz w:val="28"/>
          <w:lang w:val="en-US"/>
        </w:rPr>
        <w:t xml:space="preserve">mber </w:t>
      </w:r>
      <w:r w:rsidR="00214C6C" w:rsidRPr="007F53B6">
        <w:rPr>
          <w:b/>
          <w:sz w:val="28"/>
          <w:lang w:val="en-US"/>
        </w:rPr>
        <w:t>2019</w:t>
      </w:r>
    </w:p>
    <w:p w:rsidR="00214C6C" w:rsidRPr="007F53B6" w:rsidRDefault="00214C6C" w:rsidP="00B132F8">
      <w:pPr>
        <w:jc w:val="center"/>
        <w:rPr>
          <w:b/>
          <w:lang w:val="en-US"/>
        </w:rPr>
      </w:pPr>
      <w:r w:rsidRPr="007F53B6">
        <w:rPr>
          <w:b/>
          <w:lang w:val="en-US"/>
        </w:rPr>
        <w:t xml:space="preserve">Venue: </w:t>
      </w:r>
      <w:r w:rsidR="0039108C">
        <w:rPr>
          <w:b/>
          <w:lang w:val="en-US"/>
        </w:rPr>
        <w:t>Lourdel Towers</w:t>
      </w:r>
      <w:r w:rsidRPr="007F53B6">
        <w:rPr>
          <w:b/>
          <w:lang w:val="en-US"/>
        </w:rPr>
        <w:t xml:space="preserve"> –</w:t>
      </w:r>
      <w:r w:rsidR="0039108C">
        <w:rPr>
          <w:b/>
          <w:lang w:val="en-US"/>
        </w:rPr>
        <w:t xml:space="preserve"> Ground Floor Upper</w:t>
      </w:r>
      <w:r w:rsidR="00293240">
        <w:rPr>
          <w:b/>
          <w:lang w:val="en-US"/>
        </w:rPr>
        <w:t xml:space="preserve"> </w:t>
      </w:r>
      <w:r w:rsidRPr="007F53B6">
        <w:rPr>
          <w:b/>
          <w:lang w:val="en-US"/>
        </w:rPr>
        <w:t>board</w:t>
      </w:r>
      <w:r w:rsidR="002D09F0">
        <w:rPr>
          <w:b/>
          <w:lang w:val="en-US"/>
        </w:rPr>
        <w:t xml:space="preserve"> </w:t>
      </w:r>
      <w:r w:rsidRPr="007F53B6">
        <w:rPr>
          <w:b/>
          <w:lang w:val="en-US"/>
        </w:rPr>
        <w:t>room</w:t>
      </w:r>
    </w:p>
    <w:p w:rsidR="00214C6C" w:rsidRPr="007F53B6" w:rsidRDefault="00214C6C" w:rsidP="00B132F8">
      <w:pPr>
        <w:jc w:val="center"/>
        <w:rPr>
          <w:b/>
          <w:lang w:val="en-US"/>
        </w:rPr>
      </w:pPr>
      <w:r w:rsidRPr="007F53B6">
        <w:rPr>
          <w:b/>
          <w:lang w:val="en-US"/>
        </w:rPr>
        <w:t>Time: 2:</w:t>
      </w:r>
      <w:r w:rsidR="002D09F0">
        <w:rPr>
          <w:b/>
          <w:lang w:val="en-US"/>
        </w:rPr>
        <w:t>0</w:t>
      </w:r>
      <w:r w:rsidRPr="007F53B6">
        <w:rPr>
          <w:b/>
          <w:lang w:val="en-US"/>
        </w:rPr>
        <w:t>0 PM</w:t>
      </w:r>
    </w:p>
    <w:p w:rsidR="00C908CB" w:rsidRDefault="00C908CB" w:rsidP="00C908CB">
      <w:pPr>
        <w:rPr>
          <w:b/>
          <w:lang w:val="en-US"/>
        </w:rPr>
      </w:pPr>
      <w:r>
        <w:rPr>
          <w:b/>
          <w:lang w:val="en-US"/>
        </w:rPr>
        <w:t>Agenda</w:t>
      </w:r>
    </w:p>
    <w:p w:rsidR="0039108C" w:rsidRDefault="0039108C" w:rsidP="000547E5">
      <w:pPr>
        <w:pStyle w:val="yiv5557640764msolistparagraph"/>
        <w:numPr>
          <w:ilvl w:val="0"/>
          <w:numId w:val="3"/>
        </w:numPr>
        <w:rPr>
          <w:rFonts w:ascii="Calibri" w:hAnsi="Calibri"/>
          <w:sz w:val="22"/>
          <w:szCs w:val="40"/>
        </w:rPr>
      </w:pPr>
      <w:r>
        <w:rPr>
          <w:rFonts w:ascii="Calibri" w:hAnsi="Calibri"/>
          <w:sz w:val="22"/>
          <w:szCs w:val="40"/>
        </w:rPr>
        <w:t>Introductions</w:t>
      </w:r>
    </w:p>
    <w:p w:rsidR="00175161" w:rsidRPr="00175161" w:rsidRDefault="00175161" w:rsidP="000547E5">
      <w:pPr>
        <w:pStyle w:val="yiv5557640764msolistparagraph"/>
        <w:numPr>
          <w:ilvl w:val="0"/>
          <w:numId w:val="3"/>
        </w:numPr>
        <w:rPr>
          <w:rFonts w:ascii="Calibri" w:hAnsi="Calibri"/>
          <w:sz w:val="22"/>
          <w:szCs w:val="40"/>
        </w:rPr>
      </w:pPr>
      <w:r w:rsidRPr="00175161">
        <w:rPr>
          <w:rFonts w:ascii="Calibri" w:hAnsi="Calibri"/>
          <w:sz w:val="22"/>
          <w:szCs w:val="40"/>
        </w:rPr>
        <w:t>Communication from the chair</w:t>
      </w:r>
    </w:p>
    <w:p w:rsidR="00175161" w:rsidRPr="00175161" w:rsidRDefault="00175161" w:rsidP="000547E5">
      <w:pPr>
        <w:pStyle w:val="yiv5557640764msolistparagraph"/>
        <w:numPr>
          <w:ilvl w:val="0"/>
          <w:numId w:val="3"/>
        </w:numPr>
        <w:rPr>
          <w:rFonts w:ascii="Calibri" w:hAnsi="Calibri"/>
          <w:sz w:val="22"/>
          <w:szCs w:val="40"/>
        </w:rPr>
      </w:pPr>
      <w:r w:rsidRPr="00175161">
        <w:rPr>
          <w:rFonts w:ascii="Calibri" w:hAnsi="Calibri"/>
          <w:sz w:val="22"/>
          <w:szCs w:val="40"/>
        </w:rPr>
        <w:t>Review of Previous Minutes action points and reactions to 1 and 2</w:t>
      </w:r>
    </w:p>
    <w:p w:rsidR="0039108C" w:rsidRDefault="0039108C" w:rsidP="000547E5">
      <w:pPr>
        <w:pStyle w:val="yiv5557640764msolistparagraph"/>
        <w:numPr>
          <w:ilvl w:val="0"/>
          <w:numId w:val="3"/>
        </w:numPr>
        <w:rPr>
          <w:rFonts w:ascii="Calibri" w:hAnsi="Calibri"/>
          <w:sz w:val="22"/>
          <w:szCs w:val="40"/>
        </w:rPr>
      </w:pPr>
      <w:r w:rsidRPr="0039108C">
        <w:rPr>
          <w:rFonts w:ascii="Calibri" w:hAnsi="Calibri"/>
          <w:sz w:val="22"/>
          <w:szCs w:val="40"/>
        </w:rPr>
        <w:t>Update on HSIRRP</w:t>
      </w:r>
      <w:r>
        <w:rPr>
          <w:rFonts w:ascii="Calibri" w:hAnsi="Calibri"/>
          <w:sz w:val="22"/>
          <w:szCs w:val="40"/>
        </w:rPr>
        <w:t>-</w:t>
      </w:r>
      <w:r w:rsidRPr="0039108C">
        <w:rPr>
          <w:rFonts w:ascii="Calibri" w:hAnsi="Calibri"/>
          <w:sz w:val="22"/>
          <w:szCs w:val="40"/>
        </w:rPr>
        <w:t>Ibrahim for Secretariat</w:t>
      </w:r>
    </w:p>
    <w:p w:rsidR="00136CDD" w:rsidRDefault="00136CDD" w:rsidP="000547E5">
      <w:pPr>
        <w:pStyle w:val="yiv5557640764msolistparagraph"/>
        <w:numPr>
          <w:ilvl w:val="0"/>
          <w:numId w:val="3"/>
        </w:numPr>
        <w:rPr>
          <w:rFonts w:ascii="Calibri" w:hAnsi="Calibri"/>
          <w:sz w:val="22"/>
          <w:szCs w:val="40"/>
        </w:rPr>
      </w:pPr>
      <w:r>
        <w:rPr>
          <w:rFonts w:ascii="Calibri" w:hAnsi="Calibri"/>
          <w:sz w:val="22"/>
          <w:szCs w:val="40"/>
        </w:rPr>
        <w:t>Presentation from SOLETERE</w:t>
      </w:r>
    </w:p>
    <w:p w:rsidR="0039108C" w:rsidRDefault="0039108C" w:rsidP="000547E5">
      <w:pPr>
        <w:pStyle w:val="yiv5557640764msolistparagraph"/>
        <w:numPr>
          <w:ilvl w:val="0"/>
          <w:numId w:val="3"/>
        </w:numPr>
        <w:rPr>
          <w:rFonts w:ascii="Calibri" w:hAnsi="Calibri"/>
          <w:sz w:val="22"/>
          <w:szCs w:val="40"/>
        </w:rPr>
      </w:pPr>
      <w:r>
        <w:rPr>
          <w:rFonts w:ascii="Calibri" w:hAnsi="Calibri"/>
          <w:sz w:val="22"/>
          <w:szCs w:val="40"/>
        </w:rPr>
        <w:t>Updates from UNICEF-David</w:t>
      </w:r>
    </w:p>
    <w:p w:rsidR="0039108C" w:rsidRDefault="000B6ACD" w:rsidP="000547E5">
      <w:pPr>
        <w:pStyle w:val="yiv5557640764msolistparagraph"/>
        <w:numPr>
          <w:ilvl w:val="0"/>
          <w:numId w:val="3"/>
        </w:numPr>
        <w:rPr>
          <w:rFonts w:ascii="Calibri" w:hAnsi="Calibri"/>
          <w:sz w:val="22"/>
          <w:szCs w:val="40"/>
        </w:rPr>
      </w:pPr>
      <w:r>
        <w:rPr>
          <w:rFonts w:ascii="Calibri" w:hAnsi="Calibri"/>
          <w:sz w:val="22"/>
          <w:szCs w:val="40"/>
        </w:rPr>
        <w:t>DMPA-SC Self Injection in Humanitarian Settings-PATH</w:t>
      </w:r>
    </w:p>
    <w:p w:rsidR="000B6ACD" w:rsidRDefault="000B6ACD" w:rsidP="000547E5">
      <w:pPr>
        <w:pStyle w:val="yiv5557640764msolistparagraph"/>
        <w:numPr>
          <w:ilvl w:val="0"/>
          <w:numId w:val="3"/>
        </w:numPr>
        <w:rPr>
          <w:rFonts w:ascii="Calibri" w:hAnsi="Calibri"/>
          <w:sz w:val="22"/>
          <w:szCs w:val="40"/>
        </w:rPr>
      </w:pPr>
      <w:r>
        <w:rPr>
          <w:rFonts w:ascii="Calibri" w:hAnsi="Calibri"/>
          <w:sz w:val="22"/>
          <w:szCs w:val="40"/>
        </w:rPr>
        <w:t>TAKEDA Project in Uganda-PLAN International</w:t>
      </w:r>
    </w:p>
    <w:p w:rsidR="00175161" w:rsidRDefault="000B6ACD" w:rsidP="000547E5">
      <w:pPr>
        <w:pStyle w:val="yiv5557640764msolistparagraph"/>
        <w:numPr>
          <w:ilvl w:val="0"/>
          <w:numId w:val="3"/>
        </w:numPr>
        <w:rPr>
          <w:rFonts w:ascii="Calibri" w:hAnsi="Calibri"/>
          <w:sz w:val="22"/>
          <w:szCs w:val="40"/>
        </w:rPr>
      </w:pPr>
      <w:r>
        <w:rPr>
          <w:rFonts w:ascii="Calibri" w:hAnsi="Calibri"/>
          <w:sz w:val="22"/>
          <w:szCs w:val="40"/>
        </w:rPr>
        <w:t>AOB</w:t>
      </w:r>
    </w:p>
    <w:p w:rsidR="000B6ACD" w:rsidRPr="00F87F82" w:rsidRDefault="00487A95" w:rsidP="00F87F82">
      <w:pPr>
        <w:pStyle w:val="yiv5557640764msolistparagraph"/>
        <w:rPr>
          <w:rFonts w:ascii="Calibri" w:hAnsi="Calibri"/>
          <w:b/>
          <w:sz w:val="22"/>
          <w:szCs w:val="40"/>
        </w:rPr>
      </w:pPr>
      <w:r w:rsidRPr="00F87F82">
        <w:rPr>
          <w:rFonts w:ascii="Calibri" w:hAnsi="Calibri"/>
          <w:b/>
          <w:sz w:val="22"/>
          <w:szCs w:val="40"/>
        </w:rPr>
        <w:t>Absent with apologies</w:t>
      </w:r>
    </w:p>
    <w:p w:rsidR="00487A95" w:rsidRDefault="00487A95" w:rsidP="000547E5">
      <w:pPr>
        <w:pStyle w:val="yiv5557640764msolistparagraph"/>
        <w:numPr>
          <w:ilvl w:val="0"/>
          <w:numId w:val="5"/>
        </w:numPr>
        <w:spacing w:after="0" w:afterAutospacing="0"/>
        <w:rPr>
          <w:rFonts w:ascii="Calibri" w:hAnsi="Calibri"/>
          <w:sz w:val="22"/>
          <w:szCs w:val="40"/>
        </w:rPr>
      </w:pPr>
      <w:r>
        <w:rPr>
          <w:rFonts w:ascii="Calibri" w:hAnsi="Calibri"/>
          <w:sz w:val="22"/>
          <w:szCs w:val="40"/>
        </w:rPr>
        <w:t>Dr. Charles Olaro-MOH</w:t>
      </w:r>
    </w:p>
    <w:p w:rsidR="00487A95" w:rsidRDefault="00487A95" w:rsidP="000547E5">
      <w:pPr>
        <w:pStyle w:val="yiv5557640764msolistparagraph"/>
        <w:numPr>
          <w:ilvl w:val="0"/>
          <w:numId w:val="5"/>
        </w:numPr>
        <w:spacing w:after="0" w:afterAutospacing="0"/>
        <w:rPr>
          <w:rFonts w:ascii="Calibri" w:hAnsi="Calibri"/>
          <w:sz w:val="22"/>
          <w:szCs w:val="40"/>
        </w:rPr>
      </w:pPr>
      <w:r>
        <w:rPr>
          <w:rFonts w:ascii="Calibri" w:hAnsi="Calibri"/>
          <w:sz w:val="22"/>
          <w:szCs w:val="40"/>
        </w:rPr>
        <w:t>Kasozi Julius-UNHCR</w:t>
      </w:r>
    </w:p>
    <w:p w:rsidR="00487A95" w:rsidRPr="00175161" w:rsidRDefault="00487A95" w:rsidP="000547E5">
      <w:pPr>
        <w:pStyle w:val="yiv5557640764msolistparagraph"/>
        <w:numPr>
          <w:ilvl w:val="0"/>
          <w:numId w:val="5"/>
        </w:numPr>
        <w:spacing w:after="0" w:afterAutospacing="0"/>
        <w:rPr>
          <w:rFonts w:ascii="Calibri" w:hAnsi="Calibri"/>
          <w:sz w:val="22"/>
          <w:szCs w:val="40"/>
        </w:rPr>
      </w:pPr>
      <w:r>
        <w:rPr>
          <w:rFonts w:ascii="Calibri" w:hAnsi="Calibri"/>
          <w:sz w:val="22"/>
          <w:szCs w:val="40"/>
        </w:rPr>
        <w:t>Emmanuel Omwony-UNHCR</w:t>
      </w:r>
    </w:p>
    <w:p w:rsidR="00175161" w:rsidRDefault="00175161" w:rsidP="00C908CB">
      <w:pPr>
        <w:rPr>
          <w:b/>
          <w:lang w:val="en-US"/>
        </w:rPr>
      </w:pPr>
    </w:p>
    <w:p w:rsidR="00C54409" w:rsidRDefault="004A753C" w:rsidP="00C54409">
      <w:pPr>
        <w:rPr>
          <w:b/>
          <w:lang w:val="en-US"/>
        </w:rPr>
      </w:pPr>
      <w:r>
        <w:rPr>
          <w:b/>
          <w:lang w:val="en-US"/>
        </w:rPr>
        <w:t>Attendance</w:t>
      </w:r>
    </w:p>
    <w:tbl>
      <w:tblPr>
        <w:tblStyle w:val="TableGrid"/>
        <w:tblW w:w="0" w:type="auto"/>
        <w:tblLook w:val="04A0" w:firstRow="1" w:lastRow="0" w:firstColumn="1" w:lastColumn="0" w:noHBand="0" w:noVBand="1"/>
      </w:tblPr>
      <w:tblGrid>
        <w:gridCol w:w="497"/>
        <w:gridCol w:w="7011"/>
        <w:gridCol w:w="6440"/>
      </w:tblGrid>
      <w:tr w:rsidR="004A753C" w:rsidTr="004A753C">
        <w:tc>
          <w:tcPr>
            <w:tcW w:w="497" w:type="dxa"/>
          </w:tcPr>
          <w:p w:rsidR="004A753C" w:rsidRDefault="004A753C" w:rsidP="00C54409">
            <w:pPr>
              <w:rPr>
                <w:b/>
                <w:lang w:val="en-US"/>
              </w:rPr>
            </w:pPr>
            <w:r>
              <w:rPr>
                <w:b/>
                <w:lang w:val="en-US"/>
              </w:rPr>
              <w:t>Sn.</w:t>
            </w:r>
          </w:p>
        </w:tc>
        <w:tc>
          <w:tcPr>
            <w:tcW w:w="7011" w:type="dxa"/>
          </w:tcPr>
          <w:p w:rsidR="004A753C" w:rsidRPr="00487A95" w:rsidRDefault="004A753C" w:rsidP="00C54409">
            <w:pPr>
              <w:rPr>
                <w:b/>
                <w:lang w:val="en-US"/>
              </w:rPr>
            </w:pPr>
            <w:r w:rsidRPr="00487A95">
              <w:rPr>
                <w:b/>
                <w:lang w:val="en-US"/>
              </w:rPr>
              <w:t>Name</w:t>
            </w:r>
          </w:p>
        </w:tc>
        <w:tc>
          <w:tcPr>
            <w:tcW w:w="6440" w:type="dxa"/>
          </w:tcPr>
          <w:p w:rsidR="004A753C" w:rsidRPr="00487A95" w:rsidRDefault="004A753C" w:rsidP="00C54409">
            <w:pPr>
              <w:rPr>
                <w:b/>
                <w:lang w:val="en-US"/>
              </w:rPr>
            </w:pPr>
            <w:r w:rsidRPr="00487A95">
              <w:rPr>
                <w:b/>
                <w:lang w:val="en-US"/>
              </w:rPr>
              <w:t>Organization</w:t>
            </w:r>
          </w:p>
        </w:tc>
      </w:tr>
      <w:tr w:rsidR="004A753C" w:rsidTr="004A753C">
        <w:tc>
          <w:tcPr>
            <w:tcW w:w="497" w:type="dxa"/>
          </w:tcPr>
          <w:p w:rsidR="004A753C" w:rsidRDefault="004A753C" w:rsidP="00C54409">
            <w:pPr>
              <w:rPr>
                <w:b/>
                <w:lang w:val="en-US"/>
              </w:rPr>
            </w:pPr>
            <w:r>
              <w:rPr>
                <w:b/>
                <w:lang w:val="en-US"/>
              </w:rPr>
              <w:t>1</w:t>
            </w:r>
          </w:p>
        </w:tc>
        <w:tc>
          <w:tcPr>
            <w:tcW w:w="7011" w:type="dxa"/>
          </w:tcPr>
          <w:p w:rsidR="004A753C" w:rsidRPr="00487A95" w:rsidRDefault="00063FCD" w:rsidP="00C54409">
            <w:pPr>
              <w:rPr>
                <w:lang w:val="en-US"/>
              </w:rPr>
            </w:pPr>
            <w:r w:rsidRPr="00487A95">
              <w:rPr>
                <w:lang w:val="en-US"/>
              </w:rPr>
              <w:t>Ayikobua Emmanuel</w:t>
            </w:r>
          </w:p>
        </w:tc>
        <w:tc>
          <w:tcPr>
            <w:tcW w:w="6440" w:type="dxa"/>
          </w:tcPr>
          <w:p w:rsidR="004A753C" w:rsidRPr="00487A95" w:rsidRDefault="00063FCD" w:rsidP="00C54409">
            <w:pPr>
              <w:rPr>
                <w:lang w:val="en-US"/>
              </w:rPr>
            </w:pPr>
            <w:r w:rsidRPr="00487A95">
              <w:rPr>
                <w:lang w:val="en-US"/>
              </w:rPr>
              <w:t>IDI</w:t>
            </w:r>
          </w:p>
        </w:tc>
      </w:tr>
      <w:tr w:rsidR="004A753C" w:rsidTr="004A753C">
        <w:tc>
          <w:tcPr>
            <w:tcW w:w="497" w:type="dxa"/>
          </w:tcPr>
          <w:p w:rsidR="004A753C" w:rsidRDefault="004A753C" w:rsidP="00C54409">
            <w:pPr>
              <w:rPr>
                <w:b/>
                <w:lang w:val="en-US"/>
              </w:rPr>
            </w:pPr>
            <w:r>
              <w:rPr>
                <w:b/>
                <w:lang w:val="en-US"/>
              </w:rPr>
              <w:t>2</w:t>
            </w:r>
          </w:p>
        </w:tc>
        <w:tc>
          <w:tcPr>
            <w:tcW w:w="7011" w:type="dxa"/>
          </w:tcPr>
          <w:p w:rsidR="004A753C" w:rsidRPr="00487A95" w:rsidRDefault="00393DD9" w:rsidP="00C54409">
            <w:pPr>
              <w:rPr>
                <w:lang w:val="en-US"/>
              </w:rPr>
            </w:pPr>
            <w:r w:rsidRPr="00487A95">
              <w:rPr>
                <w:lang w:val="en-US"/>
              </w:rPr>
              <w:t>Nakimuli Jane</w:t>
            </w:r>
          </w:p>
        </w:tc>
        <w:tc>
          <w:tcPr>
            <w:tcW w:w="6440" w:type="dxa"/>
          </w:tcPr>
          <w:p w:rsidR="004A753C" w:rsidRPr="00487A95" w:rsidRDefault="00393DD9" w:rsidP="00C54409">
            <w:pPr>
              <w:rPr>
                <w:lang w:val="en-US"/>
              </w:rPr>
            </w:pPr>
            <w:r w:rsidRPr="00487A95">
              <w:rPr>
                <w:lang w:val="en-US"/>
              </w:rPr>
              <w:t>Plan International</w:t>
            </w:r>
          </w:p>
        </w:tc>
      </w:tr>
      <w:tr w:rsidR="004A753C" w:rsidTr="004A753C">
        <w:tc>
          <w:tcPr>
            <w:tcW w:w="497" w:type="dxa"/>
          </w:tcPr>
          <w:p w:rsidR="004A753C" w:rsidRDefault="004A753C" w:rsidP="00C54409">
            <w:pPr>
              <w:rPr>
                <w:b/>
                <w:lang w:val="en-US"/>
              </w:rPr>
            </w:pPr>
            <w:r>
              <w:rPr>
                <w:b/>
                <w:lang w:val="en-US"/>
              </w:rPr>
              <w:t>3</w:t>
            </w:r>
          </w:p>
        </w:tc>
        <w:tc>
          <w:tcPr>
            <w:tcW w:w="7011" w:type="dxa"/>
          </w:tcPr>
          <w:p w:rsidR="004A753C" w:rsidRPr="00487A95" w:rsidRDefault="000B6ACD" w:rsidP="00C54409">
            <w:pPr>
              <w:rPr>
                <w:lang w:val="en-US"/>
              </w:rPr>
            </w:pPr>
            <w:r w:rsidRPr="00487A95">
              <w:rPr>
                <w:lang w:val="en-US"/>
              </w:rPr>
              <w:t xml:space="preserve"> Mukasa Peter</w:t>
            </w:r>
          </w:p>
        </w:tc>
        <w:tc>
          <w:tcPr>
            <w:tcW w:w="6440" w:type="dxa"/>
          </w:tcPr>
          <w:p w:rsidR="004A753C" w:rsidRPr="00487A95" w:rsidRDefault="00063FCD" w:rsidP="00C54409">
            <w:pPr>
              <w:rPr>
                <w:lang w:val="en-US"/>
              </w:rPr>
            </w:pPr>
            <w:r w:rsidRPr="00487A95">
              <w:rPr>
                <w:lang w:val="en-US"/>
              </w:rPr>
              <w:t>UNFPA</w:t>
            </w:r>
          </w:p>
        </w:tc>
      </w:tr>
      <w:tr w:rsidR="004A753C" w:rsidTr="004A753C">
        <w:tc>
          <w:tcPr>
            <w:tcW w:w="497" w:type="dxa"/>
          </w:tcPr>
          <w:p w:rsidR="004A753C" w:rsidRDefault="004A753C" w:rsidP="00C54409">
            <w:pPr>
              <w:rPr>
                <w:b/>
                <w:lang w:val="en-US"/>
              </w:rPr>
            </w:pPr>
            <w:r>
              <w:rPr>
                <w:b/>
                <w:lang w:val="en-US"/>
              </w:rPr>
              <w:t>4</w:t>
            </w:r>
          </w:p>
        </w:tc>
        <w:tc>
          <w:tcPr>
            <w:tcW w:w="7011" w:type="dxa"/>
          </w:tcPr>
          <w:p w:rsidR="004A753C" w:rsidRPr="00487A95" w:rsidRDefault="00393DD9" w:rsidP="00C54409">
            <w:pPr>
              <w:rPr>
                <w:lang w:val="en-US"/>
              </w:rPr>
            </w:pPr>
            <w:r w:rsidRPr="00487A95">
              <w:rPr>
                <w:lang w:val="en-US"/>
              </w:rPr>
              <w:t>Lorna Muhirwe</w:t>
            </w:r>
          </w:p>
        </w:tc>
        <w:tc>
          <w:tcPr>
            <w:tcW w:w="6440" w:type="dxa"/>
          </w:tcPr>
          <w:p w:rsidR="004A753C" w:rsidRPr="00487A95" w:rsidRDefault="00393DD9" w:rsidP="00C54409">
            <w:pPr>
              <w:rPr>
                <w:lang w:val="en-US"/>
              </w:rPr>
            </w:pPr>
            <w:r w:rsidRPr="00487A95">
              <w:rPr>
                <w:lang w:val="en-US"/>
              </w:rPr>
              <w:t>Save the Children</w:t>
            </w:r>
          </w:p>
        </w:tc>
      </w:tr>
      <w:tr w:rsidR="004A753C" w:rsidTr="004A753C">
        <w:tc>
          <w:tcPr>
            <w:tcW w:w="497" w:type="dxa"/>
          </w:tcPr>
          <w:p w:rsidR="004A753C" w:rsidRDefault="004A753C" w:rsidP="00C54409">
            <w:pPr>
              <w:rPr>
                <w:b/>
                <w:lang w:val="en-US"/>
              </w:rPr>
            </w:pPr>
            <w:r>
              <w:rPr>
                <w:b/>
                <w:lang w:val="en-US"/>
              </w:rPr>
              <w:t>5</w:t>
            </w:r>
          </w:p>
        </w:tc>
        <w:tc>
          <w:tcPr>
            <w:tcW w:w="7011" w:type="dxa"/>
          </w:tcPr>
          <w:p w:rsidR="004A753C" w:rsidRPr="00487A95" w:rsidRDefault="00393DD9" w:rsidP="00C54409">
            <w:pPr>
              <w:rPr>
                <w:lang w:val="en-US"/>
              </w:rPr>
            </w:pPr>
            <w:r w:rsidRPr="00487A95">
              <w:rPr>
                <w:lang w:val="en-US"/>
              </w:rPr>
              <w:t>Okello Micheal</w:t>
            </w:r>
          </w:p>
        </w:tc>
        <w:tc>
          <w:tcPr>
            <w:tcW w:w="6440" w:type="dxa"/>
          </w:tcPr>
          <w:p w:rsidR="004A753C" w:rsidRPr="00487A95" w:rsidRDefault="00393DD9" w:rsidP="00C54409">
            <w:pPr>
              <w:rPr>
                <w:lang w:val="en-US"/>
              </w:rPr>
            </w:pPr>
            <w:r w:rsidRPr="00487A95">
              <w:rPr>
                <w:lang w:val="en-US"/>
              </w:rPr>
              <w:t>Hunger Fighters Uganda</w:t>
            </w:r>
          </w:p>
        </w:tc>
      </w:tr>
      <w:tr w:rsidR="004A753C" w:rsidTr="004A753C">
        <w:tc>
          <w:tcPr>
            <w:tcW w:w="497" w:type="dxa"/>
          </w:tcPr>
          <w:p w:rsidR="004A753C" w:rsidRDefault="004A753C" w:rsidP="00C54409">
            <w:pPr>
              <w:rPr>
                <w:b/>
                <w:lang w:val="en-US"/>
              </w:rPr>
            </w:pPr>
            <w:r>
              <w:rPr>
                <w:b/>
                <w:lang w:val="en-US"/>
              </w:rPr>
              <w:t>6</w:t>
            </w:r>
          </w:p>
        </w:tc>
        <w:tc>
          <w:tcPr>
            <w:tcW w:w="7011" w:type="dxa"/>
          </w:tcPr>
          <w:p w:rsidR="004A753C" w:rsidRPr="00487A95" w:rsidRDefault="00393DD9" w:rsidP="00C54409">
            <w:pPr>
              <w:rPr>
                <w:lang w:val="en-US"/>
              </w:rPr>
            </w:pPr>
            <w:r w:rsidRPr="00487A95">
              <w:rPr>
                <w:lang w:val="en-US"/>
              </w:rPr>
              <w:t>Edson Twesigye</w:t>
            </w:r>
          </w:p>
        </w:tc>
        <w:tc>
          <w:tcPr>
            <w:tcW w:w="6440" w:type="dxa"/>
          </w:tcPr>
          <w:p w:rsidR="004A753C" w:rsidRPr="00487A95" w:rsidRDefault="00393DD9" w:rsidP="00C54409">
            <w:pPr>
              <w:rPr>
                <w:lang w:val="en-US"/>
              </w:rPr>
            </w:pPr>
            <w:r w:rsidRPr="00487A95">
              <w:rPr>
                <w:lang w:val="en-US"/>
              </w:rPr>
              <w:t>PATH</w:t>
            </w:r>
          </w:p>
        </w:tc>
      </w:tr>
      <w:tr w:rsidR="004A753C" w:rsidTr="004A753C">
        <w:tc>
          <w:tcPr>
            <w:tcW w:w="497" w:type="dxa"/>
          </w:tcPr>
          <w:p w:rsidR="004A753C" w:rsidRDefault="004A753C" w:rsidP="00C54409">
            <w:pPr>
              <w:rPr>
                <w:b/>
                <w:lang w:val="en-US"/>
              </w:rPr>
            </w:pPr>
            <w:r>
              <w:rPr>
                <w:b/>
                <w:lang w:val="en-US"/>
              </w:rPr>
              <w:t>7</w:t>
            </w:r>
          </w:p>
        </w:tc>
        <w:tc>
          <w:tcPr>
            <w:tcW w:w="7011" w:type="dxa"/>
          </w:tcPr>
          <w:p w:rsidR="004A753C" w:rsidRPr="00487A95" w:rsidRDefault="00393DD9" w:rsidP="00C54409">
            <w:pPr>
              <w:rPr>
                <w:lang w:val="en-US"/>
              </w:rPr>
            </w:pPr>
            <w:r w:rsidRPr="00487A95">
              <w:rPr>
                <w:lang w:val="en-US"/>
              </w:rPr>
              <w:t>Timothy Musila</w:t>
            </w:r>
          </w:p>
        </w:tc>
        <w:tc>
          <w:tcPr>
            <w:tcW w:w="6440" w:type="dxa"/>
          </w:tcPr>
          <w:p w:rsidR="004A753C" w:rsidRPr="00487A95" w:rsidRDefault="00393DD9" w:rsidP="00C54409">
            <w:pPr>
              <w:rPr>
                <w:lang w:val="en-US"/>
              </w:rPr>
            </w:pPr>
            <w:r w:rsidRPr="00487A95">
              <w:rPr>
                <w:lang w:val="en-US"/>
              </w:rPr>
              <w:t>MOH</w:t>
            </w:r>
          </w:p>
        </w:tc>
      </w:tr>
      <w:tr w:rsidR="004A753C" w:rsidTr="004A753C">
        <w:tc>
          <w:tcPr>
            <w:tcW w:w="497" w:type="dxa"/>
          </w:tcPr>
          <w:p w:rsidR="004A753C" w:rsidRDefault="004A753C" w:rsidP="00C54409">
            <w:pPr>
              <w:rPr>
                <w:b/>
                <w:lang w:val="en-US"/>
              </w:rPr>
            </w:pPr>
            <w:r>
              <w:rPr>
                <w:b/>
                <w:lang w:val="en-US"/>
              </w:rPr>
              <w:t>8</w:t>
            </w:r>
          </w:p>
        </w:tc>
        <w:tc>
          <w:tcPr>
            <w:tcW w:w="7011" w:type="dxa"/>
          </w:tcPr>
          <w:p w:rsidR="004A753C" w:rsidRPr="00487A95" w:rsidRDefault="00393DD9" w:rsidP="00C54409">
            <w:pPr>
              <w:rPr>
                <w:lang w:val="en-US"/>
              </w:rPr>
            </w:pPr>
            <w:r w:rsidRPr="00487A95">
              <w:rPr>
                <w:lang w:val="en-US"/>
              </w:rPr>
              <w:t>Oboo Winnie</w:t>
            </w:r>
          </w:p>
        </w:tc>
        <w:tc>
          <w:tcPr>
            <w:tcW w:w="6440" w:type="dxa"/>
          </w:tcPr>
          <w:p w:rsidR="004A753C" w:rsidRPr="00487A95" w:rsidRDefault="00393DD9" w:rsidP="00C54409">
            <w:pPr>
              <w:rPr>
                <w:lang w:val="en-US"/>
              </w:rPr>
            </w:pPr>
            <w:r w:rsidRPr="00487A95">
              <w:rPr>
                <w:lang w:val="en-US"/>
              </w:rPr>
              <w:t>IOM</w:t>
            </w:r>
          </w:p>
        </w:tc>
      </w:tr>
      <w:tr w:rsidR="004A753C" w:rsidTr="004A753C">
        <w:tc>
          <w:tcPr>
            <w:tcW w:w="497" w:type="dxa"/>
          </w:tcPr>
          <w:p w:rsidR="004A753C" w:rsidRDefault="004A753C" w:rsidP="00C54409">
            <w:pPr>
              <w:rPr>
                <w:b/>
                <w:lang w:val="en-US"/>
              </w:rPr>
            </w:pPr>
            <w:r>
              <w:rPr>
                <w:b/>
                <w:lang w:val="en-US"/>
              </w:rPr>
              <w:t>9</w:t>
            </w:r>
          </w:p>
        </w:tc>
        <w:tc>
          <w:tcPr>
            <w:tcW w:w="7011" w:type="dxa"/>
          </w:tcPr>
          <w:p w:rsidR="004A753C" w:rsidRPr="00487A95" w:rsidRDefault="007010D0" w:rsidP="00C54409">
            <w:pPr>
              <w:rPr>
                <w:lang w:val="en-US"/>
              </w:rPr>
            </w:pPr>
            <w:r w:rsidRPr="00487A95">
              <w:rPr>
                <w:lang w:val="en-US"/>
              </w:rPr>
              <w:t>Adrian Ssali</w:t>
            </w:r>
          </w:p>
        </w:tc>
        <w:tc>
          <w:tcPr>
            <w:tcW w:w="6440" w:type="dxa"/>
          </w:tcPr>
          <w:p w:rsidR="004A753C" w:rsidRPr="00487A95" w:rsidRDefault="007010D0" w:rsidP="00C54409">
            <w:pPr>
              <w:rPr>
                <w:lang w:val="en-US"/>
              </w:rPr>
            </w:pPr>
            <w:r w:rsidRPr="00487A95">
              <w:rPr>
                <w:lang w:val="en-US"/>
              </w:rPr>
              <w:t>SOLETERRE</w:t>
            </w:r>
          </w:p>
        </w:tc>
      </w:tr>
      <w:tr w:rsidR="004A753C" w:rsidTr="004A753C">
        <w:tc>
          <w:tcPr>
            <w:tcW w:w="497" w:type="dxa"/>
          </w:tcPr>
          <w:p w:rsidR="004A753C" w:rsidRDefault="004A753C" w:rsidP="00C54409">
            <w:pPr>
              <w:rPr>
                <w:b/>
                <w:lang w:val="en-US"/>
              </w:rPr>
            </w:pPr>
            <w:r>
              <w:rPr>
                <w:b/>
                <w:lang w:val="en-US"/>
              </w:rPr>
              <w:t>10</w:t>
            </w:r>
          </w:p>
        </w:tc>
        <w:tc>
          <w:tcPr>
            <w:tcW w:w="7011" w:type="dxa"/>
          </w:tcPr>
          <w:p w:rsidR="004A753C" w:rsidRPr="00487A95" w:rsidRDefault="007010D0" w:rsidP="00C54409">
            <w:pPr>
              <w:rPr>
                <w:lang w:val="en-US"/>
              </w:rPr>
            </w:pPr>
            <w:r w:rsidRPr="00487A95">
              <w:rPr>
                <w:lang w:val="en-US"/>
              </w:rPr>
              <w:t>Giovanna Gaiba</w:t>
            </w:r>
          </w:p>
        </w:tc>
        <w:tc>
          <w:tcPr>
            <w:tcW w:w="6440" w:type="dxa"/>
          </w:tcPr>
          <w:p w:rsidR="004A753C" w:rsidRPr="00487A95" w:rsidRDefault="007010D0" w:rsidP="00C54409">
            <w:pPr>
              <w:rPr>
                <w:lang w:val="en-US"/>
              </w:rPr>
            </w:pPr>
            <w:r w:rsidRPr="00487A95">
              <w:rPr>
                <w:lang w:val="en-US"/>
              </w:rPr>
              <w:t>SOLETERRE</w:t>
            </w:r>
          </w:p>
        </w:tc>
      </w:tr>
      <w:tr w:rsidR="004A753C" w:rsidTr="004A753C">
        <w:tc>
          <w:tcPr>
            <w:tcW w:w="497" w:type="dxa"/>
          </w:tcPr>
          <w:p w:rsidR="004A753C" w:rsidRDefault="004A753C" w:rsidP="00C54409">
            <w:pPr>
              <w:rPr>
                <w:b/>
                <w:lang w:val="en-US"/>
              </w:rPr>
            </w:pPr>
            <w:r>
              <w:rPr>
                <w:b/>
                <w:lang w:val="en-US"/>
              </w:rPr>
              <w:t>11</w:t>
            </w:r>
          </w:p>
        </w:tc>
        <w:tc>
          <w:tcPr>
            <w:tcW w:w="7011" w:type="dxa"/>
          </w:tcPr>
          <w:p w:rsidR="004A753C" w:rsidRPr="00487A95" w:rsidRDefault="00393DD9" w:rsidP="00C54409">
            <w:pPr>
              <w:rPr>
                <w:lang w:val="en-US"/>
              </w:rPr>
            </w:pPr>
            <w:r w:rsidRPr="00487A95">
              <w:rPr>
                <w:lang w:val="en-US"/>
              </w:rPr>
              <w:t>Timothy Brass</w:t>
            </w:r>
          </w:p>
        </w:tc>
        <w:tc>
          <w:tcPr>
            <w:tcW w:w="6440" w:type="dxa"/>
          </w:tcPr>
          <w:p w:rsidR="004A753C" w:rsidRPr="00487A95" w:rsidRDefault="00393DD9" w:rsidP="00C54409">
            <w:pPr>
              <w:rPr>
                <w:lang w:val="en-US"/>
              </w:rPr>
            </w:pPr>
            <w:r w:rsidRPr="00487A95">
              <w:rPr>
                <w:lang w:val="en-US"/>
              </w:rPr>
              <w:t>ADRAA</w:t>
            </w:r>
          </w:p>
        </w:tc>
      </w:tr>
      <w:tr w:rsidR="004A753C" w:rsidTr="004A753C">
        <w:tc>
          <w:tcPr>
            <w:tcW w:w="497" w:type="dxa"/>
          </w:tcPr>
          <w:p w:rsidR="004A753C" w:rsidRDefault="004A753C" w:rsidP="00C54409">
            <w:pPr>
              <w:rPr>
                <w:b/>
                <w:lang w:val="en-US"/>
              </w:rPr>
            </w:pPr>
            <w:r>
              <w:rPr>
                <w:b/>
                <w:lang w:val="en-US"/>
              </w:rPr>
              <w:t>12</w:t>
            </w:r>
          </w:p>
        </w:tc>
        <w:tc>
          <w:tcPr>
            <w:tcW w:w="7011" w:type="dxa"/>
          </w:tcPr>
          <w:p w:rsidR="004A753C" w:rsidRPr="00487A95" w:rsidRDefault="00393DD9" w:rsidP="00C54409">
            <w:pPr>
              <w:rPr>
                <w:lang w:val="en-US"/>
              </w:rPr>
            </w:pPr>
            <w:r w:rsidRPr="00487A95">
              <w:rPr>
                <w:lang w:val="en-US"/>
              </w:rPr>
              <w:t>Okeng Andrew</w:t>
            </w:r>
          </w:p>
        </w:tc>
        <w:tc>
          <w:tcPr>
            <w:tcW w:w="6440" w:type="dxa"/>
          </w:tcPr>
          <w:p w:rsidR="004A753C" w:rsidRPr="00487A95" w:rsidRDefault="00393DD9" w:rsidP="00C54409">
            <w:pPr>
              <w:rPr>
                <w:lang w:val="en-US"/>
              </w:rPr>
            </w:pPr>
            <w:r w:rsidRPr="00487A95">
              <w:rPr>
                <w:lang w:val="en-US"/>
              </w:rPr>
              <w:t>MTI</w:t>
            </w:r>
          </w:p>
        </w:tc>
      </w:tr>
      <w:tr w:rsidR="004A753C" w:rsidTr="004A753C">
        <w:tc>
          <w:tcPr>
            <w:tcW w:w="497" w:type="dxa"/>
          </w:tcPr>
          <w:p w:rsidR="004A753C" w:rsidRDefault="004A753C" w:rsidP="00C54409">
            <w:pPr>
              <w:rPr>
                <w:b/>
                <w:lang w:val="en-US"/>
              </w:rPr>
            </w:pPr>
            <w:r>
              <w:rPr>
                <w:b/>
                <w:lang w:val="en-US"/>
              </w:rPr>
              <w:t>13</w:t>
            </w:r>
          </w:p>
        </w:tc>
        <w:tc>
          <w:tcPr>
            <w:tcW w:w="7011" w:type="dxa"/>
          </w:tcPr>
          <w:p w:rsidR="004A753C" w:rsidRPr="00487A95" w:rsidRDefault="00E13AAE" w:rsidP="00C54409">
            <w:pPr>
              <w:rPr>
                <w:lang w:val="en-US"/>
              </w:rPr>
            </w:pPr>
            <w:r w:rsidRPr="00487A95">
              <w:rPr>
                <w:lang w:val="en-US"/>
              </w:rPr>
              <w:t>Tom Aliti</w:t>
            </w:r>
          </w:p>
        </w:tc>
        <w:tc>
          <w:tcPr>
            <w:tcW w:w="6440" w:type="dxa"/>
          </w:tcPr>
          <w:p w:rsidR="004A753C" w:rsidRPr="00487A95" w:rsidRDefault="00E13AAE" w:rsidP="00C54409">
            <w:pPr>
              <w:rPr>
                <w:lang w:val="en-US"/>
              </w:rPr>
            </w:pPr>
            <w:r w:rsidRPr="00487A95">
              <w:rPr>
                <w:lang w:val="en-US"/>
              </w:rPr>
              <w:t>MoH</w:t>
            </w:r>
          </w:p>
        </w:tc>
      </w:tr>
      <w:tr w:rsidR="004A753C" w:rsidTr="004A753C">
        <w:tc>
          <w:tcPr>
            <w:tcW w:w="497" w:type="dxa"/>
          </w:tcPr>
          <w:p w:rsidR="004A753C" w:rsidRDefault="004A753C" w:rsidP="00C54409">
            <w:pPr>
              <w:rPr>
                <w:b/>
                <w:lang w:val="en-US"/>
              </w:rPr>
            </w:pPr>
            <w:r>
              <w:rPr>
                <w:b/>
                <w:lang w:val="en-US"/>
              </w:rPr>
              <w:t>14</w:t>
            </w:r>
          </w:p>
        </w:tc>
        <w:tc>
          <w:tcPr>
            <w:tcW w:w="7011" w:type="dxa"/>
          </w:tcPr>
          <w:p w:rsidR="004A753C" w:rsidRPr="00487A95" w:rsidRDefault="00393DD9" w:rsidP="00C54409">
            <w:pPr>
              <w:rPr>
                <w:lang w:val="en-US"/>
              </w:rPr>
            </w:pPr>
            <w:r w:rsidRPr="00487A95">
              <w:rPr>
                <w:lang w:val="en-US"/>
              </w:rPr>
              <w:t>Yakobo Kahesi</w:t>
            </w:r>
          </w:p>
        </w:tc>
        <w:tc>
          <w:tcPr>
            <w:tcW w:w="6440" w:type="dxa"/>
          </w:tcPr>
          <w:p w:rsidR="004A753C" w:rsidRPr="00487A95" w:rsidRDefault="00393DD9" w:rsidP="00C54409">
            <w:pPr>
              <w:rPr>
                <w:lang w:val="en-US"/>
              </w:rPr>
            </w:pPr>
            <w:r w:rsidRPr="00487A95">
              <w:rPr>
                <w:lang w:val="en-US"/>
              </w:rPr>
              <w:t>AHA</w:t>
            </w:r>
          </w:p>
        </w:tc>
      </w:tr>
      <w:tr w:rsidR="004A753C" w:rsidTr="004A753C">
        <w:tc>
          <w:tcPr>
            <w:tcW w:w="497" w:type="dxa"/>
          </w:tcPr>
          <w:p w:rsidR="004A753C" w:rsidRDefault="004A753C" w:rsidP="00C54409">
            <w:pPr>
              <w:rPr>
                <w:b/>
                <w:lang w:val="en-US"/>
              </w:rPr>
            </w:pPr>
            <w:r>
              <w:rPr>
                <w:b/>
                <w:lang w:val="en-US"/>
              </w:rPr>
              <w:t>15</w:t>
            </w:r>
          </w:p>
        </w:tc>
        <w:tc>
          <w:tcPr>
            <w:tcW w:w="7011" w:type="dxa"/>
          </w:tcPr>
          <w:p w:rsidR="004A753C" w:rsidRPr="00487A95" w:rsidRDefault="00393DD9" w:rsidP="00C54409">
            <w:pPr>
              <w:rPr>
                <w:lang w:val="en-US"/>
              </w:rPr>
            </w:pPr>
            <w:r w:rsidRPr="00487A95">
              <w:rPr>
                <w:lang w:val="en-US"/>
              </w:rPr>
              <w:t>Margaret Nagawa</w:t>
            </w:r>
          </w:p>
        </w:tc>
        <w:tc>
          <w:tcPr>
            <w:tcW w:w="6440" w:type="dxa"/>
          </w:tcPr>
          <w:p w:rsidR="004A753C" w:rsidRPr="00487A95" w:rsidRDefault="00393DD9" w:rsidP="00C54409">
            <w:pPr>
              <w:rPr>
                <w:lang w:val="en-US"/>
              </w:rPr>
            </w:pPr>
            <w:r w:rsidRPr="00487A95">
              <w:rPr>
                <w:lang w:val="en-US"/>
              </w:rPr>
              <w:t>Action Against Hunger</w:t>
            </w:r>
          </w:p>
        </w:tc>
      </w:tr>
      <w:tr w:rsidR="004A753C" w:rsidTr="004A753C">
        <w:tc>
          <w:tcPr>
            <w:tcW w:w="497" w:type="dxa"/>
          </w:tcPr>
          <w:p w:rsidR="004A753C" w:rsidRDefault="004A753C" w:rsidP="00C54409">
            <w:pPr>
              <w:rPr>
                <w:b/>
                <w:lang w:val="en-US"/>
              </w:rPr>
            </w:pPr>
            <w:r>
              <w:rPr>
                <w:b/>
                <w:lang w:val="en-US"/>
              </w:rPr>
              <w:t>16</w:t>
            </w:r>
          </w:p>
        </w:tc>
        <w:tc>
          <w:tcPr>
            <w:tcW w:w="7011" w:type="dxa"/>
          </w:tcPr>
          <w:p w:rsidR="004A753C" w:rsidRPr="00487A95" w:rsidRDefault="00393DD9" w:rsidP="00C54409">
            <w:pPr>
              <w:rPr>
                <w:lang w:val="en-US"/>
              </w:rPr>
            </w:pPr>
            <w:r w:rsidRPr="00487A95">
              <w:rPr>
                <w:lang w:val="en-US"/>
              </w:rPr>
              <w:t>Roy Asiku</w:t>
            </w:r>
          </w:p>
        </w:tc>
        <w:tc>
          <w:tcPr>
            <w:tcW w:w="6440" w:type="dxa"/>
          </w:tcPr>
          <w:p w:rsidR="004A753C" w:rsidRPr="00487A95" w:rsidRDefault="00393DD9" w:rsidP="00C54409">
            <w:pPr>
              <w:rPr>
                <w:lang w:val="en-US"/>
              </w:rPr>
            </w:pPr>
            <w:r w:rsidRPr="00487A95">
              <w:rPr>
                <w:lang w:val="en-US"/>
              </w:rPr>
              <w:t>Care International Uganda</w:t>
            </w:r>
          </w:p>
        </w:tc>
      </w:tr>
      <w:tr w:rsidR="004A753C" w:rsidTr="004A753C">
        <w:tc>
          <w:tcPr>
            <w:tcW w:w="497" w:type="dxa"/>
          </w:tcPr>
          <w:p w:rsidR="004A753C" w:rsidRDefault="004A753C" w:rsidP="00C54409">
            <w:pPr>
              <w:rPr>
                <w:b/>
                <w:lang w:val="en-US"/>
              </w:rPr>
            </w:pPr>
            <w:r>
              <w:rPr>
                <w:b/>
                <w:lang w:val="en-US"/>
              </w:rPr>
              <w:t>1</w:t>
            </w:r>
            <w:r w:rsidR="00393DD9">
              <w:rPr>
                <w:b/>
                <w:lang w:val="en-US"/>
              </w:rPr>
              <w:t>7</w:t>
            </w:r>
          </w:p>
        </w:tc>
        <w:tc>
          <w:tcPr>
            <w:tcW w:w="7011" w:type="dxa"/>
          </w:tcPr>
          <w:p w:rsidR="004A753C" w:rsidRPr="00487A95" w:rsidRDefault="00393DD9" w:rsidP="00C54409">
            <w:pPr>
              <w:rPr>
                <w:lang w:val="en-US"/>
              </w:rPr>
            </w:pPr>
            <w:r w:rsidRPr="00487A95">
              <w:rPr>
                <w:lang w:val="en-US"/>
              </w:rPr>
              <w:t>Nannungi Robinah</w:t>
            </w:r>
          </w:p>
        </w:tc>
        <w:tc>
          <w:tcPr>
            <w:tcW w:w="6440" w:type="dxa"/>
          </w:tcPr>
          <w:p w:rsidR="004A753C" w:rsidRPr="00487A95" w:rsidRDefault="00F21BA0" w:rsidP="00C54409">
            <w:pPr>
              <w:rPr>
                <w:lang w:val="en-US"/>
              </w:rPr>
            </w:pPr>
            <w:r w:rsidRPr="00487A95">
              <w:rPr>
                <w:lang w:val="en-US"/>
              </w:rPr>
              <w:t>AVSI</w:t>
            </w:r>
          </w:p>
        </w:tc>
      </w:tr>
      <w:tr w:rsidR="004A753C" w:rsidTr="004A753C">
        <w:tc>
          <w:tcPr>
            <w:tcW w:w="497" w:type="dxa"/>
          </w:tcPr>
          <w:p w:rsidR="004A753C" w:rsidRDefault="00393DD9" w:rsidP="00C54409">
            <w:pPr>
              <w:rPr>
                <w:b/>
                <w:lang w:val="en-US"/>
              </w:rPr>
            </w:pPr>
            <w:r>
              <w:rPr>
                <w:b/>
                <w:lang w:val="en-US"/>
              </w:rPr>
              <w:t>18</w:t>
            </w:r>
          </w:p>
        </w:tc>
        <w:tc>
          <w:tcPr>
            <w:tcW w:w="7011" w:type="dxa"/>
          </w:tcPr>
          <w:p w:rsidR="004A753C" w:rsidRPr="00487A95" w:rsidRDefault="001E27C4" w:rsidP="00C54409">
            <w:pPr>
              <w:rPr>
                <w:lang w:val="en-US"/>
              </w:rPr>
            </w:pPr>
            <w:r w:rsidRPr="00487A95">
              <w:rPr>
                <w:lang w:val="en-US"/>
              </w:rPr>
              <w:t>Ronald Nyakoojo</w:t>
            </w:r>
          </w:p>
        </w:tc>
        <w:tc>
          <w:tcPr>
            <w:tcW w:w="6440" w:type="dxa"/>
          </w:tcPr>
          <w:p w:rsidR="004A753C" w:rsidRPr="00487A95" w:rsidRDefault="001E27C4" w:rsidP="00C54409">
            <w:pPr>
              <w:rPr>
                <w:lang w:val="en-US"/>
              </w:rPr>
            </w:pPr>
            <w:r w:rsidRPr="00487A95">
              <w:rPr>
                <w:lang w:val="en-US"/>
              </w:rPr>
              <w:t>UNHCR</w:t>
            </w:r>
          </w:p>
        </w:tc>
      </w:tr>
      <w:tr w:rsidR="004A753C" w:rsidTr="004A753C">
        <w:tc>
          <w:tcPr>
            <w:tcW w:w="497" w:type="dxa"/>
          </w:tcPr>
          <w:p w:rsidR="004A753C" w:rsidRDefault="00393DD9" w:rsidP="00C54409">
            <w:pPr>
              <w:rPr>
                <w:b/>
                <w:lang w:val="en-US"/>
              </w:rPr>
            </w:pPr>
            <w:r>
              <w:rPr>
                <w:b/>
                <w:lang w:val="en-US"/>
              </w:rPr>
              <w:t>19</w:t>
            </w:r>
          </w:p>
        </w:tc>
        <w:tc>
          <w:tcPr>
            <w:tcW w:w="7011" w:type="dxa"/>
          </w:tcPr>
          <w:p w:rsidR="004A753C" w:rsidRPr="00487A95" w:rsidRDefault="001E27C4" w:rsidP="00C54409">
            <w:pPr>
              <w:rPr>
                <w:lang w:val="en-US"/>
              </w:rPr>
            </w:pPr>
            <w:r w:rsidRPr="00487A95">
              <w:rPr>
                <w:lang w:val="en-US"/>
              </w:rPr>
              <w:t>David Matseketse</w:t>
            </w:r>
          </w:p>
        </w:tc>
        <w:tc>
          <w:tcPr>
            <w:tcW w:w="6440" w:type="dxa"/>
          </w:tcPr>
          <w:p w:rsidR="004A753C" w:rsidRPr="00487A95" w:rsidRDefault="001E27C4" w:rsidP="00C54409">
            <w:pPr>
              <w:rPr>
                <w:lang w:val="en-US"/>
              </w:rPr>
            </w:pPr>
            <w:r w:rsidRPr="00487A95">
              <w:rPr>
                <w:lang w:val="en-US"/>
              </w:rPr>
              <w:t>UNICEF</w:t>
            </w:r>
          </w:p>
        </w:tc>
      </w:tr>
      <w:tr w:rsidR="004A753C" w:rsidTr="004A753C">
        <w:tc>
          <w:tcPr>
            <w:tcW w:w="497" w:type="dxa"/>
          </w:tcPr>
          <w:p w:rsidR="004A753C" w:rsidRDefault="004A753C" w:rsidP="00C54409">
            <w:pPr>
              <w:rPr>
                <w:b/>
                <w:lang w:val="en-US"/>
              </w:rPr>
            </w:pPr>
            <w:r>
              <w:rPr>
                <w:b/>
                <w:lang w:val="en-US"/>
              </w:rPr>
              <w:t>2</w:t>
            </w:r>
            <w:r w:rsidR="00393DD9">
              <w:rPr>
                <w:b/>
                <w:lang w:val="en-US"/>
              </w:rPr>
              <w:t>0</w:t>
            </w:r>
          </w:p>
        </w:tc>
        <w:tc>
          <w:tcPr>
            <w:tcW w:w="7011" w:type="dxa"/>
          </w:tcPr>
          <w:p w:rsidR="004A753C" w:rsidRPr="00487A95" w:rsidRDefault="00393DD9" w:rsidP="00C54409">
            <w:pPr>
              <w:rPr>
                <w:lang w:val="en-US"/>
              </w:rPr>
            </w:pPr>
            <w:r w:rsidRPr="00487A95">
              <w:rPr>
                <w:lang w:val="en-US"/>
              </w:rPr>
              <w:t>Ibrahim Wadembere</w:t>
            </w:r>
          </w:p>
        </w:tc>
        <w:tc>
          <w:tcPr>
            <w:tcW w:w="6440" w:type="dxa"/>
          </w:tcPr>
          <w:p w:rsidR="004A753C" w:rsidRPr="00487A95" w:rsidRDefault="00393DD9" w:rsidP="00C54409">
            <w:pPr>
              <w:rPr>
                <w:lang w:val="en-US"/>
              </w:rPr>
            </w:pPr>
            <w:r w:rsidRPr="00487A95">
              <w:rPr>
                <w:lang w:val="en-US"/>
              </w:rPr>
              <w:t>UNHCR</w:t>
            </w:r>
          </w:p>
        </w:tc>
      </w:tr>
    </w:tbl>
    <w:p w:rsidR="004A753C" w:rsidRPr="007F53B6" w:rsidRDefault="004A753C" w:rsidP="00C54409">
      <w:pPr>
        <w:rPr>
          <w:b/>
          <w:lang w:val="en-US"/>
        </w:rPr>
      </w:pPr>
    </w:p>
    <w:p w:rsidR="00AF4AFC" w:rsidRPr="007F53B6" w:rsidRDefault="00AF4AFC">
      <w:pPr>
        <w:rPr>
          <w:lang w:val="en-US"/>
        </w:rPr>
      </w:pPr>
    </w:p>
    <w:tbl>
      <w:tblPr>
        <w:tblStyle w:val="TableGrid"/>
        <w:tblW w:w="15735" w:type="dxa"/>
        <w:tblInd w:w="-856" w:type="dxa"/>
        <w:tblLook w:val="04A0" w:firstRow="1" w:lastRow="0" w:firstColumn="1" w:lastColumn="0" w:noHBand="0" w:noVBand="1"/>
      </w:tblPr>
      <w:tblGrid>
        <w:gridCol w:w="8364"/>
        <w:gridCol w:w="7371"/>
      </w:tblGrid>
      <w:tr w:rsidR="00825804" w:rsidRPr="007F53B6" w:rsidTr="009C5387">
        <w:tc>
          <w:tcPr>
            <w:tcW w:w="8364" w:type="dxa"/>
          </w:tcPr>
          <w:p w:rsidR="009C245E" w:rsidRPr="007F53B6" w:rsidRDefault="009C245E" w:rsidP="009C245E">
            <w:pPr>
              <w:rPr>
                <w:b/>
                <w:lang w:val="en-US"/>
              </w:rPr>
            </w:pPr>
            <w:r w:rsidRPr="007F53B6">
              <w:rPr>
                <w:b/>
                <w:lang w:val="en-US"/>
              </w:rPr>
              <w:t xml:space="preserve">Communication from the </w:t>
            </w:r>
            <w:r w:rsidR="009C7D10">
              <w:rPr>
                <w:b/>
                <w:lang w:val="en-US"/>
              </w:rPr>
              <w:t>C</w:t>
            </w:r>
            <w:r w:rsidRPr="007F53B6">
              <w:rPr>
                <w:b/>
                <w:lang w:val="en-US"/>
              </w:rPr>
              <w:t>hair</w:t>
            </w:r>
            <w:r w:rsidR="009C7D10">
              <w:rPr>
                <w:b/>
                <w:lang w:val="en-US"/>
              </w:rPr>
              <w:t>-Dr. Aliti</w:t>
            </w:r>
          </w:p>
          <w:p w:rsidR="00F87F82" w:rsidRDefault="00F87F82" w:rsidP="00646AEF">
            <w:pPr>
              <w:pStyle w:val="ListParagraph"/>
              <w:numPr>
                <w:ilvl w:val="0"/>
                <w:numId w:val="1"/>
              </w:numPr>
              <w:rPr>
                <w:lang w:val="en-US"/>
              </w:rPr>
            </w:pPr>
            <w:r>
              <w:rPr>
                <w:lang w:val="en-US"/>
              </w:rPr>
              <w:t>Initial meeting was supposed 25</w:t>
            </w:r>
            <w:r w:rsidRPr="003B6539">
              <w:rPr>
                <w:vertAlign w:val="superscript"/>
                <w:lang w:val="en-US"/>
              </w:rPr>
              <w:t>th</w:t>
            </w:r>
            <w:r>
              <w:rPr>
                <w:lang w:val="en-US"/>
              </w:rPr>
              <w:t xml:space="preserve"> October but had to be postponed due to competing priorities.</w:t>
            </w:r>
          </w:p>
          <w:p w:rsidR="00F87F82" w:rsidRDefault="00F87F82" w:rsidP="00646AEF">
            <w:pPr>
              <w:pStyle w:val="ListParagraph"/>
              <w:numPr>
                <w:ilvl w:val="0"/>
                <w:numId w:val="1"/>
              </w:numPr>
              <w:rPr>
                <w:lang w:val="en-US"/>
              </w:rPr>
            </w:pPr>
            <w:r w:rsidRPr="00F87F82">
              <w:rPr>
                <w:rFonts w:ascii="Calibri" w:eastAsia="Calibri" w:hAnsi="Calibri" w:cs="Times New Roman"/>
                <w:lang w:val="en-US"/>
              </w:rPr>
              <w:t>Held the Joint Health Sector review Mission and National Health Assembly</w:t>
            </w:r>
            <w:r>
              <w:rPr>
                <w:rFonts w:ascii="Calibri" w:eastAsia="Calibri" w:hAnsi="Calibri" w:cs="Times New Roman"/>
                <w:lang w:val="en-US"/>
              </w:rPr>
              <w:t xml:space="preserve">. </w:t>
            </w:r>
            <w:r w:rsidRPr="00F87F82">
              <w:rPr>
                <w:rFonts w:ascii="Calibri" w:eastAsia="Calibri" w:hAnsi="Calibri" w:cs="Times New Roman"/>
                <w:lang w:val="en-US"/>
              </w:rPr>
              <w:t xml:space="preserve">Aide memoire for 2020-2021, refugee health exhaustively discussed. </w:t>
            </w:r>
          </w:p>
          <w:p w:rsidR="00F87F82" w:rsidRPr="00142F9D" w:rsidRDefault="00F87F82" w:rsidP="003821BC">
            <w:pPr>
              <w:pStyle w:val="ListParagraph"/>
              <w:numPr>
                <w:ilvl w:val="0"/>
                <w:numId w:val="1"/>
              </w:numPr>
              <w:rPr>
                <w:lang w:val="en-US"/>
              </w:rPr>
            </w:pPr>
            <w:r w:rsidRPr="00F87F82">
              <w:rPr>
                <w:rFonts w:ascii="Calibri" w:eastAsia="Calibri" w:hAnsi="Calibri" w:cs="Times New Roman"/>
                <w:lang w:val="en-US"/>
              </w:rPr>
              <w:t>District league table, observation that when refugee population was factored in performance, all the 13 refugee hosting districts performed worse than last year case in point</w:t>
            </w:r>
            <w:r>
              <w:rPr>
                <w:rFonts w:ascii="Calibri" w:eastAsia="Calibri" w:hAnsi="Calibri" w:cs="Times New Roman"/>
                <w:lang w:val="en-US"/>
              </w:rPr>
              <w:t>.</w:t>
            </w:r>
            <w:r w:rsidRPr="00F87F82">
              <w:rPr>
                <w:rFonts w:ascii="Calibri" w:eastAsia="Calibri" w:hAnsi="Calibri" w:cs="Times New Roman"/>
                <w:lang w:val="en-US"/>
              </w:rPr>
              <w:t xml:space="preserve"> Implies that refugee population impacts a lot on service delivery in local government</w:t>
            </w:r>
            <w:r>
              <w:rPr>
                <w:rFonts w:ascii="Calibri" w:eastAsia="Calibri" w:hAnsi="Calibri" w:cs="Times New Roman"/>
                <w:lang w:val="en-US"/>
              </w:rPr>
              <w:t>.</w:t>
            </w:r>
          </w:p>
          <w:p w:rsidR="00142F9D" w:rsidRPr="003F6258" w:rsidRDefault="00142F9D" w:rsidP="003821BC">
            <w:pPr>
              <w:pStyle w:val="ListParagraph"/>
              <w:numPr>
                <w:ilvl w:val="0"/>
                <w:numId w:val="1"/>
              </w:numPr>
              <w:rPr>
                <w:lang w:val="en-US"/>
              </w:rPr>
            </w:pPr>
            <w:r>
              <w:rPr>
                <w:lang w:val="en-US"/>
              </w:rPr>
              <w:t>Measles Rubella campaign successfully conducted.</w:t>
            </w:r>
          </w:p>
          <w:p w:rsidR="003F6258" w:rsidRPr="00F87F82" w:rsidRDefault="003F6258" w:rsidP="003821BC">
            <w:pPr>
              <w:pStyle w:val="ListParagraph"/>
              <w:numPr>
                <w:ilvl w:val="0"/>
                <w:numId w:val="1"/>
              </w:numPr>
              <w:rPr>
                <w:lang w:val="en-US"/>
              </w:rPr>
            </w:pPr>
            <w:r w:rsidRPr="003F6258">
              <w:rPr>
                <w:rFonts w:ascii="Calibri" w:eastAsia="Calibri" w:hAnsi="Calibri" w:cs="Times New Roman"/>
                <w:lang w:val="en-US"/>
              </w:rPr>
              <w:t>Conducted support supervision in all 13 districts, two teams to SW and WN including Lamwo, UNHCR, partners, looking at performance, review, best practices, recommendations for improvement. One day review meeting. Report has been drafted will be a tool for planning next year.</w:t>
            </w:r>
          </w:p>
          <w:p w:rsidR="003F6258" w:rsidRPr="003F6258" w:rsidRDefault="003F6258" w:rsidP="00646AEF">
            <w:pPr>
              <w:pStyle w:val="ListParagraph"/>
              <w:numPr>
                <w:ilvl w:val="0"/>
                <w:numId w:val="1"/>
              </w:numPr>
              <w:rPr>
                <w:lang w:val="en-US"/>
              </w:rPr>
            </w:pPr>
            <w:r>
              <w:rPr>
                <w:lang w:val="en-US"/>
              </w:rPr>
              <w:t xml:space="preserve">World bank proposal in advanced stages, </w:t>
            </w:r>
            <w:r w:rsidRPr="003F6258">
              <w:rPr>
                <w:rFonts w:ascii="Calibri" w:eastAsia="Calibri" w:hAnsi="Calibri" w:cs="Times New Roman"/>
                <w:lang w:val="en-US"/>
              </w:rPr>
              <w:t>50M $ under IDA-18 window funding for refugee hosting countries</w:t>
            </w:r>
            <w:r>
              <w:rPr>
                <w:rFonts w:ascii="Calibri" w:eastAsia="Calibri" w:hAnsi="Calibri" w:cs="Times New Roman"/>
                <w:lang w:val="en-US"/>
              </w:rPr>
              <w:t>.</w:t>
            </w:r>
            <w:r w:rsidRPr="003F6258">
              <w:rPr>
                <w:rFonts w:ascii="Calibri" w:eastAsia="Calibri" w:hAnsi="Calibri" w:cs="Times New Roman"/>
                <w:lang w:val="en-US"/>
              </w:rPr>
              <w:t xml:space="preserve"> MOH top management to discuss and share with development committee of finance. </w:t>
            </w:r>
          </w:p>
          <w:p w:rsidR="003F6258" w:rsidRPr="003F6258" w:rsidRDefault="003F6258" w:rsidP="00646AEF">
            <w:pPr>
              <w:pStyle w:val="ListParagraph"/>
              <w:numPr>
                <w:ilvl w:val="0"/>
                <w:numId w:val="1"/>
              </w:numPr>
              <w:rPr>
                <w:lang w:val="en-US"/>
              </w:rPr>
            </w:pPr>
            <w:r w:rsidRPr="003F6258">
              <w:rPr>
                <w:rFonts w:ascii="Calibri" w:eastAsia="Calibri" w:hAnsi="Calibri" w:cs="Times New Roman"/>
                <w:lang w:val="en-US"/>
              </w:rPr>
              <w:t>Embarked on budget process for 2020-2021, extended DHMTs should participate fully and issues of refugee health to be integrated in host district for 2020. 15</w:t>
            </w:r>
            <w:r w:rsidRPr="003F6258">
              <w:rPr>
                <w:rFonts w:ascii="Calibri" w:eastAsia="Calibri" w:hAnsi="Calibri" w:cs="Times New Roman"/>
                <w:vertAlign w:val="superscript"/>
                <w:lang w:val="en-US"/>
              </w:rPr>
              <w:t>th</w:t>
            </w:r>
            <w:r w:rsidRPr="003F6258">
              <w:rPr>
                <w:rFonts w:ascii="Calibri" w:eastAsia="Calibri" w:hAnsi="Calibri" w:cs="Times New Roman"/>
                <w:lang w:val="en-US"/>
              </w:rPr>
              <w:t xml:space="preserve"> of Dec all districts to share the district framework papers.</w:t>
            </w:r>
          </w:p>
          <w:p w:rsidR="00F95063" w:rsidRPr="0006460F" w:rsidRDefault="003F6258" w:rsidP="0006460F">
            <w:pPr>
              <w:pStyle w:val="ListParagraph"/>
              <w:numPr>
                <w:ilvl w:val="0"/>
                <w:numId w:val="1"/>
              </w:numPr>
              <w:rPr>
                <w:lang w:val="en-US"/>
              </w:rPr>
            </w:pPr>
            <w:r w:rsidRPr="003F6258">
              <w:rPr>
                <w:rFonts w:ascii="Calibri" w:eastAsia="Calibri" w:hAnsi="Calibri" w:cs="Times New Roman"/>
                <w:lang w:val="en-US"/>
              </w:rPr>
              <w:t>Had planned to cascade the HSIRRP to districts, budget is available but not yet done in any of the districts. Individual district plans for cascading the HSIRRP.</w:t>
            </w:r>
            <w:r w:rsidR="0006460F">
              <w:rPr>
                <w:rFonts w:ascii="Calibri" w:eastAsia="Calibri" w:hAnsi="Calibri" w:cs="Times New Roman"/>
                <w:lang w:val="en-US"/>
              </w:rPr>
              <w:t xml:space="preserve"> In the process of hiring a program officer with support from UNICEF.</w:t>
            </w:r>
          </w:p>
          <w:p w:rsidR="0006460F" w:rsidRDefault="0006460F" w:rsidP="0006460F">
            <w:pPr>
              <w:pStyle w:val="ListParagraph"/>
              <w:numPr>
                <w:ilvl w:val="0"/>
                <w:numId w:val="1"/>
              </w:numPr>
              <w:rPr>
                <w:lang w:val="en-US"/>
              </w:rPr>
            </w:pPr>
            <w:r>
              <w:rPr>
                <w:lang w:val="en-US"/>
              </w:rPr>
              <w:t>MOH r</w:t>
            </w:r>
            <w:r w:rsidRPr="0006460F">
              <w:rPr>
                <w:lang w:val="en-US"/>
              </w:rPr>
              <w:t xml:space="preserve">eceived 31 motorcycles, </w:t>
            </w:r>
            <w:r>
              <w:rPr>
                <w:lang w:val="en-US"/>
              </w:rPr>
              <w:t xml:space="preserve">a </w:t>
            </w:r>
            <w:r w:rsidRPr="0006460F">
              <w:rPr>
                <w:lang w:val="en-US"/>
              </w:rPr>
              <w:t>thermo scanner and 3 ambulance</w:t>
            </w:r>
            <w:r>
              <w:rPr>
                <w:lang w:val="en-US"/>
              </w:rPr>
              <w:t>s</w:t>
            </w:r>
            <w:r w:rsidRPr="0006460F">
              <w:rPr>
                <w:lang w:val="en-US"/>
              </w:rPr>
              <w:t xml:space="preserve"> from UNHCR with DFID support, beneficiary districts received them. Kikuube ambulance relocated to Kampala.</w:t>
            </w:r>
          </w:p>
          <w:p w:rsidR="00142F9D" w:rsidRPr="00142F9D" w:rsidRDefault="00142F9D" w:rsidP="00142F9D">
            <w:pPr>
              <w:ind w:left="360"/>
              <w:rPr>
                <w:b/>
                <w:lang w:val="en-US"/>
              </w:rPr>
            </w:pPr>
            <w:r w:rsidRPr="00142F9D">
              <w:rPr>
                <w:b/>
                <w:lang w:val="en-US"/>
              </w:rPr>
              <w:t xml:space="preserve">Reaction to the Communication from Chair and </w:t>
            </w:r>
            <w:r>
              <w:rPr>
                <w:b/>
                <w:lang w:val="en-US"/>
              </w:rPr>
              <w:t>Actions from last meeting’s m</w:t>
            </w:r>
            <w:r w:rsidRPr="00142F9D">
              <w:rPr>
                <w:b/>
                <w:lang w:val="en-US"/>
              </w:rPr>
              <w:t>inutes</w:t>
            </w:r>
          </w:p>
          <w:p w:rsidR="00142F9D" w:rsidRDefault="00142F9D" w:rsidP="000547E5">
            <w:pPr>
              <w:pStyle w:val="ListParagraph"/>
              <w:numPr>
                <w:ilvl w:val="0"/>
                <w:numId w:val="6"/>
              </w:numPr>
              <w:rPr>
                <w:lang w:val="en-US"/>
              </w:rPr>
            </w:pPr>
            <w:r>
              <w:rPr>
                <w:lang w:val="en-US"/>
              </w:rPr>
              <w:t xml:space="preserve">Facility Upgrades-Kiryandogo: </w:t>
            </w:r>
            <w:r w:rsidRPr="00142F9D">
              <w:rPr>
                <w:lang w:val="en-US"/>
              </w:rPr>
              <w:t xml:space="preserve">DHO Kiryandongo-not completed process with district council. Promised that letter to the PS to come in after the council approval.  </w:t>
            </w:r>
          </w:p>
          <w:p w:rsidR="00142F9D" w:rsidRDefault="00142F9D" w:rsidP="000547E5">
            <w:pPr>
              <w:pStyle w:val="ListParagraph"/>
              <w:numPr>
                <w:ilvl w:val="0"/>
                <w:numId w:val="6"/>
              </w:numPr>
              <w:rPr>
                <w:lang w:val="en-US"/>
              </w:rPr>
            </w:pPr>
            <w:r>
              <w:rPr>
                <w:lang w:val="en-US"/>
              </w:rPr>
              <w:t xml:space="preserve">Commodity stock outs: </w:t>
            </w:r>
            <w:r w:rsidRPr="00142F9D">
              <w:rPr>
                <w:lang w:val="en-US"/>
              </w:rPr>
              <w:t>host population not factoring in refugee population. No extra funds for refugee hosting district. Finance not yet including refugee population in the national budget.</w:t>
            </w:r>
            <w:r w:rsidR="0090380B">
              <w:rPr>
                <w:lang w:val="en-US"/>
              </w:rPr>
              <w:t xml:space="preserve"> </w:t>
            </w:r>
            <w:r w:rsidR="0090380B" w:rsidRPr="0090380B">
              <w:rPr>
                <w:lang w:val="en-US"/>
              </w:rPr>
              <w:t>Partners used to pick FP commodities</w:t>
            </w:r>
            <w:r w:rsidR="00517053">
              <w:rPr>
                <w:lang w:val="en-US"/>
              </w:rPr>
              <w:t xml:space="preserve"> from JMS but </w:t>
            </w:r>
            <w:r w:rsidR="0090380B" w:rsidRPr="0090380B">
              <w:rPr>
                <w:lang w:val="en-US"/>
              </w:rPr>
              <w:t xml:space="preserve">since last month </w:t>
            </w:r>
            <w:r w:rsidR="00517053">
              <w:rPr>
                <w:lang w:val="en-US"/>
              </w:rPr>
              <w:t xml:space="preserve">rationalization to </w:t>
            </w:r>
            <w:r w:rsidR="0090380B" w:rsidRPr="0090380B">
              <w:rPr>
                <w:lang w:val="en-US"/>
              </w:rPr>
              <w:t xml:space="preserve">one ware house. JMS to only supply PNFP and private facilities. Partners cannot pick from JMS any more </w:t>
            </w:r>
            <w:r w:rsidR="00517053">
              <w:rPr>
                <w:lang w:val="en-US"/>
              </w:rPr>
              <w:t xml:space="preserve">with </w:t>
            </w:r>
            <w:r w:rsidR="0090380B" w:rsidRPr="0090380B">
              <w:rPr>
                <w:lang w:val="en-US"/>
              </w:rPr>
              <w:t>potential gap.</w:t>
            </w:r>
          </w:p>
          <w:p w:rsidR="009070D3" w:rsidRPr="00142F9D" w:rsidRDefault="009070D3" w:rsidP="000547E5">
            <w:pPr>
              <w:pStyle w:val="ListParagraph"/>
              <w:numPr>
                <w:ilvl w:val="0"/>
                <w:numId w:val="6"/>
              </w:numPr>
              <w:rPr>
                <w:lang w:val="en-US"/>
              </w:rPr>
            </w:pPr>
            <w:r>
              <w:rPr>
                <w:lang w:val="en-US"/>
              </w:rPr>
              <w:t>Discussion on Lead Partners:</w:t>
            </w:r>
            <w:r w:rsidR="00A06CA8">
              <w:rPr>
                <w:lang w:val="en-US"/>
              </w:rPr>
              <w:t xml:space="preserve"> The meeting agrees that MOH to lead the coordination pillar, MOH and UNHCR will lead on the Service delivery pillar with UNFPA leading on SRH, UNICEF on Child health and nutrition</w:t>
            </w:r>
          </w:p>
          <w:p w:rsidR="00E87A23" w:rsidRPr="007F53B6" w:rsidRDefault="00E87A23" w:rsidP="00142F9D">
            <w:pPr>
              <w:pStyle w:val="ListParagraph"/>
              <w:rPr>
                <w:lang w:val="en-US"/>
              </w:rPr>
            </w:pPr>
          </w:p>
        </w:tc>
        <w:tc>
          <w:tcPr>
            <w:tcW w:w="7371" w:type="dxa"/>
          </w:tcPr>
          <w:p w:rsidR="00B832CB" w:rsidRPr="00B832CB" w:rsidRDefault="00B832CB" w:rsidP="00B832CB">
            <w:pPr>
              <w:ind w:left="360"/>
              <w:rPr>
                <w:lang w:val="en-US"/>
              </w:rPr>
            </w:pPr>
          </w:p>
          <w:p w:rsidR="00F87F82" w:rsidRPr="00F87F82" w:rsidRDefault="00F87F82" w:rsidP="000B1E00">
            <w:pPr>
              <w:pStyle w:val="ListParagraph"/>
              <w:numPr>
                <w:ilvl w:val="0"/>
                <w:numId w:val="1"/>
              </w:numPr>
              <w:rPr>
                <w:lang w:val="en-US"/>
              </w:rPr>
            </w:pPr>
            <w:r w:rsidRPr="00F87F82">
              <w:rPr>
                <w:rFonts w:ascii="Calibri" w:eastAsia="Calibri" w:hAnsi="Calibri" w:cs="Times New Roman"/>
                <w:lang w:val="en-US"/>
              </w:rPr>
              <w:t>Recommended that refugee population to be factored into resource allocation for coming years.</w:t>
            </w:r>
            <w:r w:rsidR="0006460F" w:rsidRPr="0006460F">
              <w:rPr>
                <w:rFonts w:ascii="Calibri" w:eastAsia="Calibri" w:hAnsi="Calibri" w:cs="Times New Roman"/>
                <w:lang w:val="en-US"/>
              </w:rPr>
              <w:t xml:space="preserve"> Resource allocation for refugees to be tabled to MoF and Parliament</w:t>
            </w:r>
            <w:r w:rsidR="00142F9D">
              <w:rPr>
                <w:rFonts w:ascii="Calibri" w:eastAsia="Calibri" w:hAnsi="Calibri" w:cs="Times New Roman"/>
                <w:lang w:val="en-US"/>
              </w:rPr>
              <w:t>.</w:t>
            </w:r>
          </w:p>
          <w:p w:rsidR="00F87F82" w:rsidRPr="00F87F82" w:rsidRDefault="003F6258" w:rsidP="000B1E00">
            <w:pPr>
              <w:pStyle w:val="ListParagraph"/>
              <w:numPr>
                <w:ilvl w:val="0"/>
                <w:numId w:val="1"/>
              </w:numPr>
              <w:rPr>
                <w:lang w:val="en-US"/>
              </w:rPr>
            </w:pPr>
            <w:r>
              <w:rPr>
                <w:lang w:val="en-US"/>
              </w:rPr>
              <w:t>UNHCR to share report of the Joint monitoring exercise.</w:t>
            </w:r>
          </w:p>
          <w:p w:rsidR="00F87F82" w:rsidRPr="00F87F82" w:rsidRDefault="003F6258" w:rsidP="000B1E00">
            <w:pPr>
              <w:pStyle w:val="ListParagraph"/>
              <w:numPr>
                <w:ilvl w:val="0"/>
                <w:numId w:val="1"/>
              </w:numPr>
              <w:rPr>
                <w:lang w:val="en-US"/>
              </w:rPr>
            </w:pPr>
            <w:r>
              <w:rPr>
                <w:lang w:val="en-US"/>
              </w:rPr>
              <w:t>UNHCR and partners in the field to participate in district budget discussions</w:t>
            </w:r>
          </w:p>
          <w:p w:rsidR="00F87F82" w:rsidRDefault="0006460F" w:rsidP="000B1E00">
            <w:pPr>
              <w:pStyle w:val="ListParagraph"/>
              <w:numPr>
                <w:ilvl w:val="0"/>
                <w:numId w:val="1"/>
              </w:numPr>
              <w:rPr>
                <w:lang w:val="en-US"/>
              </w:rPr>
            </w:pPr>
            <w:r>
              <w:rPr>
                <w:lang w:val="en-US"/>
              </w:rPr>
              <w:t>Encouraged development partners to support the HSIRRP</w:t>
            </w:r>
          </w:p>
          <w:p w:rsidR="00142F9D" w:rsidRDefault="00142F9D" w:rsidP="000B1E00">
            <w:pPr>
              <w:pStyle w:val="ListParagraph"/>
              <w:numPr>
                <w:ilvl w:val="0"/>
                <w:numId w:val="1"/>
              </w:numPr>
              <w:rPr>
                <w:lang w:val="en-US"/>
              </w:rPr>
            </w:pPr>
            <w:r>
              <w:rPr>
                <w:lang w:val="en-US"/>
              </w:rPr>
              <w:t>MoH to follow up with DHO Kiryandongo to ensure that letter to PS on Kiryandongo upgrade is submitted.</w:t>
            </w:r>
          </w:p>
          <w:p w:rsidR="00160740" w:rsidRDefault="00160740" w:rsidP="000B1E00">
            <w:pPr>
              <w:pStyle w:val="ListParagraph"/>
              <w:numPr>
                <w:ilvl w:val="0"/>
                <w:numId w:val="1"/>
              </w:numPr>
              <w:rPr>
                <w:lang w:val="en-US"/>
              </w:rPr>
            </w:pPr>
            <w:r>
              <w:rPr>
                <w:lang w:val="en-US"/>
              </w:rPr>
              <w:t>MoH to e</w:t>
            </w:r>
            <w:r w:rsidRPr="00160740">
              <w:rPr>
                <w:lang w:val="en-US"/>
              </w:rPr>
              <w:t xml:space="preserve">xpedite accreditation of facilities, engage Pharmacy dept, RH divisions to determine how the facilities can access the commodities.  </w:t>
            </w:r>
          </w:p>
          <w:p w:rsidR="009070D3" w:rsidRDefault="009070D3" w:rsidP="000B1E00">
            <w:pPr>
              <w:pStyle w:val="ListParagraph"/>
              <w:numPr>
                <w:ilvl w:val="0"/>
                <w:numId w:val="1"/>
              </w:numPr>
              <w:rPr>
                <w:lang w:val="en-US"/>
              </w:rPr>
            </w:pPr>
            <w:r w:rsidRPr="009070D3">
              <w:rPr>
                <w:lang w:val="en-US"/>
              </w:rPr>
              <w:t xml:space="preserve">Coordinating platforms, MCH TWG, FP TWG, Commodity security TWGs </w:t>
            </w:r>
            <w:r>
              <w:rPr>
                <w:lang w:val="en-US"/>
              </w:rPr>
              <w:t xml:space="preserve">to </w:t>
            </w:r>
            <w:r w:rsidRPr="009070D3">
              <w:rPr>
                <w:lang w:val="en-US"/>
              </w:rPr>
              <w:t>look at stock outs of all commodities</w:t>
            </w:r>
            <w:r w:rsidR="00A06CA8">
              <w:rPr>
                <w:lang w:val="en-US"/>
              </w:rPr>
              <w:t>.</w:t>
            </w:r>
          </w:p>
          <w:p w:rsidR="00A06CA8" w:rsidRPr="00F87F82" w:rsidRDefault="00A06CA8" w:rsidP="000B1E00">
            <w:pPr>
              <w:pStyle w:val="ListParagraph"/>
              <w:numPr>
                <w:ilvl w:val="0"/>
                <w:numId w:val="1"/>
              </w:numPr>
              <w:rPr>
                <w:lang w:val="en-US"/>
              </w:rPr>
            </w:pPr>
            <w:r>
              <w:rPr>
                <w:lang w:val="en-US"/>
              </w:rPr>
              <w:t>Secretariat to develop TORs for lead partners on pillars of HMIS, Financing and Resource mobilization and HRH.</w:t>
            </w:r>
          </w:p>
          <w:p w:rsidR="000B1E00" w:rsidRPr="00C500DE" w:rsidRDefault="000B1E00" w:rsidP="00142F9D">
            <w:pPr>
              <w:pStyle w:val="ListParagraph"/>
              <w:jc w:val="both"/>
              <w:rPr>
                <w:lang w:val="en-US"/>
              </w:rPr>
            </w:pPr>
          </w:p>
        </w:tc>
      </w:tr>
      <w:tr w:rsidR="006A0F0D" w:rsidRPr="007F53B6" w:rsidTr="009C5387">
        <w:tc>
          <w:tcPr>
            <w:tcW w:w="8364" w:type="dxa"/>
          </w:tcPr>
          <w:p w:rsidR="00A06CA8" w:rsidRDefault="00A06CA8" w:rsidP="00A06CA8">
            <w:pPr>
              <w:jc w:val="both"/>
              <w:rPr>
                <w:rFonts w:ascii="Calibri" w:hAnsi="Calibri"/>
                <w:b/>
                <w:szCs w:val="40"/>
              </w:rPr>
            </w:pPr>
            <w:r w:rsidRPr="00A06CA8">
              <w:rPr>
                <w:rFonts w:ascii="Calibri" w:hAnsi="Calibri"/>
                <w:b/>
                <w:szCs w:val="40"/>
              </w:rPr>
              <w:t>Update on HSIRRP</w:t>
            </w:r>
            <w:r>
              <w:rPr>
                <w:rFonts w:ascii="Calibri" w:hAnsi="Calibri"/>
                <w:b/>
                <w:szCs w:val="40"/>
              </w:rPr>
              <w:t>-</w:t>
            </w:r>
            <w:r w:rsidRPr="00A06CA8">
              <w:rPr>
                <w:rFonts w:ascii="Calibri" w:hAnsi="Calibri"/>
                <w:b/>
                <w:szCs w:val="40"/>
              </w:rPr>
              <w:t>Ibrahim for Secretariat</w:t>
            </w:r>
          </w:p>
          <w:p w:rsidR="00A06CA8" w:rsidRDefault="00A35251" w:rsidP="000547E5">
            <w:pPr>
              <w:pStyle w:val="ListParagraph"/>
              <w:numPr>
                <w:ilvl w:val="0"/>
                <w:numId w:val="7"/>
              </w:numPr>
              <w:jc w:val="both"/>
              <w:rPr>
                <w:lang w:val="en-US"/>
              </w:rPr>
            </w:pPr>
            <w:r>
              <w:rPr>
                <w:lang w:val="en-US"/>
              </w:rPr>
              <w:t>Dr. Ibrahim m</w:t>
            </w:r>
            <w:r w:rsidR="00A06CA8">
              <w:rPr>
                <w:lang w:val="en-US"/>
              </w:rPr>
              <w:t xml:space="preserve">ade presentation on updates on implementation of the HSIRRP by pillar (Refer to </w:t>
            </w:r>
            <w:r>
              <w:rPr>
                <w:lang w:val="en-US"/>
              </w:rPr>
              <w:t xml:space="preserve">attached </w:t>
            </w:r>
            <w:r w:rsidR="00A06CA8">
              <w:rPr>
                <w:lang w:val="en-US"/>
              </w:rPr>
              <w:t>presentation)</w:t>
            </w:r>
          </w:p>
          <w:p w:rsidR="00A06CA8" w:rsidRPr="00A06CA8" w:rsidRDefault="00A06CA8" w:rsidP="00A06CA8">
            <w:pPr>
              <w:pStyle w:val="ListParagraph"/>
              <w:jc w:val="both"/>
              <w:rPr>
                <w:lang w:val="en-US"/>
              </w:rPr>
            </w:pPr>
          </w:p>
          <w:p w:rsidR="00B06334" w:rsidRPr="007F53B6" w:rsidRDefault="00B06334" w:rsidP="00646AEF">
            <w:pPr>
              <w:rPr>
                <w:b/>
                <w:lang w:val="en-US"/>
              </w:rPr>
            </w:pPr>
          </w:p>
        </w:tc>
        <w:tc>
          <w:tcPr>
            <w:tcW w:w="7371" w:type="dxa"/>
          </w:tcPr>
          <w:p w:rsidR="00837D89" w:rsidRDefault="00A06CA8" w:rsidP="000547E5">
            <w:pPr>
              <w:pStyle w:val="ListParagraph"/>
              <w:numPr>
                <w:ilvl w:val="0"/>
                <w:numId w:val="8"/>
              </w:numPr>
              <w:rPr>
                <w:lang w:val="en-US"/>
              </w:rPr>
            </w:pPr>
            <w:r>
              <w:rPr>
                <w:lang w:val="en-US"/>
              </w:rPr>
              <w:t>UNICEF and MOH to finalize process for recruiting the program officer.</w:t>
            </w:r>
          </w:p>
          <w:p w:rsidR="00A06CA8" w:rsidRPr="00A06CA8" w:rsidRDefault="00A06CA8" w:rsidP="000547E5">
            <w:pPr>
              <w:pStyle w:val="ListParagraph"/>
              <w:numPr>
                <w:ilvl w:val="0"/>
                <w:numId w:val="8"/>
              </w:numPr>
              <w:rPr>
                <w:lang w:val="en-US"/>
              </w:rPr>
            </w:pPr>
            <w:r>
              <w:rPr>
                <w:lang w:val="en-US"/>
              </w:rPr>
              <w:t>Accountability forum to be scheduled after 75% of the data on mapping of partners is received and MOH is following up. Partners encouraged to submit the data requested for.</w:t>
            </w:r>
          </w:p>
        </w:tc>
      </w:tr>
      <w:tr w:rsidR="001F2931" w:rsidRPr="007F53B6" w:rsidTr="009C5387">
        <w:tc>
          <w:tcPr>
            <w:tcW w:w="8364" w:type="dxa"/>
          </w:tcPr>
          <w:p w:rsidR="00FF404E" w:rsidRPr="0092613D" w:rsidRDefault="00A35251" w:rsidP="00FF404E">
            <w:pPr>
              <w:rPr>
                <w:b/>
                <w:lang w:val="en-US"/>
              </w:rPr>
            </w:pPr>
            <w:r>
              <w:rPr>
                <w:b/>
                <w:lang w:val="en-US"/>
              </w:rPr>
              <w:t>Presentation Access to Health in Northern Uganda-</w:t>
            </w:r>
            <w:r>
              <w:t xml:space="preserve"> </w:t>
            </w:r>
            <w:r w:rsidRPr="00A35251">
              <w:rPr>
                <w:b/>
                <w:lang w:val="en-US"/>
              </w:rPr>
              <w:t xml:space="preserve">Soleterre </w:t>
            </w:r>
          </w:p>
          <w:p w:rsidR="00684571" w:rsidRPr="00A35251" w:rsidRDefault="009C7D10" w:rsidP="000547E5">
            <w:pPr>
              <w:pStyle w:val="ListParagraph"/>
              <w:numPr>
                <w:ilvl w:val="0"/>
                <w:numId w:val="9"/>
              </w:numPr>
              <w:rPr>
                <w:lang w:val="en-US"/>
              </w:rPr>
            </w:pPr>
            <w:r>
              <w:rPr>
                <w:lang w:val="en-US"/>
              </w:rPr>
              <w:t xml:space="preserve">Adrian from </w:t>
            </w:r>
            <w:r w:rsidR="00A35251">
              <w:rPr>
                <w:lang w:val="en-US"/>
              </w:rPr>
              <w:t>Soleterre made a presentation on their work in northern Uganda (Refer to attached presentation). They have submitted a workplan for 2020 however they are open to providing additional support in Lamwo once gaps are shared.</w:t>
            </w:r>
          </w:p>
          <w:p w:rsidR="00684571" w:rsidRDefault="00684571" w:rsidP="00FF404E">
            <w:pPr>
              <w:rPr>
                <w:lang w:val="en-US"/>
              </w:rPr>
            </w:pPr>
          </w:p>
        </w:tc>
        <w:tc>
          <w:tcPr>
            <w:tcW w:w="7371" w:type="dxa"/>
          </w:tcPr>
          <w:p w:rsidR="00883AA0" w:rsidRPr="007F53B6" w:rsidRDefault="00A35251" w:rsidP="000547E5">
            <w:pPr>
              <w:numPr>
                <w:ilvl w:val="0"/>
                <w:numId w:val="2"/>
              </w:numPr>
              <w:rPr>
                <w:lang w:val="en-US"/>
              </w:rPr>
            </w:pPr>
            <w:r>
              <w:rPr>
                <w:lang w:val="en-US"/>
              </w:rPr>
              <w:t>UNHCR to provide information on key gaps in Lamwo (equipment especially) for consideration of funding.</w:t>
            </w:r>
          </w:p>
        </w:tc>
      </w:tr>
      <w:tr w:rsidR="004F3C77" w:rsidRPr="007F53B6" w:rsidTr="009C5387">
        <w:tc>
          <w:tcPr>
            <w:tcW w:w="8364" w:type="dxa"/>
          </w:tcPr>
          <w:p w:rsidR="00434E68" w:rsidRPr="00F311BC" w:rsidRDefault="00AD5A0A" w:rsidP="00FF404E">
            <w:pPr>
              <w:rPr>
                <w:b/>
                <w:color w:val="FF0000"/>
                <w:lang w:val="en-US"/>
              </w:rPr>
            </w:pPr>
            <w:r w:rsidRPr="00F74164">
              <w:rPr>
                <w:b/>
                <w:lang w:val="en-US"/>
              </w:rPr>
              <w:t>Update</w:t>
            </w:r>
            <w:r w:rsidR="00944F83" w:rsidRPr="00F74164">
              <w:rPr>
                <w:b/>
                <w:lang w:val="en-US"/>
              </w:rPr>
              <w:t>s</w:t>
            </w:r>
            <w:r w:rsidRPr="00F74164">
              <w:rPr>
                <w:b/>
                <w:lang w:val="en-US"/>
              </w:rPr>
              <w:t xml:space="preserve"> from UNICEF-David</w:t>
            </w:r>
          </w:p>
          <w:p w:rsidR="008F2F09" w:rsidRDefault="009C7D10" w:rsidP="000547E5">
            <w:pPr>
              <w:pStyle w:val="ListParagraph"/>
              <w:numPr>
                <w:ilvl w:val="0"/>
                <w:numId w:val="4"/>
              </w:numPr>
              <w:rPr>
                <w:lang w:val="en-US"/>
              </w:rPr>
            </w:pPr>
            <w:r>
              <w:rPr>
                <w:lang w:val="en-US"/>
              </w:rPr>
              <w:t>David from UNICEF made a</w:t>
            </w:r>
            <w:r w:rsidR="00AD5A0A">
              <w:rPr>
                <w:lang w:val="en-US"/>
              </w:rPr>
              <w:t xml:space="preserve"> presentation</w:t>
            </w:r>
            <w:r w:rsidR="00F22D51">
              <w:rPr>
                <w:lang w:val="en-US"/>
              </w:rPr>
              <w:t xml:space="preserve"> </w:t>
            </w:r>
            <w:r w:rsidR="00C242F5">
              <w:rPr>
                <w:lang w:val="en-US"/>
              </w:rPr>
              <w:t xml:space="preserve">highlighting updates on 2019 FSNA implementation, status of nutritional supplies in the settlements, as well as results from the MR OPV campaign conducted in October. </w:t>
            </w:r>
            <w:r w:rsidR="00987709">
              <w:rPr>
                <w:lang w:val="en-US"/>
              </w:rPr>
              <w:t>(</w:t>
            </w:r>
            <w:r w:rsidR="00F22D51">
              <w:rPr>
                <w:lang w:val="en-US"/>
              </w:rPr>
              <w:t>Refer to presentation attached)</w:t>
            </w:r>
          </w:p>
          <w:p w:rsidR="0092613D" w:rsidRDefault="0092613D" w:rsidP="00FF404E">
            <w:pPr>
              <w:rPr>
                <w:b/>
                <w:lang w:val="en-US"/>
              </w:rPr>
            </w:pPr>
          </w:p>
          <w:p w:rsidR="0092613D" w:rsidRDefault="0092613D" w:rsidP="00FF404E">
            <w:pPr>
              <w:rPr>
                <w:b/>
                <w:lang w:val="en-US"/>
              </w:rPr>
            </w:pPr>
          </w:p>
          <w:p w:rsidR="0092613D" w:rsidRDefault="0092613D" w:rsidP="00FF404E">
            <w:pPr>
              <w:rPr>
                <w:b/>
                <w:lang w:val="en-US"/>
              </w:rPr>
            </w:pPr>
          </w:p>
          <w:p w:rsidR="0092613D" w:rsidRDefault="0092613D" w:rsidP="00FF404E">
            <w:pPr>
              <w:rPr>
                <w:b/>
                <w:lang w:val="en-US"/>
              </w:rPr>
            </w:pPr>
          </w:p>
          <w:p w:rsidR="0092613D" w:rsidRDefault="0092613D" w:rsidP="00FF404E">
            <w:pPr>
              <w:rPr>
                <w:b/>
                <w:lang w:val="en-US"/>
              </w:rPr>
            </w:pPr>
          </w:p>
          <w:p w:rsidR="00D97EAE" w:rsidRDefault="00D97EAE" w:rsidP="00FF404E">
            <w:pPr>
              <w:rPr>
                <w:b/>
                <w:lang w:val="en-US"/>
              </w:rPr>
            </w:pPr>
          </w:p>
        </w:tc>
        <w:tc>
          <w:tcPr>
            <w:tcW w:w="7371" w:type="dxa"/>
          </w:tcPr>
          <w:p w:rsidR="008F2F09" w:rsidRDefault="00AD5A0A" w:rsidP="000547E5">
            <w:pPr>
              <w:numPr>
                <w:ilvl w:val="0"/>
                <w:numId w:val="2"/>
              </w:numPr>
              <w:rPr>
                <w:lang w:val="en-US"/>
              </w:rPr>
            </w:pPr>
            <w:r>
              <w:rPr>
                <w:lang w:val="en-US"/>
              </w:rPr>
              <w:t xml:space="preserve">MOH </w:t>
            </w:r>
            <w:r w:rsidR="00944F83">
              <w:rPr>
                <w:lang w:val="en-US"/>
              </w:rPr>
              <w:t xml:space="preserve">and IPs </w:t>
            </w:r>
            <w:r>
              <w:rPr>
                <w:lang w:val="en-US"/>
              </w:rPr>
              <w:t>to support in reporting on nutrition indicators as these are being underreported and making the process of quantification very challenging.</w:t>
            </w:r>
          </w:p>
          <w:p w:rsidR="00122A3B" w:rsidRDefault="00122A3B" w:rsidP="000547E5">
            <w:pPr>
              <w:numPr>
                <w:ilvl w:val="0"/>
                <w:numId w:val="2"/>
              </w:numPr>
              <w:rPr>
                <w:lang w:val="en-US"/>
              </w:rPr>
            </w:pPr>
            <w:r>
              <w:rPr>
                <w:lang w:val="en-US"/>
              </w:rPr>
              <w:t>More should be done by all stake holders to monitor stocks of nutrition supplies and vaccines and not just stock outs.</w:t>
            </w:r>
          </w:p>
          <w:p w:rsidR="00122A3B" w:rsidRDefault="00122A3B" w:rsidP="000547E5">
            <w:pPr>
              <w:numPr>
                <w:ilvl w:val="0"/>
                <w:numId w:val="2"/>
              </w:numPr>
              <w:rPr>
                <w:lang w:val="en-US"/>
              </w:rPr>
            </w:pPr>
            <w:r w:rsidRPr="00122A3B">
              <w:rPr>
                <w:lang w:val="en-US"/>
              </w:rPr>
              <w:t>MOH to expedite process of integrating supplies into</w:t>
            </w:r>
            <w:r>
              <w:rPr>
                <w:lang w:val="en-US"/>
              </w:rPr>
              <w:t xml:space="preserve"> NMS distributions.</w:t>
            </w:r>
          </w:p>
          <w:p w:rsidR="00AD5A0A" w:rsidRDefault="00AD5A0A" w:rsidP="000547E5">
            <w:pPr>
              <w:numPr>
                <w:ilvl w:val="0"/>
                <w:numId w:val="2"/>
              </w:numPr>
              <w:rPr>
                <w:lang w:val="en-US"/>
              </w:rPr>
            </w:pPr>
            <w:r>
              <w:rPr>
                <w:lang w:val="en-US"/>
              </w:rPr>
              <w:t>UNICEF to fast track the FSNA process so that results can be availed to support 2020 planning.</w:t>
            </w:r>
          </w:p>
          <w:p w:rsidR="00F22D51" w:rsidRDefault="00F22D51" w:rsidP="000547E5">
            <w:pPr>
              <w:numPr>
                <w:ilvl w:val="0"/>
                <w:numId w:val="2"/>
              </w:numPr>
              <w:rPr>
                <w:lang w:val="en-US"/>
              </w:rPr>
            </w:pPr>
            <w:r w:rsidRPr="00F22D51">
              <w:rPr>
                <w:lang w:val="en-US"/>
              </w:rPr>
              <w:t>Shortage of Vit A and deworming tabled during the MR campaign. MoH to follow up with NMS.</w:t>
            </w:r>
            <w:r>
              <w:rPr>
                <w:lang w:val="en-US"/>
              </w:rPr>
              <w:t xml:space="preserve"> As well as the supplies for new districts</w:t>
            </w:r>
          </w:p>
        </w:tc>
      </w:tr>
      <w:tr w:rsidR="004F3C77" w:rsidRPr="007F53B6" w:rsidTr="009C5387">
        <w:tc>
          <w:tcPr>
            <w:tcW w:w="8364" w:type="dxa"/>
          </w:tcPr>
          <w:p w:rsidR="00F22D51" w:rsidRDefault="00F22D51" w:rsidP="00F22D51">
            <w:pPr>
              <w:rPr>
                <w:b/>
                <w:lang w:val="en-US"/>
              </w:rPr>
            </w:pPr>
            <w:r w:rsidRPr="00F22D51">
              <w:rPr>
                <w:b/>
                <w:lang w:val="en-US"/>
              </w:rPr>
              <w:t>DMPA-SC Self Injection in Humanitarian Settings-PATH</w:t>
            </w:r>
          </w:p>
          <w:p w:rsidR="00AF178E" w:rsidRDefault="00F22D51" w:rsidP="000547E5">
            <w:pPr>
              <w:pStyle w:val="ListParagraph"/>
              <w:numPr>
                <w:ilvl w:val="0"/>
                <w:numId w:val="2"/>
              </w:numPr>
              <w:rPr>
                <w:lang w:val="en-US"/>
              </w:rPr>
            </w:pPr>
            <w:r w:rsidRPr="00F22D51">
              <w:rPr>
                <w:lang w:val="en-US"/>
              </w:rPr>
              <w:t>Edson from PATH made a presentation on their work in rolling out DMPA SC in humanitarian settings (refer to presentation attached)</w:t>
            </w:r>
          </w:p>
          <w:p w:rsidR="001F1AB1" w:rsidRPr="00F22D51" w:rsidRDefault="001F1AB1" w:rsidP="001F1AB1">
            <w:pPr>
              <w:pStyle w:val="ListParagraph"/>
              <w:ind w:left="360"/>
              <w:rPr>
                <w:lang w:val="en-US"/>
              </w:rPr>
            </w:pPr>
            <w:r>
              <w:rPr>
                <w:lang w:val="en-US"/>
              </w:rPr>
              <w:t>Project is closing this year, awaiting confirmation of available funds to scale up.</w:t>
            </w:r>
          </w:p>
        </w:tc>
        <w:tc>
          <w:tcPr>
            <w:tcW w:w="7371" w:type="dxa"/>
          </w:tcPr>
          <w:p w:rsidR="00D53915" w:rsidRDefault="00F74164" w:rsidP="000547E5">
            <w:pPr>
              <w:numPr>
                <w:ilvl w:val="0"/>
                <w:numId w:val="2"/>
              </w:numPr>
              <w:rPr>
                <w:lang w:val="en-US"/>
              </w:rPr>
            </w:pPr>
            <w:r>
              <w:rPr>
                <w:lang w:val="en-US"/>
              </w:rPr>
              <w:t>UNFPA to provide update at next meeting on the possibility of extension and scale up of the project.</w:t>
            </w:r>
          </w:p>
          <w:p w:rsidR="00F74164" w:rsidRPr="0092613D" w:rsidRDefault="00F74164" w:rsidP="000547E5">
            <w:pPr>
              <w:numPr>
                <w:ilvl w:val="0"/>
                <w:numId w:val="2"/>
              </w:numPr>
              <w:rPr>
                <w:lang w:val="en-US"/>
              </w:rPr>
            </w:pPr>
            <w:r>
              <w:rPr>
                <w:lang w:val="en-US"/>
              </w:rPr>
              <w:t>UNHCR to share success of the project with partners for scale up.</w:t>
            </w:r>
          </w:p>
        </w:tc>
      </w:tr>
      <w:tr w:rsidR="00A13ED2" w:rsidRPr="007F53B6" w:rsidTr="009C5387">
        <w:tc>
          <w:tcPr>
            <w:tcW w:w="8364" w:type="dxa"/>
          </w:tcPr>
          <w:p w:rsidR="00A13ED2" w:rsidRDefault="00A13ED2" w:rsidP="00F22D51">
            <w:pPr>
              <w:rPr>
                <w:b/>
                <w:lang w:val="en-US"/>
              </w:rPr>
            </w:pPr>
            <w:r>
              <w:rPr>
                <w:b/>
                <w:lang w:val="en-US"/>
              </w:rPr>
              <w:t>TAKEDA Project in Uganda-Plan International</w:t>
            </w:r>
          </w:p>
          <w:p w:rsidR="00A13ED2" w:rsidRPr="00D24DE6" w:rsidRDefault="00A13ED2" w:rsidP="000547E5">
            <w:pPr>
              <w:pStyle w:val="ListParagraph"/>
              <w:numPr>
                <w:ilvl w:val="0"/>
                <w:numId w:val="2"/>
              </w:numPr>
              <w:rPr>
                <w:lang w:val="en-US"/>
              </w:rPr>
            </w:pPr>
            <w:r w:rsidRPr="00D24DE6">
              <w:rPr>
                <w:lang w:val="en-US"/>
              </w:rPr>
              <w:t xml:space="preserve">Jane from Plan international made a presentation </w:t>
            </w:r>
            <w:r w:rsidR="00BF3A3D" w:rsidRPr="00D24DE6">
              <w:rPr>
                <w:lang w:val="en-US"/>
              </w:rPr>
              <w:t>on the health and nutrition activities in Adjumani and Yumbe.( Refer to presentation attached)</w:t>
            </w:r>
          </w:p>
        </w:tc>
        <w:tc>
          <w:tcPr>
            <w:tcW w:w="7371" w:type="dxa"/>
          </w:tcPr>
          <w:p w:rsidR="00A13ED2" w:rsidRPr="0092613D" w:rsidRDefault="00BF3A3D" w:rsidP="000547E5">
            <w:pPr>
              <w:numPr>
                <w:ilvl w:val="0"/>
                <w:numId w:val="2"/>
              </w:numPr>
              <w:rPr>
                <w:lang w:val="en-US"/>
              </w:rPr>
            </w:pPr>
            <w:r>
              <w:rPr>
                <w:lang w:val="en-US"/>
              </w:rPr>
              <w:t>Plan international to follow up and confirm if VHTs conducting HTS have been certified.</w:t>
            </w:r>
          </w:p>
        </w:tc>
      </w:tr>
      <w:tr w:rsidR="004C6BC7" w:rsidRPr="007F53B6" w:rsidTr="009C5387">
        <w:tc>
          <w:tcPr>
            <w:tcW w:w="8364" w:type="dxa"/>
          </w:tcPr>
          <w:p w:rsidR="004C6BC7" w:rsidRDefault="004C6BC7" w:rsidP="00F22D51">
            <w:pPr>
              <w:rPr>
                <w:b/>
                <w:lang w:val="en-US"/>
              </w:rPr>
            </w:pPr>
            <w:r>
              <w:rPr>
                <w:b/>
                <w:lang w:val="en-US"/>
              </w:rPr>
              <w:t>AOB</w:t>
            </w:r>
          </w:p>
          <w:p w:rsidR="004C6BC7" w:rsidRDefault="004C6BC7" w:rsidP="004C6BC7">
            <w:pPr>
              <w:jc w:val="both"/>
              <w:rPr>
                <w:rFonts w:ascii="Calibri" w:eastAsia="Calibri" w:hAnsi="Calibri" w:cs="Times New Roman"/>
                <w:lang w:val="en-US"/>
              </w:rPr>
            </w:pPr>
            <w:r w:rsidRPr="004C6BC7">
              <w:rPr>
                <w:lang w:val="en-US"/>
              </w:rPr>
              <w:t>UNFPA communicated that they have received</w:t>
            </w:r>
            <w:r>
              <w:rPr>
                <w:lang w:val="en-US"/>
              </w:rPr>
              <w:t xml:space="preserve"> about </w:t>
            </w:r>
            <w:r w:rsidRPr="004C6BC7">
              <w:rPr>
                <w:rFonts w:ascii="Calibri" w:eastAsia="Calibri" w:hAnsi="Calibri" w:cs="Times New Roman"/>
                <w:lang w:val="en-US"/>
              </w:rPr>
              <w:t>24</w:t>
            </w:r>
            <w:r>
              <w:rPr>
                <w:rFonts w:ascii="Calibri" w:eastAsia="Calibri" w:hAnsi="Calibri" w:cs="Times New Roman"/>
                <w:lang w:val="en-US"/>
              </w:rPr>
              <w:t>m</w:t>
            </w:r>
            <w:r w:rsidRPr="004C6BC7">
              <w:rPr>
                <w:rFonts w:ascii="Calibri" w:eastAsia="Calibri" w:hAnsi="Calibri" w:cs="Times New Roman"/>
                <w:lang w:val="en-US"/>
              </w:rPr>
              <w:t xml:space="preserve"> Euros </w:t>
            </w:r>
            <w:r>
              <w:rPr>
                <w:rFonts w:ascii="Calibri" w:eastAsia="Calibri" w:hAnsi="Calibri" w:cs="Times New Roman"/>
                <w:lang w:val="en-US"/>
              </w:rPr>
              <w:t>to support</w:t>
            </w:r>
            <w:r w:rsidRPr="004C6BC7">
              <w:rPr>
                <w:rFonts w:ascii="Calibri" w:eastAsia="Calibri" w:hAnsi="Calibri" w:cs="Times New Roman"/>
                <w:lang w:val="en-US"/>
              </w:rPr>
              <w:t>, SRH, HIV and family planning</w:t>
            </w:r>
            <w:r>
              <w:rPr>
                <w:rFonts w:ascii="Calibri" w:eastAsia="Calibri" w:hAnsi="Calibri" w:cs="Times New Roman"/>
                <w:lang w:val="en-US"/>
              </w:rPr>
              <w:t xml:space="preserve"> in </w:t>
            </w:r>
            <w:r w:rsidRPr="004C6BC7">
              <w:rPr>
                <w:rFonts w:ascii="Calibri" w:eastAsia="Calibri" w:hAnsi="Calibri" w:cs="Times New Roman"/>
                <w:lang w:val="en-US"/>
              </w:rPr>
              <w:t xml:space="preserve">12 host and refugees districts </w:t>
            </w:r>
            <w:r>
              <w:rPr>
                <w:rFonts w:ascii="Calibri" w:eastAsia="Calibri" w:hAnsi="Calibri" w:cs="Times New Roman"/>
                <w:lang w:val="en-US"/>
              </w:rPr>
              <w:t>in</w:t>
            </w:r>
            <w:r w:rsidRPr="004C6BC7">
              <w:rPr>
                <w:rFonts w:ascii="Calibri" w:eastAsia="Calibri" w:hAnsi="Calibri" w:cs="Times New Roman"/>
                <w:lang w:val="en-US"/>
              </w:rPr>
              <w:t xml:space="preserve"> </w:t>
            </w:r>
            <w:r>
              <w:rPr>
                <w:rFonts w:ascii="Calibri" w:eastAsia="Calibri" w:hAnsi="Calibri" w:cs="Times New Roman"/>
                <w:lang w:val="en-US"/>
              </w:rPr>
              <w:t>W</w:t>
            </w:r>
            <w:r w:rsidRPr="004C6BC7">
              <w:rPr>
                <w:rFonts w:ascii="Calibri" w:eastAsia="Calibri" w:hAnsi="Calibri" w:cs="Times New Roman"/>
                <w:lang w:val="en-US"/>
              </w:rPr>
              <w:t xml:space="preserve">est Nile </w:t>
            </w:r>
            <w:r>
              <w:rPr>
                <w:rFonts w:ascii="Calibri" w:eastAsia="Calibri" w:hAnsi="Calibri" w:cs="Times New Roman"/>
                <w:lang w:val="en-US"/>
              </w:rPr>
              <w:t xml:space="preserve">over the next 4 </w:t>
            </w:r>
            <w:r w:rsidRPr="004C6BC7">
              <w:rPr>
                <w:rFonts w:ascii="Calibri" w:eastAsia="Calibri" w:hAnsi="Calibri" w:cs="Times New Roman"/>
                <w:lang w:val="en-US"/>
              </w:rPr>
              <w:t>. Started implementation. Peter to present</w:t>
            </w:r>
            <w:r>
              <w:rPr>
                <w:rFonts w:ascii="Calibri" w:eastAsia="Calibri" w:hAnsi="Calibri" w:cs="Times New Roman"/>
                <w:lang w:val="en-US"/>
              </w:rPr>
              <w:t>.</w:t>
            </w:r>
          </w:p>
          <w:p w:rsidR="004C6BC7" w:rsidRDefault="004C6BC7" w:rsidP="004C6BC7">
            <w:pPr>
              <w:jc w:val="both"/>
              <w:rPr>
                <w:rFonts w:ascii="Calibri" w:eastAsia="Calibri" w:hAnsi="Calibri" w:cs="Times New Roman"/>
                <w:lang w:val="en-US"/>
              </w:rPr>
            </w:pPr>
          </w:p>
          <w:p w:rsidR="004C6BC7" w:rsidRPr="004C6BC7" w:rsidRDefault="004C6BC7" w:rsidP="004C6BC7">
            <w:pPr>
              <w:jc w:val="both"/>
              <w:rPr>
                <w:rFonts w:ascii="Calibri" w:eastAsia="Calibri" w:hAnsi="Calibri" w:cs="Times New Roman"/>
                <w:lang w:val="en-US"/>
              </w:rPr>
            </w:pPr>
            <w:r>
              <w:rPr>
                <w:rFonts w:ascii="Calibri" w:eastAsia="Calibri" w:hAnsi="Calibri" w:cs="Times New Roman"/>
                <w:lang w:val="en-US"/>
              </w:rPr>
              <w:t>Next meeting to be held on 26</w:t>
            </w:r>
            <w:r w:rsidRPr="004C6BC7">
              <w:rPr>
                <w:rFonts w:ascii="Calibri" w:eastAsia="Calibri" w:hAnsi="Calibri" w:cs="Times New Roman"/>
                <w:vertAlign w:val="superscript"/>
                <w:lang w:val="en-US"/>
              </w:rPr>
              <w:t>th</w:t>
            </w:r>
            <w:r>
              <w:rPr>
                <w:rFonts w:ascii="Calibri" w:eastAsia="Calibri" w:hAnsi="Calibri" w:cs="Times New Roman"/>
                <w:lang w:val="en-US"/>
              </w:rPr>
              <w:t xml:space="preserve"> November 2019 Lourdel towers.</w:t>
            </w:r>
          </w:p>
          <w:p w:rsidR="004C6BC7" w:rsidRPr="004C6BC7" w:rsidRDefault="004C6BC7" w:rsidP="00F22D51">
            <w:pPr>
              <w:rPr>
                <w:lang w:val="en-US"/>
              </w:rPr>
            </w:pPr>
          </w:p>
        </w:tc>
        <w:tc>
          <w:tcPr>
            <w:tcW w:w="7371" w:type="dxa"/>
          </w:tcPr>
          <w:p w:rsidR="004C6BC7" w:rsidRPr="0092613D" w:rsidRDefault="004C6BC7" w:rsidP="000547E5">
            <w:pPr>
              <w:numPr>
                <w:ilvl w:val="0"/>
                <w:numId w:val="2"/>
              </w:numPr>
              <w:rPr>
                <w:lang w:val="en-US"/>
              </w:rPr>
            </w:pPr>
            <w:r>
              <w:rPr>
                <w:lang w:val="en-US"/>
              </w:rPr>
              <w:t>UNFPA to make a presentation at the next meeting on the project.</w:t>
            </w:r>
          </w:p>
        </w:tc>
      </w:tr>
    </w:tbl>
    <w:p w:rsidR="001F7B19" w:rsidRPr="007F53B6" w:rsidRDefault="001F7B19">
      <w:pPr>
        <w:rPr>
          <w:lang w:val="en-US"/>
        </w:rPr>
      </w:pPr>
    </w:p>
    <w:p w:rsidR="001F7B19" w:rsidRPr="007F53B6" w:rsidRDefault="001F7B19">
      <w:pPr>
        <w:rPr>
          <w:lang w:val="en-US"/>
        </w:rPr>
      </w:pPr>
    </w:p>
    <w:p w:rsidR="001F7B19" w:rsidRDefault="00F22D51">
      <w:pPr>
        <w:rPr>
          <w:lang w:val="en-US"/>
        </w:rPr>
      </w:pPr>
      <w:r>
        <w:rPr>
          <w:b/>
          <w:lang w:val="en-US"/>
        </w:rPr>
        <w:t>Secretary</w:t>
      </w:r>
      <w:r w:rsidR="001F7B19" w:rsidRPr="007F53B6">
        <w:rPr>
          <w:b/>
          <w:lang w:val="en-US"/>
        </w:rPr>
        <w:t>:</w:t>
      </w:r>
      <w:r w:rsidR="00242758">
        <w:rPr>
          <w:lang w:val="en-US"/>
        </w:rPr>
        <w:t xml:space="preserve"> </w:t>
      </w:r>
      <w:r>
        <w:rPr>
          <w:lang w:val="en-US"/>
        </w:rPr>
        <w:t xml:space="preserve">Ronald Nyakoojo                                                                                          </w:t>
      </w:r>
      <w:r w:rsidRPr="00DA697F">
        <w:rPr>
          <w:b/>
          <w:lang w:val="en-US"/>
        </w:rPr>
        <w:t xml:space="preserve">   Chair</w:t>
      </w:r>
      <w:r>
        <w:rPr>
          <w:lang w:val="en-US"/>
        </w:rPr>
        <w:t>: Dr. Tom Aliti</w:t>
      </w:r>
    </w:p>
    <w:sectPr w:rsidR="001F7B19" w:rsidSect="009C5387">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2E6" w:rsidRDefault="004622E6" w:rsidP="000179AA">
      <w:pPr>
        <w:spacing w:after="0" w:line="240" w:lineRule="auto"/>
      </w:pPr>
      <w:r>
        <w:separator/>
      </w:r>
    </w:p>
  </w:endnote>
  <w:endnote w:type="continuationSeparator" w:id="0">
    <w:p w:rsidR="004622E6" w:rsidRDefault="004622E6" w:rsidP="00017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0355012"/>
      <w:docPartObj>
        <w:docPartGallery w:val="Page Numbers (Bottom of Page)"/>
        <w:docPartUnique/>
      </w:docPartObj>
    </w:sdtPr>
    <w:sdtEndPr>
      <w:rPr>
        <w:noProof/>
      </w:rPr>
    </w:sdtEndPr>
    <w:sdtContent>
      <w:p w:rsidR="000179AA" w:rsidRDefault="000179AA">
        <w:pPr>
          <w:pStyle w:val="Footer"/>
          <w:jc w:val="center"/>
        </w:pPr>
        <w:r>
          <w:fldChar w:fldCharType="begin"/>
        </w:r>
        <w:r>
          <w:instrText xml:space="preserve"> PAGE   \* MERGEFORMAT </w:instrText>
        </w:r>
        <w:r>
          <w:fldChar w:fldCharType="separate"/>
        </w:r>
        <w:r w:rsidR="008B6256">
          <w:rPr>
            <w:noProof/>
          </w:rPr>
          <w:t>3</w:t>
        </w:r>
        <w:r>
          <w:rPr>
            <w:noProof/>
          </w:rPr>
          <w:fldChar w:fldCharType="end"/>
        </w:r>
      </w:p>
    </w:sdtContent>
  </w:sdt>
  <w:p w:rsidR="000179AA" w:rsidRDefault="000179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2E6" w:rsidRDefault="004622E6" w:rsidP="000179AA">
      <w:pPr>
        <w:spacing w:after="0" w:line="240" w:lineRule="auto"/>
      </w:pPr>
      <w:r>
        <w:separator/>
      </w:r>
    </w:p>
  </w:footnote>
  <w:footnote w:type="continuationSeparator" w:id="0">
    <w:p w:rsidR="004622E6" w:rsidRDefault="004622E6" w:rsidP="000179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96383"/>
    <w:multiLevelType w:val="hybridMultilevel"/>
    <w:tmpl w:val="B2586A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31E25F8"/>
    <w:multiLevelType w:val="hybridMultilevel"/>
    <w:tmpl w:val="CF406A24"/>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2" w15:restartNumberingAfterBreak="0">
    <w:nsid w:val="1D810979"/>
    <w:multiLevelType w:val="hybridMultilevel"/>
    <w:tmpl w:val="01684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68512B"/>
    <w:multiLevelType w:val="hybridMultilevel"/>
    <w:tmpl w:val="3DC2BC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78E5AFD"/>
    <w:multiLevelType w:val="hybridMultilevel"/>
    <w:tmpl w:val="DAE8803E"/>
    <w:lvl w:ilvl="0" w:tplc="20000001">
      <w:start w:val="1"/>
      <w:numFmt w:val="bullet"/>
      <w:lvlText w:val=""/>
      <w:lvlJc w:val="left"/>
      <w:pPr>
        <w:tabs>
          <w:tab w:val="num" w:pos="360"/>
        </w:tabs>
        <w:ind w:left="360" w:hanging="360"/>
      </w:pPr>
      <w:rPr>
        <w:rFonts w:ascii="Symbol" w:hAnsi="Symbol" w:hint="default"/>
      </w:rPr>
    </w:lvl>
    <w:lvl w:ilvl="1" w:tplc="260AD236" w:tentative="1">
      <w:start w:val="1"/>
      <w:numFmt w:val="bullet"/>
      <w:lvlText w:val="•"/>
      <w:lvlJc w:val="left"/>
      <w:pPr>
        <w:tabs>
          <w:tab w:val="num" w:pos="1080"/>
        </w:tabs>
        <w:ind w:left="1080" w:hanging="360"/>
      </w:pPr>
      <w:rPr>
        <w:rFonts w:ascii="Arial" w:hAnsi="Arial" w:hint="default"/>
      </w:rPr>
    </w:lvl>
    <w:lvl w:ilvl="2" w:tplc="1C4E395A" w:tentative="1">
      <w:start w:val="1"/>
      <w:numFmt w:val="bullet"/>
      <w:lvlText w:val="•"/>
      <w:lvlJc w:val="left"/>
      <w:pPr>
        <w:tabs>
          <w:tab w:val="num" w:pos="1800"/>
        </w:tabs>
        <w:ind w:left="1800" w:hanging="360"/>
      </w:pPr>
      <w:rPr>
        <w:rFonts w:ascii="Arial" w:hAnsi="Arial" w:hint="default"/>
      </w:rPr>
    </w:lvl>
    <w:lvl w:ilvl="3" w:tplc="B4326206" w:tentative="1">
      <w:start w:val="1"/>
      <w:numFmt w:val="bullet"/>
      <w:lvlText w:val="•"/>
      <w:lvlJc w:val="left"/>
      <w:pPr>
        <w:tabs>
          <w:tab w:val="num" w:pos="2520"/>
        </w:tabs>
        <w:ind w:left="2520" w:hanging="360"/>
      </w:pPr>
      <w:rPr>
        <w:rFonts w:ascii="Arial" w:hAnsi="Arial" w:hint="default"/>
      </w:rPr>
    </w:lvl>
    <w:lvl w:ilvl="4" w:tplc="1B944328" w:tentative="1">
      <w:start w:val="1"/>
      <w:numFmt w:val="bullet"/>
      <w:lvlText w:val="•"/>
      <w:lvlJc w:val="left"/>
      <w:pPr>
        <w:tabs>
          <w:tab w:val="num" w:pos="3240"/>
        </w:tabs>
        <w:ind w:left="3240" w:hanging="360"/>
      </w:pPr>
      <w:rPr>
        <w:rFonts w:ascii="Arial" w:hAnsi="Arial" w:hint="default"/>
      </w:rPr>
    </w:lvl>
    <w:lvl w:ilvl="5" w:tplc="BAE46DA2" w:tentative="1">
      <w:start w:val="1"/>
      <w:numFmt w:val="bullet"/>
      <w:lvlText w:val="•"/>
      <w:lvlJc w:val="left"/>
      <w:pPr>
        <w:tabs>
          <w:tab w:val="num" w:pos="3960"/>
        </w:tabs>
        <w:ind w:left="3960" w:hanging="360"/>
      </w:pPr>
      <w:rPr>
        <w:rFonts w:ascii="Arial" w:hAnsi="Arial" w:hint="default"/>
      </w:rPr>
    </w:lvl>
    <w:lvl w:ilvl="6" w:tplc="4A446B9A" w:tentative="1">
      <w:start w:val="1"/>
      <w:numFmt w:val="bullet"/>
      <w:lvlText w:val="•"/>
      <w:lvlJc w:val="left"/>
      <w:pPr>
        <w:tabs>
          <w:tab w:val="num" w:pos="4680"/>
        </w:tabs>
        <w:ind w:left="4680" w:hanging="360"/>
      </w:pPr>
      <w:rPr>
        <w:rFonts w:ascii="Arial" w:hAnsi="Arial" w:hint="default"/>
      </w:rPr>
    </w:lvl>
    <w:lvl w:ilvl="7" w:tplc="5E02FC50" w:tentative="1">
      <w:start w:val="1"/>
      <w:numFmt w:val="bullet"/>
      <w:lvlText w:val="•"/>
      <w:lvlJc w:val="left"/>
      <w:pPr>
        <w:tabs>
          <w:tab w:val="num" w:pos="5400"/>
        </w:tabs>
        <w:ind w:left="5400" w:hanging="360"/>
      </w:pPr>
      <w:rPr>
        <w:rFonts w:ascii="Arial" w:hAnsi="Arial" w:hint="default"/>
      </w:rPr>
    </w:lvl>
    <w:lvl w:ilvl="8" w:tplc="1298C0DC"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4A6844D2"/>
    <w:multiLevelType w:val="hybridMultilevel"/>
    <w:tmpl w:val="C97C37F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6EBB4A2A"/>
    <w:multiLevelType w:val="hybridMultilevel"/>
    <w:tmpl w:val="E9168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4AE7E78"/>
    <w:multiLevelType w:val="hybridMultilevel"/>
    <w:tmpl w:val="22A45F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9616386"/>
    <w:multiLevelType w:val="hybridMultilevel"/>
    <w:tmpl w:val="92BA62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7"/>
  </w:num>
  <w:num w:numId="7">
    <w:abstractNumId w:val="0"/>
  </w:num>
  <w:num w:numId="8">
    <w:abstractNumId w:val="5"/>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8D7"/>
    <w:rsid w:val="00005797"/>
    <w:rsid w:val="000179AA"/>
    <w:rsid w:val="000228B0"/>
    <w:rsid w:val="00024D10"/>
    <w:rsid w:val="00026D4C"/>
    <w:rsid w:val="00050E6C"/>
    <w:rsid w:val="000547E5"/>
    <w:rsid w:val="00061F43"/>
    <w:rsid w:val="00063FCD"/>
    <w:rsid w:val="0006460F"/>
    <w:rsid w:val="00073CC5"/>
    <w:rsid w:val="00095F1D"/>
    <w:rsid w:val="000A4618"/>
    <w:rsid w:val="000B1E00"/>
    <w:rsid w:val="000B6ACD"/>
    <w:rsid w:val="001121E6"/>
    <w:rsid w:val="00122A3B"/>
    <w:rsid w:val="00123E4F"/>
    <w:rsid w:val="00136CDD"/>
    <w:rsid w:val="0014020E"/>
    <w:rsid w:val="00142F9D"/>
    <w:rsid w:val="001446EF"/>
    <w:rsid w:val="0015328C"/>
    <w:rsid w:val="00155A02"/>
    <w:rsid w:val="00160740"/>
    <w:rsid w:val="00175161"/>
    <w:rsid w:val="001774B5"/>
    <w:rsid w:val="001815E6"/>
    <w:rsid w:val="00190426"/>
    <w:rsid w:val="001B60F9"/>
    <w:rsid w:val="001B652D"/>
    <w:rsid w:val="001C01B9"/>
    <w:rsid w:val="001C71D1"/>
    <w:rsid w:val="001E27C4"/>
    <w:rsid w:val="001E4ADA"/>
    <w:rsid w:val="001E50FA"/>
    <w:rsid w:val="001F0AC2"/>
    <w:rsid w:val="001F1AB1"/>
    <w:rsid w:val="001F2931"/>
    <w:rsid w:val="001F7B19"/>
    <w:rsid w:val="002149AC"/>
    <w:rsid w:val="00214C6C"/>
    <w:rsid w:val="00215117"/>
    <w:rsid w:val="00233E62"/>
    <w:rsid w:val="00242758"/>
    <w:rsid w:val="00246A8B"/>
    <w:rsid w:val="00255565"/>
    <w:rsid w:val="00257F4D"/>
    <w:rsid w:val="002639DC"/>
    <w:rsid w:val="00276A83"/>
    <w:rsid w:val="00283245"/>
    <w:rsid w:val="00283493"/>
    <w:rsid w:val="00293240"/>
    <w:rsid w:val="002C0AD8"/>
    <w:rsid w:val="002C601C"/>
    <w:rsid w:val="002C6388"/>
    <w:rsid w:val="002D09F0"/>
    <w:rsid w:val="002E3CEE"/>
    <w:rsid w:val="002E7A5C"/>
    <w:rsid w:val="002E7D6B"/>
    <w:rsid w:val="002F627E"/>
    <w:rsid w:val="00305CD9"/>
    <w:rsid w:val="00306ED4"/>
    <w:rsid w:val="0031213D"/>
    <w:rsid w:val="0032421B"/>
    <w:rsid w:val="003418C5"/>
    <w:rsid w:val="003434C4"/>
    <w:rsid w:val="003436F4"/>
    <w:rsid w:val="003567B8"/>
    <w:rsid w:val="0035748B"/>
    <w:rsid w:val="00381FCF"/>
    <w:rsid w:val="0039108C"/>
    <w:rsid w:val="00393DD9"/>
    <w:rsid w:val="003A4A3B"/>
    <w:rsid w:val="003A52AA"/>
    <w:rsid w:val="003B0556"/>
    <w:rsid w:val="003C2669"/>
    <w:rsid w:val="003D16B0"/>
    <w:rsid w:val="003D5C26"/>
    <w:rsid w:val="003D6EEE"/>
    <w:rsid w:val="003E4341"/>
    <w:rsid w:val="003F6258"/>
    <w:rsid w:val="00400905"/>
    <w:rsid w:val="004051CF"/>
    <w:rsid w:val="004172CD"/>
    <w:rsid w:val="004305E8"/>
    <w:rsid w:val="004344A2"/>
    <w:rsid w:val="00434E68"/>
    <w:rsid w:val="0043540B"/>
    <w:rsid w:val="00436005"/>
    <w:rsid w:val="004440FA"/>
    <w:rsid w:val="00457CE9"/>
    <w:rsid w:val="00461DE8"/>
    <w:rsid w:val="004622E6"/>
    <w:rsid w:val="00471F50"/>
    <w:rsid w:val="00487A95"/>
    <w:rsid w:val="00492635"/>
    <w:rsid w:val="00495A46"/>
    <w:rsid w:val="00496B60"/>
    <w:rsid w:val="00496CF6"/>
    <w:rsid w:val="004A26BB"/>
    <w:rsid w:val="004A36B3"/>
    <w:rsid w:val="004A753C"/>
    <w:rsid w:val="004B7D37"/>
    <w:rsid w:val="004C23D3"/>
    <w:rsid w:val="004C6BC7"/>
    <w:rsid w:val="004D275B"/>
    <w:rsid w:val="004D3EFA"/>
    <w:rsid w:val="004D78A8"/>
    <w:rsid w:val="004E0DDC"/>
    <w:rsid w:val="004F3C77"/>
    <w:rsid w:val="00502F0D"/>
    <w:rsid w:val="00510AC2"/>
    <w:rsid w:val="00512127"/>
    <w:rsid w:val="00517053"/>
    <w:rsid w:val="005229FC"/>
    <w:rsid w:val="0052329E"/>
    <w:rsid w:val="00524C3F"/>
    <w:rsid w:val="00524C9B"/>
    <w:rsid w:val="0052630A"/>
    <w:rsid w:val="00530F81"/>
    <w:rsid w:val="00531825"/>
    <w:rsid w:val="00535B82"/>
    <w:rsid w:val="00540FBF"/>
    <w:rsid w:val="00552A80"/>
    <w:rsid w:val="005636FD"/>
    <w:rsid w:val="0057570A"/>
    <w:rsid w:val="00590F14"/>
    <w:rsid w:val="005910E1"/>
    <w:rsid w:val="005A27C7"/>
    <w:rsid w:val="005E36BC"/>
    <w:rsid w:val="006001C6"/>
    <w:rsid w:val="0061092D"/>
    <w:rsid w:val="00614E8D"/>
    <w:rsid w:val="00642800"/>
    <w:rsid w:val="006468D2"/>
    <w:rsid w:val="00646AEF"/>
    <w:rsid w:val="00673127"/>
    <w:rsid w:val="0068097D"/>
    <w:rsid w:val="00684571"/>
    <w:rsid w:val="00692C7E"/>
    <w:rsid w:val="006942CE"/>
    <w:rsid w:val="00697091"/>
    <w:rsid w:val="006A004A"/>
    <w:rsid w:val="006A0F0D"/>
    <w:rsid w:val="006A529A"/>
    <w:rsid w:val="006A58FB"/>
    <w:rsid w:val="006B1989"/>
    <w:rsid w:val="006C480B"/>
    <w:rsid w:val="006D1BF7"/>
    <w:rsid w:val="006F3E03"/>
    <w:rsid w:val="006F615F"/>
    <w:rsid w:val="007010D0"/>
    <w:rsid w:val="0070139F"/>
    <w:rsid w:val="0072613E"/>
    <w:rsid w:val="0074653C"/>
    <w:rsid w:val="0075040C"/>
    <w:rsid w:val="007617B2"/>
    <w:rsid w:val="007A567B"/>
    <w:rsid w:val="007C15F4"/>
    <w:rsid w:val="007C5F7A"/>
    <w:rsid w:val="007D59FD"/>
    <w:rsid w:val="007D7A25"/>
    <w:rsid w:val="007E6E9D"/>
    <w:rsid w:val="007F53B6"/>
    <w:rsid w:val="0080608C"/>
    <w:rsid w:val="00807EDD"/>
    <w:rsid w:val="00822AF9"/>
    <w:rsid w:val="00825804"/>
    <w:rsid w:val="00835ACA"/>
    <w:rsid w:val="00836463"/>
    <w:rsid w:val="00836678"/>
    <w:rsid w:val="00837D89"/>
    <w:rsid w:val="008536A8"/>
    <w:rsid w:val="00873D0A"/>
    <w:rsid w:val="00883AA0"/>
    <w:rsid w:val="008858AE"/>
    <w:rsid w:val="00887727"/>
    <w:rsid w:val="00892919"/>
    <w:rsid w:val="008A38D7"/>
    <w:rsid w:val="008A6797"/>
    <w:rsid w:val="008B6256"/>
    <w:rsid w:val="008D0D46"/>
    <w:rsid w:val="008E4B79"/>
    <w:rsid w:val="008E58E0"/>
    <w:rsid w:val="008F2F09"/>
    <w:rsid w:val="008F74FF"/>
    <w:rsid w:val="0090380B"/>
    <w:rsid w:val="009070D3"/>
    <w:rsid w:val="0092549C"/>
    <w:rsid w:val="0092613D"/>
    <w:rsid w:val="0093025F"/>
    <w:rsid w:val="0093680E"/>
    <w:rsid w:val="00941874"/>
    <w:rsid w:val="00944F83"/>
    <w:rsid w:val="00950B0A"/>
    <w:rsid w:val="0095283F"/>
    <w:rsid w:val="0095340B"/>
    <w:rsid w:val="00962714"/>
    <w:rsid w:val="009674B0"/>
    <w:rsid w:val="009730EC"/>
    <w:rsid w:val="00974943"/>
    <w:rsid w:val="00976D40"/>
    <w:rsid w:val="0098209C"/>
    <w:rsid w:val="00982D40"/>
    <w:rsid w:val="00987709"/>
    <w:rsid w:val="009A0F06"/>
    <w:rsid w:val="009A322C"/>
    <w:rsid w:val="009A5CB0"/>
    <w:rsid w:val="009B097F"/>
    <w:rsid w:val="009B5480"/>
    <w:rsid w:val="009C245E"/>
    <w:rsid w:val="009C5387"/>
    <w:rsid w:val="009C569A"/>
    <w:rsid w:val="009C7D10"/>
    <w:rsid w:val="009D1750"/>
    <w:rsid w:val="009D72B7"/>
    <w:rsid w:val="009E04D9"/>
    <w:rsid w:val="009E46AA"/>
    <w:rsid w:val="009E5564"/>
    <w:rsid w:val="009E6975"/>
    <w:rsid w:val="009F7DEA"/>
    <w:rsid w:val="00A03DDF"/>
    <w:rsid w:val="00A05EAE"/>
    <w:rsid w:val="00A06CA8"/>
    <w:rsid w:val="00A07C8B"/>
    <w:rsid w:val="00A105FA"/>
    <w:rsid w:val="00A13ED2"/>
    <w:rsid w:val="00A22A1E"/>
    <w:rsid w:val="00A254DB"/>
    <w:rsid w:val="00A26AA2"/>
    <w:rsid w:val="00A312E9"/>
    <w:rsid w:val="00A35251"/>
    <w:rsid w:val="00A464AE"/>
    <w:rsid w:val="00A465AE"/>
    <w:rsid w:val="00A50850"/>
    <w:rsid w:val="00A82FA1"/>
    <w:rsid w:val="00AB0691"/>
    <w:rsid w:val="00AB0D2A"/>
    <w:rsid w:val="00AB7C62"/>
    <w:rsid w:val="00AC5F92"/>
    <w:rsid w:val="00AD20AE"/>
    <w:rsid w:val="00AD5A0A"/>
    <w:rsid w:val="00AE376C"/>
    <w:rsid w:val="00AF033F"/>
    <w:rsid w:val="00AF178E"/>
    <w:rsid w:val="00AF4AFC"/>
    <w:rsid w:val="00B06334"/>
    <w:rsid w:val="00B132F8"/>
    <w:rsid w:val="00B4079E"/>
    <w:rsid w:val="00B465BA"/>
    <w:rsid w:val="00B52155"/>
    <w:rsid w:val="00B56E01"/>
    <w:rsid w:val="00B639AC"/>
    <w:rsid w:val="00B814DE"/>
    <w:rsid w:val="00B82E57"/>
    <w:rsid w:val="00B832CB"/>
    <w:rsid w:val="00B9082C"/>
    <w:rsid w:val="00B92D2A"/>
    <w:rsid w:val="00B9316F"/>
    <w:rsid w:val="00B95488"/>
    <w:rsid w:val="00B9746A"/>
    <w:rsid w:val="00BC0021"/>
    <w:rsid w:val="00BC0EFB"/>
    <w:rsid w:val="00BC27F0"/>
    <w:rsid w:val="00BD1DA8"/>
    <w:rsid w:val="00BF08D6"/>
    <w:rsid w:val="00BF3A3D"/>
    <w:rsid w:val="00BF67C4"/>
    <w:rsid w:val="00C0013E"/>
    <w:rsid w:val="00C10AC2"/>
    <w:rsid w:val="00C14C72"/>
    <w:rsid w:val="00C242F5"/>
    <w:rsid w:val="00C500DE"/>
    <w:rsid w:val="00C54409"/>
    <w:rsid w:val="00C64567"/>
    <w:rsid w:val="00C65482"/>
    <w:rsid w:val="00C6591F"/>
    <w:rsid w:val="00C6698F"/>
    <w:rsid w:val="00C80C0B"/>
    <w:rsid w:val="00C908CB"/>
    <w:rsid w:val="00CA0C71"/>
    <w:rsid w:val="00CC6CD7"/>
    <w:rsid w:val="00CE0FCE"/>
    <w:rsid w:val="00D15EBE"/>
    <w:rsid w:val="00D24DE6"/>
    <w:rsid w:val="00D402A7"/>
    <w:rsid w:val="00D43DE5"/>
    <w:rsid w:val="00D445BD"/>
    <w:rsid w:val="00D51B9B"/>
    <w:rsid w:val="00D53915"/>
    <w:rsid w:val="00D62A7E"/>
    <w:rsid w:val="00D902A6"/>
    <w:rsid w:val="00D97EAE"/>
    <w:rsid w:val="00DA63E0"/>
    <w:rsid w:val="00DA697F"/>
    <w:rsid w:val="00DC498B"/>
    <w:rsid w:val="00DC7516"/>
    <w:rsid w:val="00DF29C7"/>
    <w:rsid w:val="00E05EE1"/>
    <w:rsid w:val="00E11939"/>
    <w:rsid w:val="00E138CB"/>
    <w:rsid w:val="00E13AAE"/>
    <w:rsid w:val="00E21C54"/>
    <w:rsid w:val="00E22A8A"/>
    <w:rsid w:val="00E553F1"/>
    <w:rsid w:val="00E8123E"/>
    <w:rsid w:val="00E81800"/>
    <w:rsid w:val="00E81B34"/>
    <w:rsid w:val="00E81F4B"/>
    <w:rsid w:val="00E82180"/>
    <w:rsid w:val="00E82361"/>
    <w:rsid w:val="00E823F6"/>
    <w:rsid w:val="00E86BB1"/>
    <w:rsid w:val="00E87A23"/>
    <w:rsid w:val="00E922D9"/>
    <w:rsid w:val="00E973C0"/>
    <w:rsid w:val="00EB05E4"/>
    <w:rsid w:val="00EC0E23"/>
    <w:rsid w:val="00ED7235"/>
    <w:rsid w:val="00EE1B68"/>
    <w:rsid w:val="00EF07D2"/>
    <w:rsid w:val="00F018C8"/>
    <w:rsid w:val="00F21BA0"/>
    <w:rsid w:val="00F21FF3"/>
    <w:rsid w:val="00F22349"/>
    <w:rsid w:val="00F22D51"/>
    <w:rsid w:val="00F2594B"/>
    <w:rsid w:val="00F311BC"/>
    <w:rsid w:val="00F37DB8"/>
    <w:rsid w:val="00F53F93"/>
    <w:rsid w:val="00F74164"/>
    <w:rsid w:val="00F76559"/>
    <w:rsid w:val="00F81E93"/>
    <w:rsid w:val="00F82D0D"/>
    <w:rsid w:val="00F82F0D"/>
    <w:rsid w:val="00F87F82"/>
    <w:rsid w:val="00F95063"/>
    <w:rsid w:val="00FA33FA"/>
    <w:rsid w:val="00FB5E8D"/>
    <w:rsid w:val="00FC27BE"/>
    <w:rsid w:val="00FF176B"/>
    <w:rsid w:val="00FF404E"/>
    <w:rsid w:val="00FF518A"/>
    <w:rsid w:val="00FF7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A8F94D-4E8C-42BB-A455-8E19273B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5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2F8"/>
    <w:pPr>
      <w:ind w:left="720"/>
      <w:contextualSpacing/>
    </w:pPr>
  </w:style>
  <w:style w:type="paragraph" w:customStyle="1" w:styleId="xmsolistparagraph">
    <w:name w:val="x_msolistparagraph"/>
    <w:basedOn w:val="Normal"/>
    <w:rsid w:val="00524C9B"/>
    <w:pPr>
      <w:spacing w:after="0" w:line="240" w:lineRule="auto"/>
      <w:ind w:left="720"/>
    </w:pPr>
    <w:rPr>
      <w:rFonts w:ascii="Calibri" w:hAnsi="Calibri" w:cs="Times New Roman"/>
      <w:lang w:eastAsia="en-GB"/>
    </w:rPr>
  </w:style>
  <w:style w:type="paragraph" w:customStyle="1" w:styleId="ydp1c38088bmsonormal">
    <w:name w:val="ydp1c38088bmsonormal"/>
    <w:basedOn w:val="Normal"/>
    <w:rsid w:val="003B0556"/>
    <w:pPr>
      <w:spacing w:before="100" w:beforeAutospacing="1" w:after="100" w:afterAutospacing="1" w:line="240" w:lineRule="auto"/>
    </w:pPr>
    <w:rPr>
      <w:rFonts w:ascii="Times New Roman" w:hAnsi="Times New Roman" w:cs="Times New Roman"/>
      <w:sz w:val="24"/>
      <w:szCs w:val="24"/>
      <w:lang w:eastAsia="en-GB"/>
    </w:rPr>
  </w:style>
  <w:style w:type="paragraph" w:customStyle="1" w:styleId="ydp1c38088bmsolistparagraph">
    <w:name w:val="ydp1c38088bmsolistparagraph"/>
    <w:basedOn w:val="Normal"/>
    <w:rsid w:val="003B0556"/>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35B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B82"/>
    <w:rPr>
      <w:rFonts w:ascii="Segoe UI" w:hAnsi="Segoe UI" w:cs="Segoe UI"/>
      <w:sz w:val="18"/>
      <w:szCs w:val="18"/>
    </w:rPr>
  </w:style>
  <w:style w:type="paragraph" w:customStyle="1" w:styleId="yiv5557640764msolistparagraph">
    <w:name w:val="yiv5557640764msolistparagraph"/>
    <w:basedOn w:val="Normal"/>
    <w:rsid w:val="0017516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0179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9AA"/>
  </w:style>
  <w:style w:type="paragraph" w:styleId="Footer">
    <w:name w:val="footer"/>
    <w:basedOn w:val="Normal"/>
    <w:link w:val="FooterChar"/>
    <w:uiPriority w:val="99"/>
    <w:unhideWhenUsed/>
    <w:rsid w:val="000179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54349">
      <w:bodyDiv w:val="1"/>
      <w:marLeft w:val="0"/>
      <w:marRight w:val="0"/>
      <w:marTop w:val="0"/>
      <w:marBottom w:val="0"/>
      <w:divBdr>
        <w:top w:val="none" w:sz="0" w:space="0" w:color="auto"/>
        <w:left w:val="none" w:sz="0" w:space="0" w:color="auto"/>
        <w:bottom w:val="none" w:sz="0" w:space="0" w:color="auto"/>
        <w:right w:val="none" w:sz="0" w:space="0" w:color="auto"/>
      </w:divBdr>
    </w:div>
    <w:div w:id="368996274">
      <w:bodyDiv w:val="1"/>
      <w:marLeft w:val="0"/>
      <w:marRight w:val="0"/>
      <w:marTop w:val="0"/>
      <w:marBottom w:val="0"/>
      <w:divBdr>
        <w:top w:val="none" w:sz="0" w:space="0" w:color="auto"/>
        <w:left w:val="none" w:sz="0" w:space="0" w:color="auto"/>
        <w:bottom w:val="none" w:sz="0" w:space="0" w:color="auto"/>
        <w:right w:val="none" w:sz="0" w:space="0" w:color="auto"/>
      </w:divBdr>
      <w:divsChild>
        <w:div w:id="1439912990">
          <w:marLeft w:val="504"/>
          <w:marRight w:val="0"/>
          <w:marTop w:val="140"/>
          <w:marBottom w:val="0"/>
          <w:divBdr>
            <w:top w:val="none" w:sz="0" w:space="0" w:color="auto"/>
            <w:left w:val="none" w:sz="0" w:space="0" w:color="auto"/>
            <w:bottom w:val="none" w:sz="0" w:space="0" w:color="auto"/>
            <w:right w:val="none" w:sz="0" w:space="0" w:color="auto"/>
          </w:divBdr>
        </w:div>
        <w:div w:id="545989374">
          <w:marLeft w:val="1008"/>
          <w:marRight w:val="0"/>
          <w:marTop w:val="110"/>
          <w:marBottom w:val="0"/>
          <w:divBdr>
            <w:top w:val="none" w:sz="0" w:space="0" w:color="auto"/>
            <w:left w:val="none" w:sz="0" w:space="0" w:color="auto"/>
            <w:bottom w:val="none" w:sz="0" w:space="0" w:color="auto"/>
            <w:right w:val="none" w:sz="0" w:space="0" w:color="auto"/>
          </w:divBdr>
        </w:div>
        <w:div w:id="549658833">
          <w:marLeft w:val="1008"/>
          <w:marRight w:val="0"/>
          <w:marTop w:val="110"/>
          <w:marBottom w:val="0"/>
          <w:divBdr>
            <w:top w:val="none" w:sz="0" w:space="0" w:color="auto"/>
            <w:left w:val="none" w:sz="0" w:space="0" w:color="auto"/>
            <w:bottom w:val="none" w:sz="0" w:space="0" w:color="auto"/>
            <w:right w:val="none" w:sz="0" w:space="0" w:color="auto"/>
          </w:divBdr>
        </w:div>
        <w:div w:id="1077165594">
          <w:marLeft w:val="504"/>
          <w:marRight w:val="0"/>
          <w:marTop w:val="140"/>
          <w:marBottom w:val="0"/>
          <w:divBdr>
            <w:top w:val="none" w:sz="0" w:space="0" w:color="auto"/>
            <w:left w:val="none" w:sz="0" w:space="0" w:color="auto"/>
            <w:bottom w:val="none" w:sz="0" w:space="0" w:color="auto"/>
            <w:right w:val="none" w:sz="0" w:space="0" w:color="auto"/>
          </w:divBdr>
        </w:div>
        <w:div w:id="203568864">
          <w:marLeft w:val="1008"/>
          <w:marRight w:val="0"/>
          <w:marTop w:val="110"/>
          <w:marBottom w:val="0"/>
          <w:divBdr>
            <w:top w:val="none" w:sz="0" w:space="0" w:color="auto"/>
            <w:left w:val="none" w:sz="0" w:space="0" w:color="auto"/>
            <w:bottom w:val="none" w:sz="0" w:space="0" w:color="auto"/>
            <w:right w:val="none" w:sz="0" w:space="0" w:color="auto"/>
          </w:divBdr>
        </w:div>
        <w:div w:id="1858620350">
          <w:marLeft w:val="1008"/>
          <w:marRight w:val="0"/>
          <w:marTop w:val="110"/>
          <w:marBottom w:val="0"/>
          <w:divBdr>
            <w:top w:val="none" w:sz="0" w:space="0" w:color="auto"/>
            <w:left w:val="none" w:sz="0" w:space="0" w:color="auto"/>
            <w:bottom w:val="none" w:sz="0" w:space="0" w:color="auto"/>
            <w:right w:val="none" w:sz="0" w:space="0" w:color="auto"/>
          </w:divBdr>
        </w:div>
        <w:div w:id="1365787975">
          <w:marLeft w:val="504"/>
          <w:marRight w:val="0"/>
          <w:marTop w:val="140"/>
          <w:marBottom w:val="0"/>
          <w:divBdr>
            <w:top w:val="none" w:sz="0" w:space="0" w:color="auto"/>
            <w:left w:val="none" w:sz="0" w:space="0" w:color="auto"/>
            <w:bottom w:val="none" w:sz="0" w:space="0" w:color="auto"/>
            <w:right w:val="none" w:sz="0" w:space="0" w:color="auto"/>
          </w:divBdr>
        </w:div>
        <w:div w:id="635330501">
          <w:marLeft w:val="504"/>
          <w:marRight w:val="0"/>
          <w:marTop w:val="140"/>
          <w:marBottom w:val="0"/>
          <w:divBdr>
            <w:top w:val="none" w:sz="0" w:space="0" w:color="auto"/>
            <w:left w:val="none" w:sz="0" w:space="0" w:color="auto"/>
            <w:bottom w:val="none" w:sz="0" w:space="0" w:color="auto"/>
            <w:right w:val="none" w:sz="0" w:space="0" w:color="auto"/>
          </w:divBdr>
        </w:div>
        <w:div w:id="608777577">
          <w:marLeft w:val="1008"/>
          <w:marRight w:val="0"/>
          <w:marTop w:val="110"/>
          <w:marBottom w:val="0"/>
          <w:divBdr>
            <w:top w:val="none" w:sz="0" w:space="0" w:color="auto"/>
            <w:left w:val="none" w:sz="0" w:space="0" w:color="auto"/>
            <w:bottom w:val="none" w:sz="0" w:space="0" w:color="auto"/>
            <w:right w:val="none" w:sz="0" w:space="0" w:color="auto"/>
          </w:divBdr>
        </w:div>
      </w:divsChild>
    </w:div>
    <w:div w:id="378556363">
      <w:bodyDiv w:val="1"/>
      <w:marLeft w:val="0"/>
      <w:marRight w:val="0"/>
      <w:marTop w:val="0"/>
      <w:marBottom w:val="0"/>
      <w:divBdr>
        <w:top w:val="none" w:sz="0" w:space="0" w:color="auto"/>
        <w:left w:val="none" w:sz="0" w:space="0" w:color="auto"/>
        <w:bottom w:val="none" w:sz="0" w:space="0" w:color="auto"/>
        <w:right w:val="none" w:sz="0" w:space="0" w:color="auto"/>
      </w:divBdr>
      <w:divsChild>
        <w:div w:id="1654337172">
          <w:marLeft w:val="360"/>
          <w:marRight w:val="0"/>
          <w:marTop w:val="200"/>
          <w:marBottom w:val="0"/>
          <w:divBdr>
            <w:top w:val="none" w:sz="0" w:space="0" w:color="auto"/>
            <w:left w:val="none" w:sz="0" w:space="0" w:color="auto"/>
            <w:bottom w:val="none" w:sz="0" w:space="0" w:color="auto"/>
            <w:right w:val="none" w:sz="0" w:space="0" w:color="auto"/>
          </w:divBdr>
        </w:div>
        <w:div w:id="1965575330">
          <w:marLeft w:val="360"/>
          <w:marRight w:val="0"/>
          <w:marTop w:val="200"/>
          <w:marBottom w:val="0"/>
          <w:divBdr>
            <w:top w:val="none" w:sz="0" w:space="0" w:color="auto"/>
            <w:left w:val="none" w:sz="0" w:space="0" w:color="auto"/>
            <w:bottom w:val="none" w:sz="0" w:space="0" w:color="auto"/>
            <w:right w:val="none" w:sz="0" w:space="0" w:color="auto"/>
          </w:divBdr>
        </w:div>
        <w:div w:id="1752308050">
          <w:marLeft w:val="1080"/>
          <w:marRight w:val="0"/>
          <w:marTop w:val="100"/>
          <w:marBottom w:val="0"/>
          <w:divBdr>
            <w:top w:val="none" w:sz="0" w:space="0" w:color="auto"/>
            <w:left w:val="none" w:sz="0" w:space="0" w:color="auto"/>
            <w:bottom w:val="none" w:sz="0" w:space="0" w:color="auto"/>
            <w:right w:val="none" w:sz="0" w:space="0" w:color="auto"/>
          </w:divBdr>
        </w:div>
        <w:div w:id="48652055">
          <w:marLeft w:val="360"/>
          <w:marRight w:val="0"/>
          <w:marTop w:val="200"/>
          <w:marBottom w:val="0"/>
          <w:divBdr>
            <w:top w:val="none" w:sz="0" w:space="0" w:color="auto"/>
            <w:left w:val="none" w:sz="0" w:space="0" w:color="auto"/>
            <w:bottom w:val="none" w:sz="0" w:space="0" w:color="auto"/>
            <w:right w:val="none" w:sz="0" w:space="0" w:color="auto"/>
          </w:divBdr>
        </w:div>
        <w:div w:id="1156922306">
          <w:marLeft w:val="360"/>
          <w:marRight w:val="0"/>
          <w:marTop w:val="200"/>
          <w:marBottom w:val="0"/>
          <w:divBdr>
            <w:top w:val="none" w:sz="0" w:space="0" w:color="auto"/>
            <w:left w:val="none" w:sz="0" w:space="0" w:color="auto"/>
            <w:bottom w:val="none" w:sz="0" w:space="0" w:color="auto"/>
            <w:right w:val="none" w:sz="0" w:space="0" w:color="auto"/>
          </w:divBdr>
        </w:div>
      </w:divsChild>
    </w:div>
    <w:div w:id="597712486">
      <w:bodyDiv w:val="1"/>
      <w:marLeft w:val="0"/>
      <w:marRight w:val="0"/>
      <w:marTop w:val="0"/>
      <w:marBottom w:val="0"/>
      <w:divBdr>
        <w:top w:val="none" w:sz="0" w:space="0" w:color="auto"/>
        <w:left w:val="none" w:sz="0" w:space="0" w:color="auto"/>
        <w:bottom w:val="none" w:sz="0" w:space="0" w:color="auto"/>
        <w:right w:val="none" w:sz="0" w:space="0" w:color="auto"/>
      </w:divBdr>
    </w:div>
    <w:div w:id="615327750">
      <w:bodyDiv w:val="1"/>
      <w:marLeft w:val="0"/>
      <w:marRight w:val="0"/>
      <w:marTop w:val="0"/>
      <w:marBottom w:val="0"/>
      <w:divBdr>
        <w:top w:val="none" w:sz="0" w:space="0" w:color="auto"/>
        <w:left w:val="none" w:sz="0" w:space="0" w:color="auto"/>
        <w:bottom w:val="none" w:sz="0" w:space="0" w:color="auto"/>
        <w:right w:val="none" w:sz="0" w:space="0" w:color="auto"/>
      </w:divBdr>
      <w:divsChild>
        <w:div w:id="1989822976">
          <w:marLeft w:val="504"/>
          <w:marRight w:val="0"/>
          <w:marTop w:val="140"/>
          <w:marBottom w:val="0"/>
          <w:divBdr>
            <w:top w:val="none" w:sz="0" w:space="0" w:color="auto"/>
            <w:left w:val="none" w:sz="0" w:space="0" w:color="auto"/>
            <w:bottom w:val="none" w:sz="0" w:space="0" w:color="auto"/>
            <w:right w:val="none" w:sz="0" w:space="0" w:color="auto"/>
          </w:divBdr>
        </w:div>
        <w:div w:id="1882861869">
          <w:marLeft w:val="504"/>
          <w:marRight w:val="0"/>
          <w:marTop w:val="140"/>
          <w:marBottom w:val="0"/>
          <w:divBdr>
            <w:top w:val="none" w:sz="0" w:space="0" w:color="auto"/>
            <w:left w:val="none" w:sz="0" w:space="0" w:color="auto"/>
            <w:bottom w:val="none" w:sz="0" w:space="0" w:color="auto"/>
            <w:right w:val="none" w:sz="0" w:space="0" w:color="auto"/>
          </w:divBdr>
        </w:div>
        <w:div w:id="982737540">
          <w:marLeft w:val="504"/>
          <w:marRight w:val="0"/>
          <w:marTop w:val="140"/>
          <w:marBottom w:val="0"/>
          <w:divBdr>
            <w:top w:val="none" w:sz="0" w:space="0" w:color="auto"/>
            <w:left w:val="none" w:sz="0" w:space="0" w:color="auto"/>
            <w:bottom w:val="none" w:sz="0" w:space="0" w:color="auto"/>
            <w:right w:val="none" w:sz="0" w:space="0" w:color="auto"/>
          </w:divBdr>
        </w:div>
        <w:div w:id="59913925">
          <w:marLeft w:val="504"/>
          <w:marRight w:val="0"/>
          <w:marTop w:val="140"/>
          <w:marBottom w:val="0"/>
          <w:divBdr>
            <w:top w:val="none" w:sz="0" w:space="0" w:color="auto"/>
            <w:left w:val="none" w:sz="0" w:space="0" w:color="auto"/>
            <w:bottom w:val="none" w:sz="0" w:space="0" w:color="auto"/>
            <w:right w:val="none" w:sz="0" w:space="0" w:color="auto"/>
          </w:divBdr>
        </w:div>
        <w:div w:id="2114937672">
          <w:marLeft w:val="504"/>
          <w:marRight w:val="0"/>
          <w:marTop w:val="140"/>
          <w:marBottom w:val="0"/>
          <w:divBdr>
            <w:top w:val="none" w:sz="0" w:space="0" w:color="auto"/>
            <w:left w:val="none" w:sz="0" w:space="0" w:color="auto"/>
            <w:bottom w:val="none" w:sz="0" w:space="0" w:color="auto"/>
            <w:right w:val="none" w:sz="0" w:space="0" w:color="auto"/>
          </w:divBdr>
        </w:div>
        <w:div w:id="1726175179">
          <w:marLeft w:val="504"/>
          <w:marRight w:val="0"/>
          <w:marTop w:val="140"/>
          <w:marBottom w:val="0"/>
          <w:divBdr>
            <w:top w:val="none" w:sz="0" w:space="0" w:color="auto"/>
            <w:left w:val="none" w:sz="0" w:space="0" w:color="auto"/>
            <w:bottom w:val="none" w:sz="0" w:space="0" w:color="auto"/>
            <w:right w:val="none" w:sz="0" w:space="0" w:color="auto"/>
          </w:divBdr>
        </w:div>
        <w:div w:id="1611937887">
          <w:marLeft w:val="504"/>
          <w:marRight w:val="0"/>
          <w:marTop w:val="140"/>
          <w:marBottom w:val="0"/>
          <w:divBdr>
            <w:top w:val="none" w:sz="0" w:space="0" w:color="auto"/>
            <w:left w:val="none" w:sz="0" w:space="0" w:color="auto"/>
            <w:bottom w:val="none" w:sz="0" w:space="0" w:color="auto"/>
            <w:right w:val="none" w:sz="0" w:space="0" w:color="auto"/>
          </w:divBdr>
        </w:div>
      </w:divsChild>
    </w:div>
    <w:div w:id="638847580">
      <w:bodyDiv w:val="1"/>
      <w:marLeft w:val="0"/>
      <w:marRight w:val="0"/>
      <w:marTop w:val="0"/>
      <w:marBottom w:val="0"/>
      <w:divBdr>
        <w:top w:val="none" w:sz="0" w:space="0" w:color="auto"/>
        <w:left w:val="none" w:sz="0" w:space="0" w:color="auto"/>
        <w:bottom w:val="none" w:sz="0" w:space="0" w:color="auto"/>
        <w:right w:val="none" w:sz="0" w:space="0" w:color="auto"/>
      </w:divBdr>
      <w:divsChild>
        <w:div w:id="115947320">
          <w:marLeft w:val="547"/>
          <w:marRight w:val="0"/>
          <w:marTop w:val="200"/>
          <w:marBottom w:val="0"/>
          <w:divBdr>
            <w:top w:val="none" w:sz="0" w:space="0" w:color="auto"/>
            <w:left w:val="none" w:sz="0" w:space="0" w:color="auto"/>
            <w:bottom w:val="none" w:sz="0" w:space="0" w:color="auto"/>
            <w:right w:val="none" w:sz="0" w:space="0" w:color="auto"/>
          </w:divBdr>
        </w:div>
        <w:div w:id="391543127">
          <w:marLeft w:val="547"/>
          <w:marRight w:val="0"/>
          <w:marTop w:val="200"/>
          <w:marBottom w:val="0"/>
          <w:divBdr>
            <w:top w:val="none" w:sz="0" w:space="0" w:color="auto"/>
            <w:left w:val="none" w:sz="0" w:space="0" w:color="auto"/>
            <w:bottom w:val="none" w:sz="0" w:space="0" w:color="auto"/>
            <w:right w:val="none" w:sz="0" w:space="0" w:color="auto"/>
          </w:divBdr>
        </w:div>
        <w:div w:id="434063174">
          <w:marLeft w:val="547"/>
          <w:marRight w:val="0"/>
          <w:marTop w:val="200"/>
          <w:marBottom w:val="0"/>
          <w:divBdr>
            <w:top w:val="none" w:sz="0" w:space="0" w:color="auto"/>
            <w:left w:val="none" w:sz="0" w:space="0" w:color="auto"/>
            <w:bottom w:val="none" w:sz="0" w:space="0" w:color="auto"/>
            <w:right w:val="none" w:sz="0" w:space="0" w:color="auto"/>
          </w:divBdr>
        </w:div>
        <w:div w:id="1957905964">
          <w:marLeft w:val="547"/>
          <w:marRight w:val="0"/>
          <w:marTop w:val="200"/>
          <w:marBottom w:val="0"/>
          <w:divBdr>
            <w:top w:val="none" w:sz="0" w:space="0" w:color="auto"/>
            <w:left w:val="none" w:sz="0" w:space="0" w:color="auto"/>
            <w:bottom w:val="none" w:sz="0" w:space="0" w:color="auto"/>
            <w:right w:val="none" w:sz="0" w:space="0" w:color="auto"/>
          </w:divBdr>
        </w:div>
      </w:divsChild>
    </w:div>
    <w:div w:id="1642467035">
      <w:bodyDiv w:val="1"/>
      <w:marLeft w:val="0"/>
      <w:marRight w:val="0"/>
      <w:marTop w:val="0"/>
      <w:marBottom w:val="0"/>
      <w:divBdr>
        <w:top w:val="none" w:sz="0" w:space="0" w:color="auto"/>
        <w:left w:val="none" w:sz="0" w:space="0" w:color="auto"/>
        <w:bottom w:val="none" w:sz="0" w:space="0" w:color="auto"/>
        <w:right w:val="none" w:sz="0" w:space="0" w:color="auto"/>
      </w:divBdr>
      <w:divsChild>
        <w:div w:id="2136095500">
          <w:marLeft w:val="360"/>
          <w:marRight w:val="0"/>
          <w:marTop w:val="200"/>
          <w:marBottom w:val="0"/>
          <w:divBdr>
            <w:top w:val="none" w:sz="0" w:space="0" w:color="auto"/>
            <w:left w:val="none" w:sz="0" w:space="0" w:color="auto"/>
            <w:bottom w:val="none" w:sz="0" w:space="0" w:color="auto"/>
            <w:right w:val="none" w:sz="0" w:space="0" w:color="auto"/>
          </w:divBdr>
        </w:div>
      </w:divsChild>
    </w:div>
    <w:div w:id="1757751683">
      <w:bodyDiv w:val="1"/>
      <w:marLeft w:val="0"/>
      <w:marRight w:val="0"/>
      <w:marTop w:val="0"/>
      <w:marBottom w:val="0"/>
      <w:divBdr>
        <w:top w:val="none" w:sz="0" w:space="0" w:color="auto"/>
        <w:left w:val="none" w:sz="0" w:space="0" w:color="auto"/>
        <w:bottom w:val="none" w:sz="0" w:space="0" w:color="auto"/>
        <w:right w:val="none" w:sz="0" w:space="0" w:color="auto"/>
      </w:divBdr>
      <w:divsChild>
        <w:div w:id="21130299">
          <w:marLeft w:val="504"/>
          <w:marRight w:val="0"/>
          <w:marTop w:val="140"/>
          <w:marBottom w:val="0"/>
          <w:divBdr>
            <w:top w:val="none" w:sz="0" w:space="0" w:color="auto"/>
            <w:left w:val="none" w:sz="0" w:space="0" w:color="auto"/>
            <w:bottom w:val="none" w:sz="0" w:space="0" w:color="auto"/>
            <w:right w:val="none" w:sz="0" w:space="0" w:color="auto"/>
          </w:divBdr>
        </w:div>
        <w:div w:id="625236515">
          <w:marLeft w:val="1008"/>
          <w:marRight w:val="0"/>
          <w:marTop w:val="110"/>
          <w:marBottom w:val="0"/>
          <w:divBdr>
            <w:top w:val="none" w:sz="0" w:space="0" w:color="auto"/>
            <w:left w:val="none" w:sz="0" w:space="0" w:color="auto"/>
            <w:bottom w:val="none" w:sz="0" w:space="0" w:color="auto"/>
            <w:right w:val="none" w:sz="0" w:space="0" w:color="auto"/>
          </w:divBdr>
        </w:div>
        <w:div w:id="1165366663">
          <w:marLeft w:val="1008"/>
          <w:marRight w:val="0"/>
          <w:marTop w:val="110"/>
          <w:marBottom w:val="0"/>
          <w:divBdr>
            <w:top w:val="none" w:sz="0" w:space="0" w:color="auto"/>
            <w:left w:val="none" w:sz="0" w:space="0" w:color="auto"/>
            <w:bottom w:val="none" w:sz="0" w:space="0" w:color="auto"/>
            <w:right w:val="none" w:sz="0" w:space="0" w:color="auto"/>
          </w:divBdr>
        </w:div>
        <w:div w:id="1659922794">
          <w:marLeft w:val="1008"/>
          <w:marRight w:val="0"/>
          <w:marTop w:val="110"/>
          <w:marBottom w:val="0"/>
          <w:divBdr>
            <w:top w:val="none" w:sz="0" w:space="0" w:color="auto"/>
            <w:left w:val="none" w:sz="0" w:space="0" w:color="auto"/>
            <w:bottom w:val="none" w:sz="0" w:space="0" w:color="auto"/>
            <w:right w:val="none" w:sz="0" w:space="0" w:color="auto"/>
          </w:divBdr>
        </w:div>
        <w:div w:id="1813987164">
          <w:marLeft w:val="504"/>
          <w:marRight w:val="0"/>
          <w:marTop w:val="140"/>
          <w:marBottom w:val="0"/>
          <w:divBdr>
            <w:top w:val="none" w:sz="0" w:space="0" w:color="auto"/>
            <w:left w:val="none" w:sz="0" w:space="0" w:color="auto"/>
            <w:bottom w:val="none" w:sz="0" w:space="0" w:color="auto"/>
            <w:right w:val="none" w:sz="0" w:space="0" w:color="auto"/>
          </w:divBdr>
        </w:div>
        <w:div w:id="1631403073">
          <w:marLeft w:val="1008"/>
          <w:marRight w:val="0"/>
          <w:marTop w:val="110"/>
          <w:marBottom w:val="0"/>
          <w:divBdr>
            <w:top w:val="none" w:sz="0" w:space="0" w:color="auto"/>
            <w:left w:val="none" w:sz="0" w:space="0" w:color="auto"/>
            <w:bottom w:val="none" w:sz="0" w:space="0" w:color="auto"/>
            <w:right w:val="none" w:sz="0" w:space="0" w:color="auto"/>
          </w:divBdr>
        </w:div>
        <w:div w:id="301231755">
          <w:marLeft w:val="1008"/>
          <w:marRight w:val="0"/>
          <w:marTop w:val="110"/>
          <w:marBottom w:val="0"/>
          <w:divBdr>
            <w:top w:val="none" w:sz="0" w:space="0" w:color="auto"/>
            <w:left w:val="none" w:sz="0" w:space="0" w:color="auto"/>
            <w:bottom w:val="none" w:sz="0" w:space="0" w:color="auto"/>
            <w:right w:val="none" w:sz="0" w:space="0" w:color="auto"/>
          </w:divBdr>
        </w:div>
        <w:div w:id="568737162">
          <w:marLeft w:val="504"/>
          <w:marRight w:val="0"/>
          <w:marTop w:val="140"/>
          <w:marBottom w:val="0"/>
          <w:divBdr>
            <w:top w:val="none" w:sz="0" w:space="0" w:color="auto"/>
            <w:left w:val="none" w:sz="0" w:space="0" w:color="auto"/>
            <w:bottom w:val="none" w:sz="0" w:space="0" w:color="auto"/>
            <w:right w:val="none" w:sz="0" w:space="0" w:color="auto"/>
          </w:divBdr>
        </w:div>
        <w:div w:id="539588779">
          <w:marLeft w:val="1008"/>
          <w:marRight w:val="0"/>
          <w:marTop w:val="110"/>
          <w:marBottom w:val="0"/>
          <w:divBdr>
            <w:top w:val="none" w:sz="0" w:space="0" w:color="auto"/>
            <w:left w:val="none" w:sz="0" w:space="0" w:color="auto"/>
            <w:bottom w:val="none" w:sz="0" w:space="0" w:color="auto"/>
            <w:right w:val="none" w:sz="0" w:space="0" w:color="auto"/>
          </w:divBdr>
        </w:div>
      </w:divsChild>
    </w:div>
    <w:div w:id="1844275739">
      <w:bodyDiv w:val="1"/>
      <w:marLeft w:val="0"/>
      <w:marRight w:val="0"/>
      <w:marTop w:val="0"/>
      <w:marBottom w:val="0"/>
      <w:divBdr>
        <w:top w:val="none" w:sz="0" w:space="0" w:color="auto"/>
        <w:left w:val="none" w:sz="0" w:space="0" w:color="auto"/>
        <w:bottom w:val="none" w:sz="0" w:space="0" w:color="auto"/>
        <w:right w:val="none" w:sz="0" w:space="0" w:color="auto"/>
      </w:divBdr>
      <w:divsChild>
        <w:div w:id="1551958647">
          <w:marLeft w:val="547"/>
          <w:marRight w:val="0"/>
          <w:marTop w:val="200"/>
          <w:marBottom w:val="0"/>
          <w:divBdr>
            <w:top w:val="none" w:sz="0" w:space="0" w:color="auto"/>
            <w:left w:val="none" w:sz="0" w:space="0" w:color="auto"/>
            <w:bottom w:val="none" w:sz="0" w:space="0" w:color="auto"/>
            <w:right w:val="none" w:sz="0" w:space="0" w:color="auto"/>
          </w:divBdr>
        </w:div>
        <w:div w:id="1436051960">
          <w:marLeft w:val="547"/>
          <w:marRight w:val="0"/>
          <w:marTop w:val="200"/>
          <w:marBottom w:val="0"/>
          <w:divBdr>
            <w:top w:val="none" w:sz="0" w:space="0" w:color="auto"/>
            <w:left w:val="none" w:sz="0" w:space="0" w:color="auto"/>
            <w:bottom w:val="none" w:sz="0" w:space="0" w:color="auto"/>
            <w:right w:val="none" w:sz="0" w:space="0" w:color="auto"/>
          </w:divBdr>
        </w:div>
        <w:div w:id="1039159099">
          <w:marLeft w:val="547"/>
          <w:marRight w:val="0"/>
          <w:marTop w:val="200"/>
          <w:marBottom w:val="0"/>
          <w:divBdr>
            <w:top w:val="none" w:sz="0" w:space="0" w:color="auto"/>
            <w:left w:val="none" w:sz="0" w:space="0" w:color="auto"/>
            <w:bottom w:val="none" w:sz="0" w:space="0" w:color="auto"/>
            <w:right w:val="none" w:sz="0" w:space="0" w:color="auto"/>
          </w:divBdr>
        </w:div>
        <w:div w:id="614677941">
          <w:marLeft w:val="547"/>
          <w:marRight w:val="0"/>
          <w:marTop w:val="200"/>
          <w:marBottom w:val="0"/>
          <w:divBdr>
            <w:top w:val="none" w:sz="0" w:space="0" w:color="auto"/>
            <w:left w:val="none" w:sz="0" w:space="0" w:color="auto"/>
            <w:bottom w:val="none" w:sz="0" w:space="0" w:color="auto"/>
            <w:right w:val="none" w:sz="0" w:space="0" w:color="auto"/>
          </w:divBdr>
        </w:div>
        <w:div w:id="1341468749">
          <w:marLeft w:val="547"/>
          <w:marRight w:val="0"/>
          <w:marTop w:val="200"/>
          <w:marBottom w:val="0"/>
          <w:divBdr>
            <w:top w:val="none" w:sz="0" w:space="0" w:color="auto"/>
            <w:left w:val="none" w:sz="0" w:space="0" w:color="auto"/>
            <w:bottom w:val="none" w:sz="0" w:space="0" w:color="auto"/>
            <w:right w:val="none" w:sz="0" w:space="0" w:color="auto"/>
          </w:divBdr>
        </w:div>
        <w:div w:id="1433864354">
          <w:marLeft w:val="547"/>
          <w:marRight w:val="0"/>
          <w:marTop w:val="200"/>
          <w:marBottom w:val="0"/>
          <w:divBdr>
            <w:top w:val="none" w:sz="0" w:space="0" w:color="auto"/>
            <w:left w:val="none" w:sz="0" w:space="0" w:color="auto"/>
            <w:bottom w:val="none" w:sz="0" w:space="0" w:color="auto"/>
            <w:right w:val="none" w:sz="0" w:space="0" w:color="auto"/>
          </w:divBdr>
        </w:div>
        <w:div w:id="496000920">
          <w:marLeft w:val="547"/>
          <w:marRight w:val="0"/>
          <w:marTop w:val="200"/>
          <w:marBottom w:val="0"/>
          <w:divBdr>
            <w:top w:val="none" w:sz="0" w:space="0" w:color="auto"/>
            <w:left w:val="none" w:sz="0" w:space="0" w:color="auto"/>
            <w:bottom w:val="none" w:sz="0" w:space="0" w:color="auto"/>
            <w:right w:val="none" w:sz="0" w:space="0" w:color="auto"/>
          </w:divBdr>
        </w:div>
      </w:divsChild>
    </w:div>
    <w:div w:id="1852988471">
      <w:bodyDiv w:val="1"/>
      <w:marLeft w:val="0"/>
      <w:marRight w:val="0"/>
      <w:marTop w:val="0"/>
      <w:marBottom w:val="0"/>
      <w:divBdr>
        <w:top w:val="none" w:sz="0" w:space="0" w:color="auto"/>
        <w:left w:val="none" w:sz="0" w:space="0" w:color="auto"/>
        <w:bottom w:val="none" w:sz="0" w:space="0" w:color="auto"/>
        <w:right w:val="none" w:sz="0" w:space="0" w:color="auto"/>
      </w:divBdr>
    </w:div>
    <w:div w:id="1880436220">
      <w:bodyDiv w:val="1"/>
      <w:marLeft w:val="0"/>
      <w:marRight w:val="0"/>
      <w:marTop w:val="0"/>
      <w:marBottom w:val="0"/>
      <w:divBdr>
        <w:top w:val="none" w:sz="0" w:space="0" w:color="auto"/>
        <w:left w:val="none" w:sz="0" w:space="0" w:color="auto"/>
        <w:bottom w:val="none" w:sz="0" w:space="0" w:color="auto"/>
        <w:right w:val="none" w:sz="0" w:space="0" w:color="auto"/>
      </w:divBdr>
    </w:div>
    <w:div w:id="1921787973">
      <w:bodyDiv w:val="1"/>
      <w:marLeft w:val="0"/>
      <w:marRight w:val="0"/>
      <w:marTop w:val="0"/>
      <w:marBottom w:val="0"/>
      <w:divBdr>
        <w:top w:val="none" w:sz="0" w:space="0" w:color="auto"/>
        <w:left w:val="none" w:sz="0" w:space="0" w:color="auto"/>
        <w:bottom w:val="none" w:sz="0" w:space="0" w:color="auto"/>
        <w:right w:val="none" w:sz="0" w:space="0" w:color="auto"/>
      </w:divBdr>
    </w:div>
    <w:div w:id="2026059227">
      <w:bodyDiv w:val="1"/>
      <w:marLeft w:val="0"/>
      <w:marRight w:val="0"/>
      <w:marTop w:val="0"/>
      <w:marBottom w:val="0"/>
      <w:divBdr>
        <w:top w:val="none" w:sz="0" w:space="0" w:color="auto"/>
        <w:left w:val="none" w:sz="0" w:space="0" w:color="auto"/>
        <w:bottom w:val="none" w:sz="0" w:space="0" w:color="auto"/>
        <w:right w:val="none" w:sz="0" w:space="0" w:color="auto"/>
      </w:divBdr>
      <w:divsChild>
        <w:div w:id="977413759">
          <w:marLeft w:val="504"/>
          <w:marRight w:val="0"/>
          <w:marTop w:val="140"/>
          <w:marBottom w:val="0"/>
          <w:divBdr>
            <w:top w:val="none" w:sz="0" w:space="0" w:color="auto"/>
            <w:left w:val="none" w:sz="0" w:space="0" w:color="auto"/>
            <w:bottom w:val="none" w:sz="0" w:space="0" w:color="auto"/>
            <w:right w:val="none" w:sz="0" w:space="0" w:color="auto"/>
          </w:divBdr>
        </w:div>
        <w:div w:id="1113746607">
          <w:marLeft w:val="504"/>
          <w:marRight w:val="0"/>
          <w:marTop w:val="140"/>
          <w:marBottom w:val="0"/>
          <w:divBdr>
            <w:top w:val="none" w:sz="0" w:space="0" w:color="auto"/>
            <w:left w:val="none" w:sz="0" w:space="0" w:color="auto"/>
            <w:bottom w:val="none" w:sz="0" w:space="0" w:color="auto"/>
            <w:right w:val="none" w:sz="0" w:space="0" w:color="auto"/>
          </w:divBdr>
        </w:div>
        <w:div w:id="341863828">
          <w:marLeft w:val="504"/>
          <w:marRight w:val="0"/>
          <w:marTop w:val="140"/>
          <w:marBottom w:val="0"/>
          <w:divBdr>
            <w:top w:val="none" w:sz="0" w:space="0" w:color="auto"/>
            <w:left w:val="none" w:sz="0" w:space="0" w:color="auto"/>
            <w:bottom w:val="none" w:sz="0" w:space="0" w:color="auto"/>
            <w:right w:val="none" w:sz="0" w:space="0" w:color="auto"/>
          </w:divBdr>
        </w:div>
        <w:div w:id="812524082">
          <w:marLeft w:val="504"/>
          <w:marRight w:val="0"/>
          <w:marTop w:val="140"/>
          <w:marBottom w:val="0"/>
          <w:divBdr>
            <w:top w:val="none" w:sz="0" w:space="0" w:color="auto"/>
            <w:left w:val="none" w:sz="0" w:space="0" w:color="auto"/>
            <w:bottom w:val="none" w:sz="0" w:space="0" w:color="auto"/>
            <w:right w:val="none" w:sz="0" w:space="0" w:color="auto"/>
          </w:divBdr>
        </w:div>
        <w:div w:id="1498226848">
          <w:marLeft w:val="504"/>
          <w:marRight w:val="0"/>
          <w:marTop w:val="140"/>
          <w:marBottom w:val="0"/>
          <w:divBdr>
            <w:top w:val="none" w:sz="0" w:space="0" w:color="auto"/>
            <w:left w:val="none" w:sz="0" w:space="0" w:color="auto"/>
            <w:bottom w:val="none" w:sz="0" w:space="0" w:color="auto"/>
            <w:right w:val="none" w:sz="0" w:space="0" w:color="auto"/>
          </w:divBdr>
        </w:div>
        <w:div w:id="2088914582">
          <w:marLeft w:val="504"/>
          <w:marRight w:val="0"/>
          <w:marTop w:val="140"/>
          <w:marBottom w:val="0"/>
          <w:divBdr>
            <w:top w:val="none" w:sz="0" w:space="0" w:color="auto"/>
            <w:left w:val="none" w:sz="0" w:space="0" w:color="auto"/>
            <w:bottom w:val="none" w:sz="0" w:space="0" w:color="auto"/>
            <w:right w:val="none" w:sz="0" w:space="0" w:color="auto"/>
          </w:divBdr>
        </w:div>
      </w:divsChild>
    </w:div>
    <w:div w:id="2055691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9301">
          <w:marLeft w:val="360"/>
          <w:marRight w:val="0"/>
          <w:marTop w:val="200"/>
          <w:marBottom w:val="0"/>
          <w:divBdr>
            <w:top w:val="none" w:sz="0" w:space="0" w:color="auto"/>
            <w:left w:val="none" w:sz="0" w:space="0" w:color="auto"/>
            <w:bottom w:val="none" w:sz="0" w:space="0" w:color="auto"/>
            <w:right w:val="none" w:sz="0" w:space="0" w:color="auto"/>
          </w:divBdr>
        </w:div>
        <w:div w:id="1903907644">
          <w:marLeft w:val="360"/>
          <w:marRight w:val="0"/>
          <w:marTop w:val="200"/>
          <w:marBottom w:val="0"/>
          <w:divBdr>
            <w:top w:val="none" w:sz="0" w:space="0" w:color="auto"/>
            <w:left w:val="none" w:sz="0" w:space="0" w:color="auto"/>
            <w:bottom w:val="none" w:sz="0" w:space="0" w:color="auto"/>
            <w:right w:val="none" w:sz="0" w:space="0" w:color="auto"/>
          </w:divBdr>
        </w:div>
        <w:div w:id="100492575">
          <w:marLeft w:val="360"/>
          <w:marRight w:val="0"/>
          <w:marTop w:val="200"/>
          <w:marBottom w:val="0"/>
          <w:divBdr>
            <w:top w:val="none" w:sz="0" w:space="0" w:color="auto"/>
            <w:left w:val="none" w:sz="0" w:space="0" w:color="auto"/>
            <w:bottom w:val="none" w:sz="0" w:space="0" w:color="auto"/>
            <w:right w:val="none" w:sz="0" w:space="0" w:color="auto"/>
          </w:divBdr>
        </w:div>
        <w:div w:id="202050081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7310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Omwony</dc:creator>
  <cp:keywords/>
  <dc:description/>
  <cp:lastModifiedBy>Emmanuel Omwony</cp:lastModifiedBy>
  <cp:revision>2</cp:revision>
  <cp:lastPrinted>2019-07-05T10:35:00Z</cp:lastPrinted>
  <dcterms:created xsi:type="dcterms:W3CDTF">2019-11-25T10:02:00Z</dcterms:created>
  <dcterms:modified xsi:type="dcterms:W3CDTF">2019-11-25T10:02:00Z</dcterms:modified>
</cp:coreProperties>
</file>