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AF918" w14:textId="77777777" w:rsidR="00082D33" w:rsidRPr="00805A10" w:rsidRDefault="00082D33" w:rsidP="00082D33">
      <w:pPr>
        <w:jc w:val="both"/>
        <w:rPr>
          <w:rFonts w:asciiTheme="minorHAnsi" w:hAnsiTheme="minorHAnsi" w:cstheme="minorHAnsi"/>
          <w:b/>
          <w:bCs/>
          <w:sz w:val="28"/>
          <w:szCs w:val="28"/>
          <w:u w:val="single"/>
          <w:lang w:bidi="ar-JO"/>
        </w:rPr>
      </w:pPr>
      <w:r w:rsidRPr="00805A10">
        <w:rPr>
          <w:rFonts w:asciiTheme="minorHAnsi" w:hAnsiTheme="minorHAnsi" w:cstheme="minorHAnsi"/>
          <w:b/>
          <w:bCs/>
          <w:noProof/>
          <w:sz w:val="28"/>
          <w:szCs w:val="28"/>
          <w:u w:val="single"/>
        </w:rPr>
        <mc:AlternateContent>
          <mc:Choice Requires="wps">
            <w:drawing>
              <wp:anchor distT="0" distB="0" distL="114300" distR="114300" simplePos="0" relativeHeight="251659264" behindDoc="0" locked="0" layoutInCell="1" allowOverlap="1" wp14:anchorId="067BF369" wp14:editId="5C35B293">
                <wp:simplePos x="0" y="0"/>
                <wp:positionH relativeFrom="margin">
                  <wp:align>right</wp:align>
                </wp:positionH>
                <wp:positionV relativeFrom="paragraph">
                  <wp:posOffset>-333375</wp:posOffset>
                </wp:positionV>
                <wp:extent cx="2018665" cy="733425"/>
                <wp:effectExtent l="0" t="0" r="1968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733425"/>
                        </a:xfrm>
                        <a:prstGeom prst="rect">
                          <a:avLst/>
                        </a:prstGeom>
                        <a:solidFill>
                          <a:srgbClr val="FFFFFF"/>
                        </a:solidFill>
                        <a:ln w="9525">
                          <a:solidFill>
                            <a:srgbClr val="000000"/>
                          </a:solidFill>
                          <a:miter lim="800000"/>
                          <a:headEnd/>
                          <a:tailEnd/>
                        </a:ln>
                      </wps:spPr>
                      <wps:txbx>
                        <w:txbxContent>
                          <w:p w14:paraId="60DA19C1" w14:textId="413FFCD1" w:rsidR="00C27B10" w:rsidRPr="00082D33" w:rsidRDefault="00C27B10" w:rsidP="00082D33">
                            <w:pPr>
                              <w:jc w:val="distribute"/>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Tuesday </w:t>
                            </w:r>
                            <w:r>
                              <w:rPr>
                                <w:rFonts w:asciiTheme="minorHAnsi" w:hAnsiTheme="minorHAnsi" w:cstheme="minorHAnsi"/>
                                <w:sz w:val="20"/>
                                <w:szCs w:val="20"/>
                                <w:lang w:bidi="ar-JO"/>
                              </w:rPr>
                              <w:t>27</w:t>
                            </w:r>
                            <w:r w:rsidRPr="00C27B10">
                              <w:rPr>
                                <w:rFonts w:asciiTheme="minorHAnsi" w:hAnsiTheme="minorHAnsi" w:cstheme="minorHAnsi"/>
                                <w:sz w:val="20"/>
                                <w:szCs w:val="20"/>
                                <w:vertAlign w:val="superscript"/>
                                <w:lang w:bidi="ar-JO"/>
                              </w:rPr>
                              <w:t>th</w:t>
                            </w:r>
                            <w:r>
                              <w:rPr>
                                <w:rFonts w:asciiTheme="minorHAnsi" w:hAnsiTheme="minorHAnsi" w:cstheme="minorHAnsi"/>
                                <w:sz w:val="20"/>
                                <w:szCs w:val="20"/>
                                <w:lang w:bidi="ar-JO"/>
                              </w:rPr>
                              <w:t xml:space="preserve"> of August</w:t>
                            </w:r>
                            <w:r w:rsidRPr="00082D33">
                              <w:rPr>
                                <w:rFonts w:asciiTheme="minorHAnsi" w:hAnsiTheme="minorHAnsi" w:cstheme="minorHAnsi"/>
                                <w:sz w:val="20"/>
                                <w:szCs w:val="20"/>
                                <w:lang w:bidi="ar-JO"/>
                              </w:rPr>
                              <w:t xml:space="preserve"> 2019</w:t>
                            </w:r>
                          </w:p>
                          <w:p w14:paraId="2A1AF1BB" w14:textId="0DBD1D08" w:rsidR="00C27B10" w:rsidRPr="00082D33" w:rsidRDefault="00C27B10" w:rsidP="00082D33">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From 10.30 am </w:t>
                            </w:r>
                            <w:r>
                              <w:rPr>
                                <w:rFonts w:asciiTheme="minorHAnsi" w:hAnsiTheme="minorHAnsi" w:cstheme="minorHAnsi"/>
                                <w:sz w:val="20"/>
                                <w:szCs w:val="20"/>
                                <w:lang w:bidi="ar-JO"/>
                              </w:rPr>
                              <w:t>–</w:t>
                            </w:r>
                            <w:r w:rsidRPr="00082D33">
                              <w:rPr>
                                <w:rFonts w:asciiTheme="minorHAnsi" w:hAnsiTheme="minorHAnsi" w:cstheme="minorHAnsi"/>
                                <w:sz w:val="20"/>
                                <w:szCs w:val="20"/>
                                <w:lang w:bidi="ar-JO"/>
                              </w:rPr>
                              <w:t xml:space="preserve"> </w:t>
                            </w:r>
                            <w:r>
                              <w:rPr>
                                <w:rFonts w:asciiTheme="minorHAnsi" w:hAnsiTheme="minorHAnsi" w:cstheme="minorHAnsi"/>
                                <w:sz w:val="20"/>
                                <w:szCs w:val="20"/>
                                <w:lang w:bidi="ar-JO"/>
                              </w:rPr>
                              <w:t>12:00</w:t>
                            </w:r>
                            <w:r w:rsidRPr="00082D33">
                              <w:rPr>
                                <w:rFonts w:asciiTheme="minorHAnsi" w:hAnsiTheme="minorHAnsi" w:cstheme="minorHAnsi"/>
                                <w:sz w:val="20"/>
                                <w:szCs w:val="20"/>
                                <w:lang w:bidi="ar-JO"/>
                              </w:rPr>
                              <w:t xml:space="preserve"> pm</w:t>
                            </w:r>
                          </w:p>
                          <w:p w14:paraId="66B86CFF" w14:textId="0AEE8BBE" w:rsidR="00C27B10" w:rsidRPr="00082D33" w:rsidRDefault="00C27B10" w:rsidP="00082D33">
                            <w:pPr>
                              <w:jc w:val="center"/>
                              <w:rPr>
                                <w:rFonts w:asciiTheme="minorHAnsi" w:hAnsiTheme="minorHAnsi" w:cstheme="minorHAnsi"/>
                                <w:sz w:val="20"/>
                                <w:szCs w:val="20"/>
                                <w:lang w:bidi="ar-JO"/>
                              </w:rPr>
                            </w:pPr>
                            <w:r>
                              <w:rPr>
                                <w:rFonts w:asciiTheme="minorHAnsi" w:hAnsiTheme="minorHAnsi" w:cstheme="minorHAnsi"/>
                                <w:sz w:val="20"/>
                                <w:szCs w:val="20"/>
                                <w:lang w:bidi="ar-JO"/>
                              </w:rPr>
                              <w:t>Venue: Base Camp Room # 4</w:t>
                            </w:r>
                          </w:p>
                          <w:p w14:paraId="4C3A5937" w14:textId="77777777" w:rsidR="00C27B10" w:rsidRPr="00082D33" w:rsidRDefault="00C27B10" w:rsidP="00082D33">
                            <w:pPr>
                              <w:jc w:val="center"/>
                              <w:rPr>
                                <w:rFonts w:asciiTheme="minorHAnsi" w:hAnsiTheme="minorHAnsi" w:cstheme="minorHAnsi"/>
                                <w:lang w:bidi="ar-JO"/>
                              </w:rPr>
                            </w:pPr>
                          </w:p>
                          <w:p w14:paraId="757D6001" w14:textId="77777777" w:rsidR="00C27B10" w:rsidRPr="00082D33" w:rsidRDefault="00C27B10" w:rsidP="00082D3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BF369" id="_x0000_t202" coordsize="21600,21600" o:spt="202" path="m,l,21600r21600,l21600,xe">
                <v:stroke joinstyle="miter"/>
                <v:path gradientshapeok="t" o:connecttype="rect"/>
              </v:shapetype>
              <v:shape id="Text Box 2" o:spid="_x0000_s1026" type="#_x0000_t202" style="position:absolute;left:0;text-align:left;margin-left:107.75pt;margin-top:-26.25pt;width:158.95pt;height:5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">
                <v:textbox>
                  <w:txbxContent>
                    <w:p w14:paraId="60DA19C1" w14:textId="413FFCD1" w:rsidR="00C27B10" w:rsidRPr="00082D33" w:rsidRDefault="00C27B10" w:rsidP="00082D33">
                      <w:pPr>
                        <w:jc w:val="distribute"/>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Tuesday </w:t>
                      </w:r>
                      <w:r>
                        <w:rPr>
                          <w:rFonts w:asciiTheme="minorHAnsi" w:hAnsiTheme="minorHAnsi" w:cstheme="minorHAnsi"/>
                          <w:sz w:val="20"/>
                          <w:szCs w:val="20"/>
                          <w:lang w:bidi="ar-JO"/>
                        </w:rPr>
                        <w:t>27</w:t>
                      </w:r>
                      <w:r w:rsidRPr="00C27B10">
                        <w:rPr>
                          <w:rFonts w:asciiTheme="minorHAnsi" w:hAnsiTheme="minorHAnsi" w:cstheme="minorHAnsi"/>
                          <w:sz w:val="20"/>
                          <w:szCs w:val="20"/>
                          <w:vertAlign w:val="superscript"/>
                          <w:lang w:bidi="ar-JO"/>
                        </w:rPr>
                        <w:t>th</w:t>
                      </w:r>
                      <w:r>
                        <w:rPr>
                          <w:rFonts w:asciiTheme="minorHAnsi" w:hAnsiTheme="minorHAnsi" w:cstheme="minorHAnsi"/>
                          <w:sz w:val="20"/>
                          <w:szCs w:val="20"/>
                          <w:lang w:bidi="ar-JO"/>
                        </w:rPr>
                        <w:t xml:space="preserve"> of August</w:t>
                      </w:r>
                      <w:r w:rsidRPr="00082D33">
                        <w:rPr>
                          <w:rFonts w:asciiTheme="minorHAnsi" w:hAnsiTheme="minorHAnsi" w:cstheme="minorHAnsi"/>
                          <w:sz w:val="20"/>
                          <w:szCs w:val="20"/>
                          <w:lang w:bidi="ar-JO"/>
                        </w:rPr>
                        <w:t xml:space="preserve"> 2019</w:t>
                      </w:r>
                    </w:p>
                    <w:p w14:paraId="2A1AF1BB" w14:textId="0DBD1D08" w:rsidR="00C27B10" w:rsidRPr="00082D33" w:rsidRDefault="00C27B10" w:rsidP="00082D33">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From 10.30 am </w:t>
                      </w:r>
                      <w:r>
                        <w:rPr>
                          <w:rFonts w:asciiTheme="minorHAnsi" w:hAnsiTheme="minorHAnsi" w:cstheme="minorHAnsi"/>
                          <w:sz w:val="20"/>
                          <w:szCs w:val="20"/>
                          <w:lang w:bidi="ar-JO"/>
                        </w:rPr>
                        <w:t>–</w:t>
                      </w:r>
                      <w:r w:rsidRPr="00082D33">
                        <w:rPr>
                          <w:rFonts w:asciiTheme="minorHAnsi" w:hAnsiTheme="minorHAnsi" w:cstheme="minorHAnsi"/>
                          <w:sz w:val="20"/>
                          <w:szCs w:val="20"/>
                          <w:lang w:bidi="ar-JO"/>
                        </w:rPr>
                        <w:t xml:space="preserve"> </w:t>
                      </w:r>
                      <w:r>
                        <w:rPr>
                          <w:rFonts w:asciiTheme="minorHAnsi" w:hAnsiTheme="minorHAnsi" w:cstheme="minorHAnsi"/>
                          <w:sz w:val="20"/>
                          <w:szCs w:val="20"/>
                          <w:lang w:bidi="ar-JO"/>
                        </w:rPr>
                        <w:t>12:00</w:t>
                      </w:r>
                      <w:r w:rsidRPr="00082D33">
                        <w:rPr>
                          <w:rFonts w:asciiTheme="minorHAnsi" w:hAnsiTheme="minorHAnsi" w:cstheme="minorHAnsi"/>
                          <w:sz w:val="20"/>
                          <w:szCs w:val="20"/>
                          <w:lang w:bidi="ar-JO"/>
                        </w:rPr>
                        <w:t xml:space="preserve"> pm</w:t>
                      </w:r>
                    </w:p>
                    <w:p w14:paraId="66B86CFF" w14:textId="0AEE8BBE" w:rsidR="00C27B10" w:rsidRPr="00082D33" w:rsidRDefault="00C27B10" w:rsidP="00082D33">
                      <w:pPr>
                        <w:jc w:val="center"/>
                        <w:rPr>
                          <w:rFonts w:asciiTheme="minorHAnsi" w:hAnsiTheme="minorHAnsi" w:cstheme="minorHAnsi"/>
                          <w:sz w:val="20"/>
                          <w:szCs w:val="20"/>
                          <w:lang w:bidi="ar-JO"/>
                        </w:rPr>
                      </w:pPr>
                      <w:r>
                        <w:rPr>
                          <w:rFonts w:asciiTheme="minorHAnsi" w:hAnsiTheme="minorHAnsi" w:cstheme="minorHAnsi"/>
                          <w:sz w:val="20"/>
                          <w:szCs w:val="20"/>
                          <w:lang w:bidi="ar-JO"/>
                        </w:rPr>
                        <w:t>Venue: Base Camp Room # 4</w:t>
                      </w:r>
                    </w:p>
                    <w:p w14:paraId="4C3A5937" w14:textId="77777777" w:rsidR="00C27B10" w:rsidRPr="00082D33" w:rsidRDefault="00C27B10" w:rsidP="00082D33">
                      <w:pPr>
                        <w:jc w:val="center"/>
                        <w:rPr>
                          <w:rFonts w:asciiTheme="minorHAnsi" w:hAnsiTheme="minorHAnsi" w:cstheme="minorHAnsi"/>
                          <w:lang w:bidi="ar-JO"/>
                        </w:rPr>
                      </w:pPr>
                    </w:p>
                    <w:p w14:paraId="757D6001" w14:textId="77777777" w:rsidR="00C27B10" w:rsidRPr="00082D33" w:rsidRDefault="00C27B10" w:rsidP="00082D33">
                      <w:pPr>
                        <w:rPr>
                          <w:rFonts w:asciiTheme="minorHAnsi" w:hAnsiTheme="minorHAnsi" w:cstheme="minorHAnsi"/>
                        </w:rPr>
                      </w:pPr>
                    </w:p>
                  </w:txbxContent>
                </v:textbox>
                <w10:wrap anchorx="margin"/>
              </v:shape>
            </w:pict>
          </mc:Fallback>
        </mc:AlternateContent>
      </w:r>
      <w:r w:rsidRPr="00805A10">
        <w:rPr>
          <w:rFonts w:asciiTheme="minorHAnsi" w:hAnsiTheme="minorHAnsi" w:cstheme="minorHAnsi"/>
          <w:b/>
          <w:bCs/>
          <w:sz w:val="28"/>
          <w:szCs w:val="28"/>
          <w:u w:val="single"/>
          <w:lang w:bidi="ar-JO"/>
        </w:rPr>
        <w:t>Youth Taskforce (YTF) Minutes of Meeting</w:t>
      </w:r>
    </w:p>
    <w:p w14:paraId="43C30335" w14:textId="77777777" w:rsidR="00082D33" w:rsidRPr="00805A10" w:rsidRDefault="00082D33" w:rsidP="00082D33">
      <w:pPr>
        <w:jc w:val="both"/>
        <w:rPr>
          <w:rFonts w:asciiTheme="minorHAnsi" w:hAnsiTheme="minorHAnsi" w:cstheme="minorHAnsi"/>
          <w:color w:val="00B050"/>
          <w:lang w:bidi="ar-JO"/>
        </w:rPr>
      </w:pPr>
    </w:p>
    <w:p w14:paraId="2B5EE65E" w14:textId="77777777" w:rsidR="007B2279" w:rsidRDefault="007B2279" w:rsidP="00082D33">
      <w:pPr>
        <w:jc w:val="both"/>
        <w:rPr>
          <w:rFonts w:asciiTheme="minorHAnsi" w:hAnsiTheme="minorHAnsi" w:cstheme="minorHAnsi"/>
          <w:b/>
          <w:bCs/>
          <w:i/>
          <w:iCs/>
          <w:color w:val="00B050"/>
          <w:lang w:bidi="ar-JO"/>
        </w:rPr>
      </w:pPr>
    </w:p>
    <w:p w14:paraId="72B85D04" w14:textId="77777777" w:rsidR="00082D33" w:rsidRPr="00E419F2" w:rsidRDefault="00082D33" w:rsidP="00082D33">
      <w:pPr>
        <w:jc w:val="both"/>
        <w:rPr>
          <w:rFonts w:asciiTheme="minorHAnsi" w:hAnsiTheme="minorHAnsi" w:cstheme="minorHAnsi"/>
          <w:b/>
          <w:bCs/>
          <w:lang w:bidi="ar-JO"/>
        </w:rPr>
      </w:pPr>
      <w:r w:rsidRPr="00E419F2">
        <w:rPr>
          <w:rFonts w:asciiTheme="minorHAnsi" w:hAnsiTheme="minorHAnsi" w:cstheme="minorHAnsi"/>
          <w:b/>
          <w:bCs/>
          <w:lang w:bidi="ar-JO"/>
        </w:rPr>
        <w:t xml:space="preserve">Attendees: </w:t>
      </w:r>
    </w:p>
    <w:p w14:paraId="25D55D7D" w14:textId="7BF1A5E5" w:rsidR="00082D33" w:rsidRDefault="007B2279" w:rsidP="007B2279">
      <w:pPr>
        <w:jc w:val="both"/>
        <w:rPr>
          <w:rFonts w:asciiTheme="minorHAnsi" w:hAnsiTheme="minorHAnsi" w:cstheme="minorHAnsi"/>
          <w:lang w:bidi="ar-JO"/>
        </w:rPr>
      </w:pPr>
      <w:r>
        <w:rPr>
          <w:rFonts w:asciiTheme="minorHAnsi" w:hAnsiTheme="minorHAnsi" w:cstheme="minorHAnsi"/>
          <w:lang w:bidi="ar-JO"/>
        </w:rPr>
        <w:t>Bothaina</w:t>
      </w:r>
      <w:r w:rsidR="00082D33" w:rsidRPr="00082D33">
        <w:rPr>
          <w:rFonts w:asciiTheme="minorHAnsi" w:hAnsiTheme="minorHAnsi" w:cstheme="minorHAnsi"/>
          <w:lang w:bidi="ar-JO"/>
        </w:rPr>
        <w:t xml:space="preserve"> </w:t>
      </w:r>
      <w:r w:rsidR="00C27B10">
        <w:rPr>
          <w:rFonts w:asciiTheme="minorHAnsi" w:hAnsiTheme="minorHAnsi" w:cstheme="minorHAnsi"/>
          <w:lang w:bidi="ar-JO"/>
        </w:rPr>
        <w:t xml:space="preserve">and Ali </w:t>
      </w:r>
      <w:r w:rsidR="00082D33" w:rsidRPr="00082D33">
        <w:rPr>
          <w:rFonts w:asciiTheme="minorHAnsi" w:hAnsiTheme="minorHAnsi" w:cstheme="minorHAnsi"/>
          <w:lang w:bidi="ar-JO"/>
        </w:rPr>
        <w:t xml:space="preserve">(UNFPA), </w:t>
      </w:r>
      <w:r>
        <w:rPr>
          <w:rFonts w:asciiTheme="minorHAnsi" w:hAnsiTheme="minorHAnsi" w:cstheme="minorHAnsi"/>
          <w:lang w:bidi="ar-JO"/>
        </w:rPr>
        <w:t>Dina</w:t>
      </w:r>
      <w:r w:rsidR="00082D33" w:rsidRPr="00082D33">
        <w:rPr>
          <w:rFonts w:asciiTheme="minorHAnsi" w:hAnsiTheme="minorHAnsi" w:cstheme="minorHAnsi"/>
          <w:lang w:bidi="ar-JO"/>
        </w:rPr>
        <w:t xml:space="preserve"> (</w:t>
      </w:r>
      <w:r>
        <w:rPr>
          <w:rFonts w:asciiTheme="minorHAnsi" w:hAnsiTheme="minorHAnsi" w:cstheme="minorHAnsi"/>
          <w:lang w:bidi="ar-JO"/>
        </w:rPr>
        <w:t>NRC</w:t>
      </w:r>
      <w:r w:rsidR="00082D33" w:rsidRPr="00082D33">
        <w:rPr>
          <w:rFonts w:asciiTheme="minorHAnsi" w:hAnsiTheme="minorHAnsi" w:cstheme="minorHAnsi"/>
          <w:lang w:bidi="ar-JO"/>
        </w:rPr>
        <w:t xml:space="preserve">), </w:t>
      </w:r>
      <w:proofErr w:type="spellStart"/>
      <w:r>
        <w:rPr>
          <w:rFonts w:asciiTheme="minorHAnsi" w:hAnsiTheme="minorHAnsi" w:cstheme="minorHAnsi"/>
          <w:lang w:bidi="ar-JO"/>
        </w:rPr>
        <w:t>Manar</w:t>
      </w:r>
      <w:proofErr w:type="spellEnd"/>
      <w:r w:rsidR="00082D33" w:rsidRPr="00082D33">
        <w:rPr>
          <w:rFonts w:asciiTheme="minorHAnsi" w:hAnsiTheme="minorHAnsi" w:cstheme="minorHAnsi"/>
          <w:lang w:bidi="ar-JO"/>
        </w:rPr>
        <w:t xml:space="preserve"> (</w:t>
      </w:r>
      <w:r>
        <w:rPr>
          <w:rFonts w:asciiTheme="minorHAnsi" w:hAnsiTheme="minorHAnsi" w:cstheme="minorHAnsi"/>
          <w:lang w:bidi="ar-JO"/>
        </w:rPr>
        <w:t>IRD</w:t>
      </w:r>
      <w:r w:rsidR="00082D33" w:rsidRPr="00082D33">
        <w:rPr>
          <w:rFonts w:asciiTheme="minorHAnsi" w:hAnsiTheme="minorHAnsi" w:cstheme="minorHAnsi"/>
          <w:lang w:bidi="ar-JO"/>
        </w:rPr>
        <w:t xml:space="preserve">), </w:t>
      </w:r>
      <w:proofErr w:type="spellStart"/>
      <w:r>
        <w:rPr>
          <w:rFonts w:asciiTheme="minorHAnsi" w:hAnsiTheme="minorHAnsi" w:cstheme="minorHAnsi"/>
          <w:lang w:bidi="ar-JO"/>
        </w:rPr>
        <w:t>Nadeen</w:t>
      </w:r>
      <w:proofErr w:type="spellEnd"/>
      <w:r w:rsidR="00C27B10">
        <w:rPr>
          <w:rFonts w:asciiTheme="minorHAnsi" w:hAnsiTheme="minorHAnsi" w:cstheme="minorHAnsi"/>
          <w:lang w:bidi="ar-JO"/>
        </w:rPr>
        <w:t xml:space="preserve"> and Dana</w:t>
      </w:r>
      <w:r>
        <w:rPr>
          <w:rFonts w:asciiTheme="minorHAnsi" w:hAnsiTheme="minorHAnsi" w:cstheme="minorHAnsi"/>
          <w:lang w:bidi="ar-JO"/>
        </w:rPr>
        <w:t xml:space="preserve"> (IFH)</w:t>
      </w:r>
      <w:r w:rsidR="00767579">
        <w:rPr>
          <w:rFonts w:asciiTheme="minorHAnsi" w:hAnsiTheme="minorHAnsi" w:cstheme="minorHAnsi"/>
          <w:lang w:bidi="ar-JO"/>
        </w:rPr>
        <w:t xml:space="preserve">, </w:t>
      </w:r>
      <w:proofErr w:type="spellStart"/>
      <w:r w:rsidR="00C27B10">
        <w:rPr>
          <w:rFonts w:asciiTheme="minorHAnsi" w:hAnsiTheme="minorHAnsi" w:cstheme="minorHAnsi"/>
          <w:lang w:bidi="ar-JO"/>
        </w:rPr>
        <w:t>Hanan</w:t>
      </w:r>
      <w:proofErr w:type="spellEnd"/>
      <w:r w:rsidR="00C27B10">
        <w:rPr>
          <w:rFonts w:asciiTheme="minorHAnsi" w:hAnsiTheme="minorHAnsi" w:cstheme="minorHAnsi"/>
          <w:lang w:bidi="ar-JO"/>
        </w:rPr>
        <w:t xml:space="preserve"> (QS), </w:t>
      </w:r>
      <w:proofErr w:type="spellStart"/>
      <w:r w:rsidR="00C27B10">
        <w:rPr>
          <w:rFonts w:asciiTheme="minorHAnsi" w:hAnsiTheme="minorHAnsi" w:cstheme="minorHAnsi"/>
          <w:lang w:bidi="ar-JO"/>
        </w:rPr>
        <w:t>Yazan</w:t>
      </w:r>
      <w:proofErr w:type="spellEnd"/>
      <w:r w:rsidR="00C27B10">
        <w:rPr>
          <w:rFonts w:asciiTheme="minorHAnsi" w:hAnsiTheme="minorHAnsi" w:cstheme="minorHAnsi"/>
          <w:lang w:bidi="ar-JO"/>
        </w:rPr>
        <w:t xml:space="preserve"> (SC), Sara (RI), </w:t>
      </w:r>
      <w:proofErr w:type="spellStart"/>
      <w:r w:rsidR="00C27B10">
        <w:rPr>
          <w:rFonts w:asciiTheme="minorHAnsi" w:hAnsiTheme="minorHAnsi" w:cstheme="minorHAnsi"/>
          <w:lang w:bidi="ar-JO"/>
        </w:rPr>
        <w:t>Laith</w:t>
      </w:r>
      <w:proofErr w:type="spellEnd"/>
      <w:r w:rsidR="00C27B10">
        <w:rPr>
          <w:rFonts w:asciiTheme="minorHAnsi" w:hAnsiTheme="minorHAnsi" w:cstheme="minorHAnsi"/>
          <w:lang w:bidi="ar-JO"/>
        </w:rPr>
        <w:t xml:space="preserve"> and Hani (UNHCR). </w:t>
      </w:r>
    </w:p>
    <w:p w14:paraId="057041C8" w14:textId="77777777" w:rsidR="00432C83" w:rsidRPr="00082D33" w:rsidRDefault="00432C83" w:rsidP="007B2279">
      <w:pPr>
        <w:jc w:val="both"/>
        <w:rPr>
          <w:rFonts w:asciiTheme="minorHAnsi" w:hAnsiTheme="minorHAnsi" w:cstheme="minorHAnsi"/>
          <w:lang w:bidi="ar-JO"/>
        </w:rPr>
      </w:pPr>
    </w:p>
    <w:tbl>
      <w:tblPr>
        <w:tblStyle w:val="TableGrid"/>
        <w:tblW w:w="14125" w:type="dxa"/>
        <w:jc w:val="center"/>
        <w:tblLook w:val="04A0" w:firstRow="1" w:lastRow="0" w:firstColumn="1" w:lastColumn="0" w:noHBand="0" w:noVBand="1"/>
      </w:tblPr>
      <w:tblGrid>
        <w:gridCol w:w="1753"/>
        <w:gridCol w:w="6390"/>
        <w:gridCol w:w="5982"/>
      </w:tblGrid>
      <w:tr w:rsidR="00FA6534" w14:paraId="583D50BA" w14:textId="77777777" w:rsidTr="00926D29">
        <w:trPr>
          <w:jc w:val="center"/>
        </w:trPr>
        <w:tc>
          <w:tcPr>
            <w:tcW w:w="1753" w:type="dxa"/>
          </w:tcPr>
          <w:p w14:paraId="3E984011" w14:textId="77777777" w:rsidR="00FA6534" w:rsidRPr="00242018" w:rsidRDefault="00FA6534" w:rsidP="00242018">
            <w:pPr>
              <w:spacing w:before="100" w:beforeAutospacing="1" w:after="100" w:afterAutospacing="1"/>
              <w:jc w:val="center"/>
              <w:rPr>
                <w:rFonts w:asciiTheme="minorHAnsi" w:hAnsiTheme="minorHAnsi" w:cstheme="minorHAnsi"/>
                <w:b/>
                <w:bCs/>
                <w:color w:val="000000"/>
              </w:rPr>
            </w:pPr>
            <w:r w:rsidRPr="00242018">
              <w:rPr>
                <w:rFonts w:asciiTheme="minorHAnsi" w:hAnsiTheme="minorHAnsi" w:cstheme="minorHAnsi"/>
                <w:b/>
                <w:bCs/>
                <w:color w:val="000000"/>
              </w:rPr>
              <w:t xml:space="preserve">Agenda </w:t>
            </w:r>
            <w:r w:rsidR="00242018" w:rsidRPr="00242018">
              <w:rPr>
                <w:rFonts w:asciiTheme="minorHAnsi" w:hAnsiTheme="minorHAnsi" w:cstheme="minorHAnsi"/>
                <w:b/>
                <w:bCs/>
                <w:color w:val="000000"/>
              </w:rPr>
              <w:t>Item</w:t>
            </w:r>
          </w:p>
        </w:tc>
        <w:tc>
          <w:tcPr>
            <w:tcW w:w="6390" w:type="dxa"/>
          </w:tcPr>
          <w:p w14:paraId="71DE9EAB" w14:textId="77777777" w:rsidR="00FA6534" w:rsidRPr="00242018" w:rsidRDefault="00242018" w:rsidP="00242018">
            <w:pPr>
              <w:spacing w:before="100" w:beforeAutospacing="1" w:after="100" w:afterAutospacing="1"/>
              <w:jc w:val="center"/>
              <w:rPr>
                <w:rFonts w:asciiTheme="minorHAnsi" w:hAnsiTheme="minorHAnsi" w:cstheme="minorHAnsi"/>
                <w:b/>
                <w:bCs/>
                <w:color w:val="000000"/>
              </w:rPr>
            </w:pPr>
            <w:r w:rsidRPr="00242018">
              <w:rPr>
                <w:rFonts w:asciiTheme="minorHAnsi" w:hAnsiTheme="minorHAnsi" w:cstheme="minorHAnsi"/>
                <w:b/>
                <w:bCs/>
                <w:color w:val="000000"/>
              </w:rPr>
              <w:t>Discussion</w:t>
            </w:r>
          </w:p>
        </w:tc>
        <w:tc>
          <w:tcPr>
            <w:tcW w:w="5982" w:type="dxa"/>
          </w:tcPr>
          <w:p w14:paraId="047A05CE" w14:textId="77777777" w:rsidR="00FA6534" w:rsidRPr="00242018" w:rsidRDefault="00FA6534" w:rsidP="00242018">
            <w:pPr>
              <w:spacing w:before="100" w:beforeAutospacing="1" w:after="100" w:afterAutospacing="1"/>
              <w:jc w:val="center"/>
              <w:rPr>
                <w:rFonts w:asciiTheme="minorHAnsi" w:hAnsiTheme="minorHAnsi" w:cstheme="minorHAnsi"/>
                <w:b/>
                <w:bCs/>
                <w:color w:val="000000"/>
              </w:rPr>
            </w:pPr>
            <w:r w:rsidRPr="00242018">
              <w:rPr>
                <w:rFonts w:asciiTheme="minorHAnsi" w:hAnsiTheme="minorHAnsi" w:cstheme="minorHAnsi"/>
                <w:b/>
                <w:bCs/>
                <w:color w:val="000000"/>
              </w:rPr>
              <w:t>Action Point</w:t>
            </w:r>
          </w:p>
        </w:tc>
      </w:tr>
      <w:tr w:rsidR="00FA6534" w14:paraId="588F6C14" w14:textId="77777777" w:rsidTr="00926D29">
        <w:trPr>
          <w:jc w:val="center"/>
        </w:trPr>
        <w:tc>
          <w:tcPr>
            <w:tcW w:w="1753" w:type="dxa"/>
          </w:tcPr>
          <w:p w14:paraId="434EE5CF" w14:textId="51710A5F" w:rsidR="00242018" w:rsidRPr="00082D33" w:rsidRDefault="00C27B10" w:rsidP="00242018">
            <w:pPr>
              <w:spacing w:before="100" w:beforeAutospacing="1" w:after="100" w:afterAutospacing="1"/>
              <w:ind w:left="60"/>
              <w:rPr>
                <w:rFonts w:asciiTheme="minorHAnsi" w:hAnsiTheme="minorHAnsi" w:cstheme="minorHAnsi"/>
              </w:rPr>
            </w:pPr>
            <w:r>
              <w:rPr>
                <w:rFonts w:asciiTheme="minorHAnsi" w:hAnsiTheme="minorHAnsi" w:cstheme="minorHAnsi"/>
                <w:color w:val="000000"/>
              </w:rPr>
              <w:t xml:space="preserve">Updates on the previous </w:t>
            </w:r>
            <w:proofErr w:type="spellStart"/>
            <w:r>
              <w:rPr>
                <w:rFonts w:asciiTheme="minorHAnsi" w:hAnsiTheme="minorHAnsi" w:cstheme="minorHAnsi"/>
                <w:color w:val="000000"/>
              </w:rPr>
              <w:t>MoM</w:t>
            </w:r>
            <w:proofErr w:type="spellEnd"/>
          </w:p>
          <w:p w14:paraId="44D301CD" w14:textId="77777777" w:rsidR="00FA6534" w:rsidRDefault="00FA6534" w:rsidP="00886563">
            <w:pPr>
              <w:spacing w:before="100" w:beforeAutospacing="1" w:after="100" w:afterAutospacing="1"/>
              <w:rPr>
                <w:rFonts w:asciiTheme="minorHAnsi" w:hAnsiTheme="minorHAnsi" w:cstheme="minorHAnsi"/>
                <w:color w:val="000000"/>
              </w:rPr>
            </w:pPr>
          </w:p>
        </w:tc>
        <w:tc>
          <w:tcPr>
            <w:tcW w:w="6390" w:type="dxa"/>
          </w:tcPr>
          <w:p w14:paraId="5471211E" w14:textId="77777777" w:rsidR="007C7A04" w:rsidRDefault="007C7A04" w:rsidP="007C7A04">
            <w:pPr>
              <w:pStyle w:val="ListParagraph"/>
              <w:numPr>
                <w:ilvl w:val="0"/>
                <w:numId w:val="5"/>
              </w:numPr>
              <w:spacing w:before="100" w:beforeAutospacing="1" w:after="100" w:afterAutospacing="1"/>
              <w:ind w:left="346" w:hanging="270"/>
              <w:rPr>
                <w:rFonts w:asciiTheme="minorHAnsi" w:hAnsiTheme="minorHAnsi" w:cstheme="minorHAnsi"/>
                <w:color w:val="000000"/>
              </w:rPr>
            </w:pPr>
            <w:r>
              <w:rPr>
                <w:rFonts w:asciiTheme="minorHAnsi" w:hAnsiTheme="minorHAnsi" w:cstheme="minorHAnsi"/>
                <w:color w:val="000000"/>
              </w:rPr>
              <w:t xml:space="preserve">Updates from organizations are a set agenda item in every meeting. </w:t>
            </w:r>
          </w:p>
          <w:p w14:paraId="79D2F8FF" w14:textId="2D545734" w:rsidR="00386A3C" w:rsidRDefault="00386A3C" w:rsidP="007C7A04">
            <w:pPr>
              <w:pStyle w:val="ListParagraph"/>
              <w:numPr>
                <w:ilvl w:val="0"/>
                <w:numId w:val="5"/>
              </w:numPr>
              <w:spacing w:before="100" w:beforeAutospacing="1" w:after="100" w:afterAutospacing="1"/>
              <w:ind w:left="346" w:hanging="270"/>
              <w:rPr>
                <w:rFonts w:asciiTheme="minorHAnsi" w:hAnsiTheme="minorHAnsi" w:cstheme="minorHAnsi"/>
                <w:color w:val="000000"/>
              </w:rPr>
            </w:pPr>
            <w:r>
              <w:rPr>
                <w:rFonts w:asciiTheme="minorHAnsi" w:hAnsiTheme="minorHAnsi" w:cstheme="minorHAnsi"/>
                <w:color w:val="000000"/>
              </w:rPr>
              <w:t>IYD event is on 28</w:t>
            </w:r>
            <w:r w:rsidRPr="00386A3C">
              <w:rPr>
                <w:rFonts w:asciiTheme="minorHAnsi" w:hAnsiTheme="minorHAnsi" w:cstheme="minorHAnsi"/>
                <w:color w:val="000000"/>
                <w:vertAlign w:val="superscript"/>
              </w:rPr>
              <w:t>th</w:t>
            </w:r>
            <w:r>
              <w:rPr>
                <w:rFonts w:asciiTheme="minorHAnsi" w:hAnsiTheme="minorHAnsi" w:cstheme="minorHAnsi"/>
                <w:color w:val="000000"/>
              </w:rPr>
              <w:t xml:space="preserve"> of August at NRC training center. The event is jointly organized by NRC, QS, IRD, RI and LWF focusing on “Transferring Knowledge. The event capitalize on the fact of having reading clubs spread around the camp, and youth active engagement in creating and sharing knowledge. The event will highlight youth successful stories in that domain. A theater play will be part of the performance as well </w:t>
            </w:r>
            <w:r w:rsidR="009E77F1">
              <w:rPr>
                <w:rFonts w:asciiTheme="minorHAnsi" w:hAnsiTheme="minorHAnsi" w:cstheme="minorHAnsi"/>
                <w:color w:val="000000"/>
              </w:rPr>
              <w:t xml:space="preserve">followed by a common reflection space. </w:t>
            </w:r>
          </w:p>
          <w:p w14:paraId="760B394F" w14:textId="163F9855" w:rsidR="009E77F1" w:rsidRPr="004B5F8C" w:rsidRDefault="009E77F1" w:rsidP="009E77F1">
            <w:pPr>
              <w:pStyle w:val="ListParagraph"/>
              <w:numPr>
                <w:ilvl w:val="0"/>
                <w:numId w:val="5"/>
              </w:numPr>
              <w:spacing w:before="100" w:beforeAutospacing="1" w:after="100" w:afterAutospacing="1"/>
              <w:ind w:left="346" w:hanging="270"/>
              <w:rPr>
                <w:rFonts w:asciiTheme="minorHAnsi" w:hAnsiTheme="minorHAnsi" w:cstheme="minorHAnsi"/>
              </w:rPr>
            </w:pPr>
            <w:r>
              <w:rPr>
                <w:rFonts w:asciiTheme="minorHAnsi" w:hAnsiTheme="minorHAnsi" w:cstheme="minorHAnsi"/>
              </w:rPr>
              <w:t xml:space="preserve">Bilateral communication for organizations who did not attend meetings was conducted to activate YTF membership. </w:t>
            </w:r>
          </w:p>
          <w:p w14:paraId="27A2799F" w14:textId="7A2D4461" w:rsidR="009E77F1" w:rsidRPr="004B5F8C" w:rsidRDefault="009E77F1" w:rsidP="009E77F1">
            <w:pPr>
              <w:pStyle w:val="ListParagraph"/>
              <w:numPr>
                <w:ilvl w:val="0"/>
                <w:numId w:val="5"/>
              </w:numPr>
              <w:spacing w:before="100" w:beforeAutospacing="1" w:after="100" w:afterAutospacing="1"/>
              <w:ind w:left="346" w:hanging="270"/>
              <w:rPr>
                <w:rFonts w:asciiTheme="minorHAnsi" w:hAnsiTheme="minorHAnsi" w:cstheme="minorHAnsi"/>
              </w:rPr>
            </w:pPr>
            <w:proofErr w:type="spellStart"/>
            <w:r w:rsidRPr="004B5F8C">
              <w:rPr>
                <w:rFonts w:asciiTheme="minorHAnsi" w:hAnsiTheme="minorHAnsi" w:cstheme="minorHAnsi"/>
              </w:rPr>
              <w:t>WhatApp</w:t>
            </w:r>
            <w:proofErr w:type="spellEnd"/>
            <w:r>
              <w:rPr>
                <w:rFonts w:asciiTheme="minorHAnsi" w:hAnsiTheme="minorHAnsi" w:cstheme="minorHAnsi"/>
              </w:rPr>
              <w:t xml:space="preserve"> group for</w:t>
            </w:r>
            <w:r>
              <w:rPr>
                <w:rFonts w:asciiTheme="minorHAnsi" w:hAnsiTheme="minorHAnsi" w:cstheme="minorHAnsi"/>
              </w:rPr>
              <w:t xml:space="preserve"> YTF is activated. </w:t>
            </w:r>
          </w:p>
          <w:p w14:paraId="0396EF81" w14:textId="25B43EA2" w:rsidR="00A65DF4" w:rsidRPr="00750F4E" w:rsidRDefault="009E77F1" w:rsidP="00750F4E">
            <w:pPr>
              <w:pStyle w:val="ListParagraph"/>
              <w:numPr>
                <w:ilvl w:val="0"/>
                <w:numId w:val="5"/>
              </w:numPr>
              <w:spacing w:before="100" w:beforeAutospacing="1" w:after="100" w:afterAutospacing="1"/>
              <w:ind w:left="346" w:hanging="270"/>
              <w:rPr>
                <w:rFonts w:asciiTheme="minorHAnsi" w:hAnsiTheme="minorHAnsi" w:cstheme="minorHAnsi"/>
                <w:color w:val="000000"/>
              </w:rPr>
            </w:pPr>
            <w:r>
              <w:rPr>
                <w:rFonts w:asciiTheme="minorHAnsi" w:hAnsiTheme="minorHAnsi" w:cstheme="minorHAnsi"/>
              </w:rPr>
              <w:t xml:space="preserve">UNICEF were absent </w:t>
            </w:r>
            <w:r>
              <w:rPr>
                <w:rFonts w:asciiTheme="minorHAnsi" w:hAnsiTheme="minorHAnsi" w:cstheme="minorHAnsi"/>
              </w:rPr>
              <w:t>to provide an update regarding the progress of the “</w:t>
            </w:r>
            <w:r w:rsidRPr="00143585">
              <w:rPr>
                <w:rFonts w:asciiTheme="minorHAnsi" w:hAnsiTheme="minorHAnsi" w:cstheme="minorHAnsi"/>
              </w:rPr>
              <w:t>Youth Service Pathways</w:t>
            </w:r>
            <w:r>
              <w:rPr>
                <w:rFonts w:asciiTheme="minorHAnsi" w:hAnsiTheme="minorHAnsi" w:cstheme="minorHAnsi"/>
              </w:rPr>
              <w:t>”</w:t>
            </w:r>
            <w:r w:rsidRPr="00143585">
              <w:rPr>
                <w:rFonts w:asciiTheme="minorHAnsi" w:hAnsiTheme="minorHAnsi" w:cstheme="minorHAnsi"/>
              </w:rPr>
              <w:t xml:space="preserve"> that UNICEF is developing</w:t>
            </w:r>
            <w:r>
              <w:t xml:space="preserve">. </w:t>
            </w:r>
          </w:p>
        </w:tc>
        <w:tc>
          <w:tcPr>
            <w:tcW w:w="5982" w:type="dxa"/>
          </w:tcPr>
          <w:p w14:paraId="506ED558" w14:textId="771769E9" w:rsidR="00A65DF4" w:rsidRDefault="007C7A04" w:rsidP="00A65DF4">
            <w:pPr>
              <w:pStyle w:val="ListParagraph"/>
              <w:numPr>
                <w:ilvl w:val="0"/>
                <w:numId w:val="5"/>
              </w:numPr>
              <w:spacing w:before="100" w:beforeAutospacing="1" w:after="100" w:afterAutospacing="1"/>
              <w:ind w:left="346" w:hanging="270"/>
              <w:rPr>
                <w:rFonts w:asciiTheme="minorHAnsi" w:hAnsiTheme="minorHAnsi" w:cstheme="minorHAnsi"/>
                <w:color w:val="000000"/>
              </w:rPr>
            </w:pPr>
            <w:r>
              <w:rPr>
                <w:rFonts w:asciiTheme="minorHAnsi" w:hAnsiTheme="minorHAnsi" w:cstheme="minorHAnsi"/>
                <w:color w:val="000000"/>
              </w:rPr>
              <w:t xml:space="preserve">Add updates numbers on </w:t>
            </w:r>
            <w:proofErr w:type="spellStart"/>
            <w:r>
              <w:rPr>
                <w:rFonts w:asciiTheme="minorHAnsi" w:hAnsiTheme="minorHAnsi" w:cstheme="minorHAnsi"/>
                <w:color w:val="000000"/>
              </w:rPr>
              <w:t>Whatsapp</w:t>
            </w:r>
            <w:proofErr w:type="spellEnd"/>
            <w:r>
              <w:rPr>
                <w:rFonts w:asciiTheme="minorHAnsi" w:hAnsiTheme="minorHAnsi" w:cstheme="minorHAnsi"/>
                <w:color w:val="000000"/>
              </w:rPr>
              <w:t xml:space="preserve"> group by UNFPA. For any member organizations who would like to be added on the group to contact Bothaina via email or messages. </w:t>
            </w:r>
          </w:p>
          <w:p w14:paraId="0D94EFF3" w14:textId="547F5075" w:rsidR="00386A3C" w:rsidRDefault="00386A3C" w:rsidP="00A65DF4">
            <w:pPr>
              <w:pStyle w:val="ListParagraph"/>
              <w:numPr>
                <w:ilvl w:val="0"/>
                <w:numId w:val="5"/>
              </w:numPr>
              <w:spacing w:before="100" w:beforeAutospacing="1" w:after="100" w:afterAutospacing="1"/>
              <w:ind w:left="346" w:hanging="270"/>
              <w:rPr>
                <w:rFonts w:asciiTheme="minorHAnsi" w:hAnsiTheme="minorHAnsi" w:cstheme="minorHAnsi"/>
                <w:color w:val="000000"/>
              </w:rPr>
            </w:pPr>
            <w:proofErr w:type="spellStart"/>
            <w:r>
              <w:rPr>
                <w:rFonts w:asciiTheme="minorHAnsi" w:hAnsiTheme="minorHAnsi" w:cstheme="minorHAnsi"/>
                <w:color w:val="000000"/>
              </w:rPr>
              <w:t>Wafaa</w:t>
            </w:r>
            <w:proofErr w:type="spellEnd"/>
            <w:r>
              <w:rPr>
                <w:rFonts w:asciiTheme="minorHAnsi" w:hAnsiTheme="minorHAnsi" w:cstheme="minorHAnsi"/>
                <w:color w:val="000000"/>
              </w:rPr>
              <w:t xml:space="preserve"> from NRC to share one pager story template with IYD engaged organizations. </w:t>
            </w:r>
          </w:p>
          <w:p w14:paraId="333E75DE" w14:textId="4571559A" w:rsidR="00386A3C" w:rsidRDefault="00386A3C" w:rsidP="00386A3C">
            <w:pPr>
              <w:pStyle w:val="ListParagraph"/>
              <w:numPr>
                <w:ilvl w:val="0"/>
                <w:numId w:val="5"/>
              </w:numPr>
              <w:spacing w:before="100" w:beforeAutospacing="1" w:after="100" w:afterAutospacing="1"/>
              <w:ind w:left="346" w:hanging="270"/>
              <w:rPr>
                <w:rFonts w:asciiTheme="minorHAnsi" w:hAnsiTheme="minorHAnsi" w:cstheme="minorHAnsi"/>
                <w:color w:val="000000"/>
              </w:rPr>
            </w:pPr>
            <w:r>
              <w:rPr>
                <w:rFonts w:asciiTheme="minorHAnsi" w:hAnsiTheme="minorHAnsi" w:cstheme="minorHAnsi"/>
                <w:color w:val="000000"/>
              </w:rPr>
              <w:t xml:space="preserve">For YTF 2020 Plan IYD should be a clearly stated activity to mobilize YTF members arranging for it ahead of time, also to utilize it as an advocacy event for donors, high level personnel and decision makers. </w:t>
            </w:r>
          </w:p>
          <w:p w14:paraId="35A52397" w14:textId="5E006C62" w:rsidR="009E77F1" w:rsidRDefault="009E77F1" w:rsidP="00386A3C">
            <w:pPr>
              <w:pStyle w:val="ListParagraph"/>
              <w:numPr>
                <w:ilvl w:val="0"/>
                <w:numId w:val="5"/>
              </w:numPr>
              <w:spacing w:before="100" w:beforeAutospacing="1" w:after="100" w:afterAutospacing="1"/>
              <w:ind w:left="346" w:hanging="270"/>
              <w:rPr>
                <w:rFonts w:asciiTheme="minorHAnsi" w:hAnsiTheme="minorHAnsi" w:cstheme="minorHAnsi"/>
                <w:color w:val="000000"/>
              </w:rPr>
            </w:pPr>
            <w:r>
              <w:rPr>
                <w:rFonts w:asciiTheme="minorHAnsi" w:hAnsiTheme="minorHAnsi" w:cstheme="minorHAnsi"/>
                <w:color w:val="000000"/>
              </w:rPr>
              <w:t xml:space="preserve">Members who wish to be added on YTF </w:t>
            </w:r>
            <w:proofErr w:type="spellStart"/>
            <w:r>
              <w:rPr>
                <w:rFonts w:asciiTheme="minorHAnsi" w:hAnsiTheme="minorHAnsi" w:cstheme="minorHAnsi"/>
                <w:color w:val="000000"/>
              </w:rPr>
              <w:t>whatsapp</w:t>
            </w:r>
            <w:proofErr w:type="spellEnd"/>
            <w:r>
              <w:rPr>
                <w:rFonts w:asciiTheme="minorHAnsi" w:hAnsiTheme="minorHAnsi" w:cstheme="minorHAnsi"/>
                <w:color w:val="000000"/>
              </w:rPr>
              <w:t xml:space="preserve"> group can communicate with Bothaina directly. </w:t>
            </w:r>
          </w:p>
          <w:p w14:paraId="51F9EA2A" w14:textId="4ECBC191" w:rsidR="009E77F1" w:rsidRPr="00750F4E" w:rsidRDefault="009E77F1" w:rsidP="00386A3C">
            <w:pPr>
              <w:pStyle w:val="ListParagraph"/>
              <w:numPr>
                <w:ilvl w:val="0"/>
                <w:numId w:val="5"/>
              </w:numPr>
              <w:spacing w:before="100" w:beforeAutospacing="1" w:after="100" w:afterAutospacing="1"/>
              <w:ind w:left="346" w:hanging="270"/>
              <w:rPr>
                <w:rFonts w:asciiTheme="minorHAnsi" w:hAnsiTheme="minorHAnsi" w:cstheme="minorHAnsi"/>
                <w:color w:val="000000"/>
              </w:rPr>
            </w:pPr>
            <w:proofErr w:type="spellStart"/>
            <w:r>
              <w:rPr>
                <w:rFonts w:asciiTheme="minorHAnsi" w:hAnsiTheme="minorHAnsi" w:cstheme="minorHAnsi"/>
                <w:color w:val="000000"/>
              </w:rPr>
              <w:t>Reema</w:t>
            </w:r>
            <w:proofErr w:type="spellEnd"/>
            <w:r>
              <w:rPr>
                <w:rFonts w:asciiTheme="minorHAnsi" w:hAnsiTheme="minorHAnsi" w:cstheme="minorHAnsi"/>
                <w:color w:val="000000"/>
              </w:rPr>
              <w:t xml:space="preserve">/ UNICEF to provide an update about </w:t>
            </w:r>
            <w:r>
              <w:rPr>
                <w:rFonts w:asciiTheme="minorHAnsi" w:hAnsiTheme="minorHAnsi" w:cstheme="minorHAnsi"/>
              </w:rPr>
              <w:t>“</w:t>
            </w:r>
            <w:r w:rsidRPr="00143585">
              <w:rPr>
                <w:rFonts w:asciiTheme="minorHAnsi" w:hAnsiTheme="minorHAnsi" w:cstheme="minorHAnsi"/>
              </w:rPr>
              <w:t>Youth Service Pathways</w:t>
            </w:r>
            <w:r>
              <w:rPr>
                <w:rFonts w:asciiTheme="minorHAnsi" w:hAnsiTheme="minorHAnsi" w:cstheme="minorHAnsi"/>
              </w:rPr>
              <w:t>”</w:t>
            </w:r>
          </w:p>
          <w:p w14:paraId="37B5E7EE" w14:textId="2E8F4856" w:rsidR="00C73240" w:rsidRPr="00750F4E" w:rsidRDefault="00750F4E" w:rsidP="00750F4E">
            <w:pPr>
              <w:pStyle w:val="ListParagraph"/>
              <w:numPr>
                <w:ilvl w:val="0"/>
                <w:numId w:val="5"/>
              </w:numPr>
              <w:spacing w:before="100" w:beforeAutospacing="1" w:after="100" w:afterAutospacing="1"/>
              <w:ind w:left="346" w:hanging="270"/>
              <w:rPr>
                <w:rFonts w:asciiTheme="minorHAnsi" w:hAnsiTheme="minorHAnsi" w:cstheme="minorHAnsi"/>
                <w:color w:val="000000"/>
              </w:rPr>
            </w:pPr>
            <w:r>
              <w:rPr>
                <w:rFonts w:asciiTheme="minorHAnsi" w:hAnsiTheme="minorHAnsi" w:cstheme="minorHAnsi"/>
              </w:rPr>
              <w:t xml:space="preserve">Bothaina to share updates on YTF/SGBV joint workshop on Sexual harassment and the progress of action points. </w:t>
            </w:r>
          </w:p>
        </w:tc>
      </w:tr>
      <w:tr w:rsidR="00FA6534" w14:paraId="72D667FC" w14:textId="77777777" w:rsidTr="00926D29">
        <w:trPr>
          <w:jc w:val="center"/>
        </w:trPr>
        <w:tc>
          <w:tcPr>
            <w:tcW w:w="1753" w:type="dxa"/>
          </w:tcPr>
          <w:p w14:paraId="11321435" w14:textId="7F7B04FE" w:rsidR="00255DB0" w:rsidRPr="003A2FD3" w:rsidRDefault="007C7A04" w:rsidP="003A2FD3">
            <w:pPr>
              <w:spacing w:before="100" w:beforeAutospacing="1" w:after="100" w:afterAutospacing="1"/>
              <w:ind w:left="60"/>
              <w:rPr>
                <w:rFonts w:asciiTheme="minorHAnsi" w:hAnsiTheme="minorHAnsi" w:cstheme="minorHAnsi"/>
                <w:color w:val="000000"/>
              </w:rPr>
            </w:pPr>
            <w:r>
              <w:rPr>
                <w:rFonts w:asciiTheme="minorHAnsi" w:hAnsiTheme="minorHAnsi" w:cstheme="minorHAnsi"/>
                <w:color w:val="000000"/>
              </w:rPr>
              <w:t xml:space="preserve">Presentation </w:t>
            </w:r>
            <w:r w:rsidR="009E77F1">
              <w:rPr>
                <w:rFonts w:asciiTheme="minorHAnsi" w:hAnsiTheme="minorHAnsi" w:cstheme="minorHAnsi"/>
                <w:color w:val="000000"/>
              </w:rPr>
              <w:t xml:space="preserve">on </w:t>
            </w:r>
            <w:r w:rsidR="003A2FD3" w:rsidRPr="003A2FD3">
              <w:rPr>
                <w:rFonts w:asciiTheme="minorHAnsi" w:hAnsiTheme="minorHAnsi" w:cstheme="minorHAnsi"/>
                <w:color w:val="000000"/>
              </w:rPr>
              <w:t xml:space="preserve">Adolescent Sexual &amp; Reproductive Health in </w:t>
            </w:r>
            <w:r w:rsidR="003A2FD3" w:rsidRPr="003A2FD3">
              <w:rPr>
                <w:rFonts w:asciiTheme="minorHAnsi" w:hAnsiTheme="minorHAnsi" w:cstheme="minorHAnsi"/>
                <w:color w:val="000000"/>
              </w:rPr>
              <w:lastRenderedPageBreak/>
              <w:t>Humanitarian Settings</w:t>
            </w:r>
          </w:p>
          <w:p w14:paraId="493E0008" w14:textId="77777777" w:rsidR="00FA6534" w:rsidRDefault="00FA6534" w:rsidP="00886563">
            <w:pPr>
              <w:spacing w:before="100" w:beforeAutospacing="1" w:after="100" w:afterAutospacing="1"/>
              <w:rPr>
                <w:rFonts w:asciiTheme="minorHAnsi" w:hAnsiTheme="minorHAnsi" w:cstheme="minorHAnsi"/>
                <w:color w:val="000000"/>
              </w:rPr>
            </w:pPr>
          </w:p>
        </w:tc>
        <w:tc>
          <w:tcPr>
            <w:tcW w:w="6390" w:type="dxa"/>
          </w:tcPr>
          <w:p w14:paraId="2BCD1F55" w14:textId="7B1E9819" w:rsidR="003A2FD3" w:rsidRDefault="003A2FD3" w:rsidP="003A2FD3">
            <w:pPr>
              <w:spacing w:before="100" w:beforeAutospacing="1" w:after="100" w:afterAutospacing="1"/>
              <w:ind w:left="60"/>
              <w:rPr>
                <w:rFonts w:asciiTheme="minorHAnsi" w:hAnsiTheme="minorHAnsi" w:cstheme="minorHAnsi"/>
                <w:color w:val="000000"/>
              </w:rPr>
            </w:pPr>
            <w:r>
              <w:rPr>
                <w:rFonts w:asciiTheme="minorHAnsi" w:hAnsiTheme="minorHAnsi" w:cstheme="minorHAnsi"/>
                <w:color w:val="000000"/>
              </w:rPr>
              <w:lastRenderedPageBreak/>
              <w:t xml:space="preserve">Mr. Ali Al- </w:t>
            </w:r>
            <w:proofErr w:type="spellStart"/>
            <w:r>
              <w:rPr>
                <w:rFonts w:asciiTheme="minorHAnsi" w:hAnsiTheme="minorHAnsi" w:cstheme="minorHAnsi"/>
                <w:color w:val="000000"/>
              </w:rPr>
              <w:t>Gharabli</w:t>
            </w:r>
            <w:proofErr w:type="spellEnd"/>
            <w:r>
              <w:rPr>
                <w:rFonts w:asciiTheme="minorHAnsi" w:hAnsiTheme="minorHAnsi" w:cstheme="minorHAnsi"/>
                <w:color w:val="000000"/>
              </w:rPr>
              <w:t xml:space="preserve"> the chair of the RH Sub-Working group at Amman level conducted a detailed PPT on </w:t>
            </w:r>
            <w:r w:rsidRPr="003A2FD3">
              <w:rPr>
                <w:rFonts w:asciiTheme="minorHAnsi" w:hAnsiTheme="minorHAnsi" w:cstheme="minorHAnsi"/>
                <w:color w:val="000000"/>
              </w:rPr>
              <w:t>Adolescent Sexual &amp; Reproductive Health in Humanitarian Settings</w:t>
            </w:r>
            <w:r>
              <w:rPr>
                <w:rFonts w:asciiTheme="minorHAnsi" w:hAnsiTheme="minorHAnsi" w:cstheme="minorHAnsi"/>
                <w:color w:val="000000"/>
              </w:rPr>
              <w:t xml:space="preserve">. </w:t>
            </w:r>
            <w:r w:rsidRPr="00926D29">
              <w:rPr>
                <w:rFonts w:asciiTheme="minorHAnsi" w:hAnsiTheme="minorHAnsi" w:cstheme="minorHAnsi"/>
                <w:color w:val="FF0000"/>
              </w:rPr>
              <w:t xml:space="preserve">The PPT is shared in the email. </w:t>
            </w:r>
          </w:p>
          <w:p w14:paraId="148A14B0" w14:textId="44DAD1D3" w:rsidR="00437AB5" w:rsidRDefault="00437AB5" w:rsidP="003A2FD3">
            <w:pPr>
              <w:spacing w:before="100" w:beforeAutospacing="1" w:after="100" w:afterAutospacing="1"/>
              <w:ind w:left="60"/>
              <w:rPr>
                <w:rFonts w:asciiTheme="minorHAnsi" w:hAnsiTheme="minorHAnsi" w:cstheme="minorHAnsi"/>
                <w:color w:val="000000"/>
              </w:rPr>
            </w:pPr>
            <w:r>
              <w:rPr>
                <w:rFonts w:asciiTheme="minorHAnsi" w:hAnsiTheme="minorHAnsi" w:cstheme="minorHAnsi"/>
                <w:color w:val="000000"/>
              </w:rPr>
              <w:lastRenderedPageBreak/>
              <w:t>Couple of major reflections:</w:t>
            </w:r>
          </w:p>
          <w:p w14:paraId="19B05649" w14:textId="1C942C36" w:rsidR="00437AB5" w:rsidRDefault="00437AB5" w:rsidP="00437AB5">
            <w:pPr>
              <w:pStyle w:val="ListParagraph"/>
              <w:numPr>
                <w:ilvl w:val="0"/>
                <w:numId w:val="13"/>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In general health and RH services tend to neglect age desegregated data. </w:t>
            </w:r>
          </w:p>
          <w:p w14:paraId="7B70E25D" w14:textId="76B75032" w:rsidR="00437AB5" w:rsidRDefault="00437AB5" w:rsidP="00437AB5">
            <w:pPr>
              <w:pStyle w:val="ListParagraph"/>
              <w:numPr>
                <w:ilvl w:val="0"/>
                <w:numId w:val="13"/>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When it comes to SRHR services there is poor integration or engagement for youth </w:t>
            </w:r>
          </w:p>
          <w:p w14:paraId="6A941762" w14:textId="4A826FFD" w:rsidR="00FA6534" w:rsidRPr="00926D29" w:rsidRDefault="00437AB5" w:rsidP="00926D29">
            <w:pPr>
              <w:pStyle w:val="ListParagraph"/>
              <w:numPr>
                <w:ilvl w:val="0"/>
                <w:numId w:val="13"/>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Health programmers need youth workers and specialists help to better know how to engage with youth and how to design services that are youth friendly </w:t>
            </w:r>
          </w:p>
        </w:tc>
        <w:tc>
          <w:tcPr>
            <w:tcW w:w="5982" w:type="dxa"/>
          </w:tcPr>
          <w:p w14:paraId="6E14AEAE" w14:textId="53065869" w:rsidR="003A2FD3" w:rsidRPr="003A2FD3" w:rsidRDefault="003A2FD3" w:rsidP="003A2FD3">
            <w:pPr>
              <w:pStyle w:val="ListParagraph"/>
              <w:numPr>
                <w:ilvl w:val="0"/>
                <w:numId w:val="9"/>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lastRenderedPageBreak/>
              <w:t xml:space="preserve">YTF needs to engage with RH Sub-Working group at </w:t>
            </w:r>
            <w:proofErr w:type="spellStart"/>
            <w:r>
              <w:rPr>
                <w:rFonts w:asciiTheme="minorHAnsi" w:hAnsiTheme="minorHAnsi" w:cstheme="minorHAnsi"/>
                <w:color w:val="000000"/>
              </w:rPr>
              <w:t>Zaatari</w:t>
            </w:r>
            <w:proofErr w:type="spellEnd"/>
            <w:r>
              <w:rPr>
                <w:rFonts w:asciiTheme="minorHAnsi" w:hAnsiTheme="minorHAnsi" w:cstheme="minorHAnsi"/>
                <w:color w:val="000000"/>
              </w:rPr>
              <w:t xml:space="preserve"> level. The COMPACT can be an entry point for mainstreaming youth in RH services. Chairs to conduct a Compact PPT for </w:t>
            </w:r>
            <w:r>
              <w:rPr>
                <w:rFonts w:asciiTheme="minorHAnsi" w:hAnsiTheme="minorHAnsi" w:cstheme="minorHAnsi"/>
                <w:color w:val="000000"/>
              </w:rPr>
              <w:t>RH Sub-Working group</w:t>
            </w:r>
            <w:r>
              <w:rPr>
                <w:rFonts w:asciiTheme="minorHAnsi" w:hAnsiTheme="minorHAnsi" w:cstheme="minorHAnsi"/>
                <w:color w:val="000000"/>
              </w:rPr>
              <w:t xml:space="preserve"> </w:t>
            </w:r>
          </w:p>
          <w:p w14:paraId="6A56BFA5" w14:textId="244F56F5" w:rsidR="009E77F1" w:rsidRDefault="003A2FD3" w:rsidP="00437AB5">
            <w:pPr>
              <w:pStyle w:val="ListParagraph"/>
              <w:numPr>
                <w:ilvl w:val="0"/>
                <w:numId w:val="9"/>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IWAG piloted a checklist for </w:t>
            </w:r>
            <w:r w:rsidR="00437AB5">
              <w:rPr>
                <w:rFonts w:asciiTheme="minorHAnsi" w:hAnsiTheme="minorHAnsi" w:cstheme="minorHAnsi"/>
                <w:color w:val="000000"/>
              </w:rPr>
              <w:t>Health Facilities</w:t>
            </w:r>
            <w:r>
              <w:rPr>
                <w:rFonts w:asciiTheme="minorHAnsi" w:hAnsiTheme="minorHAnsi" w:cstheme="minorHAnsi"/>
                <w:color w:val="000000"/>
              </w:rPr>
              <w:t xml:space="preserve"> to measure level of youth engagement. The checklist </w:t>
            </w:r>
            <w:r>
              <w:rPr>
                <w:rFonts w:asciiTheme="minorHAnsi" w:hAnsiTheme="minorHAnsi" w:cstheme="minorHAnsi"/>
                <w:color w:val="000000"/>
              </w:rPr>
              <w:lastRenderedPageBreak/>
              <w:t xml:space="preserve">will be shared with RH WG in the </w:t>
            </w:r>
            <w:proofErr w:type="spellStart"/>
            <w:r>
              <w:rPr>
                <w:rFonts w:asciiTheme="minorHAnsi" w:hAnsiTheme="minorHAnsi" w:cstheme="minorHAnsi"/>
                <w:color w:val="000000"/>
              </w:rPr>
              <w:t>ppt</w:t>
            </w:r>
            <w:proofErr w:type="spellEnd"/>
            <w:r>
              <w:rPr>
                <w:rFonts w:asciiTheme="minorHAnsi" w:hAnsiTheme="minorHAnsi" w:cstheme="minorHAnsi"/>
                <w:color w:val="000000"/>
              </w:rPr>
              <w:t xml:space="preserve"> for a pilot phase. Feedback to be shared with IWAG </w:t>
            </w:r>
          </w:p>
          <w:p w14:paraId="61361527" w14:textId="423A8153" w:rsidR="00A4082C" w:rsidRPr="00926D29" w:rsidRDefault="003A2FD3" w:rsidP="00926D29">
            <w:pPr>
              <w:pStyle w:val="ListParagraph"/>
              <w:numPr>
                <w:ilvl w:val="0"/>
                <w:numId w:val="9"/>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NRC indicated the importance of RH awareness among youth and how this needs to be arranged with youth services in the camp. </w:t>
            </w:r>
            <w:r w:rsidR="00437AB5">
              <w:rPr>
                <w:rFonts w:asciiTheme="minorHAnsi" w:hAnsiTheme="minorHAnsi" w:cstheme="minorHAnsi"/>
                <w:color w:val="000000"/>
              </w:rPr>
              <w:t xml:space="preserve">YTF can coordinate the process by selecting thematic areas under RH and include it in 2020 YTF plan. </w:t>
            </w:r>
          </w:p>
        </w:tc>
      </w:tr>
      <w:tr w:rsidR="00FA6534" w14:paraId="490C3400" w14:textId="77777777" w:rsidTr="00926D29">
        <w:trPr>
          <w:trHeight w:val="980"/>
          <w:jc w:val="center"/>
        </w:trPr>
        <w:tc>
          <w:tcPr>
            <w:tcW w:w="1753" w:type="dxa"/>
          </w:tcPr>
          <w:p w14:paraId="26602130" w14:textId="40D7A2C7" w:rsidR="00FA6534" w:rsidRDefault="003A2FD3" w:rsidP="004B5F8C">
            <w:pPr>
              <w:spacing w:before="100" w:beforeAutospacing="1" w:after="100" w:afterAutospacing="1"/>
              <w:ind w:left="60"/>
              <w:rPr>
                <w:rFonts w:asciiTheme="minorHAnsi" w:hAnsiTheme="minorHAnsi" w:cstheme="minorHAnsi"/>
                <w:color w:val="000000"/>
              </w:rPr>
            </w:pPr>
            <w:r>
              <w:rPr>
                <w:rFonts w:asciiTheme="minorHAnsi" w:hAnsiTheme="minorHAnsi" w:cstheme="minorHAnsi"/>
                <w:color w:val="000000"/>
              </w:rPr>
              <w:lastRenderedPageBreak/>
              <w:t xml:space="preserve">YTF </w:t>
            </w:r>
            <w:r w:rsidR="00BD1291">
              <w:rPr>
                <w:rFonts w:asciiTheme="minorHAnsi" w:hAnsiTheme="minorHAnsi" w:cstheme="minorHAnsi"/>
                <w:color w:val="000000"/>
              </w:rPr>
              <w:t>Work plan</w:t>
            </w:r>
            <w:r>
              <w:rPr>
                <w:rFonts w:asciiTheme="minorHAnsi" w:hAnsiTheme="minorHAnsi" w:cstheme="minorHAnsi"/>
                <w:color w:val="000000"/>
              </w:rPr>
              <w:t xml:space="preserve"> – Mid-year review </w:t>
            </w:r>
          </w:p>
        </w:tc>
        <w:tc>
          <w:tcPr>
            <w:tcW w:w="6390" w:type="dxa"/>
          </w:tcPr>
          <w:p w14:paraId="65728B1E" w14:textId="77777777" w:rsidR="004B5F8C" w:rsidRDefault="003A2FD3" w:rsidP="009E77F1">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The YTF memb</w:t>
            </w:r>
            <w:r w:rsidR="00437AB5">
              <w:rPr>
                <w:rFonts w:asciiTheme="minorHAnsi" w:hAnsiTheme="minorHAnsi" w:cstheme="minorHAnsi"/>
                <w:color w:val="000000"/>
              </w:rPr>
              <w:t xml:space="preserve">ers reviewed the mid-year plan. The reflection process included three main aspects: </w:t>
            </w:r>
          </w:p>
          <w:p w14:paraId="5AAC6681" w14:textId="77777777" w:rsidR="00437AB5" w:rsidRPr="00437AB5" w:rsidRDefault="00437AB5" w:rsidP="00437AB5">
            <w:pPr>
              <w:pStyle w:val="ListParagraph"/>
              <w:numPr>
                <w:ilvl w:val="0"/>
                <w:numId w:val="6"/>
              </w:numPr>
              <w:contextualSpacing w:val="0"/>
              <w:rPr>
                <w:rFonts w:asciiTheme="minorHAnsi" w:hAnsiTheme="minorHAnsi" w:cstheme="minorHAnsi"/>
                <w:color w:val="000000"/>
              </w:rPr>
            </w:pPr>
            <w:r w:rsidRPr="00437AB5">
              <w:rPr>
                <w:rFonts w:asciiTheme="minorHAnsi" w:hAnsiTheme="minorHAnsi" w:cstheme="minorHAnsi"/>
                <w:color w:val="000000"/>
              </w:rPr>
              <w:t>Which of the upcoming activities in the work plan need to be upgraded/modifies/kept? Why? And How? (Tip: think of new raising challenges faced by the youth during the recent months and how the current activities contribute to solutions)</w:t>
            </w:r>
          </w:p>
          <w:p w14:paraId="5027CFA1" w14:textId="77777777" w:rsidR="00437AB5" w:rsidRPr="00437AB5" w:rsidRDefault="00437AB5" w:rsidP="00437AB5">
            <w:pPr>
              <w:pStyle w:val="ListParagraph"/>
              <w:numPr>
                <w:ilvl w:val="0"/>
                <w:numId w:val="6"/>
              </w:numPr>
              <w:contextualSpacing w:val="0"/>
              <w:rPr>
                <w:rFonts w:asciiTheme="minorHAnsi" w:hAnsiTheme="minorHAnsi" w:cstheme="minorHAnsi"/>
                <w:color w:val="000000"/>
              </w:rPr>
            </w:pPr>
            <w:r w:rsidRPr="00437AB5">
              <w:rPr>
                <w:rFonts w:asciiTheme="minorHAnsi" w:hAnsiTheme="minorHAnsi" w:cstheme="minorHAnsi"/>
                <w:color w:val="000000"/>
              </w:rPr>
              <w:t>What type of resources/support can your organization provide to for the upcoming activities?</w:t>
            </w:r>
          </w:p>
          <w:p w14:paraId="2359E328" w14:textId="1517FA80" w:rsidR="00437AB5" w:rsidRPr="00750F4E" w:rsidRDefault="00437AB5" w:rsidP="00750F4E">
            <w:pPr>
              <w:pStyle w:val="ListParagraph"/>
              <w:numPr>
                <w:ilvl w:val="0"/>
                <w:numId w:val="6"/>
              </w:numPr>
              <w:contextualSpacing w:val="0"/>
              <w:rPr>
                <w:rFonts w:asciiTheme="minorHAnsi" w:hAnsiTheme="minorHAnsi" w:cstheme="minorHAnsi"/>
                <w:color w:val="000000"/>
              </w:rPr>
            </w:pPr>
            <w:r w:rsidRPr="00437AB5">
              <w:rPr>
                <w:rFonts w:asciiTheme="minorHAnsi" w:hAnsiTheme="minorHAnsi" w:cstheme="minorHAnsi"/>
                <w:color w:val="000000"/>
              </w:rPr>
              <w:t xml:space="preserve">What do you think of the current meeting frequency (bi-weekly) </w:t>
            </w:r>
            <w:r w:rsidRPr="00437AB5">
              <w:rPr>
                <w:rFonts w:asciiTheme="minorHAnsi" w:hAnsiTheme="minorHAnsi" w:cstheme="minorHAnsi"/>
                <w:color w:val="000000"/>
              </w:rPr>
              <w:t> keep/increase to weekly/reduce it to monthly? (Tip: please base your feedback upon maintaining being effective toward achieving 2019’s objectives)</w:t>
            </w:r>
          </w:p>
        </w:tc>
        <w:tc>
          <w:tcPr>
            <w:tcW w:w="5982" w:type="dxa"/>
          </w:tcPr>
          <w:p w14:paraId="6A309D6D" w14:textId="1BB8A7AD" w:rsidR="006A5A9B" w:rsidRPr="00437AB5" w:rsidRDefault="00437AB5" w:rsidP="00437AB5">
            <w:pPr>
              <w:pStyle w:val="ListParagraph"/>
              <w:numPr>
                <w:ilvl w:val="0"/>
                <w:numId w:val="12"/>
              </w:numPr>
              <w:rPr>
                <w:rFonts w:asciiTheme="minorHAnsi" w:hAnsiTheme="minorHAnsi" w:cstheme="minorHAnsi"/>
                <w:color w:val="000000"/>
              </w:rPr>
            </w:pPr>
            <w:r w:rsidRPr="00437AB5">
              <w:rPr>
                <w:rFonts w:asciiTheme="minorHAnsi" w:hAnsiTheme="minorHAnsi" w:cstheme="minorHAnsi"/>
                <w:color w:val="000000"/>
              </w:rPr>
              <w:t xml:space="preserve">Please refer to the work plan in the email attachment. A new column was included to indicate updates/ amendments. And other comments </w:t>
            </w:r>
          </w:p>
          <w:p w14:paraId="25AC9B66" w14:textId="77777777" w:rsidR="009C381E" w:rsidRDefault="009C381E" w:rsidP="00A4082C">
            <w:pPr>
              <w:spacing w:before="100" w:beforeAutospacing="1" w:after="100" w:afterAutospacing="1"/>
              <w:rPr>
                <w:rFonts w:asciiTheme="minorHAnsi" w:hAnsiTheme="minorHAnsi" w:cstheme="minorHAnsi"/>
                <w:color w:val="FF0000"/>
              </w:rPr>
            </w:pPr>
          </w:p>
          <w:p w14:paraId="69D26F7E" w14:textId="77777777" w:rsidR="006A5A9B" w:rsidRPr="00A4082C" w:rsidRDefault="006A5A9B" w:rsidP="00A4082C">
            <w:pPr>
              <w:spacing w:before="100" w:beforeAutospacing="1" w:after="100" w:afterAutospacing="1"/>
              <w:rPr>
                <w:rFonts w:asciiTheme="minorHAnsi" w:hAnsiTheme="minorHAnsi" w:cstheme="minorHAnsi"/>
                <w:color w:val="000000"/>
              </w:rPr>
            </w:pPr>
          </w:p>
        </w:tc>
      </w:tr>
      <w:tr w:rsidR="009E77F1" w14:paraId="750B2CEC" w14:textId="77777777" w:rsidTr="00926D29">
        <w:trPr>
          <w:trHeight w:val="980"/>
          <w:jc w:val="center"/>
        </w:trPr>
        <w:tc>
          <w:tcPr>
            <w:tcW w:w="1753" w:type="dxa"/>
          </w:tcPr>
          <w:p w14:paraId="5F5AB425" w14:textId="764FF1F6" w:rsidR="009E77F1" w:rsidRDefault="009E77F1" w:rsidP="004B5F8C">
            <w:pPr>
              <w:spacing w:before="100" w:beforeAutospacing="1" w:after="100" w:afterAutospacing="1"/>
              <w:ind w:left="60"/>
              <w:rPr>
                <w:rFonts w:asciiTheme="minorHAnsi" w:hAnsiTheme="minorHAnsi" w:cstheme="minorHAnsi"/>
                <w:color w:val="000000"/>
              </w:rPr>
            </w:pPr>
            <w:r>
              <w:rPr>
                <w:rFonts w:asciiTheme="minorHAnsi" w:hAnsiTheme="minorHAnsi" w:cstheme="minorHAnsi"/>
                <w:color w:val="000000"/>
              </w:rPr>
              <w:t xml:space="preserve">Updates from member organizations </w:t>
            </w:r>
          </w:p>
        </w:tc>
        <w:tc>
          <w:tcPr>
            <w:tcW w:w="6390" w:type="dxa"/>
          </w:tcPr>
          <w:p w14:paraId="1AEFCC65" w14:textId="77777777" w:rsidR="00A0216C" w:rsidRDefault="00926D29" w:rsidP="00A0216C">
            <w:pPr>
              <w:pStyle w:val="ListParagraph"/>
              <w:numPr>
                <w:ilvl w:val="0"/>
                <w:numId w:val="12"/>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UNFPA indicated that the policy paper on sustainability of youth services in </w:t>
            </w:r>
            <w:proofErr w:type="spellStart"/>
            <w:r>
              <w:rPr>
                <w:rFonts w:asciiTheme="minorHAnsi" w:hAnsiTheme="minorHAnsi" w:cstheme="minorHAnsi"/>
                <w:color w:val="000000"/>
              </w:rPr>
              <w:t>Zaatari</w:t>
            </w:r>
            <w:proofErr w:type="spellEnd"/>
            <w:r>
              <w:rPr>
                <w:rFonts w:asciiTheme="minorHAnsi" w:hAnsiTheme="minorHAnsi" w:cstheme="minorHAnsi"/>
                <w:color w:val="000000"/>
              </w:rPr>
              <w:t xml:space="preserve"> camp is published and will be shared with YTF members. The recommendations will be part of what YTF will work on in 2020 plan, but also UNFPA is planning to conduct a high level meeting for the paper recommendations. </w:t>
            </w:r>
          </w:p>
          <w:p w14:paraId="5A6ABA18" w14:textId="14F537C5" w:rsidR="00A0216C" w:rsidRDefault="00A0216C" w:rsidP="00A0216C">
            <w:pPr>
              <w:pStyle w:val="ListParagraph"/>
              <w:numPr>
                <w:ilvl w:val="0"/>
                <w:numId w:val="12"/>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lastRenderedPageBreak/>
              <w:t xml:space="preserve">UNHCR/ Community </w:t>
            </w:r>
            <w:r w:rsidR="00BD1291">
              <w:rPr>
                <w:rFonts w:asciiTheme="minorHAnsi" w:hAnsiTheme="minorHAnsi" w:cstheme="minorHAnsi"/>
                <w:color w:val="000000"/>
              </w:rPr>
              <w:t>mobilization</w:t>
            </w:r>
            <w:r>
              <w:rPr>
                <w:rFonts w:asciiTheme="minorHAnsi" w:hAnsiTheme="minorHAnsi" w:cstheme="minorHAnsi"/>
                <w:color w:val="000000"/>
              </w:rPr>
              <w:t xml:space="preserve"> referred to the opening of “</w:t>
            </w:r>
            <w:r w:rsidRPr="00A0216C">
              <w:rPr>
                <w:rFonts w:asciiTheme="minorHAnsi" w:hAnsiTheme="minorHAnsi" w:cstheme="minorHAnsi"/>
                <w:color w:val="000000"/>
              </w:rPr>
              <w:t xml:space="preserve">Made in </w:t>
            </w:r>
            <w:proofErr w:type="spellStart"/>
            <w:r w:rsidRPr="00A0216C">
              <w:rPr>
                <w:rFonts w:asciiTheme="minorHAnsi" w:hAnsiTheme="minorHAnsi" w:cstheme="minorHAnsi"/>
                <w:color w:val="000000"/>
              </w:rPr>
              <w:t>Zaatri</w:t>
            </w:r>
            <w:proofErr w:type="spellEnd"/>
            <w:r>
              <w:rPr>
                <w:rFonts w:asciiTheme="minorHAnsi" w:hAnsiTheme="minorHAnsi" w:cstheme="minorHAnsi"/>
                <w:color w:val="000000"/>
              </w:rPr>
              <w:t xml:space="preserve">” Center by </w:t>
            </w:r>
            <w:r w:rsidRPr="00A0216C">
              <w:rPr>
                <w:rFonts w:asciiTheme="minorHAnsi" w:hAnsiTheme="minorHAnsi" w:cstheme="minorHAnsi"/>
                <w:color w:val="000000"/>
              </w:rPr>
              <w:t>IRD + UNHCR</w:t>
            </w:r>
            <w:r>
              <w:rPr>
                <w:rFonts w:asciiTheme="minorHAnsi" w:hAnsiTheme="minorHAnsi" w:cstheme="minorHAnsi"/>
                <w:color w:val="000000"/>
              </w:rPr>
              <w:t xml:space="preserve">. The aim is </w:t>
            </w:r>
            <w:r w:rsidRPr="00A0216C">
              <w:rPr>
                <w:rFonts w:asciiTheme="minorHAnsi" w:hAnsiTheme="minorHAnsi" w:cstheme="minorHAnsi"/>
                <w:color w:val="000000"/>
              </w:rPr>
              <w:t>to empower women</w:t>
            </w:r>
            <w:r>
              <w:rPr>
                <w:rFonts w:asciiTheme="minorHAnsi" w:hAnsiTheme="minorHAnsi" w:cstheme="minorHAnsi"/>
                <w:color w:val="000000"/>
              </w:rPr>
              <w:t xml:space="preserve"> in the camp by providing one stop shop for their products including “</w:t>
            </w:r>
            <w:r w:rsidRPr="00A0216C">
              <w:rPr>
                <w:rFonts w:asciiTheme="minorHAnsi" w:hAnsiTheme="minorHAnsi" w:cstheme="minorHAnsi"/>
                <w:color w:val="000000"/>
              </w:rPr>
              <w:t xml:space="preserve">soaps, </w:t>
            </w:r>
            <w:r>
              <w:rPr>
                <w:rFonts w:asciiTheme="minorHAnsi" w:hAnsiTheme="minorHAnsi" w:cstheme="minorHAnsi"/>
                <w:color w:val="000000"/>
              </w:rPr>
              <w:t>accessories,…</w:t>
            </w:r>
            <w:proofErr w:type="spellStart"/>
            <w:r>
              <w:rPr>
                <w:rFonts w:asciiTheme="minorHAnsi" w:hAnsiTheme="minorHAnsi" w:cstheme="minorHAnsi"/>
                <w:color w:val="000000"/>
              </w:rPr>
              <w:t>etc</w:t>
            </w:r>
            <w:proofErr w:type="spellEnd"/>
            <w:r>
              <w:rPr>
                <w:rFonts w:asciiTheme="minorHAnsi" w:hAnsiTheme="minorHAnsi" w:cstheme="minorHAnsi"/>
                <w:color w:val="000000"/>
              </w:rPr>
              <w:t xml:space="preserve">” in addition to having a kitchen that provide full fledge catering services.  Organizations are invited to visit and utilize their services. </w:t>
            </w:r>
            <w:r w:rsidRPr="00A0216C">
              <w:rPr>
                <w:rFonts w:asciiTheme="minorHAnsi" w:hAnsiTheme="minorHAnsi" w:cstheme="minorHAnsi"/>
                <w:color w:val="000000"/>
              </w:rPr>
              <w:t xml:space="preserve"> </w:t>
            </w:r>
          </w:p>
          <w:p w14:paraId="423672EE" w14:textId="77777777" w:rsidR="00BD1291" w:rsidRDefault="00A0216C" w:rsidP="00BD1291">
            <w:pPr>
              <w:pStyle w:val="ListParagraph"/>
              <w:numPr>
                <w:ilvl w:val="0"/>
                <w:numId w:val="12"/>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UNHCR/ </w:t>
            </w:r>
            <w:r>
              <w:rPr>
                <w:rFonts w:asciiTheme="minorHAnsi" w:hAnsiTheme="minorHAnsi" w:cstheme="minorHAnsi"/>
                <w:color w:val="000000"/>
              </w:rPr>
              <w:t>Age</w:t>
            </w:r>
            <w:r>
              <w:rPr>
                <w:rFonts w:asciiTheme="minorHAnsi" w:hAnsiTheme="minorHAnsi" w:cstheme="minorHAnsi"/>
                <w:color w:val="000000"/>
              </w:rPr>
              <w:t xml:space="preserve"> and Disability WG</w:t>
            </w:r>
            <w:r>
              <w:rPr>
                <w:rFonts w:asciiTheme="minorHAnsi" w:hAnsiTheme="minorHAnsi" w:cstheme="minorHAnsi"/>
                <w:color w:val="000000"/>
              </w:rPr>
              <w:t xml:space="preserve"> and – NFH and FHI – CPR Committee – rehabilitation committee – main members are from people with disability </w:t>
            </w:r>
            <w:r>
              <w:rPr>
                <w:rFonts w:asciiTheme="minorHAnsi" w:hAnsiTheme="minorHAnsi" w:cstheme="minorHAnsi"/>
                <w:color w:val="000000"/>
              </w:rPr>
              <w:t>who</w:t>
            </w:r>
            <w:r>
              <w:rPr>
                <w:rFonts w:asciiTheme="minorHAnsi" w:hAnsiTheme="minorHAnsi" w:cstheme="minorHAnsi"/>
                <w:color w:val="000000"/>
              </w:rPr>
              <w:t xml:space="preserve"> need support from organizations</w:t>
            </w:r>
            <w:r>
              <w:rPr>
                <w:rFonts w:asciiTheme="minorHAnsi" w:hAnsiTheme="minorHAnsi" w:cstheme="minorHAnsi"/>
                <w:color w:val="000000"/>
              </w:rPr>
              <w:t>. ADWG</w:t>
            </w:r>
            <w:r>
              <w:rPr>
                <w:rFonts w:asciiTheme="minorHAnsi" w:hAnsiTheme="minorHAnsi" w:cstheme="minorHAnsi"/>
                <w:color w:val="000000"/>
              </w:rPr>
              <w:t xml:space="preserve"> will visit all the sectors</w:t>
            </w:r>
            <w:r>
              <w:rPr>
                <w:rFonts w:asciiTheme="minorHAnsi" w:hAnsiTheme="minorHAnsi" w:cstheme="minorHAnsi"/>
                <w:color w:val="000000"/>
              </w:rPr>
              <w:t xml:space="preserve"> in the camp</w:t>
            </w:r>
            <w:r>
              <w:rPr>
                <w:rFonts w:asciiTheme="minorHAnsi" w:hAnsiTheme="minorHAnsi" w:cstheme="minorHAnsi"/>
                <w:color w:val="000000"/>
              </w:rPr>
              <w:t xml:space="preserve"> to</w:t>
            </w:r>
            <w:r w:rsidR="00BD1291">
              <w:rPr>
                <w:rFonts w:asciiTheme="minorHAnsi" w:hAnsiTheme="minorHAnsi" w:cstheme="minorHAnsi"/>
                <w:color w:val="000000"/>
              </w:rPr>
              <w:t xml:space="preserve"> be a member of this committee</w:t>
            </w:r>
          </w:p>
          <w:p w14:paraId="2AA82E2D" w14:textId="3DE3E23D" w:rsidR="00A0216C" w:rsidRDefault="00A0216C" w:rsidP="00BD1291">
            <w:pPr>
              <w:pStyle w:val="ListParagraph"/>
              <w:numPr>
                <w:ilvl w:val="0"/>
                <w:numId w:val="12"/>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NRC Youth program </w:t>
            </w:r>
            <w:r>
              <w:rPr>
                <w:rFonts w:asciiTheme="minorHAnsi" w:hAnsiTheme="minorHAnsi" w:cstheme="minorHAnsi"/>
                <w:color w:val="000000"/>
              </w:rPr>
              <w:t>announced change in</w:t>
            </w:r>
            <w:r>
              <w:rPr>
                <w:rFonts w:asciiTheme="minorHAnsi" w:hAnsiTheme="minorHAnsi" w:cstheme="minorHAnsi"/>
                <w:color w:val="000000"/>
              </w:rPr>
              <w:t xml:space="preserve"> locations </w:t>
            </w:r>
            <w:r>
              <w:rPr>
                <w:rFonts w:asciiTheme="minorHAnsi" w:hAnsiTheme="minorHAnsi" w:cstheme="minorHAnsi"/>
                <w:color w:val="000000"/>
              </w:rPr>
              <w:t>district 10 moved to 8 fully to include the full production line “</w:t>
            </w:r>
            <w:r>
              <w:rPr>
                <w:rFonts w:asciiTheme="minorHAnsi" w:hAnsiTheme="minorHAnsi" w:cstheme="minorHAnsi"/>
                <w:color w:val="000000"/>
              </w:rPr>
              <w:t>ta</w:t>
            </w:r>
            <w:r>
              <w:rPr>
                <w:rFonts w:asciiTheme="minorHAnsi" w:hAnsiTheme="minorHAnsi" w:cstheme="minorHAnsi"/>
                <w:color w:val="000000"/>
              </w:rPr>
              <w:t xml:space="preserve">iloring, </w:t>
            </w:r>
            <w:r>
              <w:rPr>
                <w:rFonts w:asciiTheme="minorHAnsi" w:hAnsiTheme="minorHAnsi" w:cstheme="minorHAnsi"/>
                <w:color w:val="000000"/>
              </w:rPr>
              <w:t>general maintenance</w:t>
            </w:r>
            <w:proofErr w:type="gramStart"/>
            <w:r>
              <w:rPr>
                <w:rFonts w:asciiTheme="minorHAnsi" w:hAnsiTheme="minorHAnsi" w:cstheme="minorHAnsi"/>
                <w:color w:val="000000"/>
              </w:rPr>
              <w:t>..</w:t>
            </w:r>
            <w:proofErr w:type="spellStart"/>
            <w:r>
              <w:rPr>
                <w:rFonts w:asciiTheme="minorHAnsi" w:hAnsiTheme="minorHAnsi" w:cstheme="minorHAnsi"/>
                <w:color w:val="000000"/>
              </w:rPr>
              <w:t>etc</w:t>
            </w:r>
            <w:proofErr w:type="spellEnd"/>
            <w:proofErr w:type="gramEnd"/>
            <w:r>
              <w:rPr>
                <w:rFonts w:asciiTheme="minorHAnsi" w:hAnsiTheme="minorHAnsi" w:cstheme="minorHAnsi"/>
                <w:color w:val="000000"/>
              </w:rPr>
              <w:t>”</w:t>
            </w:r>
            <w:r>
              <w:rPr>
                <w:rFonts w:asciiTheme="minorHAnsi" w:hAnsiTheme="minorHAnsi" w:cstheme="minorHAnsi"/>
                <w:color w:val="000000"/>
              </w:rPr>
              <w:t xml:space="preserve"> – the FP is Ali </w:t>
            </w:r>
            <w:proofErr w:type="spellStart"/>
            <w:r>
              <w:rPr>
                <w:rFonts w:asciiTheme="minorHAnsi" w:hAnsiTheme="minorHAnsi" w:cstheme="minorHAnsi"/>
                <w:color w:val="000000"/>
              </w:rPr>
              <w:t>Hamdan</w:t>
            </w:r>
            <w:proofErr w:type="spellEnd"/>
            <w:r>
              <w:rPr>
                <w:rFonts w:asciiTheme="minorHAnsi" w:hAnsiTheme="minorHAnsi" w:cstheme="minorHAnsi"/>
                <w:color w:val="000000"/>
              </w:rPr>
              <w:t xml:space="preserve"> </w:t>
            </w:r>
            <w:r>
              <w:rPr>
                <w:rFonts w:asciiTheme="minorHAnsi" w:hAnsiTheme="minorHAnsi" w:cstheme="minorHAnsi"/>
                <w:color w:val="000000"/>
              </w:rPr>
              <w:t>for any maintenance and tailoring production</w:t>
            </w:r>
            <w:r>
              <w:rPr>
                <w:rFonts w:asciiTheme="minorHAnsi" w:hAnsiTheme="minorHAnsi" w:cstheme="minorHAnsi"/>
                <w:color w:val="000000"/>
              </w:rPr>
              <w:t xml:space="preserve"> requests. NRC center at</w:t>
            </w:r>
            <w:r>
              <w:rPr>
                <w:rFonts w:asciiTheme="minorHAnsi" w:hAnsiTheme="minorHAnsi" w:cstheme="minorHAnsi"/>
                <w:color w:val="000000"/>
              </w:rPr>
              <w:t xml:space="preserve"> District 10 </w:t>
            </w:r>
            <w:r>
              <w:rPr>
                <w:rFonts w:asciiTheme="minorHAnsi" w:hAnsiTheme="minorHAnsi" w:cstheme="minorHAnsi"/>
                <w:color w:val="000000"/>
              </w:rPr>
              <w:t>is purely</w:t>
            </w:r>
            <w:r>
              <w:rPr>
                <w:rFonts w:asciiTheme="minorHAnsi" w:hAnsiTheme="minorHAnsi" w:cstheme="minorHAnsi"/>
                <w:color w:val="000000"/>
              </w:rPr>
              <w:t xml:space="preserve"> training </w:t>
            </w:r>
          </w:p>
          <w:p w14:paraId="35BDD126" w14:textId="2C67D3D7" w:rsidR="00A0216C" w:rsidRPr="00BD1291" w:rsidRDefault="00A0216C" w:rsidP="00BD1291">
            <w:pPr>
              <w:pStyle w:val="ListParagraph"/>
              <w:numPr>
                <w:ilvl w:val="0"/>
                <w:numId w:val="10"/>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Save the children announced their new cycle working with youth under the </w:t>
            </w:r>
            <w:r>
              <w:rPr>
                <w:rFonts w:asciiTheme="minorHAnsi" w:hAnsiTheme="minorHAnsi" w:cstheme="minorHAnsi"/>
                <w:color w:val="000000"/>
              </w:rPr>
              <w:t xml:space="preserve">artisanal project </w:t>
            </w:r>
            <w:r>
              <w:rPr>
                <w:rFonts w:asciiTheme="minorHAnsi" w:hAnsiTheme="minorHAnsi" w:cstheme="minorHAnsi"/>
                <w:color w:val="000000"/>
              </w:rPr>
              <w:t xml:space="preserve">including capacity building, training and mentoring interventions. </w:t>
            </w:r>
          </w:p>
        </w:tc>
        <w:tc>
          <w:tcPr>
            <w:tcW w:w="5982" w:type="dxa"/>
          </w:tcPr>
          <w:p w14:paraId="0A7C82DF" w14:textId="77777777" w:rsidR="009E77F1" w:rsidRDefault="00926D29" w:rsidP="00926D29">
            <w:pPr>
              <w:pStyle w:val="ListParagraph"/>
              <w:numPr>
                <w:ilvl w:val="0"/>
                <w:numId w:val="12"/>
              </w:numPr>
              <w:spacing w:before="100" w:beforeAutospacing="1" w:after="100" w:afterAutospacing="1"/>
              <w:rPr>
                <w:rFonts w:asciiTheme="minorHAnsi" w:hAnsiTheme="minorHAnsi" w:cstheme="minorHAnsi"/>
                <w:color w:val="000000"/>
              </w:rPr>
            </w:pPr>
            <w:r w:rsidRPr="00BD1291">
              <w:rPr>
                <w:rFonts w:asciiTheme="minorHAnsi" w:hAnsiTheme="minorHAnsi" w:cstheme="minorHAnsi"/>
                <w:color w:val="000000"/>
              </w:rPr>
              <w:lastRenderedPageBreak/>
              <w:t xml:space="preserve">UNFPA to share the published policy paper </w:t>
            </w:r>
          </w:p>
          <w:p w14:paraId="7BC0256D" w14:textId="77777777" w:rsidR="00BD1291" w:rsidRDefault="00BD1291" w:rsidP="00BD1291">
            <w:pPr>
              <w:pStyle w:val="ListParagraph"/>
              <w:numPr>
                <w:ilvl w:val="0"/>
                <w:numId w:val="12"/>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YTF to nominate a Youth FP for the </w:t>
            </w:r>
          </w:p>
          <w:p w14:paraId="26E3E7F0" w14:textId="30BAE6E4" w:rsidR="00BD1291" w:rsidRDefault="00BD1291" w:rsidP="00BD1291">
            <w:pPr>
              <w:pStyle w:val="ListParagraph"/>
              <w:numPr>
                <w:ilvl w:val="0"/>
                <w:numId w:val="12"/>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ADWG CPR Committee</w:t>
            </w:r>
            <w:r>
              <w:rPr>
                <w:rFonts w:asciiTheme="minorHAnsi" w:hAnsiTheme="minorHAnsi" w:cstheme="minorHAnsi"/>
                <w:color w:val="000000"/>
              </w:rPr>
              <w:t>. The youth FP will be selected upon the workshop on the 10</w:t>
            </w:r>
            <w:r w:rsidRPr="00A0216C">
              <w:rPr>
                <w:rFonts w:asciiTheme="minorHAnsi" w:hAnsiTheme="minorHAnsi" w:cstheme="minorHAnsi"/>
                <w:color w:val="000000"/>
                <w:vertAlign w:val="superscript"/>
              </w:rPr>
              <w:t>th</w:t>
            </w:r>
            <w:r>
              <w:rPr>
                <w:rFonts w:asciiTheme="minorHAnsi" w:hAnsiTheme="minorHAnsi" w:cstheme="minorHAnsi"/>
                <w:color w:val="000000"/>
              </w:rPr>
              <w:t xml:space="preserve"> of September. </w:t>
            </w:r>
          </w:p>
          <w:p w14:paraId="6A6B0677" w14:textId="77777777" w:rsidR="00BD1291" w:rsidRPr="00BD1291" w:rsidRDefault="00BD1291" w:rsidP="00BD1291">
            <w:pPr>
              <w:pStyle w:val="ListParagraph"/>
              <w:spacing w:before="100" w:beforeAutospacing="1" w:after="100" w:afterAutospacing="1"/>
              <w:rPr>
                <w:rFonts w:asciiTheme="minorHAnsi" w:hAnsiTheme="minorHAnsi" w:cstheme="minorHAnsi"/>
                <w:color w:val="000000"/>
              </w:rPr>
            </w:pPr>
          </w:p>
          <w:p w14:paraId="4E0D7340" w14:textId="16F9DC13" w:rsidR="00926D29" w:rsidRPr="00BD1291" w:rsidRDefault="00926D29" w:rsidP="00BD1291">
            <w:pPr>
              <w:pStyle w:val="ListParagraph"/>
              <w:spacing w:before="100" w:beforeAutospacing="1" w:after="100" w:afterAutospacing="1"/>
              <w:rPr>
                <w:rFonts w:asciiTheme="minorHAnsi" w:hAnsiTheme="minorHAnsi" w:cstheme="minorHAnsi"/>
                <w:color w:val="000000"/>
              </w:rPr>
            </w:pPr>
          </w:p>
        </w:tc>
      </w:tr>
      <w:tr w:rsidR="009E77F1" w14:paraId="382BC1D5" w14:textId="77777777" w:rsidTr="00926D29">
        <w:trPr>
          <w:trHeight w:val="980"/>
          <w:jc w:val="center"/>
        </w:trPr>
        <w:tc>
          <w:tcPr>
            <w:tcW w:w="1753" w:type="dxa"/>
          </w:tcPr>
          <w:p w14:paraId="7C1CCA49" w14:textId="1568C767" w:rsidR="009E77F1" w:rsidRDefault="009E77F1" w:rsidP="004B5F8C">
            <w:pPr>
              <w:spacing w:before="100" w:beforeAutospacing="1" w:after="100" w:afterAutospacing="1"/>
              <w:ind w:left="60"/>
              <w:rPr>
                <w:rFonts w:asciiTheme="minorHAnsi" w:hAnsiTheme="minorHAnsi" w:cstheme="minorHAnsi"/>
                <w:color w:val="000000"/>
              </w:rPr>
            </w:pPr>
            <w:proofErr w:type="spellStart"/>
            <w:r>
              <w:rPr>
                <w:rFonts w:asciiTheme="minorHAnsi" w:hAnsiTheme="minorHAnsi" w:cstheme="minorHAnsi"/>
                <w:color w:val="000000"/>
              </w:rPr>
              <w:lastRenderedPageBreak/>
              <w:t>AoB</w:t>
            </w:r>
            <w:proofErr w:type="spellEnd"/>
          </w:p>
        </w:tc>
        <w:tc>
          <w:tcPr>
            <w:tcW w:w="6390" w:type="dxa"/>
          </w:tcPr>
          <w:p w14:paraId="5906242F" w14:textId="7D266E72" w:rsidR="009E77F1" w:rsidRDefault="009E77F1" w:rsidP="009E77F1">
            <w:pPr>
              <w:pStyle w:val="ListParagraph"/>
              <w:numPr>
                <w:ilvl w:val="0"/>
                <w:numId w:val="1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Chair of ADWG emphasized on the importance of having a focal point from the YTF to attend the </w:t>
            </w:r>
            <w:r>
              <w:rPr>
                <w:rFonts w:asciiTheme="minorHAnsi" w:hAnsiTheme="minorHAnsi" w:cstheme="minorHAnsi"/>
                <w:color w:val="000000"/>
              </w:rPr>
              <w:t>ADWG</w:t>
            </w:r>
            <w:r>
              <w:rPr>
                <w:rFonts w:asciiTheme="minorHAnsi" w:hAnsiTheme="minorHAnsi" w:cstheme="minorHAnsi"/>
                <w:color w:val="000000"/>
              </w:rPr>
              <w:t xml:space="preserve"> and other WG to ensure youth mainstreaming and understanding among member organizations</w:t>
            </w:r>
            <w:r w:rsidR="00BD1291">
              <w:rPr>
                <w:rFonts w:asciiTheme="minorHAnsi" w:hAnsiTheme="minorHAnsi" w:cstheme="minorHAnsi"/>
                <w:color w:val="000000"/>
              </w:rPr>
              <w:t xml:space="preserve">. He also mentioned the need to shift the mentality of interventions from response and wear human development lens. </w:t>
            </w:r>
            <w:r>
              <w:rPr>
                <w:rFonts w:asciiTheme="minorHAnsi" w:hAnsiTheme="minorHAnsi" w:cstheme="minorHAnsi"/>
                <w:color w:val="000000"/>
              </w:rPr>
              <w:t xml:space="preserve">  </w:t>
            </w:r>
          </w:p>
          <w:p w14:paraId="5A5E8065" w14:textId="77777777" w:rsidR="00A0216C" w:rsidRDefault="00A0216C" w:rsidP="00A0216C">
            <w:pPr>
              <w:spacing w:before="100" w:beforeAutospacing="1" w:after="100" w:afterAutospacing="1"/>
              <w:rPr>
                <w:rFonts w:asciiTheme="minorHAnsi" w:hAnsiTheme="minorHAnsi" w:cstheme="minorHAnsi"/>
                <w:color w:val="000000"/>
              </w:rPr>
            </w:pPr>
          </w:p>
          <w:p w14:paraId="454ABCB7" w14:textId="77777777" w:rsidR="00A0216C" w:rsidRDefault="00A0216C" w:rsidP="00A0216C">
            <w:pPr>
              <w:spacing w:before="100" w:beforeAutospacing="1" w:after="100" w:afterAutospacing="1"/>
              <w:rPr>
                <w:rFonts w:asciiTheme="minorHAnsi" w:hAnsiTheme="minorHAnsi" w:cstheme="minorHAnsi"/>
                <w:color w:val="000000"/>
              </w:rPr>
            </w:pPr>
          </w:p>
          <w:p w14:paraId="5F368009" w14:textId="77777777" w:rsidR="00A0216C" w:rsidRDefault="00A0216C" w:rsidP="00A0216C">
            <w:pPr>
              <w:spacing w:before="100" w:beforeAutospacing="1" w:after="100" w:afterAutospacing="1"/>
              <w:rPr>
                <w:rFonts w:asciiTheme="minorHAnsi" w:hAnsiTheme="minorHAnsi" w:cstheme="minorHAnsi"/>
                <w:color w:val="000000"/>
              </w:rPr>
            </w:pPr>
          </w:p>
          <w:p w14:paraId="2B8070A4" w14:textId="77777777" w:rsidR="00A0216C" w:rsidRDefault="00A0216C" w:rsidP="00A0216C">
            <w:pPr>
              <w:spacing w:before="100" w:beforeAutospacing="1" w:after="100" w:afterAutospacing="1"/>
              <w:rPr>
                <w:rFonts w:asciiTheme="minorHAnsi" w:hAnsiTheme="minorHAnsi" w:cstheme="minorHAnsi"/>
                <w:color w:val="000000"/>
              </w:rPr>
            </w:pPr>
          </w:p>
          <w:p w14:paraId="77895FE8" w14:textId="13405C1B" w:rsidR="009E77F1" w:rsidRPr="00750F4E" w:rsidRDefault="00A0216C" w:rsidP="00750F4E">
            <w:pPr>
              <w:pStyle w:val="ListParagraph"/>
              <w:numPr>
                <w:ilvl w:val="0"/>
                <w:numId w:val="11"/>
              </w:num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RI requested to coordinate efforts and organize a joint activity for this year 16 Days of activism among YTF members. </w:t>
            </w:r>
          </w:p>
        </w:tc>
        <w:tc>
          <w:tcPr>
            <w:tcW w:w="5982" w:type="dxa"/>
          </w:tcPr>
          <w:p w14:paraId="2A8D4370" w14:textId="77777777" w:rsidR="009E77F1" w:rsidRPr="00BD1291" w:rsidRDefault="009E77F1" w:rsidP="009E77F1">
            <w:pPr>
              <w:pStyle w:val="ListParagraph"/>
              <w:numPr>
                <w:ilvl w:val="0"/>
                <w:numId w:val="11"/>
              </w:numPr>
              <w:spacing w:before="100" w:beforeAutospacing="1" w:after="100" w:afterAutospacing="1"/>
              <w:rPr>
                <w:rFonts w:asciiTheme="minorHAnsi" w:hAnsiTheme="minorHAnsi" w:cstheme="minorHAnsi"/>
                <w:color w:val="000000"/>
              </w:rPr>
            </w:pPr>
            <w:r w:rsidRPr="009E77F1">
              <w:rPr>
                <w:rFonts w:asciiTheme="minorHAnsi" w:hAnsiTheme="minorHAnsi" w:cstheme="minorHAnsi"/>
                <w:color w:val="000000"/>
              </w:rPr>
              <w:lastRenderedPageBreak/>
              <w:t>YTF will organize a full day workshop by 10th of September to activate youth FP’s role in attending different sectors meetings at the camp level. The training will focus on the COMPACT on engaging youth in humanitarian settings. The workshop will include YTF members and nominated attendees from other groups to serve as the youth FP’s</w:t>
            </w:r>
            <w:r w:rsidRPr="00BD1291">
              <w:rPr>
                <w:rFonts w:asciiTheme="minorHAnsi" w:hAnsiTheme="minorHAnsi" w:cstheme="minorHAnsi"/>
                <w:color w:val="000000"/>
              </w:rPr>
              <w:t xml:space="preserve"> </w:t>
            </w:r>
          </w:p>
          <w:p w14:paraId="1DCF5DF6" w14:textId="192E7C82" w:rsidR="00BD1291" w:rsidRDefault="00BD1291" w:rsidP="00BD1291">
            <w:pPr>
              <w:pStyle w:val="ListParagraph"/>
              <w:numPr>
                <w:ilvl w:val="0"/>
                <w:numId w:val="11"/>
              </w:numPr>
              <w:spacing w:before="100" w:beforeAutospacing="1" w:after="100" w:afterAutospacing="1"/>
              <w:rPr>
                <w:rFonts w:asciiTheme="minorHAnsi" w:hAnsiTheme="minorHAnsi" w:cstheme="minorHAnsi"/>
                <w:color w:val="000000"/>
              </w:rPr>
            </w:pPr>
            <w:r w:rsidRPr="00BD1291">
              <w:rPr>
                <w:rFonts w:asciiTheme="minorHAnsi" w:hAnsiTheme="minorHAnsi" w:cstheme="minorHAnsi"/>
                <w:color w:val="000000"/>
              </w:rPr>
              <w:t xml:space="preserve">Any organizations who need technical support regarding providing services and engaging with </w:t>
            </w:r>
            <w:r w:rsidRPr="00BD1291">
              <w:rPr>
                <w:rFonts w:asciiTheme="minorHAnsi" w:hAnsiTheme="minorHAnsi" w:cstheme="minorHAnsi"/>
                <w:color w:val="000000"/>
              </w:rPr>
              <w:lastRenderedPageBreak/>
              <w:t xml:space="preserve">people with disability to contact </w:t>
            </w:r>
            <w:r>
              <w:rPr>
                <w:rFonts w:asciiTheme="minorHAnsi" w:hAnsiTheme="minorHAnsi" w:cstheme="minorHAnsi"/>
                <w:color w:val="000000"/>
              </w:rPr>
              <w:t>ADWG</w:t>
            </w:r>
            <w:r>
              <w:rPr>
                <w:rFonts w:asciiTheme="minorHAnsi" w:hAnsiTheme="minorHAnsi" w:cstheme="minorHAnsi"/>
                <w:color w:val="000000"/>
              </w:rPr>
              <w:t xml:space="preserve"> who can provide adequate support </w:t>
            </w:r>
          </w:p>
          <w:p w14:paraId="276B47E4" w14:textId="77777777" w:rsidR="00BD1291" w:rsidRPr="00BD1291" w:rsidRDefault="00BD1291" w:rsidP="00BD1291">
            <w:pPr>
              <w:pStyle w:val="ListParagraph"/>
              <w:spacing w:before="100" w:beforeAutospacing="1" w:after="100" w:afterAutospacing="1"/>
              <w:rPr>
                <w:rFonts w:asciiTheme="minorHAnsi" w:hAnsiTheme="minorHAnsi" w:cstheme="minorHAnsi"/>
                <w:color w:val="000000"/>
              </w:rPr>
            </w:pPr>
          </w:p>
          <w:p w14:paraId="12F499D5" w14:textId="77777777" w:rsidR="00A0216C" w:rsidRPr="00A0216C" w:rsidRDefault="00A0216C" w:rsidP="00A0216C">
            <w:pPr>
              <w:spacing w:before="100" w:beforeAutospacing="1" w:after="100" w:afterAutospacing="1"/>
              <w:rPr>
                <w:rFonts w:asciiTheme="minorHAnsi" w:hAnsiTheme="minorHAnsi" w:cstheme="minorHAnsi"/>
                <w:color w:val="000000"/>
              </w:rPr>
            </w:pPr>
          </w:p>
          <w:p w14:paraId="6C313E31" w14:textId="79900DE6" w:rsidR="00A0216C" w:rsidRPr="00750F4E" w:rsidRDefault="00A0216C" w:rsidP="00750F4E">
            <w:pPr>
              <w:pStyle w:val="ListParagraph"/>
              <w:numPr>
                <w:ilvl w:val="0"/>
                <w:numId w:val="11"/>
              </w:numPr>
              <w:spacing w:before="100" w:beforeAutospacing="1" w:after="100" w:afterAutospacing="1"/>
              <w:rPr>
                <w:rFonts w:asciiTheme="minorHAnsi" w:hAnsiTheme="minorHAnsi" w:cstheme="minorHAnsi"/>
                <w:color w:val="000000"/>
              </w:rPr>
            </w:pPr>
            <w:r w:rsidRPr="00A0216C">
              <w:rPr>
                <w:rFonts w:asciiTheme="minorHAnsi" w:hAnsiTheme="minorHAnsi" w:cstheme="minorHAnsi"/>
                <w:color w:val="000000"/>
              </w:rPr>
              <w:t>16 Days of Activism will be on the agenda for the meeting on 24th of September. YTF members are requested to think of joint activities, also to share information about planned activities for their organizations. A join ac</w:t>
            </w:r>
            <w:r w:rsidR="00750F4E">
              <w:rPr>
                <w:rFonts w:asciiTheme="minorHAnsi" w:hAnsiTheme="minorHAnsi" w:cstheme="minorHAnsi"/>
                <w:color w:val="000000"/>
              </w:rPr>
              <w:t>tivity will be conducted by YTF</w:t>
            </w:r>
          </w:p>
        </w:tc>
      </w:tr>
      <w:tr w:rsidR="00143585" w14:paraId="419524EB" w14:textId="77777777" w:rsidTr="00C73240">
        <w:trPr>
          <w:jc w:val="center"/>
        </w:trPr>
        <w:tc>
          <w:tcPr>
            <w:tcW w:w="14125" w:type="dxa"/>
            <w:gridSpan w:val="3"/>
          </w:tcPr>
          <w:p w14:paraId="3D90F114" w14:textId="6BF74AA9" w:rsidR="00E353EB" w:rsidRPr="00BD1291" w:rsidRDefault="00BD1291" w:rsidP="00AB5270">
            <w:pPr>
              <w:spacing w:before="100" w:beforeAutospacing="1" w:after="100" w:afterAutospacing="1"/>
              <w:rPr>
                <w:rFonts w:asciiTheme="minorHAnsi" w:hAnsiTheme="minorHAnsi" w:cstheme="minorHAnsi"/>
                <w:b/>
                <w:bCs/>
                <w:color w:val="000000"/>
              </w:rPr>
            </w:pPr>
            <w:r w:rsidRPr="00BD1291">
              <w:rPr>
                <w:rFonts w:asciiTheme="minorHAnsi" w:hAnsiTheme="minorHAnsi" w:cstheme="minorHAnsi"/>
                <w:b/>
                <w:bCs/>
                <w:color w:val="000000"/>
              </w:rPr>
              <w:lastRenderedPageBreak/>
              <w:t xml:space="preserve">Next Meetings: </w:t>
            </w:r>
          </w:p>
          <w:p w14:paraId="3D4FF789" w14:textId="77777777" w:rsidR="00BD1291" w:rsidRPr="00BD1291" w:rsidRDefault="00BD1291" w:rsidP="00BD1291">
            <w:pPr>
              <w:rPr>
                <w:rFonts w:asciiTheme="minorHAnsi" w:hAnsiTheme="minorHAnsi" w:cstheme="minorHAnsi"/>
                <w:color w:val="000000"/>
              </w:rPr>
            </w:pPr>
            <w:r w:rsidRPr="00BD1291">
              <w:rPr>
                <w:rFonts w:asciiTheme="minorHAnsi" w:hAnsiTheme="minorHAnsi" w:cstheme="minorHAnsi"/>
                <w:color w:val="000000"/>
              </w:rPr>
              <w:t xml:space="preserve">10 September - Full day workshop for YTF members on "Youth engagement in Humanitarian Response". The workshop will focus on key tools to engage with sectors in </w:t>
            </w:r>
            <w:proofErr w:type="spellStart"/>
            <w:r w:rsidRPr="00BD1291">
              <w:rPr>
                <w:rFonts w:asciiTheme="minorHAnsi" w:hAnsiTheme="minorHAnsi" w:cstheme="minorHAnsi"/>
                <w:color w:val="000000"/>
              </w:rPr>
              <w:t>Zaatari</w:t>
            </w:r>
            <w:proofErr w:type="spellEnd"/>
            <w:r w:rsidRPr="00BD1291">
              <w:rPr>
                <w:rFonts w:asciiTheme="minorHAnsi" w:hAnsiTheme="minorHAnsi" w:cstheme="minorHAnsi"/>
                <w:color w:val="000000"/>
              </w:rPr>
              <w:t xml:space="preserve"> camp on how to engage with youth and how to provide youth responsive programming. One of the main outcomes of the workshop is to assign youth focal points per sector. We will reach out for heads of sectors bilaterally to ensure representation from all sectors and group meetings that serves the camp</w:t>
            </w:r>
          </w:p>
          <w:p w14:paraId="3FD82A9F" w14:textId="77777777" w:rsidR="00BD1291" w:rsidRPr="00BD1291" w:rsidRDefault="00BD1291" w:rsidP="00BD1291">
            <w:pPr>
              <w:rPr>
                <w:rFonts w:asciiTheme="minorHAnsi" w:hAnsiTheme="minorHAnsi" w:cstheme="minorHAnsi"/>
                <w:color w:val="000000"/>
              </w:rPr>
            </w:pPr>
          </w:p>
          <w:p w14:paraId="1DF0FFE1" w14:textId="26722991" w:rsidR="009C381E" w:rsidRPr="009C381E" w:rsidRDefault="00BD1291" w:rsidP="00750F4E">
            <w:pPr>
              <w:rPr>
                <w:rFonts w:asciiTheme="minorHAnsi" w:hAnsiTheme="minorHAnsi" w:cstheme="minorHAnsi"/>
                <w:color w:val="000000"/>
              </w:rPr>
            </w:pPr>
            <w:r w:rsidRPr="00BD1291">
              <w:rPr>
                <w:rFonts w:asciiTheme="minorHAnsi" w:hAnsiTheme="minorHAnsi" w:cstheme="minorHAnsi"/>
                <w:color w:val="000000"/>
              </w:rPr>
              <w:t>24 September - The next YTF meeting hosted by NRC</w:t>
            </w:r>
            <w:r>
              <w:rPr>
                <w:rFonts w:asciiTheme="minorHAnsi" w:hAnsiTheme="minorHAnsi" w:cstheme="minorHAnsi"/>
                <w:color w:val="000000"/>
              </w:rPr>
              <w:t xml:space="preserve">. Please note that this is </w:t>
            </w:r>
            <w:r w:rsidRPr="00BD1291">
              <w:rPr>
                <w:rFonts w:asciiTheme="minorHAnsi" w:hAnsiTheme="minorHAnsi" w:cstheme="minorHAnsi"/>
                <w:color w:val="000000"/>
              </w:rPr>
              <w:t>YTF field exchange meeting</w:t>
            </w:r>
            <w:r>
              <w:rPr>
                <w:rFonts w:asciiTheme="minorHAnsi" w:hAnsiTheme="minorHAnsi" w:cstheme="minorHAnsi"/>
                <w:color w:val="000000"/>
              </w:rPr>
              <w:t xml:space="preserve"> so make sure selected youth from your organizations to attend. </w:t>
            </w:r>
            <w:r w:rsidRPr="00BD1291">
              <w:rPr>
                <w:rFonts w:asciiTheme="minorHAnsi" w:hAnsiTheme="minorHAnsi" w:cstheme="minorHAnsi"/>
                <w:color w:val="000000"/>
              </w:rPr>
              <w:t> </w:t>
            </w:r>
            <w:bookmarkStart w:id="0" w:name="_GoBack"/>
            <w:bookmarkEnd w:id="0"/>
          </w:p>
        </w:tc>
      </w:tr>
    </w:tbl>
    <w:p w14:paraId="43D9681D" w14:textId="02CCD59F" w:rsidR="00FA6534" w:rsidRPr="00082D33" w:rsidRDefault="00FA6534" w:rsidP="00BD1291">
      <w:pPr>
        <w:pStyle w:val="Caption"/>
        <w:rPr>
          <w:rFonts w:asciiTheme="minorHAnsi" w:hAnsiTheme="minorHAnsi" w:cstheme="minorHAnsi"/>
        </w:rPr>
      </w:pPr>
    </w:p>
    <w:sectPr w:rsidR="00FA6534" w:rsidRPr="00082D33" w:rsidSect="0024201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1F5E"/>
    <w:multiLevelType w:val="hybridMultilevel"/>
    <w:tmpl w:val="FB8E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31252"/>
    <w:multiLevelType w:val="hybridMultilevel"/>
    <w:tmpl w:val="F884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A1CD9"/>
    <w:multiLevelType w:val="hybridMultilevel"/>
    <w:tmpl w:val="CAEA3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2A2808"/>
    <w:multiLevelType w:val="hybridMultilevel"/>
    <w:tmpl w:val="E3C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37B16"/>
    <w:multiLevelType w:val="hybridMultilevel"/>
    <w:tmpl w:val="2BCA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539F3"/>
    <w:multiLevelType w:val="hybridMultilevel"/>
    <w:tmpl w:val="71A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90436"/>
    <w:multiLevelType w:val="multilevel"/>
    <w:tmpl w:val="74F42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26D42"/>
    <w:multiLevelType w:val="hybridMultilevel"/>
    <w:tmpl w:val="810E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557FF"/>
    <w:multiLevelType w:val="hybridMultilevel"/>
    <w:tmpl w:val="4CB4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31164"/>
    <w:multiLevelType w:val="hybridMultilevel"/>
    <w:tmpl w:val="B14C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8310E"/>
    <w:multiLevelType w:val="hybridMultilevel"/>
    <w:tmpl w:val="4E9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D173F"/>
    <w:multiLevelType w:val="hybridMultilevel"/>
    <w:tmpl w:val="1EC281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 w:numId="10">
    <w:abstractNumId w:val="3"/>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4D"/>
    <w:rsid w:val="00082D33"/>
    <w:rsid w:val="000B7F43"/>
    <w:rsid w:val="00143585"/>
    <w:rsid w:val="001E3FC9"/>
    <w:rsid w:val="00242018"/>
    <w:rsid w:val="00255DB0"/>
    <w:rsid w:val="002D126A"/>
    <w:rsid w:val="0034668E"/>
    <w:rsid w:val="003500D8"/>
    <w:rsid w:val="00386A3C"/>
    <w:rsid w:val="003A2FD3"/>
    <w:rsid w:val="003B7DB3"/>
    <w:rsid w:val="00415B68"/>
    <w:rsid w:val="00432C83"/>
    <w:rsid w:val="00437AB5"/>
    <w:rsid w:val="00454F51"/>
    <w:rsid w:val="00457D3C"/>
    <w:rsid w:val="00470220"/>
    <w:rsid w:val="004B5F8C"/>
    <w:rsid w:val="004B7544"/>
    <w:rsid w:val="005A7E63"/>
    <w:rsid w:val="00607D4D"/>
    <w:rsid w:val="006136B0"/>
    <w:rsid w:val="00640379"/>
    <w:rsid w:val="0067634B"/>
    <w:rsid w:val="006812C7"/>
    <w:rsid w:val="006A5A9B"/>
    <w:rsid w:val="006A5DF7"/>
    <w:rsid w:val="006D6BB5"/>
    <w:rsid w:val="00750F4E"/>
    <w:rsid w:val="00767579"/>
    <w:rsid w:val="007B2279"/>
    <w:rsid w:val="007C7814"/>
    <w:rsid w:val="007C7A04"/>
    <w:rsid w:val="00805A10"/>
    <w:rsid w:val="0082071B"/>
    <w:rsid w:val="00860236"/>
    <w:rsid w:val="00886563"/>
    <w:rsid w:val="00926D29"/>
    <w:rsid w:val="009378F9"/>
    <w:rsid w:val="009C381E"/>
    <w:rsid w:val="009E77F1"/>
    <w:rsid w:val="00A0216C"/>
    <w:rsid w:val="00A4082C"/>
    <w:rsid w:val="00A57A42"/>
    <w:rsid w:val="00A65DF4"/>
    <w:rsid w:val="00A77410"/>
    <w:rsid w:val="00AA5EF5"/>
    <w:rsid w:val="00AB1EA1"/>
    <w:rsid w:val="00AB5270"/>
    <w:rsid w:val="00AD4769"/>
    <w:rsid w:val="00B72464"/>
    <w:rsid w:val="00BD1291"/>
    <w:rsid w:val="00C27B10"/>
    <w:rsid w:val="00C47A59"/>
    <w:rsid w:val="00C73240"/>
    <w:rsid w:val="00C812BB"/>
    <w:rsid w:val="00C957EE"/>
    <w:rsid w:val="00D33950"/>
    <w:rsid w:val="00D51060"/>
    <w:rsid w:val="00D542D5"/>
    <w:rsid w:val="00DA4D02"/>
    <w:rsid w:val="00DB4069"/>
    <w:rsid w:val="00DE6A9F"/>
    <w:rsid w:val="00E353EB"/>
    <w:rsid w:val="00E419F2"/>
    <w:rsid w:val="00E52932"/>
    <w:rsid w:val="00F2267F"/>
    <w:rsid w:val="00FA65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931F0"/>
  <w15:docId w15:val="{17D59677-1A21-421E-BE37-CCDE157B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68"/>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63"/>
    <w:pPr>
      <w:ind w:left="720"/>
      <w:contextualSpacing/>
    </w:pPr>
  </w:style>
  <w:style w:type="table" w:styleId="TableGrid">
    <w:name w:val="Table Grid"/>
    <w:basedOn w:val="TableNormal"/>
    <w:uiPriority w:val="39"/>
    <w:rsid w:val="00FA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55DB0"/>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73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2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31835">
      <w:bodyDiv w:val="1"/>
      <w:marLeft w:val="0"/>
      <w:marRight w:val="0"/>
      <w:marTop w:val="0"/>
      <w:marBottom w:val="0"/>
      <w:divBdr>
        <w:top w:val="none" w:sz="0" w:space="0" w:color="auto"/>
        <w:left w:val="none" w:sz="0" w:space="0" w:color="auto"/>
        <w:bottom w:val="none" w:sz="0" w:space="0" w:color="auto"/>
        <w:right w:val="none" w:sz="0" w:space="0" w:color="auto"/>
      </w:divBdr>
    </w:div>
    <w:div w:id="411312964">
      <w:bodyDiv w:val="1"/>
      <w:marLeft w:val="0"/>
      <w:marRight w:val="0"/>
      <w:marTop w:val="0"/>
      <w:marBottom w:val="0"/>
      <w:divBdr>
        <w:top w:val="none" w:sz="0" w:space="0" w:color="auto"/>
        <w:left w:val="none" w:sz="0" w:space="0" w:color="auto"/>
        <w:bottom w:val="none" w:sz="0" w:space="0" w:color="auto"/>
        <w:right w:val="none" w:sz="0" w:space="0" w:color="auto"/>
      </w:divBdr>
      <w:divsChild>
        <w:div w:id="1456215026">
          <w:marLeft w:val="0"/>
          <w:marRight w:val="0"/>
          <w:marTop w:val="0"/>
          <w:marBottom w:val="0"/>
          <w:divBdr>
            <w:top w:val="none" w:sz="0" w:space="0" w:color="auto"/>
            <w:left w:val="none" w:sz="0" w:space="0" w:color="auto"/>
            <w:bottom w:val="none" w:sz="0" w:space="0" w:color="auto"/>
            <w:right w:val="none" w:sz="0" w:space="0" w:color="auto"/>
          </w:divBdr>
        </w:div>
        <w:div w:id="669211826">
          <w:marLeft w:val="0"/>
          <w:marRight w:val="0"/>
          <w:marTop w:val="0"/>
          <w:marBottom w:val="0"/>
          <w:divBdr>
            <w:top w:val="none" w:sz="0" w:space="0" w:color="auto"/>
            <w:left w:val="none" w:sz="0" w:space="0" w:color="auto"/>
            <w:bottom w:val="none" w:sz="0" w:space="0" w:color="auto"/>
            <w:right w:val="none" w:sz="0" w:space="0" w:color="auto"/>
          </w:divBdr>
        </w:div>
        <w:div w:id="1323775144">
          <w:marLeft w:val="0"/>
          <w:marRight w:val="0"/>
          <w:marTop w:val="0"/>
          <w:marBottom w:val="0"/>
          <w:divBdr>
            <w:top w:val="none" w:sz="0" w:space="0" w:color="auto"/>
            <w:left w:val="none" w:sz="0" w:space="0" w:color="auto"/>
            <w:bottom w:val="none" w:sz="0" w:space="0" w:color="auto"/>
            <w:right w:val="none" w:sz="0" w:space="0" w:color="auto"/>
          </w:divBdr>
        </w:div>
      </w:divsChild>
    </w:div>
    <w:div w:id="12351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Alaeddin</dc:creator>
  <cp:keywords/>
  <dc:description/>
  <cp:lastModifiedBy>Bothaina</cp:lastModifiedBy>
  <cp:revision>3</cp:revision>
  <dcterms:created xsi:type="dcterms:W3CDTF">2019-08-27T16:20:00Z</dcterms:created>
  <dcterms:modified xsi:type="dcterms:W3CDTF">2019-08-27T16:32:00Z</dcterms:modified>
</cp:coreProperties>
</file>