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161" w:type="dxa"/>
        <w:tblInd w:w="-431" w:type="dxa"/>
        <w:tblLayout w:type="fixed"/>
        <w:tblLook w:val="04A0" w:firstRow="1" w:lastRow="0" w:firstColumn="1" w:lastColumn="0" w:noHBand="0" w:noVBand="1"/>
      </w:tblPr>
      <w:tblGrid>
        <w:gridCol w:w="1417"/>
        <w:gridCol w:w="8932"/>
        <w:gridCol w:w="850"/>
        <w:gridCol w:w="1843"/>
        <w:gridCol w:w="851"/>
        <w:gridCol w:w="2268"/>
      </w:tblGrid>
      <w:tr w:rsidR="009331D9" w:rsidRPr="004E43E5" w14:paraId="047EDB73" w14:textId="77777777" w:rsidTr="00890641">
        <w:trPr>
          <w:trHeight w:val="274"/>
        </w:trPr>
        <w:tc>
          <w:tcPr>
            <w:tcW w:w="16161" w:type="dxa"/>
            <w:gridSpan w:val="6"/>
            <w:shd w:val="clear" w:color="auto" w:fill="95B3D7" w:themeFill="accent1" w:themeFillTint="99"/>
          </w:tcPr>
          <w:p w14:paraId="786637FD" w14:textId="0E8809F6" w:rsidR="009331D9" w:rsidRPr="004E43E5" w:rsidRDefault="009331D9" w:rsidP="009331D9">
            <w:pPr>
              <w:rPr>
                <w:rFonts w:eastAsia="Calibri" w:cstheme="minorHAnsi"/>
                <w:b/>
                <w:sz w:val="24"/>
                <w:szCs w:val="24"/>
                <w:u w:val="single"/>
              </w:rPr>
            </w:pPr>
            <w:r w:rsidRPr="004E43E5">
              <w:rPr>
                <w:rFonts w:eastAsia="Calibri" w:cstheme="minorHAnsi"/>
                <w:b/>
                <w:sz w:val="24"/>
                <w:szCs w:val="24"/>
                <w:u w:val="single"/>
              </w:rPr>
              <w:t>PSN sub working group meeting M</w:t>
            </w:r>
            <w:r w:rsidR="00C83577" w:rsidRPr="004E43E5">
              <w:rPr>
                <w:rFonts w:eastAsia="Calibri" w:cstheme="minorHAnsi"/>
                <w:b/>
                <w:sz w:val="24"/>
                <w:szCs w:val="24"/>
                <w:u w:val="single"/>
              </w:rPr>
              <w:t>inutes</w:t>
            </w:r>
          </w:p>
        </w:tc>
      </w:tr>
      <w:tr w:rsidR="009331D9" w:rsidRPr="004E43E5" w14:paraId="5F8A349A" w14:textId="77777777" w:rsidTr="00F127E7">
        <w:trPr>
          <w:trHeight w:val="417"/>
        </w:trPr>
        <w:tc>
          <w:tcPr>
            <w:tcW w:w="1417" w:type="dxa"/>
          </w:tcPr>
          <w:p w14:paraId="11B58C0B"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Date</w:t>
            </w:r>
          </w:p>
        </w:tc>
        <w:tc>
          <w:tcPr>
            <w:tcW w:w="9782" w:type="dxa"/>
            <w:gridSpan w:val="2"/>
          </w:tcPr>
          <w:p w14:paraId="7CCA3D7C" w14:textId="7CC6DAB5" w:rsidR="009331D9" w:rsidRPr="004E43E5" w:rsidRDefault="00FB6486" w:rsidP="009331D9">
            <w:pPr>
              <w:spacing w:after="160" w:line="259" w:lineRule="auto"/>
              <w:rPr>
                <w:rFonts w:eastAsia="Calibri" w:cstheme="minorHAnsi"/>
                <w:b/>
                <w:sz w:val="24"/>
                <w:szCs w:val="24"/>
              </w:rPr>
            </w:pPr>
            <w:r w:rsidRPr="004E43E5">
              <w:rPr>
                <w:rFonts w:eastAsia="Calibri" w:cstheme="minorHAnsi"/>
                <w:b/>
                <w:sz w:val="24"/>
                <w:szCs w:val="24"/>
              </w:rPr>
              <w:t xml:space="preserve"> </w:t>
            </w:r>
            <w:r w:rsidR="0019738B">
              <w:rPr>
                <w:rFonts w:eastAsia="Calibri" w:cstheme="minorHAnsi"/>
                <w:b/>
                <w:sz w:val="24"/>
                <w:szCs w:val="24"/>
              </w:rPr>
              <w:t>15 April</w:t>
            </w:r>
            <w:r w:rsidR="00EB4701" w:rsidRPr="004E43E5">
              <w:rPr>
                <w:rFonts w:eastAsia="Calibri" w:cstheme="minorHAnsi"/>
                <w:b/>
                <w:sz w:val="24"/>
                <w:szCs w:val="24"/>
              </w:rPr>
              <w:t xml:space="preserve"> 2020</w:t>
            </w:r>
            <w:r w:rsidR="009331D9" w:rsidRPr="004E43E5">
              <w:rPr>
                <w:rFonts w:eastAsia="Calibri" w:cstheme="minorHAnsi"/>
                <w:b/>
                <w:sz w:val="24"/>
                <w:szCs w:val="24"/>
              </w:rPr>
              <w:t xml:space="preserve"> </w:t>
            </w:r>
          </w:p>
        </w:tc>
        <w:tc>
          <w:tcPr>
            <w:tcW w:w="1843" w:type="dxa"/>
          </w:tcPr>
          <w:p w14:paraId="75A5C6CA"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Venue</w:t>
            </w:r>
          </w:p>
        </w:tc>
        <w:tc>
          <w:tcPr>
            <w:tcW w:w="3119" w:type="dxa"/>
            <w:gridSpan w:val="2"/>
          </w:tcPr>
          <w:p w14:paraId="73C82040" w14:textId="3385B6AC" w:rsidR="009331D9" w:rsidRPr="004E43E5" w:rsidRDefault="0019738B" w:rsidP="009331D9">
            <w:pPr>
              <w:spacing w:after="160" w:line="259" w:lineRule="auto"/>
              <w:ind w:left="-391" w:firstLine="391"/>
              <w:rPr>
                <w:rFonts w:eastAsia="Calibri" w:cstheme="minorHAnsi"/>
                <w:sz w:val="24"/>
                <w:szCs w:val="24"/>
              </w:rPr>
            </w:pPr>
            <w:r>
              <w:rPr>
                <w:rFonts w:eastAsia="Calibri" w:cstheme="minorHAnsi"/>
                <w:sz w:val="24"/>
                <w:szCs w:val="24"/>
              </w:rPr>
              <w:t xml:space="preserve">Online </w:t>
            </w:r>
          </w:p>
        </w:tc>
      </w:tr>
      <w:tr w:rsidR="009331D9" w:rsidRPr="004E43E5" w14:paraId="235B14FC" w14:textId="77777777" w:rsidTr="00890641">
        <w:trPr>
          <w:trHeight w:val="1381"/>
        </w:trPr>
        <w:tc>
          <w:tcPr>
            <w:tcW w:w="1417" w:type="dxa"/>
          </w:tcPr>
          <w:p w14:paraId="5410F3CD"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Agenda</w:t>
            </w:r>
          </w:p>
        </w:tc>
        <w:tc>
          <w:tcPr>
            <w:tcW w:w="14744" w:type="dxa"/>
            <w:gridSpan w:val="5"/>
          </w:tcPr>
          <w:p w14:paraId="4B9212CC" w14:textId="77777777" w:rsidR="0019738B" w:rsidRDefault="0019738B" w:rsidP="0019738B">
            <w:pPr>
              <w:pStyle w:val="PlainText"/>
              <w:numPr>
                <w:ilvl w:val="0"/>
                <w:numId w:val="27"/>
              </w:numPr>
            </w:pPr>
            <w:r>
              <w:t xml:space="preserve">Review of partner mapping of ongoing critical activities for </w:t>
            </w:r>
            <w:proofErr w:type="spellStart"/>
            <w:r>
              <w:t>PSNs</w:t>
            </w:r>
            <w:proofErr w:type="spellEnd"/>
            <w:r>
              <w:t xml:space="preserve"> </w:t>
            </w:r>
          </w:p>
          <w:p w14:paraId="18930D65" w14:textId="418E2CC2" w:rsidR="0019738B" w:rsidRDefault="0019738B" w:rsidP="0019738B">
            <w:pPr>
              <w:pStyle w:val="PlainText"/>
              <w:numPr>
                <w:ilvl w:val="0"/>
                <w:numId w:val="27"/>
              </w:numPr>
            </w:pPr>
            <w:r>
              <w:t>Update from the Ministry of Gender, Labour and Social Development on MGLSD COVID 19 response</w:t>
            </w:r>
          </w:p>
          <w:p w14:paraId="27A5B7E7" w14:textId="1A618E26" w:rsidR="0019738B" w:rsidRDefault="0019738B" w:rsidP="0019738B">
            <w:pPr>
              <w:pStyle w:val="PlainText"/>
              <w:numPr>
                <w:ilvl w:val="0"/>
                <w:numId w:val="27"/>
              </w:numPr>
            </w:pPr>
            <w:r>
              <w:t>Feedback on PSN sub working group business continuity plan</w:t>
            </w:r>
          </w:p>
          <w:p w14:paraId="0B5DF6A7" w14:textId="0CC3699B" w:rsidR="0019738B" w:rsidRDefault="0019738B" w:rsidP="0019738B">
            <w:pPr>
              <w:pStyle w:val="PlainText"/>
              <w:numPr>
                <w:ilvl w:val="0"/>
                <w:numId w:val="27"/>
              </w:numPr>
            </w:pPr>
            <w:r>
              <w:t xml:space="preserve">Discussion on key challenges / gaps faced by </w:t>
            </w:r>
            <w:proofErr w:type="spellStart"/>
            <w:r>
              <w:t>PSNs</w:t>
            </w:r>
            <w:proofErr w:type="spellEnd"/>
            <w:r>
              <w:t xml:space="preserve"> &amp; service delivery under current c</w:t>
            </w:r>
            <w:proofErr w:type="spellStart"/>
            <w:r w:rsidR="00BD06E5">
              <w:rPr>
                <w:lang w:val="en-US"/>
              </w:rPr>
              <w:t>onditions</w:t>
            </w:r>
            <w:proofErr w:type="spellEnd"/>
          </w:p>
          <w:p w14:paraId="7FE80545" w14:textId="77777777" w:rsidR="009331D9" w:rsidRDefault="0019738B" w:rsidP="0019738B">
            <w:pPr>
              <w:pStyle w:val="PlainText"/>
              <w:numPr>
                <w:ilvl w:val="0"/>
                <w:numId w:val="27"/>
              </w:numPr>
            </w:pPr>
            <w:r>
              <w:t>Agreement on frequency of meetings</w:t>
            </w:r>
          </w:p>
          <w:p w14:paraId="60E97FCE" w14:textId="77777777" w:rsidR="00BD06E5" w:rsidRPr="00BD06E5" w:rsidRDefault="00BD06E5" w:rsidP="0019738B">
            <w:pPr>
              <w:pStyle w:val="PlainText"/>
              <w:numPr>
                <w:ilvl w:val="0"/>
                <w:numId w:val="27"/>
              </w:numPr>
            </w:pPr>
            <w:r>
              <w:rPr>
                <w:lang w:val="en-US"/>
              </w:rPr>
              <w:t>AOB</w:t>
            </w:r>
          </w:p>
          <w:p w14:paraId="7C249AFF" w14:textId="41C29561" w:rsidR="00BD06E5" w:rsidRPr="0019738B" w:rsidRDefault="00BD06E5" w:rsidP="00BD06E5">
            <w:pPr>
              <w:pStyle w:val="PlainText"/>
              <w:ind w:left="720"/>
            </w:pPr>
          </w:p>
        </w:tc>
      </w:tr>
      <w:tr w:rsidR="009331D9" w:rsidRPr="004E43E5" w14:paraId="6E9FCDFF" w14:textId="77777777" w:rsidTr="00890641">
        <w:tc>
          <w:tcPr>
            <w:tcW w:w="1417" w:type="dxa"/>
          </w:tcPr>
          <w:p w14:paraId="7840D432" w14:textId="77777777" w:rsidR="009331D9" w:rsidRPr="004E43E5" w:rsidRDefault="009331D9" w:rsidP="009331D9">
            <w:pPr>
              <w:rPr>
                <w:rFonts w:eastAsia="Calibri" w:cstheme="minorHAnsi"/>
                <w:b/>
                <w:sz w:val="24"/>
                <w:szCs w:val="24"/>
              </w:rPr>
            </w:pPr>
            <w:r w:rsidRPr="004E43E5">
              <w:rPr>
                <w:rFonts w:eastAsia="Calibri" w:cstheme="minorHAnsi"/>
                <w:b/>
                <w:sz w:val="24"/>
                <w:szCs w:val="24"/>
              </w:rPr>
              <w:t>Attendance</w:t>
            </w:r>
          </w:p>
        </w:tc>
        <w:tc>
          <w:tcPr>
            <w:tcW w:w="14744" w:type="dxa"/>
            <w:gridSpan w:val="5"/>
          </w:tcPr>
          <w:p w14:paraId="6A197B65" w14:textId="23D76D52" w:rsidR="009331D9" w:rsidRPr="004E43E5" w:rsidRDefault="00225793" w:rsidP="00DB398B">
            <w:pPr>
              <w:rPr>
                <w:rFonts w:eastAsia="Calibri" w:cstheme="minorHAnsi"/>
                <w:sz w:val="24"/>
                <w:szCs w:val="24"/>
              </w:rPr>
            </w:pPr>
            <w:r>
              <w:rPr>
                <w:rFonts w:eastAsia="Calibri" w:cstheme="minorHAnsi"/>
                <w:sz w:val="24"/>
                <w:szCs w:val="24"/>
              </w:rPr>
              <w:t>UNHCR</w:t>
            </w:r>
            <w:r w:rsidR="00CF09AE">
              <w:rPr>
                <w:rFonts w:eastAsia="Calibri" w:cstheme="minorHAnsi"/>
                <w:sz w:val="24"/>
                <w:szCs w:val="24"/>
              </w:rPr>
              <w:t>,</w:t>
            </w:r>
            <w:r w:rsidR="00614277">
              <w:rPr>
                <w:rFonts w:eastAsia="Calibri" w:cstheme="minorHAnsi"/>
                <w:sz w:val="24"/>
                <w:szCs w:val="24"/>
              </w:rPr>
              <w:t xml:space="preserve"> </w:t>
            </w:r>
            <w:r w:rsidR="0019738B">
              <w:rPr>
                <w:rFonts w:eastAsia="Calibri" w:cstheme="minorHAnsi"/>
                <w:sz w:val="24"/>
                <w:szCs w:val="24"/>
              </w:rPr>
              <w:t>MGLSD, HI, Help Age International, National Council for Disability, UNDP, Expanding Social Protection Team, DRC, LWF, IRC, CRS, Save the Children</w:t>
            </w:r>
          </w:p>
        </w:tc>
      </w:tr>
      <w:tr w:rsidR="009331D9" w:rsidRPr="004E43E5" w14:paraId="6B8BB245" w14:textId="77777777" w:rsidTr="00890641">
        <w:tc>
          <w:tcPr>
            <w:tcW w:w="1417" w:type="dxa"/>
          </w:tcPr>
          <w:p w14:paraId="03AE9698"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Facilitator</w:t>
            </w:r>
          </w:p>
        </w:tc>
        <w:tc>
          <w:tcPr>
            <w:tcW w:w="14744" w:type="dxa"/>
            <w:gridSpan w:val="5"/>
          </w:tcPr>
          <w:p w14:paraId="5BD3E882" w14:textId="3DCE35B4" w:rsidR="009331D9" w:rsidRPr="004E43E5" w:rsidRDefault="0019738B" w:rsidP="009331D9">
            <w:pPr>
              <w:spacing w:after="160" w:line="259" w:lineRule="auto"/>
              <w:rPr>
                <w:rFonts w:eastAsia="Calibri" w:cstheme="minorHAnsi"/>
                <w:sz w:val="24"/>
                <w:szCs w:val="24"/>
              </w:rPr>
            </w:pPr>
            <w:r>
              <w:rPr>
                <w:rFonts w:eastAsia="Calibri" w:cstheme="minorHAnsi"/>
                <w:sz w:val="24"/>
                <w:szCs w:val="24"/>
              </w:rPr>
              <w:t>Gemma Woods (UNHCR) / Emily Ajiambo (MGLSD)</w:t>
            </w:r>
          </w:p>
        </w:tc>
      </w:tr>
      <w:tr w:rsidR="00101210" w:rsidRPr="004E43E5" w14:paraId="5B11D571" w14:textId="77777777" w:rsidTr="00101210">
        <w:tc>
          <w:tcPr>
            <w:tcW w:w="10349" w:type="dxa"/>
            <w:gridSpan w:val="2"/>
            <w:shd w:val="clear" w:color="auto" w:fill="95B3D7" w:themeFill="accent1" w:themeFillTint="99"/>
          </w:tcPr>
          <w:p w14:paraId="13DB2079" w14:textId="417409FA" w:rsidR="00101210" w:rsidRPr="004E43E5" w:rsidRDefault="00101210" w:rsidP="009331D9">
            <w:pPr>
              <w:jc w:val="center"/>
              <w:rPr>
                <w:rFonts w:eastAsia="Calibri" w:cstheme="minorHAnsi"/>
                <w:b/>
                <w:sz w:val="24"/>
                <w:szCs w:val="24"/>
              </w:rPr>
            </w:pPr>
            <w:r w:rsidRPr="004E43E5">
              <w:rPr>
                <w:rFonts w:eastAsia="Calibri" w:cstheme="minorHAnsi"/>
                <w:b/>
                <w:sz w:val="24"/>
                <w:szCs w:val="24"/>
              </w:rPr>
              <w:t>Discussion</w:t>
            </w:r>
            <w:r>
              <w:rPr>
                <w:rFonts w:eastAsia="Calibri" w:cstheme="minorHAnsi"/>
                <w:b/>
                <w:sz w:val="24"/>
                <w:szCs w:val="24"/>
              </w:rPr>
              <w:t xml:space="preserve"> </w:t>
            </w:r>
            <w:r w:rsidRPr="004E43E5">
              <w:rPr>
                <w:rFonts w:eastAsia="Calibri" w:cstheme="minorHAnsi"/>
                <w:b/>
                <w:sz w:val="24"/>
                <w:szCs w:val="24"/>
              </w:rPr>
              <w:t>points</w:t>
            </w:r>
          </w:p>
          <w:p w14:paraId="587971FC" w14:textId="77777777" w:rsidR="00101210" w:rsidRPr="004E43E5" w:rsidRDefault="00101210" w:rsidP="009331D9">
            <w:pPr>
              <w:spacing w:after="160" w:line="259" w:lineRule="auto"/>
              <w:jc w:val="center"/>
              <w:rPr>
                <w:rFonts w:eastAsia="Calibri" w:cstheme="minorHAnsi"/>
                <w:b/>
                <w:sz w:val="24"/>
                <w:szCs w:val="24"/>
              </w:rPr>
            </w:pPr>
          </w:p>
        </w:tc>
        <w:tc>
          <w:tcPr>
            <w:tcW w:w="3544" w:type="dxa"/>
            <w:gridSpan w:val="3"/>
            <w:shd w:val="clear" w:color="auto" w:fill="95B3D7" w:themeFill="accent1" w:themeFillTint="99"/>
          </w:tcPr>
          <w:p w14:paraId="4616BAF2" w14:textId="77777777" w:rsidR="00101210" w:rsidRPr="004E43E5" w:rsidRDefault="00101210" w:rsidP="009331D9">
            <w:pPr>
              <w:spacing w:after="160" w:line="259" w:lineRule="auto"/>
              <w:rPr>
                <w:rFonts w:eastAsia="Calibri" w:cstheme="minorHAnsi"/>
                <w:b/>
                <w:sz w:val="24"/>
                <w:szCs w:val="24"/>
              </w:rPr>
            </w:pPr>
            <w:r w:rsidRPr="004E43E5">
              <w:rPr>
                <w:rFonts w:eastAsia="Calibri" w:cstheme="minorHAnsi"/>
                <w:b/>
                <w:sz w:val="24"/>
                <w:szCs w:val="24"/>
              </w:rPr>
              <w:t>Recommendations/Action points</w:t>
            </w:r>
          </w:p>
        </w:tc>
        <w:tc>
          <w:tcPr>
            <w:tcW w:w="2268" w:type="dxa"/>
            <w:shd w:val="clear" w:color="auto" w:fill="95B3D7" w:themeFill="accent1" w:themeFillTint="99"/>
          </w:tcPr>
          <w:p w14:paraId="710EAD0E" w14:textId="77777777" w:rsidR="00101210" w:rsidRPr="004E43E5" w:rsidRDefault="00101210" w:rsidP="009331D9">
            <w:pPr>
              <w:spacing w:after="160" w:line="259" w:lineRule="auto"/>
              <w:rPr>
                <w:rFonts w:eastAsia="Calibri" w:cstheme="minorHAnsi"/>
                <w:b/>
                <w:sz w:val="24"/>
                <w:szCs w:val="24"/>
              </w:rPr>
            </w:pPr>
            <w:r w:rsidRPr="004E43E5">
              <w:rPr>
                <w:rFonts w:eastAsia="Calibri" w:cstheme="minorHAnsi"/>
                <w:b/>
                <w:sz w:val="24"/>
                <w:szCs w:val="24"/>
              </w:rPr>
              <w:t>Responsible</w:t>
            </w:r>
          </w:p>
        </w:tc>
      </w:tr>
      <w:tr w:rsidR="00101210" w:rsidRPr="004E43E5" w14:paraId="3521C9A3" w14:textId="77777777" w:rsidTr="00101210">
        <w:trPr>
          <w:trHeight w:val="983"/>
        </w:trPr>
        <w:tc>
          <w:tcPr>
            <w:tcW w:w="10349" w:type="dxa"/>
            <w:gridSpan w:val="2"/>
            <w:shd w:val="clear" w:color="auto" w:fill="FFFFFF" w:themeFill="background1"/>
          </w:tcPr>
          <w:p w14:paraId="43EAF87D" w14:textId="77777777" w:rsidR="00101210" w:rsidRPr="00101210" w:rsidRDefault="00101210" w:rsidP="00101210">
            <w:pPr>
              <w:pStyle w:val="PlainText"/>
              <w:numPr>
                <w:ilvl w:val="0"/>
                <w:numId w:val="28"/>
              </w:numPr>
              <w:rPr>
                <w:b/>
                <w:bCs/>
              </w:rPr>
            </w:pPr>
            <w:r w:rsidRPr="00101210">
              <w:rPr>
                <w:b/>
                <w:bCs/>
              </w:rPr>
              <w:t xml:space="preserve">Review of partner mapping of ongoing critical activities for </w:t>
            </w:r>
            <w:proofErr w:type="spellStart"/>
            <w:r w:rsidRPr="00101210">
              <w:rPr>
                <w:b/>
                <w:bCs/>
              </w:rPr>
              <w:t>PSNs</w:t>
            </w:r>
            <w:proofErr w:type="spellEnd"/>
            <w:r w:rsidRPr="00101210">
              <w:rPr>
                <w:b/>
                <w:bCs/>
              </w:rPr>
              <w:t xml:space="preserve"> </w:t>
            </w:r>
          </w:p>
          <w:p w14:paraId="7797F4B0" w14:textId="11109E4F" w:rsidR="00101210" w:rsidRDefault="00101210" w:rsidP="00101210">
            <w:pPr>
              <w:jc w:val="both"/>
              <w:rPr>
                <w:rFonts w:eastAsia="Calibri" w:cstheme="minorHAnsi"/>
                <w:sz w:val="24"/>
                <w:szCs w:val="24"/>
              </w:rPr>
            </w:pPr>
          </w:p>
          <w:p w14:paraId="45C6E72E" w14:textId="218DD5F8" w:rsidR="003A2388" w:rsidRDefault="003A2388" w:rsidP="00101210">
            <w:pPr>
              <w:jc w:val="both"/>
              <w:rPr>
                <w:rFonts w:eastAsia="Calibri" w:cstheme="minorHAnsi"/>
                <w:sz w:val="24"/>
                <w:szCs w:val="24"/>
              </w:rPr>
            </w:pPr>
            <w:r>
              <w:rPr>
                <w:rFonts w:eastAsia="Calibri" w:cstheme="minorHAnsi"/>
                <w:sz w:val="24"/>
                <w:szCs w:val="24"/>
              </w:rPr>
              <w:t>Partners have been completing a mapping template, detailing the ongoing activities / services that they have on behalf of PSNs under the current situation. The mapping template as it stands was shared with partners before the meeting.</w:t>
            </w:r>
          </w:p>
          <w:p w14:paraId="5907A59A" w14:textId="77777777" w:rsidR="003A2388" w:rsidRDefault="003A2388" w:rsidP="00101210">
            <w:pPr>
              <w:jc w:val="both"/>
              <w:rPr>
                <w:rFonts w:eastAsia="Calibri" w:cstheme="minorHAnsi"/>
                <w:sz w:val="24"/>
                <w:szCs w:val="24"/>
              </w:rPr>
            </w:pPr>
          </w:p>
          <w:p w14:paraId="4595E995" w14:textId="3991F851" w:rsidR="00AF563C" w:rsidRDefault="003A2388" w:rsidP="00101210">
            <w:pPr>
              <w:jc w:val="both"/>
              <w:rPr>
                <w:rFonts w:eastAsia="Calibri" w:cstheme="minorHAnsi"/>
                <w:sz w:val="24"/>
                <w:szCs w:val="24"/>
              </w:rPr>
            </w:pPr>
            <w:r>
              <w:rPr>
                <w:rFonts w:eastAsia="Calibri" w:cstheme="minorHAnsi"/>
                <w:sz w:val="24"/>
                <w:szCs w:val="24"/>
              </w:rPr>
              <w:t xml:space="preserve">Some geographical gaps were noted in the template (e.g. Kampala, </w:t>
            </w:r>
            <w:proofErr w:type="spellStart"/>
            <w:r>
              <w:rPr>
                <w:rFonts w:eastAsia="Calibri" w:cstheme="minorHAnsi"/>
                <w:sz w:val="24"/>
                <w:szCs w:val="24"/>
              </w:rPr>
              <w:t>Nakivale</w:t>
            </w:r>
            <w:proofErr w:type="spellEnd"/>
            <w:r>
              <w:rPr>
                <w:rFonts w:eastAsia="Calibri" w:cstheme="minorHAnsi"/>
                <w:sz w:val="24"/>
                <w:szCs w:val="24"/>
              </w:rPr>
              <w:t xml:space="preserve">, </w:t>
            </w:r>
            <w:proofErr w:type="spellStart"/>
            <w:r>
              <w:rPr>
                <w:rFonts w:eastAsia="Calibri" w:cstheme="minorHAnsi"/>
                <w:sz w:val="24"/>
                <w:szCs w:val="24"/>
              </w:rPr>
              <w:t>Palabek</w:t>
            </w:r>
            <w:proofErr w:type="spellEnd"/>
            <w:r>
              <w:rPr>
                <w:rFonts w:eastAsia="Calibri" w:cstheme="minorHAnsi"/>
                <w:sz w:val="24"/>
                <w:szCs w:val="24"/>
              </w:rPr>
              <w:t xml:space="preserve">).  </w:t>
            </w:r>
          </w:p>
          <w:p w14:paraId="2FF00A8D" w14:textId="26D195DF" w:rsidR="003A2388" w:rsidRDefault="003A2388" w:rsidP="00101210">
            <w:pPr>
              <w:jc w:val="both"/>
              <w:rPr>
                <w:rFonts w:eastAsia="Calibri" w:cstheme="minorHAnsi"/>
                <w:sz w:val="24"/>
                <w:szCs w:val="24"/>
              </w:rPr>
            </w:pPr>
          </w:p>
          <w:p w14:paraId="516F4CE6" w14:textId="34B89B3B" w:rsidR="003A2388" w:rsidRDefault="003A2388" w:rsidP="00101210">
            <w:pPr>
              <w:jc w:val="both"/>
              <w:rPr>
                <w:rFonts w:eastAsia="Calibri" w:cstheme="minorHAnsi"/>
                <w:sz w:val="24"/>
                <w:szCs w:val="24"/>
              </w:rPr>
            </w:pPr>
            <w:r>
              <w:rPr>
                <w:rFonts w:eastAsia="Calibri" w:cstheme="minorHAnsi"/>
                <w:sz w:val="24"/>
                <w:szCs w:val="24"/>
              </w:rPr>
              <w:t>Members also suggested to conduct some analysis of the activities included in the activity mapping, including consolidating activities around specific themes / focus</w:t>
            </w:r>
            <w:r w:rsidR="008E3575">
              <w:rPr>
                <w:rFonts w:eastAsia="Calibri" w:cstheme="minorHAnsi"/>
                <w:sz w:val="24"/>
                <w:szCs w:val="24"/>
              </w:rPr>
              <w:t>, considering how actors are reaching PSNs / delivering activities under the current conditions to guide further discussion within the group on potential best practices or gaps in coverage</w:t>
            </w:r>
          </w:p>
          <w:p w14:paraId="2927F064" w14:textId="7C3DEA84" w:rsidR="008E3575" w:rsidRDefault="008E3575" w:rsidP="00101210">
            <w:pPr>
              <w:jc w:val="both"/>
              <w:rPr>
                <w:rFonts w:eastAsia="Calibri" w:cstheme="minorHAnsi"/>
                <w:sz w:val="24"/>
                <w:szCs w:val="24"/>
              </w:rPr>
            </w:pPr>
          </w:p>
          <w:p w14:paraId="6E5AC103" w14:textId="33F38124" w:rsidR="008E3575" w:rsidRDefault="00BF57AC" w:rsidP="00101210">
            <w:pPr>
              <w:jc w:val="both"/>
              <w:rPr>
                <w:rFonts w:eastAsia="Calibri" w:cstheme="minorHAnsi"/>
                <w:sz w:val="24"/>
                <w:szCs w:val="24"/>
              </w:rPr>
            </w:pPr>
            <w:r>
              <w:rPr>
                <w:rFonts w:eastAsia="Calibri" w:cstheme="minorHAnsi"/>
                <w:sz w:val="24"/>
                <w:szCs w:val="24"/>
              </w:rPr>
              <w:t xml:space="preserve">UNHCR is in the process of developing a protection considerations document during the COVID 19 crisis – the document could be updated with feedback from the PSN SWG members to provide guidance to other sectors on issues which should be </w:t>
            </w:r>
            <w:proofErr w:type="gramStart"/>
            <w:r>
              <w:rPr>
                <w:rFonts w:eastAsia="Calibri" w:cstheme="minorHAnsi"/>
                <w:sz w:val="24"/>
                <w:szCs w:val="24"/>
              </w:rPr>
              <w:t>taken into account</w:t>
            </w:r>
            <w:proofErr w:type="gramEnd"/>
            <w:r>
              <w:rPr>
                <w:rFonts w:eastAsia="Calibri" w:cstheme="minorHAnsi"/>
                <w:sz w:val="24"/>
                <w:szCs w:val="24"/>
              </w:rPr>
              <w:t xml:space="preserve"> when developing COVID 19-related responses in order to include PSNs.</w:t>
            </w:r>
          </w:p>
          <w:p w14:paraId="1FADFE53" w14:textId="71026B20" w:rsidR="00BF57AC" w:rsidRDefault="00BF57AC" w:rsidP="00101210">
            <w:pPr>
              <w:jc w:val="both"/>
              <w:rPr>
                <w:rFonts w:eastAsia="Calibri" w:cstheme="minorHAnsi"/>
                <w:sz w:val="24"/>
                <w:szCs w:val="24"/>
              </w:rPr>
            </w:pPr>
          </w:p>
          <w:p w14:paraId="04D49494" w14:textId="633F5681" w:rsidR="00BF57AC" w:rsidRDefault="00BF57AC" w:rsidP="00101210">
            <w:pPr>
              <w:jc w:val="both"/>
              <w:rPr>
                <w:rFonts w:eastAsia="Calibri" w:cstheme="minorHAnsi"/>
                <w:sz w:val="24"/>
                <w:szCs w:val="24"/>
              </w:rPr>
            </w:pPr>
            <w:r>
              <w:rPr>
                <w:rFonts w:eastAsia="Calibri" w:cstheme="minorHAnsi"/>
                <w:sz w:val="24"/>
                <w:szCs w:val="24"/>
              </w:rPr>
              <w:lastRenderedPageBreak/>
              <w:t>A question was raised on the provision of MHPSS services to PSNs during the current crisis as this is not currently covered in the mapping document developed by the PSN SWG. The MHPSS SWG have developed a 4W tracking document which can be referred to for information on coverage of MHPSS services</w:t>
            </w:r>
          </w:p>
          <w:p w14:paraId="11AB86E5" w14:textId="7C62BE5A" w:rsidR="008E3575" w:rsidRDefault="008E3575" w:rsidP="00101210">
            <w:pPr>
              <w:jc w:val="both"/>
              <w:rPr>
                <w:rFonts w:eastAsia="Calibri" w:cstheme="minorHAnsi"/>
                <w:sz w:val="24"/>
                <w:szCs w:val="24"/>
              </w:rPr>
            </w:pPr>
          </w:p>
          <w:p w14:paraId="732D879E" w14:textId="77777777" w:rsidR="008E3575" w:rsidRDefault="008E3575" w:rsidP="00101210">
            <w:pPr>
              <w:jc w:val="both"/>
              <w:rPr>
                <w:rFonts w:eastAsia="Calibri" w:cstheme="minorHAnsi"/>
                <w:sz w:val="24"/>
                <w:szCs w:val="24"/>
              </w:rPr>
            </w:pPr>
          </w:p>
          <w:p w14:paraId="71E1CD18" w14:textId="77777777" w:rsidR="00101210" w:rsidRDefault="00101210" w:rsidP="00101210">
            <w:pPr>
              <w:jc w:val="both"/>
              <w:rPr>
                <w:rFonts w:eastAsia="Calibri" w:cstheme="minorHAnsi"/>
                <w:sz w:val="24"/>
                <w:szCs w:val="24"/>
              </w:rPr>
            </w:pPr>
          </w:p>
          <w:p w14:paraId="796FF0C9" w14:textId="17E0A077" w:rsidR="00101210" w:rsidRDefault="00101210" w:rsidP="00101210">
            <w:pPr>
              <w:pStyle w:val="PlainText"/>
              <w:numPr>
                <w:ilvl w:val="0"/>
                <w:numId w:val="28"/>
              </w:numPr>
              <w:rPr>
                <w:b/>
                <w:bCs/>
              </w:rPr>
            </w:pPr>
            <w:r w:rsidRPr="00101210">
              <w:rPr>
                <w:b/>
                <w:bCs/>
              </w:rPr>
              <w:t>Update from the Ministry of Gender, Labour and Social Development on MGLSD COVID 19 response</w:t>
            </w:r>
          </w:p>
          <w:p w14:paraId="1F78C0D6" w14:textId="768A8FC8" w:rsidR="00101210" w:rsidRDefault="00101210" w:rsidP="00101210">
            <w:pPr>
              <w:pStyle w:val="PlainText"/>
              <w:ind w:left="720"/>
              <w:rPr>
                <w:b/>
                <w:bCs/>
              </w:rPr>
            </w:pPr>
          </w:p>
          <w:p w14:paraId="3CBAD4C8" w14:textId="1B5DB8B4" w:rsidR="00101210" w:rsidRDefault="00BF57AC" w:rsidP="008E3575">
            <w:pPr>
              <w:pStyle w:val="PlainText"/>
              <w:rPr>
                <w:lang w:val="en-US"/>
              </w:rPr>
            </w:pPr>
            <w:r>
              <w:rPr>
                <w:lang w:val="en-US"/>
              </w:rPr>
              <w:t xml:space="preserve">MGLSD noted that older persons have been shown to be more affected by COVID 19, and they are therefore at heightened need of prevention and response activities. For persons with disabilities and older persons, advice on the need for social distancing may not be feasible due to their need for support from caregivers and others. </w:t>
            </w:r>
          </w:p>
          <w:p w14:paraId="75839712" w14:textId="54478AE5" w:rsidR="00BF57AC" w:rsidRDefault="00BF57AC" w:rsidP="008E3575">
            <w:pPr>
              <w:pStyle w:val="PlainText"/>
              <w:rPr>
                <w:lang w:val="en-US"/>
              </w:rPr>
            </w:pPr>
          </w:p>
          <w:p w14:paraId="57A848AF" w14:textId="5B795C90" w:rsidR="00BF57AC" w:rsidRDefault="00BF57AC" w:rsidP="008E3575">
            <w:pPr>
              <w:pStyle w:val="PlainText"/>
              <w:rPr>
                <w:lang w:val="en-US"/>
              </w:rPr>
            </w:pPr>
            <w:r>
              <w:rPr>
                <w:lang w:val="en-US"/>
              </w:rPr>
              <w:t xml:space="preserve">MGLSD are in the process of developing SOPs on </w:t>
            </w:r>
            <w:proofErr w:type="spellStart"/>
            <w:r>
              <w:rPr>
                <w:lang w:val="en-US"/>
              </w:rPr>
              <w:t>sensitisation</w:t>
            </w:r>
            <w:proofErr w:type="spellEnd"/>
            <w:r>
              <w:rPr>
                <w:lang w:val="en-US"/>
              </w:rPr>
              <w:t xml:space="preserve"> of persons with disabilities and older persons on COVID 19 and how they can best keep themselves safe </w:t>
            </w:r>
            <w:proofErr w:type="gramStart"/>
            <w:r>
              <w:rPr>
                <w:lang w:val="en-US"/>
              </w:rPr>
              <w:t>and also</w:t>
            </w:r>
            <w:proofErr w:type="gramEnd"/>
            <w:r>
              <w:rPr>
                <w:lang w:val="en-US"/>
              </w:rPr>
              <w:t xml:space="preserve"> to caregivers on how to continue providing care during a COVID 19 outbreak and protect themselves. MGLSD are developing accessible messages for PSNs including in braille and sign language</w:t>
            </w:r>
            <w:r w:rsidR="00AE216E">
              <w:rPr>
                <w:lang w:val="en-US"/>
              </w:rPr>
              <w:t>. The draft messages will be shared with the PSN SWG members for comment.</w:t>
            </w:r>
          </w:p>
          <w:p w14:paraId="59E0E95C" w14:textId="24656197" w:rsidR="00AE216E" w:rsidRDefault="00AE216E" w:rsidP="008E3575">
            <w:pPr>
              <w:pStyle w:val="PlainText"/>
              <w:rPr>
                <w:lang w:val="en-US"/>
              </w:rPr>
            </w:pPr>
          </w:p>
          <w:p w14:paraId="605D984C" w14:textId="40AF98C1" w:rsidR="00AE216E" w:rsidRPr="00BF57AC" w:rsidRDefault="00AE216E" w:rsidP="008E3575">
            <w:pPr>
              <w:pStyle w:val="PlainText"/>
              <w:rPr>
                <w:lang w:val="en-US"/>
              </w:rPr>
            </w:pPr>
            <w:r>
              <w:rPr>
                <w:lang w:val="en-US"/>
              </w:rPr>
              <w:t xml:space="preserve">MGLSD were asked to ensure that refugees are fully included in Government of Uganda responses to the COVID 19 responses, including responses led by the MGLSD, </w:t>
            </w:r>
            <w:proofErr w:type="gramStart"/>
            <w:r>
              <w:rPr>
                <w:lang w:val="en-US"/>
              </w:rPr>
              <w:t>due to the fact that</w:t>
            </w:r>
            <w:proofErr w:type="gramEnd"/>
            <w:r>
              <w:rPr>
                <w:lang w:val="en-US"/>
              </w:rPr>
              <w:t xml:space="preserve"> refugees have additional vulnerabilities which make them more susceptible to the negative effects of the crisis. MGLSD agreed that this was an issue which they are actively considering.</w:t>
            </w:r>
          </w:p>
          <w:p w14:paraId="7D1D93DB" w14:textId="2B83EA19" w:rsidR="00101210" w:rsidRDefault="00101210" w:rsidP="00AE216E">
            <w:pPr>
              <w:pStyle w:val="PlainText"/>
              <w:rPr>
                <w:b/>
                <w:bCs/>
              </w:rPr>
            </w:pPr>
          </w:p>
          <w:p w14:paraId="7EB88D95" w14:textId="091C786E" w:rsidR="00AE216E" w:rsidRDefault="00AE216E" w:rsidP="00AE216E">
            <w:pPr>
              <w:pStyle w:val="PlainText"/>
              <w:rPr>
                <w:b/>
                <w:bCs/>
              </w:rPr>
            </w:pPr>
          </w:p>
          <w:p w14:paraId="2444CBA2" w14:textId="77777777" w:rsidR="00AE216E" w:rsidRDefault="00AE216E" w:rsidP="00AE216E">
            <w:pPr>
              <w:pStyle w:val="PlainText"/>
              <w:rPr>
                <w:b/>
                <w:bCs/>
              </w:rPr>
            </w:pPr>
          </w:p>
          <w:p w14:paraId="04339653" w14:textId="72BE37DC" w:rsidR="00101210" w:rsidRDefault="00101210" w:rsidP="00101210">
            <w:pPr>
              <w:pStyle w:val="PlainText"/>
              <w:numPr>
                <w:ilvl w:val="0"/>
                <w:numId w:val="28"/>
              </w:numPr>
              <w:rPr>
                <w:b/>
                <w:bCs/>
              </w:rPr>
            </w:pPr>
            <w:r w:rsidRPr="00101210">
              <w:rPr>
                <w:b/>
                <w:bCs/>
              </w:rPr>
              <w:t>Feedback on PSN sub working group business continuity plan</w:t>
            </w:r>
          </w:p>
          <w:p w14:paraId="0671E424" w14:textId="5A49FE3C" w:rsidR="00101210" w:rsidRDefault="00101210" w:rsidP="00101210">
            <w:pPr>
              <w:pStyle w:val="PlainText"/>
              <w:ind w:left="720"/>
              <w:rPr>
                <w:b/>
                <w:bCs/>
              </w:rPr>
            </w:pPr>
          </w:p>
          <w:p w14:paraId="63AB36BC" w14:textId="60057F36" w:rsidR="00101210" w:rsidRDefault="00AE216E" w:rsidP="00AE216E">
            <w:pPr>
              <w:pStyle w:val="PlainText"/>
              <w:rPr>
                <w:lang w:val="en-US"/>
              </w:rPr>
            </w:pPr>
            <w:r>
              <w:rPr>
                <w:lang w:val="en-US"/>
              </w:rPr>
              <w:t xml:space="preserve">Some feedback had been received on the PSN SWG business continuity plan for COVID 19, namely that the plan needs to consider further the role of caregivers, how to empower them, </w:t>
            </w:r>
            <w:proofErr w:type="gramStart"/>
            <w:r>
              <w:rPr>
                <w:lang w:val="en-US"/>
              </w:rPr>
              <w:t>and also</w:t>
            </w:r>
            <w:proofErr w:type="gramEnd"/>
            <w:r>
              <w:rPr>
                <w:lang w:val="en-US"/>
              </w:rPr>
              <w:t xml:space="preserve"> to consider contingency plans in the event that caregivers are affected by COVID 19.</w:t>
            </w:r>
          </w:p>
          <w:p w14:paraId="4DEE2697" w14:textId="444B3EE1" w:rsidR="00AE216E" w:rsidRDefault="00AE216E" w:rsidP="00AE216E">
            <w:pPr>
              <w:pStyle w:val="PlainText"/>
              <w:rPr>
                <w:lang w:val="en-US"/>
              </w:rPr>
            </w:pPr>
          </w:p>
          <w:p w14:paraId="15B81748" w14:textId="38A5463C" w:rsidR="00AE216E" w:rsidRDefault="00AE216E" w:rsidP="00AE216E">
            <w:pPr>
              <w:pStyle w:val="PlainText"/>
              <w:rPr>
                <w:lang w:val="en-US"/>
              </w:rPr>
            </w:pPr>
            <w:r>
              <w:rPr>
                <w:lang w:val="en-US"/>
              </w:rPr>
              <w:t xml:space="preserve">Members suggested to focus on </w:t>
            </w:r>
            <w:r w:rsidR="00DF6498">
              <w:rPr>
                <w:lang w:val="en-US"/>
              </w:rPr>
              <w:t>community-based</w:t>
            </w:r>
            <w:r>
              <w:rPr>
                <w:lang w:val="en-US"/>
              </w:rPr>
              <w:t xml:space="preserve"> forms of support, encouraging </w:t>
            </w:r>
            <w:proofErr w:type="spellStart"/>
            <w:r>
              <w:rPr>
                <w:lang w:val="en-US"/>
              </w:rPr>
              <w:t>neighbours</w:t>
            </w:r>
            <w:proofErr w:type="spellEnd"/>
            <w:r>
              <w:rPr>
                <w:lang w:val="en-US"/>
              </w:rPr>
              <w:t xml:space="preserve"> to assist should caregivers become ill (with guidance) and / or supporting caregivers with mild symptoms with protective gear and guidelines on how to continue to provide care at home for PSNs.</w:t>
            </w:r>
          </w:p>
          <w:p w14:paraId="3243F4A8" w14:textId="740DA0D4" w:rsidR="00AE216E" w:rsidRDefault="00AE216E" w:rsidP="00AE216E">
            <w:pPr>
              <w:pStyle w:val="PlainText"/>
              <w:rPr>
                <w:lang w:val="en-US"/>
              </w:rPr>
            </w:pPr>
          </w:p>
          <w:p w14:paraId="49DFD003" w14:textId="4CA41E0A" w:rsidR="00AE216E" w:rsidRDefault="00AE216E" w:rsidP="00AE216E">
            <w:pPr>
              <w:pStyle w:val="PlainText"/>
              <w:rPr>
                <w:lang w:val="en-US"/>
              </w:rPr>
            </w:pPr>
            <w:r>
              <w:rPr>
                <w:lang w:val="en-US"/>
              </w:rPr>
              <w:lastRenderedPageBreak/>
              <w:t xml:space="preserve">It was noted that persons with disabilities in particular already face substantial levels of discrimination, which is likely to be exacerbated if they / their </w:t>
            </w:r>
            <w:proofErr w:type="gramStart"/>
            <w:r>
              <w:rPr>
                <w:lang w:val="en-US"/>
              </w:rPr>
              <w:t>caretakers</w:t>
            </w:r>
            <w:proofErr w:type="gramEnd"/>
            <w:r>
              <w:rPr>
                <w:lang w:val="en-US"/>
              </w:rPr>
              <w:t xml:space="preserve"> contract COVID 19. Therefore, substantial efforts should be made to as much as possible to avoid PSNs and caretakers from </w:t>
            </w:r>
            <w:proofErr w:type="gramStart"/>
            <w:r>
              <w:rPr>
                <w:lang w:val="en-US"/>
              </w:rPr>
              <w:t>coming into contact with</w:t>
            </w:r>
            <w:proofErr w:type="gramEnd"/>
            <w:r>
              <w:rPr>
                <w:lang w:val="en-US"/>
              </w:rPr>
              <w:t xml:space="preserve"> COVID 19, </w:t>
            </w:r>
            <w:r w:rsidR="00DF6498">
              <w:rPr>
                <w:lang w:val="en-US"/>
              </w:rPr>
              <w:t xml:space="preserve">especially through </w:t>
            </w:r>
            <w:r>
              <w:rPr>
                <w:lang w:val="en-US"/>
              </w:rPr>
              <w:t>speeding up sensitization and prevention measures</w:t>
            </w:r>
            <w:r w:rsidR="00DF6498">
              <w:rPr>
                <w:lang w:val="en-US"/>
              </w:rPr>
              <w:t xml:space="preserve"> targeting these groups</w:t>
            </w:r>
            <w:r>
              <w:rPr>
                <w:lang w:val="en-US"/>
              </w:rPr>
              <w:t>.</w:t>
            </w:r>
          </w:p>
          <w:p w14:paraId="1F88FCA8" w14:textId="655179B1" w:rsidR="00AE216E" w:rsidRDefault="00AE216E" w:rsidP="00AE216E">
            <w:pPr>
              <w:pStyle w:val="PlainText"/>
              <w:rPr>
                <w:lang w:val="en-US"/>
              </w:rPr>
            </w:pPr>
          </w:p>
          <w:p w14:paraId="01B67224" w14:textId="00FDA57B" w:rsidR="00AE216E" w:rsidRDefault="00DF6498" w:rsidP="00AE216E">
            <w:pPr>
              <w:pStyle w:val="PlainText"/>
              <w:rPr>
                <w:lang w:val="en-US"/>
              </w:rPr>
            </w:pPr>
            <w:r>
              <w:rPr>
                <w:lang w:val="en-US"/>
              </w:rPr>
              <w:t>Partners working directly with elderly persons / persons with disabilities should start to work directly with PSNs and their families / caretakers to m</w:t>
            </w:r>
            <w:r w:rsidR="00AE216E">
              <w:rPr>
                <w:lang w:val="en-US"/>
              </w:rPr>
              <w:t xml:space="preserve">ap out alternate care arrangements which could be activated should caregivers fall ill, ensuring that PSNs </w:t>
            </w:r>
            <w:r>
              <w:rPr>
                <w:lang w:val="en-US"/>
              </w:rPr>
              <w:t xml:space="preserve">consent to any </w:t>
            </w:r>
            <w:r w:rsidR="00AE216E">
              <w:rPr>
                <w:lang w:val="en-US"/>
              </w:rPr>
              <w:t>alternate care arrangements</w:t>
            </w:r>
            <w:r>
              <w:rPr>
                <w:lang w:val="en-US"/>
              </w:rPr>
              <w:t>.</w:t>
            </w:r>
          </w:p>
          <w:p w14:paraId="2E2694E1" w14:textId="192A4B77" w:rsidR="00DF6498" w:rsidRDefault="00DF6498" w:rsidP="00AE216E">
            <w:pPr>
              <w:pStyle w:val="PlainText"/>
              <w:rPr>
                <w:lang w:val="en-US"/>
              </w:rPr>
            </w:pPr>
          </w:p>
          <w:p w14:paraId="069DD1E6" w14:textId="642B4A74" w:rsidR="00DF6498" w:rsidRPr="00AE216E" w:rsidRDefault="00DF6498" w:rsidP="00AE216E">
            <w:pPr>
              <w:pStyle w:val="PlainText"/>
              <w:rPr>
                <w:lang w:val="en-US"/>
              </w:rPr>
            </w:pPr>
            <w:r>
              <w:rPr>
                <w:lang w:val="en-US"/>
              </w:rPr>
              <w:t>Partners should also start to map put contact details of PSNs and caretakers who can be targeted with tailored messaging on COVID 19.</w:t>
            </w:r>
          </w:p>
          <w:p w14:paraId="05D1BA3B" w14:textId="44BEB8E3" w:rsidR="00101210" w:rsidRDefault="00101210" w:rsidP="00101210">
            <w:pPr>
              <w:pStyle w:val="PlainText"/>
              <w:ind w:left="720"/>
              <w:rPr>
                <w:b/>
                <w:bCs/>
              </w:rPr>
            </w:pPr>
          </w:p>
          <w:p w14:paraId="63C7B999" w14:textId="38C629E4" w:rsidR="00DF6498" w:rsidRDefault="00DF6498" w:rsidP="00DF6498">
            <w:pPr>
              <w:pStyle w:val="PlainText"/>
              <w:rPr>
                <w:lang w:val="en-US"/>
              </w:rPr>
            </w:pPr>
            <w:r>
              <w:rPr>
                <w:lang w:val="en-US"/>
              </w:rPr>
              <w:t xml:space="preserve">The BCP should also make clear that the PSN SWG is coordinating with other sectors / working groups. A discussion followed on how to map the participation of PSN SWG members in other technical working group meetings and on discussing with </w:t>
            </w:r>
            <w:proofErr w:type="gramStart"/>
            <w:r>
              <w:rPr>
                <w:lang w:val="en-US"/>
              </w:rPr>
              <w:t>other</w:t>
            </w:r>
            <w:proofErr w:type="gramEnd"/>
            <w:r>
              <w:rPr>
                <w:lang w:val="en-US"/>
              </w:rPr>
              <w:t xml:space="preserve"> sector leads how the PSN SWG </w:t>
            </w:r>
            <w:r w:rsidR="00BD06E5">
              <w:rPr>
                <w:lang w:val="en-US"/>
              </w:rPr>
              <w:t>can best contribute.</w:t>
            </w:r>
          </w:p>
          <w:p w14:paraId="2541D211" w14:textId="69249F87" w:rsidR="00BD06E5" w:rsidRDefault="00BD06E5" w:rsidP="00DF6498">
            <w:pPr>
              <w:pStyle w:val="PlainText"/>
              <w:rPr>
                <w:lang w:val="en-US"/>
              </w:rPr>
            </w:pPr>
          </w:p>
          <w:p w14:paraId="3D08F794" w14:textId="77777777" w:rsidR="00BD06E5" w:rsidRPr="00DF6498" w:rsidRDefault="00BD06E5" w:rsidP="00DF6498">
            <w:pPr>
              <w:pStyle w:val="PlainText"/>
              <w:rPr>
                <w:lang w:val="en-US"/>
              </w:rPr>
            </w:pPr>
          </w:p>
          <w:p w14:paraId="524DEA63" w14:textId="77777777" w:rsidR="00101210" w:rsidRPr="00101210" w:rsidRDefault="00101210" w:rsidP="00101210">
            <w:pPr>
              <w:pStyle w:val="PlainText"/>
              <w:ind w:left="720"/>
              <w:rPr>
                <w:b/>
                <w:bCs/>
              </w:rPr>
            </w:pPr>
          </w:p>
          <w:p w14:paraId="4A1A91BE" w14:textId="5E59CB28" w:rsidR="00101210" w:rsidRDefault="00101210" w:rsidP="00101210">
            <w:pPr>
              <w:pStyle w:val="PlainText"/>
              <w:numPr>
                <w:ilvl w:val="0"/>
                <w:numId w:val="28"/>
              </w:numPr>
              <w:rPr>
                <w:b/>
                <w:bCs/>
              </w:rPr>
            </w:pPr>
            <w:r w:rsidRPr="00101210">
              <w:rPr>
                <w:b/>
                <w:bCs/>
              </w:rPr>
              <w:t xml:space="preserve">Discussion on key challenges / gaps faced by </w:t>
            </w:r>
            <w:proofErr w:type="spellStart"/>
            <w:r w:rsidRPr="00101210">
              <w:rPr>
                <w:b/>
                <w:bCs/>
              </w:rPr>
              <w:t>PSNs</w:t>
            </w:r>
            <w:proofErr w:type="spellEnd"/>
            <w:r w:rsidRPr="00101210">
              <w:rPr>
                <w:b/>
                <w:bCs/>
              </w:rPr>
              <w:t xml:space="preserve"> &amp; service delivery under current </w:t>
            </w:r>
            <w:r w:rsidR="00BD06E5">
              <w:rPr>
                <w:b/>
                <w:bCs/>
                <w:lang w:val="en-US"/>
              </w:rPr>
              <w:t>conditions</w:t>
            </w:r>
          </w:p>
          <w:p w14:paraId="4973D0E8" w14:textId="7B223203" w:rsidR="00101210" w:rsidRDefault="00101210" w:rsidP="00101210">
            <w:pPr>
              <w:pStyle w:val="PlainText"/>
              <w:ind w:left="720"/>
              <w:rPr>
                <w:b/>
                <w:bCs/>
              </w:rPr>
            </w:pPr>
          </w:p>
          <w:p w14:paraId="69E5A635" w14:textId="5BC8AFB9" w:rsidR="00101210" w:rsidRDefault="00BD06E5" w:rsidP="00BD06E5">
            <w:pPr>
              <w:pStyle w:val="PlainText"/>
              <w:rPr>
                <w:lang w:val="en-US"/>
              </w:rPr>
            </w:pPr>
            <w:r>
              <w:rPr>
                <w:lang w:val="en-US"/>
              </w:rPr>
              <w:t xml:space="preserve">SWG member </w:t>
            </w:r>
            <w:proofErr w:type="spellStart"/>
            <w:r>
              <w:rPr>
                <w:lang w:val="en-US"/>
              </w:rPr>
              <w:t>organisations</w:t>
            </w:r>
            <w:proofErr w:type="spellEnd"/>
            <w:r>
              <w:rPr>
                <w:lang w:val="en-US"/>
              </w:rPr>
              <w:t xml:space="preserve"> and DPOs are anecdotally reporting </w:t>
            </w:r>
            <w:proofErr w:type="gramStart"/>
            <w:r>
              <w:rPr>
                <w:lang w:val="en-US"/>
              </w:rPr>
              <w:t>a number of</w:t>
            </w:r>
            <w:proofErr w:type="gramEnd"/>
            <w:r>
              <w:rPr>
                <w:lang w:val="en-US"/>
              </w:rPr>
              <w:t xml:space="preserve"> specific challenges faced by PSNs under the current lockdown, including:</w:t>
            </w:r>
          </w:p>
          <w:p w14:paraId="3D0A3542" w14:textId="6B3F3B93" w:rsidR="00BD06E5" w:rsidRDefault="00BD06E5" w:rsidP="00BD06E5">
            <w:pPr>
              <w:pStyle w:val="PlainText"/>
              <w:numPr>
                <w:ilvl w:val="0"/>
                <w:numId w:val="29"/>
              </w:numPr>
              <w:rPr>
                <w:lang w:val="en-US"/>
              </w:rPr>
            </w:pPr>
            <w:r>
              <w:rPr>
                <w:lang w:val="en-US"/>
              </w:rPr>
              <w:t xml:space="preserve">Lack of access to essential services (healthcare, collecting food distributions – as PSNs cannot travel on the same vehicle transporting their food rations back to their homes, </w:t>
            </w:r>
            <w:proofErr w:type="spellStart"/>
            <w:r>
              <w:rPr>
                <w:lang w:val="en-US"/>
              </w:rPr>
              <w:t>etc</w:t>
            </w:r>
            <w:proofErr w:type="spellEnd"/>
            <w:r>
              <w:rPr>
                <w:lang w:val="en-US"/>
              </w:rPr>
              <w:t>)</w:t>
            </w:r>
          </w:p>
          <w:p w14:paraId="73DD5436" w14:textId="21561947" w:rsidR="00BD06E5" w:rsidRDefault="00BD06E5" w:rsidP="00BD06E5">
            <w:pPr>
              <w:pStyle w:val="PlainText"/>
              <w:numPr>
                <w:ilvl w:val="0"/>
                <w:numId w:val="29"/>
              </w:numPr>
              <w:rPr>
                <w:lang w:val="en-US"/>
              </w:rPr>
            </w:pPr>
            <w:r>
              <w:rPr>
                <w:lang w:val="en-US"/>
              </w:rPr>
              <w:t>Increase in violence; there is evidence that domestic violence can increase significantly during lockdown, and women with disabilities are 4x more likely to suffer from violence so women with disabilities may be disproportionately affected</w:t>
            </w:r>
          </w:p>
          <w:p w14:paraId="7F148C56" w14:textId="3AE082C5" w:rsidR="00BD06E5" w:rsidRDefault="00BD06E5" w:rsidP="00BD06E5">
            <w:pPr>
              <w:pStyle w:val="PlainText"/>
              <w:numPr>
                <w:ilvl w:val="0"/>
                <w:numId w:val="29"/>
              </w:numPr>
              <w:rPr>
                <w:lang w:val="en-US"/>
              </w:rPr>
            </w:pPr>
            <w:r>
              <w:rPr>
                <w:lang w:val="en-US"/>
              </w:rPr>
              <w:t>A lack of access to information on COVID 19 and how PSNs and caretakers can protect themselves</w:t>
            </w:r>
          </w:p>
          <w:p w14:paraId="52059FD9" w14:textId="3CD23155" w:rsidR="00BD06E5" w:rsidRDefault="00BD06E5" w:rsidP="00BD06E5">
            <w:pPr>
              <w:pStyle w:val="PlainText"/>
              <w:rPr>
                <w:lang w:val="en-US"/>
              </w:rPr>
            </w:pPr>
          </w:p>
          <w:p w14:paraId="66BB5A20" w14:textId="6DC1DA04" w:rsidR="00BD06E5" w:rsidRPr="00BD06E5" w:rsidRDefault="00BD06E5" w:rsidP="00BD06E5">
            <w:pPr>
              <w:pStyle w:val="PlainText"/>
              <w:rPr>
                <w:lang w:val="en-US"/>
              </w:rPr>
            </w:pPr>
            <w:r>
              <w:rPr>
                <w:lang w:val="en-US"/>
              </w:rPr>
              <w:t xml:space="preserve">It was agreed that the group would make efforts to gather a more formalized evidence base of the impact on PSNs in order to develop coordinated group responses (advocacy, mobilization of resources, </w:t>
            </w:r>
            <w:proofErr w:type="spellStart"/>
            <w:r>
              <w:rPr>
                <w:lang w:val="en-US"/>
              </w:rPr>
              <w:t>etc</w:t>
            </w:r>
            <w:proofErr w:type="spellEnd"/>
            <w:r>
              <w:rPr>
                <w:lang w:val="en-US"/>
              </w:rPr>
              <w:t>)</w:t>
            </w:r>
          </w:p>
          <w:p w14:paraId="14F3647E" w14:textId="586301F9" w:rsidR="00101210" w:rsidRDefault="00101210" w:rsidP="00101210">
            <w:pPr>
              <w:pStyle w:val="PlainText"/>
              <w:ind w:left="720"/>
              <w:rPr>
                <w:b/>
                <w:bCs/>
              </w:rPr>
            </w:pPr>
          </w:p>
          <w:p w14:paraId="694FA33E" w14:textId="77777777" w:rsidR="00101210" w:rsidRPr="00101210" w:rsidRDefault="00101210" w:rsidP="00101210">
            <w:pPr>
              <w:pStyle w:val="PlainText"/>
              <w:ind w:left="720"/>
              <w:rPr>
                <w:b/>
                <w:bCs/>
              </w:rPr>
            </w:pPr>
          </w:p>
          <w:p w14:paraId="2CC76B99" w14:textId="78560A93" w:rsidR="00101210" w:rsidRPr="00101210" w:rsidRDefault="00101210" w:rsidP="00101210">
            <w:pPr>
              <w:pStyle w:val="PlainText"/>
              <w:numPr>
                <w:ilvl w:val="0"/>
                <w:numId w:val="28"/>
              </w:numPr>
              <w:rPr>
                <w:b/>
                <w:bCs/>
              </w:rPr>
            </w:pPr>
            <w:r w:rsidRPr="00101210">
              <w:rPr>
                <w:b/>
                <w:bCs/>
              </w:rPr>
              <w:t>Agreement on frequency of meetings</w:t>
            </w:r>
          </w:p>
          <w:p w14:paraId="4FC96C00" w14:textId="77777777" w:rsidR="00101210" w:rsidRDefault="00101210" w:rsidP="00101210">
            <w:pPr>
              <w:jc w:val="both"/>
              <w:rPr>
                <w:rFonts w:eastAsia="Calibri" w:cstheme="minorHAnsi"/>
                <w:sz w:val="24"/>
                <w:szCs w:val="24"/>
              </w:rPr>
            </w:pPr>
          </w:p>
          <w:p w14:paraId="127F7C62" w14:textId="77777777" w:rsidR="00BD06E5" w:rsidRPr="00BD06E5" w:rsidRDefault="00BD06E5" w:rsidP="00101210">
            <w:pPr>
              <w:jc w:val="both"/>
              <w:rPr>
                <w:rFonts w:eastAsia="Calibri" w:cstheme="minorHAnsi"/>
              </w:rPr>
            </w:pPr>
            <w:r>
              <w:rPr>
                <w:rFonts w:eastAsia="Calibri" w:cstheme="minorHAnsi"/>
                <w:sz w:val="24"/>
                <w:szCs w:val="24"/>
              </w:rPr>
              <w:t xml:space="preserve">It was </w:t>
            </w:r>
            <w:r w:rsidRPr="00BD06E5">
              <w:rPr>
                <w:rFonts w:eastAsia="Calibri" w:cstheme="minorHAnsi"/>
              </w:rPr>
              <w:t>agreed that the PSN SWG will meet every two weeks until further notice.</w:t>
            </w:r>
          </w:p>
          <w:p w14:paraId="2F616C88" w14:textId="77777777" w:rsidR="00BD06E5" w:rsidRPr="00BD06E5" w:rsidRDefault="00BD06E5" w:rsidP="00101210">
            <w:pPr>
              <w:jc w:val="both"/>
              <w:rPr>
                <w:rFonts w:eastAsia="Calibri" w:cstheme="minorHAnsi"/>
              </w:rPr>
            </w:pPr>
          </w:p>
          <w:p w14:paraId="1686BBB2" w14:textId="77777777" w:rsidR="00BD06E5" w:rsidRPr="00BD06E5" w:rsidRDefault="00BD06E5" w:rsidP="00101210">
            <w:pPr>
              <w:jc w:val="both"/>
              <w:rPr>
                <w:rFonts w:eastAsia="Calibri" w:cstheme="minorHAnsi"/>
              </w:rPr>
            </w:pPr>
          </w:p>
          <w:p w14:paraId="7ADC4C1F" w14:textId="77777777" w:rsidR="00BD06E5" w:rsidRPr="00BD06E5" w:rsidRDefault="00BD06E5" w:rsidP="00BD06E5">
            <w:pPr>
              <w:pStyle w:val="ListParagraph"/>
              <w:numPr>
                <w:ilvl w:val="0"/>
                <w:numId w:val="28"/>
              </w:numPr>
              <w:jc w:val="both"/>
              <w:rPr>
                <w:rFonts w:eastAsia="Calibri" w:cstheme="minorHAnsi"/>
                <w:b/>
                <w:bCs/>
                <w:sz w:val="24"/>
                <w:szCs w:val="24"/>
              </w:rPr>
            </w:pPr>
            <w:r w:rsidRPr="00BD06E5">
              <w:rPr>
                <w:rFonts w:eastAsia="Calibri" w:cstheme="minorHAnsi"/>
                <w:b/>
                <w:bCs/>
              </w:rPr>
              <w:t>AOB</w:t>
            </w:r>
          </w:p>
          <w:p w14:paraId="1C9B91BD" w14:textId="77777777" w:rsidR="00BD06E5" w:rsidRDefault="00BD06E5" w:rsidP="00BD06E5">
            <w:pPr>
              <w:jc w:val="both"/>
              <w:rPr>
                <w:rFonts w:eastAsia="Calibri" w:cstheme="minorHAnsi"/>
                <w:b/>
                <w:bCs/>
                <w:sz w:val="24"/>
                <w:szCs w:val="24"/>
              </w:rPr>
            </w:pPr>
          </w:p>
          <w:p w14:paraId="035E78BA" w14:textId="77777777" w:rsidR="00BD06E5" w:rsidRDefault="00BD06E5" w:rsidP="00BD06E5">
            <w:pPr>
              <w:jc w:val="both"/>
              <w:rPr>
                <w:rFonts w:eastAsia="Calibri" w:cstheme="minorHAnsi"/>
                <w:sz w:val="24"/>
                <w:szCs w:val="24"/>
              </w:rPr>
            </w:pPr>
            <w:r>
              <w:rPr>
                <w:rFonts w:eastAsia="Calibri" w:cstheme="minorHAnsi"/>
                <w:sz w:val="24"/>
                <w:szCs w:val="24"/>
              </w:rPr>
              <w:t>MGLSD updated the group that the Persons with Disabilities Act, 2019 is now in force. Hard copies can be received from the Ministry (once lockdown is lifted)</w:t>
            </w:r>
          </w:p>
          <w:p w14:paraId="681AB748" w14:textId="77777777" w:rsidR="00BD06E5" w:rsidRDefault="00BD06E5" w:rsidP="00BD06E5">
            <w:pPr>
              <w:jc w:val="both"/>
              <w:rPr>
                <w:rFonts w:eastAsia="Calibri" w:cstheme="minorHAnsi"/>
                <w:sz w:val="24"/>
                <w:szCs w:val="24"/>
              </w:rPr>
            </w:pPr>
          </w:p>
          <w:p w14:paraId="1FC7C6D0" w14:textId="77777777" w:rsidR="00BD06E5" w:rsidRDefault="00BD06E5" w:rsidP="00BD06E5">
            <w:pPr>
              <w:jc w:val="both"/>
              <w:rPr>
                <w:rFonts w:eastAsia="Calibri" w:cstheme="minorHAnsi"/>
                <w:sz w:val="24"/>
                <w:szCs w:val="24"/>
              </w:rPr>
            </w:pPr>
            <w:r>
              <w:rPr>
                <w:rFonts w:eastAsia="Calibri" w:cstheme="minorHAnsi"/>
                <w:sz w:val="24"/>
                <w:szCs w:val="24"/>
              </w:rPr>
              <w:t>MGLSD also noted that the Ministry is starting consultations on review of the National Policy on Persons with Disabilities</w:t>
            </w:r>
            <w:r w:rsidR="00962C1A">
              <w:rPr>
                <w:rFonts w:eastAsia="Calibri" w:cstheme="minorHAnsi"/>
                <w:sz w:val="24"/>
                <w:szCs w:val="24"/>
              </w:rPr>
              <w:t>. PSN SWG members will be requested to feed into the review of the policy.</w:t>
            </w:r>
          </w:p>
          <w:p w14:paraId="29403D60" w14:textId="77777777" w:rsidR="00962C1A" w:rsidRDefault="00962C1A" w:rsidP="00BD06E5">
            <w:pPr>
              <w:jc w:val="both"/>
              <w:rPr>
                <w:rFonts w:eastAsia="Calibri" w:cstheme="minorHAnsi"/>
                <w:sz w:val="24"/>
                <w:szCs w:val="24"/>
              </w:rPr>
            </w:pPr>
          </w:p>
          <w:p w14:paraId="4E186112" w14:textId="77777777" w:rsidR="00962C1A" w:rsidRDefault="00962C1A" w:rsidP="00BD06E5">
            <w:pPr>
              <w:jc w:val="both"/>
              <w:rPr>
                <w:rFonts w:eastAsia="Calibri" w:cstheme="minorHAnsi"/>
                <w:sz w:val="24"/>
                <w:szCs w:val="24"/>
              </w:rPr>
            </w:pPr>
          </w:p>
          <w:p w14:paraId="4DC23BBF" w14:textId="77777777" w:rsidR="00962C1A" w:rsidRDefault="00962C1A" w:rsidP="00BD06E5">
            <w:pPr>
              <w:jc w:val="both"/>
              <w:rPr>
                <w:rFonts w:eastAsia="Calibri" w:cstheme="minorHAnsi"/>
                <w:sz w:val="24"/>
                <w:szCs w:val="24"/>
              </w:rPr>
            </w:pPr>
          </w:p>
          <w:p w14:paraId="1A315EFA" w14:textId="77777777" w:rsidR="00962C1A" w:rsidRDefault="00962C1A" w:rsidP="00BD06E5">
            <w:pPr>
              <w:jc w:val="both"/>
              <w:rPr>
                <w:rFonts w:eastAsia="Calibri" w:cstheme="minorHAnsi"/>
                <w:sz w:val="24"/>
                <w:szCs w:val="24"/>
              </w:rPr>
            </w:pPr>
          </w:p>
          <w:p w14:paraId="14EF9730" w14:textId="77777777" w:rsidR="00962C1A" w:rsidRDefault="00962C1A" w:rsidP="00BD06E5">
            <w:pPr>
              <w:jc w:val="both"/>
              <w:rPr>
                <w:rFonts w:eastAsia="Calibri" w:cstheme="minorHAnsi"/>
                <w:sz w:val="24"/>
                <w:szCs w:val="24"/>
              </w:rPr>
            </w:pPr>
          </w:p>
          <w:p w14:paraId="6278330E" w14:textId="77777777" w:rsidR="00962C1A" w:rsidRDefault="00962C1A" w:rsidP="00BD06E5">
            <w:pPr>
              <w:jc w:val="both"/>
              <w:rPr>
                <w:rFonts w:eastAsia="Calibri" w:cstheme="minorHAnsi"/>
                <w:sz w:val="24"/>
                <w:szCs w:val="24"/>
              </w:rPr>
            </w:pPr>
          </w:p>
          <w:p w14:paraId="12AEEA68" w14:textId="77777777" w:rsidR="00962C1A" w:rsidRDefault="00962C1A" w:rsidP="00BD06E5">
            <w:pPr>
              <w:jc w:val="both"/>
              <w:rPr>
                <w:rFonts w:eastAsia="Calibri" w:cstheme="minorHAnsi"/>
                <w:b/>
                <w:bCs/>
                <w:sz w:val="24"/>
                <w:szCs w:val="24"/>
              </w:rPr>
            </w:pPr>
            <w:r w:rsidRPr="0062006E">
              <w:rPr>
                <w:rFonts w:eastAsia="Calibri" w:cstheme="minorHAnsi"/>
                <w:b/>
                <w:bCs/>
                <w:sz w:val="24"/>
                <w:szCs w:val="24"/>
              </w:rPr>
              <w:t>Next meeting: Wednesday 29 April, 11.30am (online)</w:t>
            </w:r>
          </w:p>
          <w:p w14:paraId="0A735E5A" w14:textId="77777777" w:rsidR="00737E15" w:rsidRDefault="00737E15" w:rsidP="00BD06E5">
            <w:pPr>
              <w:jc w:val="both"/>
              <w:rPr>
                <w:rFonts w:eastAsia="Calibri" w:cstheme="minorHAnsi"/>
                <w:b/>
                <w:bCs/>
                <w:sz w:val="24"/>
                <w:szCs w:val="24"/>
              </w:rPr>
            </w:pPr>
          </w:p>
          <w:p w14:paraId="59F3C4AE" w14:textId="77777777" w:rsidR="00737E15" w:rsidRDefault="00737E15" w:rsidP="00BD06E5">
            <w:pPr>
              <w:jc w:val="both"/>
              <w:rPr>
                <w:rFonts w:eastAsia="Calibri" w:cstheme="minorHAnsi"/>
                <w:b/>
                <w:bCs/>
                <w:sz w:val="24"/>
                <w:szCs w:val="24"/>
              </w:rPr>
            </w:pPr>
          </w:p>
          <w:p w14:paraId="2B26F212" w14:textId="20B66FEB" w:rsidR="00737E15" w:rsidRDefault="00737E15" w:rsidP="00BD06E5">
            <w:pPr>
              <w:jc w:val="both"/>
              <w:rPr>
                <w:rFonts w:eastAsia="Calibri" w:cstheme="minorHAnsi"/>
                <w:sz w:val="24"/>
                <w:szCs w:val="24"/>
              </w:rPr>
            </w:pPr>
            <w:r>
              <w:rPr>
                <w:rFonts w:eastAsia="Calibri" w:cstheme="minorHAnsi"/>
                <w:sz w:val="24"/>
                <w:szCs w:val="24"/>
              </w:rPr>
              <w:t xml:space="preserve">Link to shared Google drive for PSN SWG with minutes of meetings and key documents: </w:t>
            </w:r>
            <w:bookmarkStart w:id="0" w:name="_Hlk38017490"/>
            <w:bookmarkStart w:id="1" w:name="_GoBack"/>
            <w:r>
              <w:rPr>
                <w:rFonts w:eastAsia="Calibri" w:cstheme="minorHAnsi"/>
                <w:sz w:val="24"/>
                <w:szCs w:val="24"/>
              </w:rPr>
              <w:fldChar w:fldCharType="begin"/>
            </w:r>
            <w:r>
              <w:rPr>
                <w:rFonts w:eastAsia="Calibri" w:cstheme="minorHAnsi"/>
                <w:sz w:val="24"/>
                <w:szCs w:val="24"/>
              </w:rPr>
              <w:instrText xml:space="preserve"> HYPERLINK "</w:instrText>
            </w:r>
            <w:r w:rsidRPr="00737E15">
              <w:rPr>
                <w:rFonts w:eastAsia="Calibri" w:cstheme="minorHAnsi"/>
                <w:sz w:val="24"/>
                <w:szCs w:val="24"/>
              </w:rPr>
              <w:instrText>https://drive.google.com/open?id=1qh4gpf2cHNFrRCvOCyXaQpgV2GByOl_6</w:instrText>
            </w:r>
            <w:r>
              <w:rPr>
                <w:rFonts w:eastAsia="Calibri" w:cstheme="minorHAnsi"/>
                <w:sz w:val="24"/>
                <w:szCs w:val="24"/>
              </w:rPr>
              <w:instrText xml:space="preserve">" </w:instrText>
            </w:r>
            <w:r>
              <w:rPr>
                <w:rFonts w:eastAsia="Calibri" w:cstheme="minorHAnsi"/>
                <w:sz w:val="24"/>
                <w:szCs w:val="24"/>
              </w:rPr>
              <w:fldChar w:fldCharType="separate"/>
            </w:r>
            <w:r w:rsidRPr="00B27335">
              <w:rPr>
                <w:rStyle w:val="Hyperlink"/>
                <w:rFonts w:eastAsia="Calibri" w:cstheme="minorHAnsi"/>
                <w:sz w:val="24"/>
                <w:szCs w:val="24"/>
              </w:rPr>
              <w:t>https://drive.google.com/open?id=1qh4gpf2cHNFrRCvOCyXaQpgV2GByOl_6</w:t>
            </w:r>
            <w:r>
              <w:rPr>
                <w:rFonts w:eastAsia="Calibri" w:cstheme="minorHAnsi"/>
                <w:sz w:val="24"/>
                <w:szCs w:val="24"/>
              </w:rPr>
              <w:fldChar w:fldCharType="end"/>
            </w:r>
            <w:r>
              <w:rPr>
                <w:rFonts w:eastAsia="Calibri" w:cstheme="minorHAnsi"/>
                <w:sz w:val="24"/>
                <w:szCs w:val="24"/>
              </w:rPr>
              <w:t xml:space="preserve"> </w:t>
            </w:r>
            <w:bookmarkEnd w:id="0"/>
            <w:bookmarkEnd w:id="1"/>
          </w:p>
          <w:p w14:paraId="3E7AF594" w14:textId="64123FD0" w:rsidR="00737E15" w:rsidRPr="00737E15" w:rsidRDefault="00737E15" w:rsidP="00BD06E5">
            <w:pPr>
              <w:jc w:val="both"/>
              <w:rPr>
                <w:rFonts w:eastAsia="Calibri" w:cstheme="minorHAnsi"/>
                <w:sz w:val="24"/>
                <w:szCs w:val="24"/>
              </w:rPr>
            </w:pPr>
          </w:p>
        </w:tc>
        <w:tc>
          <w:tcPr>
            <w:tcW w:w="3544" w:type="dxa"/>
            <w:gridSpan w:val="3"/>
            <w:shd w:val="clear" w:color="auto" w:fill="FFFFFF" w:themeFill="background1"/>
          </w:tcPr>
          <w:p w14:paraId="03A44A1C" w14:textId="77777777" w:rsidR="00101210" w:rsidRDefault="00101210" w:rsidP="000C2B1A">
            <w:pPr>
              <w:contextualSpacing/>
              <w:rPr>
                <w:rFonts w:eastAsia="Calibri" w:cstheme="minorHAnsi"/>
                <w:sz w:val="24"/>
                <w:szCs w:val="24"/>
              </w:rPr>
            </w:pPr>
          </w:p>
          <w:p w14:paraId="4D65CE4E" w14:textId="77777777" w:rsidR="00101210" w:rsidRPr="00BD06E5" w:rsidRDefault="00101210" w:rsidP="000C2B1A">
            <w:pPr>
              <w:contextualSpacing/>
              <w:rPr>
                <w:rFonts w:eastAsia="Calibri" w:cstheme="minorHAnsi"/>
              </w:rPr>
            </w:pPr>
          </w:p>
          <w:p w14:paraId="7A73C568" w14:textId="77777777" w:rsidR="00BD06E5" w:rsidRDefault="00BD06E5" w:rsidP="000C2B1A">
            <w:pPr>
              <w:contextualSpacing/>
              <w:rPr>
                <w:rFonts w:eastAsia="Calibri" w:cstheme="minorHAnsi"/>
              </w:rPr>
            </w:pPr>
          </w:p>
          <w:p w14:paraId="474C2E6F" w14:textId="77777777" w:rsidR="00BD06E5" w:rsidRDefault="00BD06E5" w:rsidP="000C2B1A">
            <w:pPr>
              <w:contextualSpacing/>
              <w:rPr>
                <w:rFonts w:eastAsia="Calibri" w:cstheme="minorHAnsi"/>
              </w:rPr>
            </w:pPr>
          </w:p>
          <w:p w14:paraId="60B1AB9A" w14:textId="20DAC332" w:rsidR="00101210" w:rsidRPr="00BD06E5" w:rsidRDefault="003A2388" w:rsidP="000C2B1A">
            <w:pPr>
              <w:contextualSpacing/>
              <w:rPr>
                <w:rFonts w:eastAsia="Calibri" w:cstheme="minorHAnsi"/>
              </w:rPr>
            </w:pPr>
            <w:r w:rsidRPr="00BD06E5">
              <w:rPr>
                <w:rFonts w:eastAsia="Calibri" w:cstheme="minorHAnsi"/>
              </w:rPr>
              <w:t>Follow up with Alight (for activities in the SW) and members of the Urban protection working group (for activities in Kampala)</w:t>
            </w:r>
          </w:p>
          <w:p w14:paraId="04559D63" w14:textId="63838FAB" w:rsidR="008E3575" w:rsidRPr="00BD06E5" w:rsidRDefault="008E3575" w:rsidP="000C2B1A">
            <w:pPr>
              <w:contextualSpacing/>
              <w:rPr>
                <w:rFonts w:eastAsia="Calibri" w:cstheme="minorHAnsi"/>
              </w:rPr>
            </w:pPr>
          </w:p>
          <w:p w14:paraId="492B6F82" w14:textId="58F697E3" w:rsidR="008E3575" w:rsidRPr="00BD06E5" w:rsidRDefault="008E3575" w:rsidP="000C2B1A">
            <w:pPr>
              <w:contextualSpacing/>
              <w:rPr>
                <w:rFonts w:eastAsia="Calibri" w:cstheme="minorHAnsi"/>
              </w:rPr>
            </w:pPr>
            <w:r w:rsidRPr="00BD06E5">
              <w:rPr>
                <w:rFonts w:eastAsia="Calibri" w:cstheme="minorHAnsi"/>
              </w:rPr>
              <w:t>Conduct further analysis of partner mapping activities and share with PSN SWG members</w:t>
            </w:r>
          </w:p>
          <w:p w14:paraId="77EACF46" w14:textId="77777777" w:rsidR="00101210" w:rsidRPr="00BD06E5" w:rsidRDefault="00101210" w:rsidP="000C2B1A">
            <w:pPr>
              <w:contextualSpacing/>
              <w:rPr>
                <w:rFonts w:eastAsia="Calibri" w:cstheme="minorHAnsi"/>
              </w:rPr>
            </w:pPr>
          </w:p>
          <w:p w14:paraId="63343F8B" w14:textId="77777777" w:rsidR="00101210" w:rsidRPr="00BD06E5" w:rsidRDefault="00101210" w:rsidP="000C2B1A">
            <w:pPr>
              <w:contextualSpacing/>
              <w:rPr>
                <w:rFonts w:eastAsia="Calibri" w:cstheme="minorHAnsi"/>
              </w:rPr>
            </w:pPr>
          </w:p>
          <w:p w14:paraId="716F96D9" w14:textId="0FE67459" w:rsidR="00101210" w:rsidRPr="00BD06E5" w:rsidRDefault="00BF57AC" w:rsidP="000C2B1A">
            <w:pPr>
              <w:contextualSpacing/>
              <w:rPr>
                <w:rFonts w:eastAsia="Calibri" w:cstheme="minorHAnsi"/>
              </w:rPr>
            </w:pPr>
            <w:r w:rsidRPr="00BD06E5">
              <w:rPr>
                <w:rFonts w:eastAsia="Calibri" w:cstheme="minorHAnsi"/>
              </w:rPr>
              <w:t>Share draft UNHCR protection considerations document with PSN SWG members for feedback</w:t>
            </w:r>
          </w:p>
          <w:p w14:paraId="170A39E0" w14:textId="7E5AFB0C" w:rsidR="00BF57AC" w:rsidRDefault="00BF57AC" w:rsidP="000C2B1A">
            <w:pPr>
              <w:contextualSpacing/>
              <w:rPr>
                <w:rFonts w:eastAsia="Calibri" w:cstheme="minorHAnsi"/>
                <w:sz w:val="24"/>
                <w:szCs w:val="24"/>
              </w:rPr>
            </w:pPr>
          </w:p>
          <w:p w14:paraId="035DEFCD" w14:textId="45C54970" w:rsidR="00BF57AC" w:rsidRDefault="00BF57AC" w:rsidP="000C2B1A">
            <w:pPr>
              <w:contextualSpacing/>
              <w:rPr>
                <w:rFonts w:eastAsia="Calibri" w:cstheme="minorHAnsi"/>
                <w:sz w:val="24"/>
                <w:szCs w:val="24"/>
              </w:rPr>
            </w:pPr>
          </w:p>
          <w:p w14:paraId="3C9F2FD8" w14:textId="4C004DD2" w:rsidR="00BF57AC" w:rsidRPr="00BD06E5" w:rsidRDefault="00BF57AC" w:rsidP="000C2B1A">
            <w:pPr>
              <w:contextualSpacing/>
              <w:rPr>
                <w:rFonts w:eastAsia="Calibri" w:cstheme="minorHAnsi"/>
              </w:rPr>
            </w:pPr>
            <w:r w:rsidRPr="00BD06E5">
              <w:rPr>
                <w:rFonts w:eastAsia="Calibri" w:cstheme="minorHAnsi"/>
              </w:rPr>
              <w:lastRenderedPageBreak/>
              <w:t>Share MHPSS SWG 4W document with PSN SWG members for reference</w:t>
            </w:r>
          </w:p>
          <w:p w14:paraId="142F95F4" w14:textId="77777777" w:rsidR="00101210" w:rsidRPr="00BD06E5" w:rsidRDefault="00101210" w:rsidP="000C2B1A">
            <w:pPr>
              <w:contextualSpacing/>
              <w:rPr>
                <w:rFonts w:eastAsia="Calibri" w:cstheme="minorHAnsi"/>
              </w:rPr>
            </w:pPr>
          </w:p>
          <w:p w14:paraId="73E1853F" w14:textId="77777777" w:rsidR="00101210" w:rsidRPr="00BD06E5" w:rsidRDefault="00101210" w:rsidP="000C2B1A">
            <w:pPr>
              <w:contextualSpacing/>
              <w:rPr>
                <w:rFonts w:eastAsia="Calibri" w:cstheme="minorHAnsi"/>
              </w:rPr>
            </w:pPr>
          </w:p>
          <w:p w14:paraId="7A294D21" w14:textId="77777777" w:rsidR="00101210" w:rsidRPr="00BD06E5" w:rsidRDefault="00101210" w:rsidP="000C2B1A">
            <w:pPr>
              <w:contextualSpacing/>
              <w:rPr>
                <w:rFonts w:eastAsia="Calibri" w:cstheme="minorHAnsi"/>
              </w:rPr>
            </w:pPr>
          </w:p>
          <w:p w14:paraId="72EE8973" w14:textId="6A449852" w:rsidR="00101210" w:rsidRPr="00BD06E5" w:rsidRDefault="00101210" w:rsidP="000C2B1A">
            <w:pPr>
              <w:contextualSpacing/>
              <w:rPr>
                <w:rFonts w:eastAsia="Calibri" w:cstheme="minorHAnsi"/>
              </w:rPr>
            </w:pPr>
          </w:p>
          <w:p w14:paraId="64947C98" w14:textId="2F7CC842" w:rsidR="00AE216E" w:rsidRPr="00BD06E5" w:rsidRDefault="00AE216E" w:rsidP="000C2B1A">
            <w:pPr>
              <w:contextualSpacing/>
              <w:rPr>
                <w:rFonts w:eastAsia="Calibri" w:cstheme="minorHAnsi"/>
              </w:rPr>
            </w:pPr>
          </w:p>
          <w:p w14:paraId="611B5B2D" w14:textId="7185A6F6" w:rsidR="00AE216E" w:rsidRPr="00BD06E5" w:rsidRDefault="00AE216E" w:rsidP="000C2B1A">
            <w:pPr>
              <w:contextualSpacing/>
              <w:rPr>
                <w:rFonts w:eastAsia="Calibri" w:cstheme="minorHAnsi"/>
              </w:rPr>
            </w:pPr>
          </w:p>
          <w:p w14:paraId="2F630E80" w14:textId="063003F8" w:rsidR="00AE216E" w:rsidRPr="00BD06E5" w:rsidRDefault="00AE216E" w:rsidP="000C2B1A">
            <w:pPr>
              <w:contextualSpacing/>
              <w:rPr>
                <w:rFonts w:eastAsia="Calibri" w:cstheme="minorHAnsi"/>
              </w:rPr>
            </w:pPr>
          </w:p>
          <w:p w14:paraId="7B17272A" w14:textId="77777777" w:rsidR="00BD06E5" w:rsidRDefault="00BD06E5" w:rsidP="000C2B1A">
            <w:pPr>
              <w:contextualSpacing/>
              <w:rPr>
                <w:rFonts w:eastAsia="Calibri" w:cstheme="minorHAnsi"/>
              </w:rPr>
            </w:pPr>
          </w:p>
          <w:p w14:paraId="405DB4FE" w14:textId="77777777" w:rsidR="00BD06E5" w:rsidRDefault="00BD06E5" w:rsidP="000C2B1A">
            <w:pPr>
              <w:contextualSpacing/>
              <w:rPr>
                <w:rFonts w:eastAsia="Calibri" w:cstheme="minorHAnsi"/>
              </w:rPr>
            </w:pPr>
          </w:p>
          <w:p w14:paraId="1040CF03" w14:textId="77777777" w:rsidR="00BD06E5" w:rsidRDefault="00BD06E5" w:rsidP="000C2B1A">
            <w:pPr>
              <w:contextualSpacing/>
              <w:rPr>
                <w:rFonts w:eastAsia="Calibri" w:cstheme="minorHAnsi"/>
              </w:rPr>
            </w:pPr>
          </w:p>
          <w:p w14:paraId="6D8B1522" w14:textId="77777777" w:rsidR="00BD06E5" w:rsidRDefault="00BD06E5" w:rsidP="000C2B1A">
            <w:pPr>
              <w:contextualSpacing/>
              <w:rPr>
                <w:rFonts w:eastAsia="Calibri" w:cstheme="minorHAnsi"/>
              </w:rPr>
            </w:pPr>
          </w:p>
          <w:p w14:paraId="7B14EECC" w14:textId="21524E1B" w:rsidR="00AE216E" w:rsidRPr="00BD06E5" w:rsidRDefault="00AE216E" w:rsidP="000C2B1A">
            <w:pPr>
              <w:contextualSpacing/>
              <w:rPr>
                <w:rFonts w:eastAsia="Calibri" w:cstheme="minorHAnsi"/>
              </w:rPr>
            </w:pPr>
            <w:r w:rsidRPr="00BD06E5">
              <w:rPr>
                <w:rFonts w:eastAsia="Calibri" w:cstheme="minorHAnsi"/>
              </w:rPr>
              <w:t>Share draft accessible messages on COVID 19 for PSNs with PSN SWG members for feedback</w:t>
            </w:r>
          </w:p>
          <w:p w14:paraId="46383935" w14:textId="75F76E1B" w:rsidR="00DF6498" w:rsidRDefault="00DF6498" w:rsidP="000C2B1A">
            <w:pPr>
              <w:contextualSpacing/>
              <w:rPr>
                <w:rFonts w:eastAsia="Calibri" w:cstheme="minorHAnsi"/>
                <w:sz w:val="24"/>
                <w:szCs w:val="24"/>
              </w:rPr>
            </w:pPr>
          </w:p>
          <w:p w14:paraId="3048096E" w14:textId="569E921B" w:rsidR="00DF6498" w:rsidRDefault="00DF6498" w:rsidP="000C2B1A">
            <w:pPr>
              <w:contextualSpacing/>
              <w:rPr>
                <w:rFonts w:eastAsia="Calibri" w:cstheme="minorHAnsi"/>
                <w:sz w:val="24"/>
                <w:szCs w:val="24"/>
              </w:rPr>
            </w:pPr>
          </w:p>
          <w:p w14:paraId="1C580B26" w14:textId="78B07583" w:rsidR="00DF6498" w:rsidRDefault="00DF6498" w:rsidP="000C2B1A">
            <w:pPr>
              <w:contextualSpacing/>
              <w:rPr>
                <w:rFonts w:eastAsia="Calibri" w:cstheme="minorHAnsi"/>
                <w:sz w:val="24"/>
                <w:szCs w:val="24"/>
              </w:rPr>
            </w:pPr>
          </w:p>
          <w:p w14:paraId="24991216" w14:textId="1F579443" w:rsidR="00DF6498" w:rsidRDefault="00DF6498" w:rsidP="000C2B1A">
            <w:pPr>
              <w:contextualSpacing/>
              <w:rPr>
                <w:rFonts w:eastAsia="Calibri" w:cstheme="minorHAnsi"/>
                <w:sz w:val="24"/>
                <w:szCs w:val="24"/>
              </w:rPr>
            </w:pPr>
          </w:p>
          <w:p w14:paraId="7DDF7FA4" w14:textId="0230A45A" w:rsidR="00DF6498" w:rsidRDefault="00DF6498" w:rsidP="000C2B1A">
            <w:pPr>
              <w:contextualSpacing/>
              <w:rPr>
                <w:rFonts w:eastAsia="Calibri" w:cstheme="minorHAnsi"/>
                <w:sz w:val="24"/>
                <w:szCs w:val="24"/>
              </w:rPr>
            </w:pPr>
          </w:p>
          <w:p w14:paraId="1F1DC838" w14:textId="5496D6AD" w:rsidR="00DF6498" w:rsidRDefault="00DF6498" w:rsidP="000C2B1A">
            <w:pPr>
              <w:contextualSpacing/>
              <w:rPr>
                <w:rFonts w:eastAsia="Calibri" w:cstheme="minorHAnsi"/>
                <w:sz w:val="24"/>
                <w:szCs w:val="24"/>
              </w:rPr>
            </w:pPr>
          </w:p>
          <w:p w14:paraId="39B67C85" w14:textId="28D3D3B5" w:rsidR="00DF6498" w:rsidRDefault="00DF6498" w:rsidP="000C2B1A">
            <w:pPr>
              <w:contextualSpacing/>
              <w:rPr>
                <w:rFonts w:eastAsia="Calibri" w:cstheme="minorHAnsi"/>
                <w:sz w:val="24"/>
                <w:szCs w:val="24"/>
              </w:rPr>
            </w:pPr>
          </w:p>
          <w:p w14:paraId="616D94FA" w14:textId="43F92CF0" w:rsidR="00DF6498" w:rsidRDefault="00DF6498" w:rsidP="000C2B1A">
            <w:pPr>
              <w:contextualSpacing/>
              <w:rPr>
                <w:rFonts w:eastAsia="Calibri" w:cstheme="minorHAnsi"/>
                <w:sz w:val="24"/>
                <w:szCs w:val="24"/>
              </w:rPr>
            </w:pPr>
          </w:p>
          <w:p w14:paraId="493DBF2A" w14:textId="60DB8F23" w:rsidR="00DF6498" w:rsidRDefault="00DF6498" w:rsidP="000C2B1A">
            <w:pPr>
              <w:contextualSpacing/>
              <w:rPr>
                <w:rFonts w:eastAsia="Calibri" w:cstheme="minorHAnsi"/>
                <w:sz w:val="24"/>
                <w:szCs w:val="24"/>
              </w:rPr>
            </w:pPr>
          </w:p>
          <w:p w14:paraId="620F2C98" w14:textId="7B2EBF39" w:rsidR="00DF6498" w:rsidRDefault="00DF6498" w:rsidP="000C2B1A">
            <w:pPr>
              <w:contextualSpacing/>
              <w:rPr>
                <w:rFonts w:eastAsia="Calibri" w:cstheme="minorHAnsi"/>
                <w:sz w:val="24"/>
                <w:szCs w:val="24"/>
              </w:rPr>
            </w:pPr>
          </w:p>
          <w:p w14:paraId="4B6ADF26" w14:textId="5DFF8EF1" w:rsidR="00DF6498" w:rsidRDefault="00DF6498" w:rsidP="000C2B1A">
            <w:pPr>
              <w:contextualSpacing/>
              <w:rPr>
                <w:rFonts w:eastAsia="Calibri" w:cstheme="minorHAnsi"/>
                <w:sz w:val="24"/>
                <w:szCs w:val="24"/>
              </w:rPr>
            </w:pPr>
          </w:p>
          <w:p w14:paraId="301BA119" w14:textId="2F0004FD" w:rsidR="00DF6498" w:rsidRDefault="00DF6498" w:rsidP="000C2B1A">
            <w:pPr>
              <w:contextualSpacing/>
              <w:rPr>
                <w:rFonts w:eastAsia="Calibri" w:cstheme="minorHAnsi"/>
                <w:sz w:val="24"/>
                <w:szCs w:val="24"/>
              </w:rPr>
            </w:pPr>
          </w:p>
          <w:p w14:paraId="2ECC2DA3" w14:textId="69FF83E1" w:rsidR="00DF6498" w:rsidRDefault="00DF6498" w:rsidP="000C2B1A">
            <w:pPr>
              <w:contextualSpacing/>
              <w:rPr>
                <w:rFonts w:eastAsia="Calibri" w:cstheme="minorHAnsi"/>
                <w:sz w:val="24"/>
                <w:szCs w:val="24"/>
              </w:rPr>
            </w:pPr>
          </w:p>
          <w:p w14:paraId="0A733B63" w14:textId="01BA06FB" w:rsidR="00DF6498" w:rsidRDefault="00DF6498" w:rsidP="000C2B1A">
            <w:pPr>
              <w:contextualSpacing/>
              <w:rPr>
                <w:rFonts w:eastAsia="Calibri" w:cstheme="minorHAnsi"/>
                <w:sz w:val="24"/>
                <w:szCs w:val="24"/>
              </w:rPr>
            </w:pPr>
          </w:p>
          <w:p w14:paraId="58AA7FA2" w14:textId="1FEF4964" w:rsidR="00DF6498" w:rsidRDefault="00DF6498" w:rsidP="000C2B1A">
            <w:pPr>
              <w:contextualSpacing/>
              <w:rPr>
                <w:rFonts w:eastAsia="Calibri" w:cstheme="minorHAnsi"/>
                <w:sz w:val="24"/>
                <w:szCs w:val="24"/>
              </w:rPr>
            </w:pPr>
          </w:p>
          <w:p w14:paraId="39DF3C26" w14:textId="70100B5C" w:rsidR="00DF6498" w:rsidRPr="00BD06E5" w:rsidRDefault="00DF6498" w:rsidP="000C2B1A">
            <w:pPr>
              <w:contextualSpacing/>
              <w:rPr>
                <w:rFonts w:eastAsia="Calibri" w:cstheme="minorHAnsi"/>
              </w:rPr>
            </w:pPr>
            <w:r w:rsidRPr="00BD06E5">
              <w:rPr>
                <w:rFonts w:eastAsia="Calibri" w:cstheme="minorHAnsi"/>
              </w:rPr>
              <w:t>Update PSN SWG BCP with additional feedback from group members and circulate</w:t>
            </w:r>
          </w:p>
          <w:p w14:paraId="3290AC3B" w14:textId="732C1332" w:rsidR="00DF6498" w:rsidRDefault="00DF6498" w:rsidP="000C2B1A">
            <w:pPr>
              <w:contextualSpacing/>
              <w:rPr>
                <w:rFonts w:eastAsia="Calibri" w:cstheme="minorHAnsi"/>
                <w:sz w:val="24"/>
                <w:szCs w:val="24"/>
              </w:rPr>
            </w:pPr>
          </w:p>
          <w:p w14:paraId="7CE9551B" w14:textId="1E72D509" w:rsidR="00DF6498" w:rsidRDefault="00DF6498" w:rsidP="000C2B1A">
            <w:pPr>
              <w:contextualSpacing/>
              <w:rPr>
                <w:rFonts w:eastAsia="Calibri" w:cstheme="minorHAnsi"/>
                <w:sz w:val="24"/>
                <w:szCs w:val="24"/>
              </w:rPr>
            </w:pPr>
          </w:p>
          <w:p w14:paraId="36638739" w14:textId="23475E17" w:rsidR="00DF6498" w:rsidRDefault="00DF6498" w:rsidP="000C2B1A">
            <w:pPr>
              <w:contextualSpacing/>
              <w:rPr>
                <w:rFonts w:eastAsia="Calibri" w:cstheme="minorHAnsi"/>
                <w:sz w:val="24"/>
                <w:szCs w:val="24"/>
              </w:rPr>
            </w:pPr>
          </w:p>
          <w:p w14:paraId="03F15DAB" w14:textId="5DA31D45" w:rsidR="00DF6498" w:rsidRDefault="00DF6498" w:rsidP="000C2B1A">
            <w:pPr>
              <w:contextualSpacing/>
              <w:rPr>
                <w:rFonts w:eastAsia="Calibri" w:cstheme="minorHAnsi"/>
                <w:sz w:val="24"/>
                <w:szCs w:val="24"/>
              </w:rPr>
            </w:pPr>
          </w:p>
          <w:p w14:paraId="55A6CA17" w14:textId="7AA3AF04" w:rsidR="00DF6498" w:rsidRDefault="00DF6498" w:rsidP="000C2B1A">
            <w:pPr>
              <w:contextualSpacing/>
              <w:rPr>
                <w:rFonts w:eastAsia="Calibri" w:cstheme="minorHAnsi"/>
                <w:sz w:val="24"/>
                <w:szCs w:val="24"/>
              </w:rPr>
            </w:pPr>
          </w:p>
          <w:p w14:paraId="2AF704C1" w14:textId="47470D1F" w:rsidR="00DF6498" w:rsidRPr="00BD06E5" w:rsidRDefault="00DF6498" w:rsidP="000C2B1A">
            <w:pPr>
              <w:contextualSpacing/>
              <w:rPr>
                <w:rFonts w:eastAsia="Calibri" w:cstheme="minorHAnsi"/>
              </w:rPr>
            </w:pPr>
            <w:r w:rsidRPr="00BD06E5">
              <w:rPr>
                <w:rFonts w:eastAsia="Calibri" w:cstheme="minorHAnsi"/>
              </w:rPr>
              <w:t>Partners to start to engage PSNs / caretakers in discussions on planning for alternate care arrangements if needed and to map out contact details of PSN/caretakers to be targeted with tailored COVID 19 messaging</w:t>
            </w:r>
          </w:p>
          <w:p w14:paraId="7DCF3800" w14:textId="26240094" w:rsidR="00101210" w:rsidRDefault="00101210" w:rsidP="000C2B1A">
            <w:pPr>
              <w:contextualSpacing/>
              <w:rPr>
                <w:rFonts w:eastAsia="Calibri" w:cstheme="minorHAnsi"/>
                <w:sz w:val="24"/>
                <w:szCs w:val="24"/>
              </w:rPr>
            </w:pPr>
          </w:p>
          <w:p w14:paraId="4E36F40C" w14:textId="44CB8F33" w:rsidR="00BD06E5" w:rsidRDefault="00BD06E5" w:rsidP="000C2B1A">
            <w:pPr>
              <w:contextualSpacing/>
              <w:rPr>
                <w:rFonts w:eastAsia="Calibri" w:cstheme="minorHAnsi"/>
              </w:rPr>
            </w:pPr>
            <w:r>
              <w:rPr>
                <w:rFonts w:eastAsia="Calibri" w:cstheme="minorHAnsi"/>
              </w:rPr>
              <w:t>Share matrix with SWG members to map which members are represented in other WG meetings</w:t>
            </w:r>
          </w:p>
          <w:p w14:paraId="50416DB2" w14:textId="40D5B4A7" w:rsidR="00BD06E5" w:rsidRDefault="00BD06E5" w:rsidP="000C2B1A">
            <w:pPr>
              <w:contextualSpacing/>
              <w:rPr>
                <w:rFonts w:eastAsia="Calibri" w:cstheme="minorHAnsi"/>
              </w:rPr>
            </w:pPr>
            <w:r>
              <w:rPr>
                <w:rFonts w:eastAsia="Calibri" w:cstheme="minorHAnsi"/>
              </w:rPr>
              <w:t>Discussion with sector leads on PSN SWG participation in meetings</w:t>
            </w:r>
          </w:p>
          <w:p w14:paraId="61804568" w14:textId="10F37F5A" w:rsidR="00BD06E5" w:rsidRDefault="00BD06E5" w:rsidP="000C2B1A">
            <w:pPr>
              <w:contextualSpacing/>
              <w:rPr>
                <w:rFonts w:eastAsia="Calibri" w:cstheme="minorHAnsi"/>
              </w:rPr>
            </w:pPr>
          </w:p>
          <w:p w14:paraId="686947A1" w14:textId="29EDE493" w:rsidR="00BD06E5" w:rsidRDefault="00BD06E5" w:rsidP="000C2B1A">
            <w:pPr>
              <w:contextualSpacing/>
              <w:rPr>
                <w:rFonts w:eastAsia="Calibri" w:cstheme="minorHAnsi"/>
              </w:rPr>
            </w:pPr>
          </w:p>
          <w:p w14:paraId="2666A343" w14:textId="4A91FC3C" w:rsidR="00BD06E5" w:rsidRDefault="00BD06E5" w:rsidP="000C2B1A">
            <w:pPr>
              <w:contextualSpacing/>
              <w:rPr>
                <w:rFonts w:eastAsia="Calibri" w:cstheme="minorHAnsi"/>
              </w:rPr>
            </w:pPr>
          </w:p>
          <w:p w14:paraId="5D865ACB" w14:textId="06560527" w:rsidR="00BD06E5" w:rsidRDefault="00BD06E5" w:rsidP="000C2B1A">
            <w:pPr>
              <w:contextualSpacing/>
              <w:rPr>
                <w:rFonts w:eastAsia="Calibri" w:cstheme="minorHAnsi"/>
              </w:rPr>
            </w:pPr>
          </w:p>
          <w:p w14:paraId="2D104FC2" w14:textId="65D08DDB" w:rsidR="00BD06E5" w:rsidRDefault="00BD06E5" w:rsidP="000C2B1A">
            <w:pPr>
              <w:contextualSpacing/>
              <w:rPr>
                <w:rFonts w:eastAsia="Calibri" w:cstheme="minorHAnsi"/>
              </w:rPr>
            </w:pPr>
          </w:p>
          <w:p w14:paraId="0CDEF63C" w14:textId="60990FF2" w:rsidR="00BD06E5" w:rsidRDefault="00BD06E5" w:rsidP="000C2B1A">
            <w:pPr>
              <w:contextualSpacing/>
              <w:rPr>
                <w:rFonts w:eastAsia="Calibri" w:cstheme="minorHAnsi"/>
              </w:rPr>
            </w:pPr>
          </w:p>
          <w:p w14:paraId="6B05A0EF" w14:textId="51FBF1DA" w:rsidR="00BD06E5" w:rsidRDefault="00BD06E5" w:rsidP="000C2B1A">
            <w:pPr>
              <w:contextualSpacing/>
              <w:rPr>
                <w:rFonts w:eastAsia="Calibri" w:cstheme="minorHAnsi"/>
              </w:rPr>
            </w:pPr>
          </w:p>
          <w:p w14:paraId="497A09F1" w14:textId="69DC42E8" w:rsidR="00BD06E5" w:rsidRDefault="00BD06E5" w:rsidP="000C2B1A">
            <w:pPr>
              <w:contextualSpacing/>
              <w:rPr>
                <w:rFonts w:eastAsia="Calibri" w:cstheme="minorHAnsi"/>
              </w:rPr>
            </w:pPr>
          </w:p>
          <w:p w14:paraId="41FFAEC0" w14:textId="08DFC7E1" w:rsidR="00BD06E5" w:rsidRDefault="00BD06E5" w:rsidP="000C2B1A">
            <w:pPr>
              <w:contextualSpacing/>
              <w:rPr>
                <w:rFonts w:eastAsia="Calibri" w:cstheme="minorHAnsi"/>
              </w:rPr>
            </w:pPr>
          </w:p>
          <w:p w14:paraId="0C03CB33" w14:textId="08970972" w:rsidR="00BD06E5" w:rsidRDefault="00BD06E5" w:rsidP="000C2B1A">
            <w:pPr>
              <w:contextualSpacing/>
              <w:rPr>
                <w:rFonts w:eastAsia="Calibri" w:cstheme="minorHAnsi"/>
              </w:rPr>
            </w:pPr>
          </w:p>
          <w:p w14:paraId="25520A72" w14:textId="57677B73" w:rsidR="00BD06E5" w:rsidRDefault="00BD06E5" w:rsidP="000C2B1A">
            <w:pPr>
              <w:contextualSpacing/>
              <w:rPr>
                <w:rFonts w:eastAsia="Calibri" w:cstheme="minorHAnsi"/>
              </w:rPr>
            </w:pPr>
          </w:p>
          <w:p w14:paraId="45D91C68" w14:textId="1850DAC4" w:rsidR="00BD06E5" w:rsidRDefault="00BD06E5" w:rsidP="000C2B1A">
            <w:pPr>
              <w:contextualSpacing/>
              <w:rPr>
                <w:rFonts w:eastAsia="Calibri" w:cstheme="minorHAnsi"/>
              </w:rPr>
            </w:pPr>
            <w:r>
              <w:rPr>
                <w:rFonts w:eastAsia="Calibri" w:cstheme="minorHAnsi"/>
              </w:rPr>
              <w:t>Collection of formalised evidence base of impact of COVID 19 measures on PSNs</w:t>
            </w:r>
          </w:p>
          <w:p w14:paraId="70E541E7" w14:textId="261E3DAB" w:rsidR="00962C1A" w:rsidRDefault="00962C1A" w:rsidP="000C2B1A">
            <w:pPr>
              <w:contextualSpacing/>
              <w:rPr>
                <w:rFonts w:eastAsia="Calibri" w:cstheme="minorHAnsi"/>
              </w:rPr>
            </w:pPr>
          </w:p>
          <w:p w14:paraId="7130A19C" w14:textId="71B4CB5D" w:rsidR="00962C1A" w:rsidRDefault="00962C1A" w:rsidP="000C2B1A">
            <w:pPr>
              <w:contextualSpacing/>
              <w:rPr>
                <w:rFonts w:eastAsia="Calibri" w:cstheme="minorHAnsi"/>
              </w:rPr>
            </w:pPr>
          </w:p>
          <w:p w14:paraId="3FEAABFE" w14:textId="28D4F6D5" w:rsidR="00962C1A" w:rsidRDefault="00962C1A" w:rsidP="000C2B1A">
            <w:pPr>
              <w:contextualSpacing/>
              <w:rPr>
                <w:rFonts w:eastAsia="Calibri" w:cstheme="minorHAnsi"/>
              </w:rPr>
            </w:pPr>
          </w:p>
          <w:p w14:paraId="0D0E0EC4" w14:textId="6F593052" w:rsidR="00962C1A" w:rsidRDefault="00962C1A" w:rsidP="000C2B1A">
            <w:pPr>
              <w:contextualSpacing/>
              <w:rPr>
                <w:rFonts w:eastAsia="Calibri" w:cstheme="minorHAnsi"/>
              </w:rPr>
            </w:pPr>
          </w:p>
          <w:p w14:paraId="4B9F9FB1" w14:textId="45BE2457" w:rsidR="00962C1A" w:rsidRDefault="00962C1A" w:rsidP="000C2B1A">
            <w:pPr>
              <w:contextualSpacing/>
              <w:rPr>
                <w:rFonts w:eastAsia="Calibri" w:cstheme="minorHAnsi"/>
              </w:rPr>
            </w:pPr>
          </w:p>
          <w:p w14:paraId="2A84EBAF" w14:textId="48525664" w:rsidR="00962C1A" w:rsidRDefault="00962C1A" w:rsidP="000C2B1A">
            <w:pPr>
              <w:contextualSpacing/>
              <w:rPr>
                <w:rFonts w:eastAsia="Calibri" w:cstheme="minorHAnsi"/>
              </w:rPr>
            </w:pPr>
          </w:p>
          <w:p w14:paraId="19C90E8D" w14:textId="513FF0FE" w:rsidR="00962C1A" w:rsidRDefault="00962C1A" w:rsidP="000C2B1A">
            <w:pPr>
              <w:contextualSpacing/>
              <w:rPr>
                <w:rFonts w:eastAsia="Calibri" w:cstheme="minorHAnsi"/>
              </w:rPr>
            </w:pPr>
          </w:p>
          <w:p w14:paraId="1D0D1BD7" w14:textId="1AF1B93C" w:rsidR="00962C1A" w:rsidRDefault="00962C1A" w:rsidP="000C2B1A">
            <w:pPr>
              <w:contextualSpacing/>
              <w:rPr>
                <w:rFonts w:eastAsia="Calibri" w:cstheme="minorHAnsi"/>
              </w:rPr>
            </w:pPr>
          </w:p>
          <w:p w14:paraId="465BFA21" w14:textId="51979AD4" w:rsidR="00962C1A" w:rsidRDefault="00962C1A" w:rsidP="000C2B1A">
            <w:pPr>
              <w:contextualSpacing/>
              <w:rPr>
                <w:rFonts w:eastAsia="Calibri" w:cstheme="minorHAnsi"/>
              </w:rPr>
            </w:pPr>
          </w:p>
          <w:p w14:paraId="401BA4DC" w14:textId="7F9070B2" w:rsidR="00962C1A" w:rsidRDefault="00962C1A" w:rsidP="000C2B1A">
            <w:pPr>
              <w:contextualSpacing/>
              <w:rPr>
                <w:rFonts w:eastAsia="Calibri" w:cstheme="minorHAnsi"/>
              </w:rPr>
            </w:pPr>
          </w:p>
          <w:p w14:paraId="634068A1" w14:textId="38FACE04" w:rsidR="00962C1A" w:rsidRDefault="00962C1A" w:rsidP="000C2B1A">
            <w:pPr>
              <w:contextualSpacing/>
              <w:rPr>
                <w:rFonts w:eastAsia="Calibri" w:cstheme="minorHAnsi"/>
              </w:rPr>
            </w:pPr>
          </w:p>
          <w:p w14:paraId="08BE4E04" w14:textId="07C3ABC6" w:rsidR="00962C1A" w:rsidRDefault="00962C1A" w:rsidP="000C2B1A">
            <w:pPr>
              <w:contextualSpacing/>
              <w:rPr>
                <w:rFonts w:eastAsia="Calibri" w:cstheme="minorHAnsi"/>
              </w:rPr>
            </w:pPr>
          </w:p>
          <w:p w14:paraId="111E893A" w14:textId="37B3CDAD" w:rsidR="00962C1A" w:rsidRPr="00BD06E5" w:rsidRDefault="00962C1A" w:rsidP="000C2B1A">
            <w:pPr>
              <w:contextualSpacing/>
              <w:rPr>
                <w:rFonts w:eastAsia="Calibri" w:cstheme="minorHAnsi"/>
              </w:rPr>
            </w:pPr>
            <w:r>
              <w:rPr>
                <w:rFonts w:eastAsia="Calibri" w:cstheme="minorHAnsi"/>
              </w:rPr>
              <w:t>Share request to PSN SWG members to input into review of Policy on Persons with Disabilities</w:t>
            </w:r>
          </w:p>
          <w:p w14:paraId="656BDC28" w14:textId="77777777" w:rsidR="00101210" w:rsidRDefault="00101210" w:rsidP="000C2B1A">
            <w:pPr>
              <w:contextualSpacing/>
              <w:rPr>
                <w:rFonts w:eastAsia="Calibri" w:cstheme="minorHAnsi"/>
                <w:sz w:val="24"/>
                <w:szCs w:val="24"/>
              </w:rPr>
            </w:pPr>
          </w:p>
          <w:p w14:paraId="24C8DA8E" w14:textId="77777777" w:rsidR="00101210" w:rsidRDefault="00101210" w:rsidP="000C2B1A">
            <w:pPr>
              <w:contextualSpacing/>
              <w:rPr>
                <w:rFonts w:eastAsia="Calibri" w:cstheme="minorHAnsi"/>
                <w:sz w:val="24"/>
                <w:szCs w:val="24"/>
              </w:rPr>
            </w:pPr>
          </w:p>
          <w:p w14:paraId="560EA54A" w14:textId="77777777" w:rsidR="00101210" w:rsidRDefault="00101210" w:rsidP="000C2B1A">
            <w:pPr>
              <w:contextualSpacing/>
              <w:rPr>
                <w:rFonts w:eastAsia="Calibri" w:cstheme="minorHAnsi"/>
                <w:sz w:val="24"/>
                <w:szCs w:val="24"/>
              </w:rPr>
            </w:pPr>
          </w:p>
          <w:p w14:paraId="7D6C40A2" w14:textId="77777777" w:rsidR="00101210" w:rsidRDefault="00101210" w:rsidP="000C2B1A">
            <w:pPr>
              <w:contextualSpacing/>
              <w:rPr>
                <w:rFonts w:eastAsia="Calibri" w:cstheme="minorHAnsi"/>
                <w:sz w:val="24"/>
                <w:szCs w:val="24"/>
              </w:rPr>
            </w:pPr>
          </w:p>
          <w:p w14:paraId="2539B7A5" w14:textId="77777777" w:rsidR="00101210" w:rsidRDefault="00101210" w:rsidP="000C2B1A">
            <w:pPr>
              <w:contextualSpacing/>
              <w:rPr>
                <w:rFonts w:eastAsia="Calibri" w:cstheme="minorHAnsi"/>
                <w:sz w:val="24"/>
                <w:szCs w:val="24"/>
              </w:rPr>
            </w:pPr>
          </w:p>
          <w:p w14:paraId="692ED5EC" w14:textId="77777777" w:rsidR="00101210" w:rsidRDefault="00101210" w:rsidP="000C2B1A">
            <w:pPr>
              <w:contextualSpacing/>
              <w:rPr>
                <w:rFonts w:eastAsia="Calibri" w:cstheme="minorHAnsi"/>
                <w:sz w:val="24"/>
                <w:szCs w:val="24"/>
              </w:rPr>
            </w:pPr>
          </w:p>
          <w:p w14:paraId="3D2C73A5" w14:textId="77777777" w:rsidR="00101210" w:rsidRDefault="00101210" w:rsidP="000C2B1A">
            <w:pPr>
              <w:contextualSpacing/>
              <w:rPr>
                <w:rFonts w:eastAsia="Calibri" w:cstheme="minorHAnsi"/>
                <w:sz w:val="24"/>
                <w:szCs w:val="24"/>
              </w:rPr>
            </w:pPr>
          </w:p>
          <w:p w14:paraId="5192E02F" w14:textId="77777777" w:rsidR="00101210" w:rsidRDefault="00101210" w:rsidP="000C2B1A">
            <w:pPr>
              <w:contextualSpacing/>
              <w:rPr>
                <w:rFonts w:eastAsia="Calibri" w:cstheme="minorHAnsi"/>
                <w:sz w:val="24"/>
                <w:szCs w:val="24"/>
              </w:rPr>
            </w:pPr>
          </w:p>
          <w:p w14:paraId="2017C6AF" w14:textId="31B7C6B7" w:rsidR="00101210" w:rsidRPr="004E43E5" w:rsidRDefault="00101210" w:rsidP="000C2B1A">
            <w:pPr>
              <w:contextualSpacing/>
              <w:rPr>
                <w:rFonts w:eastAsia="Calibri" w:cstheme="minorHAnsi"/>
                <w:sz w:val="24"/>
                <w:szCs w:val="24"/>
              </w:rPr>
            </w:pPr>
          </w:p>
        </w:tc>
        <w:tc>
          <w:tcPr>
            <w:tcW w:w="2268" w:type="dxa"/>
            <w:shd w:val="clear" w:color="auto" w:fill="FFFFFF" w:themeFill="background1"/>
          </w:tcPr>
          <w:p w14:paraId="4B2DDA9A" w14:textId="77777777" w:rsidR="00101210" w:rsidRPr="004E43E5" w:rsidRDefault="00101210" w:rsidP="009331D9">
            <w:pPr>
              <w:spacing w:after="160" w:line="259" w:lineRule="auto"/>
              <w:rPr>
                <w:rFonts w:eastAsia="Calibri" w:cstheme="minorHAnsi"/>
                <w:sz w:val="24"/>
                <w:szCs w:val="24"/>
              </w:rPr>
            </w:pPr>
          </w:p>
          <w:p w14:paraId="3928142C" w14:textId="77777777" w:rsidR="00101210" w:rsidRPr="004E43E5" w:rsidRDefault="00101210" w:rsidP="009331D9">
            <w:pPr>
              <w:spacing w:after="160" w:line="259" w:lineRule="auto"/>
              <w:rPr>
                <w:rFonts w:eastAsia="Calibri" w:cstheme="minorHAnsi"/>
                <w:sz w:val="24"/>
                <w:szCs w:val="24"/>
              </w:rPr>
            </w:pPr>
          </w:p>
          <w:p w14:paraId="703585BB" w14:textId="77777777" w:rsidR="0062006E" w:rsidRDefault="0062006E" w:rsidP="009331D9">
            <w:pPr>
              <w:rPr>
                <w:rFonts w:eastAsia="Calibri" w:cstheme="minorHAnsi"/>
                <w:sz w:val="24"/>
                <w:szCs w:val="24"/>
              </w:rPr>
            </w:pPr>
          </w:p>
          <w:p w14:paraId="1FDB8AB0" w14:textId="337A26F6" w:rsidR="00101210" w:rsidRPr="004E43E5" w:rsidRDefault="003A2388" w:rsidP="009331D9">
            <w:pPr>
              <w:rPr>
                <w:rFonts w:eastAsia="Calibri" w:cstheme="minorHAnsi"/>
                <w:sz w:val="24"/>
                <w:szCs w:val="24"/>
              </w:rPr>
            </w:pPr>
            <w:r>
              <w:rPr>
                <w:rFonts w:eastAsia="Calibri" w:cstheme="minorHAnsi"/>
                <w:sz w:val="24"/>
                <w:szCs w:val="24"/>
              </w:rPr>
              <w:t>Gemma</w:t>
            </w:r>
          </w:p>
          <w:p w14:paraId="54592A0F" w14:textId="77777777" w:rsidR="00101210" w:rsidRPr="004E43E5" w:rsidRDefault="00101210" w:rsidP="009331D9">
            <w:pPr>
              <w:rPr>
                <w:rFonts w:eastAsia="Calibri" w:cstheme="minorHAnsi"/>
                <w:sz w:val="24"/>
                <w:szCs w:val="24"/>
              </w:rPr>
            </w:pPr>
          </w:p>
          <w:p w14:paraId="0FDE081D" w14:textId="77777777" w:rsidR="00101210" w:rsidRPr="004E43E5" w:rsidRDefault="00101210" w:rsidP="009331D9">
            <w:pPr>
              <w:rPr>
                <w:rFonts w:eastAsia="Calibri" w:cstheme="minorHAnsi"/>
                <w:sz w:val="24"/>
                <w:szCs w:val="24"/>
              </w:rPr>
            </w:pPr>
          </w:p>
          <w:p w14:paraId="4FC779D5" w14:textId="77777777" w:rsidR="00101210" w:rsidRPr="004E43E5" w:rsidRDefault="00101210" w:rsidP="009331D9">
            <w:pPr>
              <w:rPr>
                <w:rFonts w:eastAsia="Calibri" w:cstheme="minorHAnsi"/>
                <w:sz w:val="24"/>
                <w:szCs w:val="24"/>
              </w:rPr>
            </w:pPr>
          </w:p>
          <w:p w14:paraId="10984BDE" w14:textId="67A99B9A" w:rsidR="008E3575" w:rsidRPr="004E43E5" w:rsidRDefault="008E3575" w:rsidP="009331D9">
            <w:pPr>
              <w:rPr>
                <w:rFonts w:eastAsia="Calibri" w:cstheme="minorHAnsi"/>
                <w:sz w:val="24"/>
                <w:szCs w:val="24"/>
              </w:rPr>
            </w:pPr>
            <w:r>
              <w:rPr>
                <w:rFonts w:eastAsia="Calibri" w:cstheme="minorHAnsi"/>
                <w:sz w:val="24"/>
                <w:szCs w:val="24"/>
              </w:rPr>
              <w:t>Gemma</w:t>
            </w:r>
          </w:p>
          <w:p w14:paraId="39652059" w14:textId="77777777" w:rsidR="00101210" w:rsidRPr="004E43E5" w:rsidRDefault="00101210" w:rsidP="009331D9">
            <w:pPr>
              <w:rPr>
                <w:rFonts w:eastAsia="Calibri" w:cstheme="minorHAnsi"/>
                <w:sz w:val="24"/>
                <w:szCs w:val="24"/>
              </w:rPr>
            </w:pPr>
          </w:p>
          <w:p w14:paraId="009F96CB" w14:textId="051AB922" w:rsidR="00101210" w:rsidRDefault="00101210" w:rsidP="009331D9">
            <w:pPr>
              <w:rPr>
                <w:rFonts w:eastAsia="Calibri" w:cstheme="minorHAnsi"/>
                <w:sz w:val="24"/>
                <w:szCs w:val="24"/>
              </w:rPr>
            </w:pPr>
          </w:p>
          <w:p w14:paraId="646365FB" w14:textId="77777777" w:rsidR="0062006E" w:rsidRDefault="0062006E" w:rsidP="009331D9">
            <w:pPr>
              <w:rPr>
                <w:rFonts w:eastAsia="Calibri" w:cstheme="minorHAnsi"/>
                <w:sz w:val="24"/>
                <w:szCs w:val="24"/>
              </w:rPr>
            </w:pPr>
          </w:p>
          <w:p w14:paraId="0BCFFB84" w14:textId="77777777" w:rsidR="0062006E" w:rsidRDefault="0062006E" w:rsidP="009331D9">
            <w:pPr>
              <w:rPr>
                <w:rFonts w:eastAsia="Calibri" w:cstheme="minorHAnsi"/>
                <w:sz w:val="24"/>
                <w:szCs w:val="24"/>
              </w:rPr>
            </w:pPr>
          </w:p>
          <w:p w14:paraId="6D3D070B" w14:textId="544C3D14" w:rsidR="00BF57AC" w:rsidRDefault="00BF57AC" w:rsidP="009331D9">
            <w:pPr>
              <w:rPr>
                <w:rFonts w:eastAsia="Calibri" w:cstheme="minorHAnsi"/>
                <w:sz w:val="24"/>
                <w:szCs w:val="24"/>
              </w:rPr>
            </w:pPr>
            <w:r>
              <w:rPr>
                <w:rFonts w:eastAsia="Calibri" w:cstheme="minorHAnsi"/>
                <w:sz w:val="24"/>
                <w:szCs w:val="24"/>
              </w:rPr>
              <w:t>UNHCR</w:t>
            </w:r>
          </w:p>
          <w:p w14:paraId="187E6FBB" w14:textId="77777777" w:rsidR="00101210" w:rsidRDefault="00101210" w:rsidP="009331D9">
            <w:pPr>
              <w:rPr>
                <w:rFonts w:eastAsia="Calibri" w:cstheme="minorHAnsi"/>
                <w:sz w:val="24"/>
                <w:szCs w:val="24"/>
              </w:rPr>
            </w:pPr>
          </w:p>
          <w:p w14:paraId="67E7D3A7" w14:textId="42B659BD" w:rsidR="00101210" w:rsidRDefault="00101210" w:rsidP="009331D9">
            <w:pPr>
              <w:rPr>
                <w:rFonts w:eastAsia="Calibri" w:cstheme="minorHAnsi"/>
                <w:sz w:val="24"/>
                <w:szCs w:val="24"/>
              </w:rPr>
            </w:pPr>
          </w:p>
          <w:p w14:paraId="689D8970" w14:textId="7EAE8F76" w:rsidR="00BF57AC" w:rsidRDefault="00BF57AC" w:rsidP="009331D9">
            <w:pPr>
              <w:rPr>
                <w:rFonts w:eastAsia="Calibri" w:cstheme="minorHAnsi"/>
                <w:sz w:val="24"/>
                <w:szCs w:val="24"/>
              </w:rPr>
            </w:pPr>
          </w:p>
          <w:p w14:paraId="5EA4BCB1" w14:textId="77777777" w:rsidR="0062006E" w:rsidRDefault="0062006E" w:rsidP="009331D9">
            <w:pPr>
              <w:rPr>
                <w:rFonts w:eastAsia="Calibri" w:cstheme="minorHAnsi"/>
                <w:sz w:val="24"/>
                <w:szCs w:val="24"/>
              </w:rPr>
            </w:pPr>
          </w:p>
          <w:p w14:paraId="02BA9F68" w14:textId="44F0A2DC" w:rsidR="00BF57AC" w:rsidRDefault="00BF57AC" w:rsidP="009331D9">
            <w:pPr>
              <w:rPr>
                <w:rFonts w:eastAsia="Calibri" w:cstheme="minorHAnsi"/>
                <w:sz w:val="24"/>
                <w:szCs w:val="24"/>
              </w:rPr>
            </w:pPr>
            <w:r>
              <w:rPr>
                <w:rFonts w:eastAsia="Calibri" w:cstheme="minorHAnsi"/>
                <w:sz w:val="24"/>
                <w:szCs w:val="24"/>
              </w:rPr>
              <w:lastRenderedPageBreak/>
              <w:t>Gemma</w:t>
            </w:r>
          </w:p>
          <w:p w14:paraId="4166E6F5" w14:textId="77777777" w:rsidR="00101210" w:rsidRDefault="00101210" w:rsidP="009331D9">
            <w:pPr>
              <w:rPr>
                <w:rFonts w:eastAsia="Calibri" w:cstheme="minorHAnsi"/>
                <w:sz w:val="24"/>
                <w:szCs w:val="24"/>
              </w:rPr>
            </w:pPr>
          </w:p>
          <w:p w14:paraId="42AB7BB4" w14:textId="77777777" w:rsidR="00101210" w:rsidRDefault="00101210" w:rsidP="009331D9">
            <w:pPr>
              <w:rPr>
                <w:rFonts w:eastAsia="Calibri" w:cstheme="minorHAnsi"/>
                <w:sz w:val="24"/>
                <w:szCs w:val="24"/>
              </w:rPr>
            </w:pPr>
          </w:p>
          <w:p w14:paraId="17101D1A" w14:textId="77777777" w:rsidR="00101210" w:rsidRDefault="00101210" w:rsidP="009331D9">
            <w:pPr>
              <w:rPr>
                <w:rFonts w:eastAsia="Calibri" w:cstheme="minorHAnsi"/>
                <w:sz w:val="24"/>
                <w:szCs w:val="24"/>
              </w:rPr>
            </w:pPr>
          </w:p>
          <w:p w14:paraId="0E2CE600" w14:textId="77777777" w:rsidR="00101210" w:rsidRDefault="00101210" w:rsidP="009331D9">
            <w:pPr>
              <w:rPr>
                <w:rFonts w:eastAsia="Calibri" w:cstheme="minorHAnsi"/>
                <w:sz w:val="24"/>
                <w:szCs w:val="24"/>
              </w:rPr>
            </w:pPr>
          </w:p>
          <w:p w14:paraId="32D8516F" w14:textId="77777777" w:rsidR="00101210" w:rsidRDefault="00101210" w:rsidP="009331D9">
            <w:pPr>
              <w:rPr>
                <w:rFonts w:eastAsia="Calibri" w:cstheme="minorHAnsi"/>
                <w:sz w:val="24"/>
                <w:szCs w:val="24"/>
              </w:rPr>
            </w:pPr>
          </w:p>
          <w:p w14:paraId="60382B92" w14:textId="77777777" w:rsidR="00101210" w:rsidRDefault="00101210" w:rsidP="009331D9">
            <w:pPr>
              <w:rPr>
                <w:rFonts w:eastAsia="Calibri" w:cstheme="minorHAnsi"/>
                <w:sz w:val="24"/>
                <w:szCs w:val="24"/>
              </w:rPr>
            </w:pPr>
          </w:p>
          <w:p w14:paraId="3A93B821" w14:textId="00924BE4" w:rsidR="00101210" w:rsidRDefault="00101210" w:rsidP="009331D9">
            <w:pPr>
              <w:rPr>
                <w:rFonts w:eastAsia="Calibri" w:cstheme="minorHAnsi"/>
                <w:sz w:val="24"/>
                <w:szCs w:val="24"/>
              </w:rPr>
            </w:pPr>
          </w:p>
          <w:p w14:paraId="0776210E" w14:textId="59DEC48B" w:rsidR="00AE216E" w:rsidRDefault="00AE216E" w:rsidP="009331D9">
            <w:pPr>
              <w:rPr>
                <w:rFonts w:eastAsia="Calibri" w:cstheme="minorHAnsi"/>
                <w:sz w:val="24"/>
                <w:szCs w:val="24"/>
              </w:rPr>
            </w:pPr>
          </w:p>
          <w:p w14:paraId="5226DF26" w14:textId="384BA473" w:rsidR="00AE216E" w:rsidRDefault="00AE216E" w:rsidP="009331D9">
            <w:pPr>
              <w:rPr>
                <w:rFonts w:eastAsia="Calibri" w:cstheme="minorHAnsi"/>
                <w:sz w:val="24"/>
                <w:szCs w:val="24"/>
              </w:rPr>
            </w:pPr>
          </w:p>
          <w:p w14:paraId="78A95468" w14:textId="77777777" w:rsidR="00BD06E5" w:rsidRDefault="00BD06E5" w:rsidP="009331D9">
            <w:pPr>
              <w:rPr>
                <w:rFonts w:eastAsia="Calibri" w:cstheme="minorHAnsi"/>
                <w:sz w:val="24"/>
                <w:szCs w:val="24"/>
              </w:rPr>
            </w:pPr>
          </w:p>
          <w:p w14:paraId="1CCF5FB6" w14:textId="77777777" w:rsidR="00BD06E5" w:rsidRDefault="00BD06E5" w:rsidP="009331D9">
            <w:pPr>
              <w:rPr>
                <w:rFonts w:eastAsia="Calibri" w:cstheme="minorHAnsi"/>
                <w:sz w:val="24"/>
                <w:szCs w:val="24"/>
              </w:rPr>
            </w:pPr>
          </w:p>
          <w:p w14:paraId="0103BFDA" w14:textId="77777777" w:rsidR="00BD06E5" w:rsidRDefault="00BD06E5" w:rsidP="009331D9">
            <w:pPr>
              <w:rPr>
                <w:rFonts w:eastAsia="Calibri" w:cstheme="minorHAnsi"/>
                <w:sz w:val="24"/>
                <w:szCs w:val="24"/>
              </w:rPr>
            </w:pPr>
          </w:p>
          <w:p w14:paraId="48F09BFB" w14:textId="5A977F84" w:rsidR="00AE216E" w:rsidRDefault="00AE216E" w:rsidP="009331D9">
            <w:pPr>
              <w:rPr>
                <w:rFonts w:eastAsia="Calibri" w:cstheme="minorHAnsi"/>
                <w:sz w:val="24"/>
                <w:szCs w:val="24"/>
              </w:rPr>
            </w:pPr>
            <w:r>
              <w:rPr>
                <w:rFonts w:eastAsia="Calibri" w:cstheme="minorHAnsi"/>
                <w:sz w:val="24"/>
                <w:szCs w:val="24"/>
              </w:rPr>
              <w:t>Emily</w:t>
            </w:r>
          </w:p>
          <w:p w14:paraId="6AB28103" w14:textId="05DE8EAB" w:rsidR="00101210" w:rsidRDefault="00101210" w:rsidP="009331D9">
            <w:pPr>
              <w:rPr>
                <w:rFonts w:eastAsia="Calibri" w:cstheme="minorHAnsi"/>
                <w:sz w:val="24"/>
                <w:szCs w:val="24"/>
              </w:rPr>
            </w:pPr>
          </w:p>
          <w:p w14:paraId="4613D837" w14:textId="025A8243" w:rsidR="00DF6498" w:rsidRDefault="00DF6498" w:rsidP="009331D9">
            <w:pPr>
              <w:rPr>
                <w:rFonts w:eastAsia="Calibri" w:cstheme="minorHAnsi"/>
                <w:sz w:val="24"/>
                <w:szCs w:val="24"/>
              </w:rPr>
            </w:pPr>
          </w:p>
          <w:p w14:paraId="6543F45E" w14:textId="7B02A48C" w:rsidR="00DF6498" w:rsidRDefault="00DF6498" w:rsidP="009331D9">
            <w:pPr>
              <w:rPr>
                <w:rFonts w:eastAsia="Calibri" w:cstheme="minorHAnsi"/>
                <w:sz w:val="24"/>
                <w:szCs w:val="24"/>
              </w:rPr>
            </w:pPr>
          </w:p>
          <w:p w14:paraId="2F6F7D01" w14:textId="631B69CD" w:rsidR="00DF6498" w:rsidRDefault="00DF6498" w:rsidP="009331D9">
            <w:pPr>
              <w:rPr>
                <w:rFonts w:eastAsia="Calibri" w:cstheme="minorHAnsi"/>
                <w:sz w:val="24"/>
                <w:szCs w:val="24"/>
              </w:rPr>
            </w:pPr>
          </w:p>
          <w:p w14:paraId="2DB6C088" w14:textId="5704D9D4" w:rsidR="00DF6498" w:rsidRDefault="00DF6498" w:rsidP="009331D9">
            <w:pPr>
              <w:rPr>
                <w:rFonts w:eastAsia="Calibri" w:cstheme="minorHAnsi"/>
                <w:sz w:val="24"/>
                <w:szCs w:val="24"/>
              </w:rPr>
            </w:pPr>
          </w:p>
          <w:p w14:paraId="70256B3C" w14:textId="668FD91A" w:rsidR="00DF6498" w:rsidRDefault="00DF6498" w:rsidP="009331D9">
            <w:pPr>
              <w:rPr>
                <w:rFonts w:eastAsia="Calibri" w:cstheme="minorHAnsi"/>
                <w:sz w:val="24"/>
                <w:szCs w:val="24"/>
              </w:rPr>
            </w:pPr>
          </w:p>
          <w:p w14:paraId="3788A179" w14:textId="0FA76F6F" w:rsidR="00DF6498" w:rsidRDefault="00DF6498" w:rsidP="009331D9">
            <w:pPr>
              <w:rPr>
                <w:rFonts w:eastAsia="Calibri" w:cstheme="minorHAnsi"/>
                <w:sz w:val="24"/>
                <w:szCs w:val="24"/>
              </w:rPr>
            </w:pPr>
          </w:p>
          <w:p w14:paraId="256AABF3" w14:textId="08534CB7" w:rsidR="00DF6498" w:rsidRDefault="00DF6498" w:rsidP="009331D9">
            <w:pPr>
              <w:rPr>
                <w:rFonts w:eastAsia="Calibri" w:cstheme="minorHAnsi"/>
                <w:sz w:val="24"/>
                <w:szCs w:val="24"/>
              </w:rPr>
            </w:pPr>
          </w:p>
          <w:p w14:paraId="7EB2CE3C" w14:textId="2C9ED81F" w:rsidR="00DF6498" w:rsidRDefault="00DF6498" w:rsidP="009331D9">
            <w:pPr>
              <w:rPr>
                <w:rFonts w:eastAsia="Calibri" w:cstheme="minorHAnsi"/>
                <w:sz w:val="24"/>
                <w:szCs w:val="24"/>
              </w:rPr>
            </w:pPr>
          </w:p>
          <w:p w14:paraId="64D5EEB5" w14:textId="7E338099" w:rsidR="00DF6498" w:rsidRDefault="00DF6498" w:rsidP="009331D9">
            <w:pPr>
              <w:rPr>
                <w:rFonts w:eastAsia="Calibri" w:cstheme="minorHAnsi"/>
                <w:sz w:val="24"/>
                <w:szCs w:val="24"/>
              </w:rPr>
            </w:pPr>
          </w:p>
          <w:p w14:paraId="18D96E89" w14:textId="68724879" w:rsidR="00DF6498" w:rsidRDefault="00DF6498" w:rsidP="009331D9">
            <w:pPr>
              <w:rPr>
                <w:rFonts w:eastAsia="Calibri" w:cstheme="minorHAnsi"/>
                <w:sz w:val="24"/>
                <w:szCs w:val="24"/>
              </w:rPr>
            </w:pPr>
          </w:p>
          <w:p w14:paraId="03532779" w14:textId="281DF472" w:rsidR="00DF6498" w:rsidRDefault="00DF6498" w:rsidP="009331D9">
            <w:pPr>
              <w:rPr>
                <w:rFonts w:eastAsia="Calibri" w:cstheme="minorHAnsi"/>
                <w:sz w:val="24"/>
                <w:szCs w:val="24"/>
              </w:rPr>
            </w:pPr>
          </w:p>
          <w:p w14:paraId="203788B1" w14:textId="0D83BF87" w:rsidR="00DF6498" w:rsidRDefault="00DF6498" w:rsidP="009331D9">
            <w:pPr>
              <w:rPr>
                <w:rFonts w:eastAsia="Calibri" w:cstheme="minorHAnsi"/>
                <w:sz w:val="24"/>
                <w:szCs w:val="24"/>
              </w:rPr>
            </w:pPr>
          </w:p>
          <w:p w14:paraId="12574DA0" w14:textId="3A49B3B7" w:rsidR="00DF6498" w:rsidRDefault="00DF6498" w:rsidP="009331D9">
            <w:pPr>
              <w:rPr>
                <w:rFonts w:eastAsia="Calibri" w:cstheme="minorHAnsi"/>
                <w:sz w:val="24"/>
                <w:szCs w:val="24"/>
              </w:rPr>
            </w:pPr>
          </w:p>
          <w:p w14:paraId="38803CFC" w14:textId="2AB070A8" w:rsidR="00DF6498" w:rsidRDefault="00DF6498" w:rsidP="009331D9">
            <w:pPr>
              <w:rPr>
                <w:rFonts w:eastAsia="Calibri" w:cstheme="minorHAnsi"/>
                <w:sz w:val="24"/>
                <w:szCs w:val="24"/>
              </w:rPr>
            </w:pPr>
          </w:p>
          <w:p w14:paraId="4DDEA017" w14:textId="70B081FF" w:rsidR="00DF6498" w:rsidRDefault="00DF6498" w:rsidP="009331D9">
            <w:pPr>
              <w:rPr>
                <w:rFonts w:eastAsia="Calibri" w:cstheme="minorHAnsi"/>
                <w:sz w:val="24"/>
                <w:szCs w:val="24"/>
              </w:rPr>
            </w:pPr>
          </w:p>
          <w:p w14:paraId="3E780634" w14:textId="1D92C864" w:rsidR="00DF6498" w:rsidRDefault="00DF6498" w:rsidP="009331D9">
            <w:pPr>
              <w:rPr>
                <w:rFonts w:eastAsia="Calibri" w:cstheme="minorHAnsi"/>
                <w:sz w:val="24"/>
                <w:szCs w:val="24"/>
              </w:rPr>
            </w:pPr>
          </w:p>
          <w:p w14:paraId="231E7374" w14:textId="467744D5" w:rsidR="00DF6498" w:rsidRDefault="00DF6498" w:rsidP="009331D9">
            <w:pPr>
              <w:rPr>
                <w:rFonts w:eastAsia="Calibri" w:cstheme="minorHAnsi"/>
                <w:sz w:val="24"/>
                <w:szCs w:val="24"/>
              </w:rPr>
            </w:pPr>
            <w:r>
              <w:rPr>
                <w:rFonts w:eastAsia="Calibri" w:cstheme="minorHAnsi"/>
                <w:sz w:val="24"/>
                <w:szCs w:val="24"/>
              </w:rPr>
              <w:t>Gemma</w:t>
            </w:r>
          </w:p>
          <w:p w14:paraId="68986EA7" w14:textId="3AD9DD40" w:rsidR="00DF6498" w:rsidRDefault="00DF6498" w:rsidP="009331D9">
            <w:pPr>
              <w:rPr>
                <w:rFonts w:eastAsia="Calibri" w:cstheme="minorHAnsi"/>
                <w:sz w:val="24"/>
                <w:szCs w:val="24"/>
              </w:rPr>
            </w:pPr>
          </w:p>
          <w:p w14:paraId="5309BF42" w14:textId="37FB2D1B" w:rsidR="00DF6498" w:rsidRDefault="00DF6498" w:rsidP="009331D9">
            <w:pPr>
              <w:rPr>
                <w:rFonts w:eastAsia="Calibri" w:cstheme="minorHAnsi"/>
                <w:sz w:val="24"/>
                <w:szCs w:val="24"/>
              </w:rPr>
            </w:pPr>
          </w:p>
          <w:p w14:paraId="39FE2E64" w14:textId="6746740A" w:rsidR="00DF6498" w:rsidRDefault="00DF6498" w:rsidP="009331D9">
            <w:pPr>
              <w:rPr>
                <w:rFonts w:eastAsia="Calibri" w:cstheme="minorHAnsi"/>
                <w:sz w:val="24"/>
                <w:szCs w:val="24"/>
              </w:rPr>
            </w:pPr>
          </w:p>
          <w:p w14:paraId="14DE88F0" w14:textId="383828D8" w:rsidR="00DF6498" w:rsidRDefault="00DF6498" w:rsidP="009331D9">
            <w:pPr>
              <w:rPr>
                <w:rFonts w:eastAsia="Calibri" w:cstheme="minorHAnsi"/>
                <w:sz w:val="24"/>
                <w:szCs w:val="24"/>
              </w:rPr>
            </w:pPr>
          </w:p>
          <w:p w14:paraId="5D83AF26" w14:textId="1FE325FD" w:rsidR="00DF6498" w:rsidRDefault="00DF6498" w:rsidP="009331D9">
            <w:pPr>
              <w:rPr>
                <w:rFonts w:eastAsia="Calibri" w:cstheme="minorHAnsi"/>
                <w:sz w:val="24"/>
                <w:szCs w:val="24"/>
              </w:rPr>
            </w:pPr>
          </w:p>
          <w:p w14:paraId="683524F0" w14:textId="59D6F6B5" w:rsidR="00DF6498" w:rsidRDefault="00DF6498" w:rsidP="009331D9">
            <w:pPr>
              <w:rPr>
                <w:rFonts w:eastAsia="Calibri" w:cstheme="minorHAnsi"/>
                <w:sz w:val="24"/>
                <w:szCs w:val="24"/>
              </w:rPr>
            </w:pPr>
          </w:p>
          <w:p w14:paraId="26C370B2" w14:textId="32C72891" w:rsidR="00DF6498" w:rsidRDefault="00DF6498" w:rsidP="009331D9">
            <w:pPr>
              <w:rPr>
                <w:rFonts w:eastAsia="Calibri" w:cstheme="minorHAnsi"/>
                <w:sz w:val="24"/>
                <w:szCs w:val="24"/>
              </w:rPr>
            </w:pPr>
          </w:p>
          <w:p w14:paraId="0986CE69" w14:textId="58BDB0D2" w:rsidR="00DF6498" w:rsidRDefault="00DF6498" w:rsidP="009331D9">
            <w:pPr>
              <w:rPr>
                <w:rFonts w:eastAsia="Calibri" w:cstheme="minorHAnsi"/>
                <w:sz w:val="24"/>
                <w:szCs w:val="24"/>
              </w:rPr>
            </w:pPr>
            <w:r>
              <w:rPr>
                <w:rFonts w:eastAsia="Calibri" w:cstheme="minorHAnsi"/>
                <w:sz w:val="24"/>
                <w:szCs w:val="24"/>
              </w:rPr>
              <w:t>All partners</w:t>
            </w:r>
          </w:p>
          <w:p w14:paraId="00354641" w14:textId="16D4D68D" w:rsidR="00BD06E5" w:rsidRDefault="00BD06E5" w:rsidP="009331D9">
            <w:pPr>
              <w:rPr>
                <w:rFonts w:eastAsia="Calibri" w:cstheme="minorHAnsi"/>
                <w:sz w:val="24"/>
                <w:szCs w:val="24"/>
              </w:rPr>
            </w:pPr>
          </w:p>
          <w:p w14:paraId="7E3795C5" w14:textId="357997C4" w:rsidR="00BD06E5" w:rsidRDefault="00BD06E5" w:rsidP="009331D9">
            <w:pPr>
              <w:rPr>
                <w:rFonts w:eastAsia="Calibri" w:cstheme="minorHAnsi"/>
                <w:sz w:val="24"/>
                <w:szCs w:val="24"/>
              </w:rPr>
            </w:pPr>
          </w:p>
          <w:p w14:paraId="14C00728" w14:textId="25DF51EA" w:rsidR="00BD06E5" w:rsidRDefault="00BD06E5" w:rsidP="009331D9">
            <w:pPr>
              <w:rPr>
                <w:rFonts w:eastAsia="Calibri" w:cstheme="minorHAnsi"/>
                <w:sz w:val="24"/>
                <w:szCs w:val="24"/>
              </w:rPr>
            </w:pPr>
          </w:p>
          <w:p w14:paraId="03564352" w14:textId="1F6154F1" w:rsidR="00BD06E5" w:rsidRDefault="00BD06E5" w:rsidP="009331D9">
            <w:pPr>
              <w:rPr>
                <w:rFonts w:eastAsia="Calibri" w:cstheme="minorHAnsi"/>
                <w:sz w:val="24"/>
                <w:szCs w:val="24"/>
              </w:rPr>
            </w:pPr>
          </w:p>
          <w:p w14:paraId="74046535" w14:textId="67ABA347" w:rsidR="00BD06E5" w:rsidRDefault="00BD06E5" w:rsidP="009331D9">
            <w:pPr>
              <w:rPr>
                <w:rFonts w:eastAsia="Calibri" w:cstheme="minorHAnsi"/>
                <w:sz w:val="24"/>
                <w:szCs w:val="24"/>
              </w:rPr>
            </w:pPr>
          </w:p>
          <w:p w14:paraId="3EA3D2E7" w14:textId="2DDEC847" w:rsidR="00BD06E5" w:rsidRDefault="00BD06E5" w:rsidP="009331D9">
            <w:pPr>
              <w:rPr>
                <w:rFonts w:eastAsia="Calibri" w:cstheme="minorHAnsi"/>
                <w:sz w:val="24"/>
                <w:szCs w:val="24"/>
              </w:rPr>
            </w:pPr>
          </w:p>
          <w:p w14:paraId="2CBBD608" w14:textId="39D8E1A1" w:rsidR="00BD06E5" w:rsidRDefault="00BD06E5" w:rsidP="009331D9">
            <w:pPr>
              <w:rPr>
                <w:rFonts w:eastAsia="Calibri" w:cstheme="minorHAnsi"/>
                <w:sz w:val="24"/>
                <w:szCs w:val="24"/>
              </w:rPr>
            </w:pPr>
          </w:p>
          <w:p w14:paraId="5054B4A1" w14:textId="63F13192" w:rsidR="00BD06E5" w:rsidRDefault="00BD06E5" w:rsidP="009331D9">
            <w:pPr>
              <w:rPr>
                <w:rFonts w:eastAsia="Calibri" w:cstheme="minorHAnsi"/>
                <w:sz w:val="24"/>
                <w:szCs w:val="24"/>
              </w:rPr>
            </w:pPr>
            <w:r>
              <w:rPr>
                <w:rFonts w:eastAsia="Calibri" w:cstheme="minorHAnsi"/>
                <w:sz w:val="24"/>
                <w:szCs w:val="24"/>
              </w:rPr>
              <w:t>Gemma</w:t>
            </w:r>
          </w:p>
          <w:p w14:paraId="37079644" w14:textId="391C7B95" w:rsidR="00BD06E5" w:rsidRDefault="00BD06E5" w:rsidP="009331D9">
            <w:pPr>
              <w:rPr>
                <w:rFonts w:eastAsia="Calibri" w:cstheme="minorHAnsi"/>
                <w:sz w:val="24"/>
                <w:szCs w:val="24"/>
              </w:rPr>
            </w:pPr>
          </w:p>
          <w:p w14:paraId="14BDC48B" w14:textId="4F29D1ED" w:rsidR="00BD06E5" w:rsidRDefault="00BD06E5" w:rsidP="009331D9">
            <w:pPr>
              <w:rPr>
                <w:rFonts w:eastAsia="Calibri" w:cstheme="minorHAnsi"/>
                <w:sz w:val="24"/>
                <w:szCs w:val="24"/>
              </w:rPr>
            </w:pPr>
          </w:p>
          <w:p w14:paraId="12674B3D" w14:textId="1FBE2A58" w:rsidR="00BD06E5" w:rsidRDefault="00BD06E5" w:rsidP="009331D9">
            <w:pPr>
              <w:rPr>
                <w:rFonts w:eastAsia="Calibri" w:cstheme="minorHAnsi"/>
                <w:sz w:val="24"/>
                <w:szCs w:val="24"/>
              </w:rPr>
            </w:pPr>
          </w:p>
          <w:p w14:paraId="5D6B3ADF" w14:textId="75BE7319" w:rsidR="00BD06E5" w:rsidRDefault="00BD06E5" w:rsidP="009331D9">
            <w:pPr>
              <w:rPr>
                <w:rFonts w:eastAsia="Calibri" w:cstheme="minorHAnsi"/>
                <w:sz w:val="24"/>
                <w:szCs w:val="24"/>
              </w:rPr>
            </w:pPr>
          </w:p>
          <w:p w14:paraId="26526A1D" w14:textId="42BDA0E5" w:rsidR="00BD06E5" w:rsidRDefault="00BD06E5" w:rsidP="009331D9">
            <w:pPr>
              <w:rPr>
                <w:rFonts w:eastAsia="Calibri" w:cstheme="minorHAnsi"/>
                <w:sz w:val="24"/>
                <w:szCs w:val="24"/>
              </w:rPr>
            </w:pPr>
          </w:p>
          <w:p w14:paraId="7FD23A2B" w14:textId="3F0E80AD" w:rsidR="00BD06E5" w:rsidRDefault="00BD06E5" w:rsidP="009331D9">
            <w:pPr>
              <w:rPr>
                <w:rFonts w:eastAsia="Calibri" w:cstheme="minorHAnsi"/>
                <w:sz w:val="24"/>
                <w:szCs w:val="24"/>
              </w:rPr>
            </w:pPr>
          </w:p>
          <w:p w14:paraId="2A6B4CD5" w14:textId="716F5500" w:rsidR="00BD06E5" w:rsidRDefault="00BD06E5" w:rsidP="009331D9">
            <w:pPr>
              <w:rPr>
                <w:rFonts w:eastAsia="Calibri" w:cstheme="minorHAnsi"/>
                <w:sz w:val="24"/>
                <w:szCs w:val="24"/>
              </w:rPr>
            </w:pPr>
          </w:p>
          <w:p w14:paraId="571CE818" w14:textId="0B00CDBE" w:rsidR="00BD06E5" w:rsidRDefault="00BD06E5" w:rsidP="009331D9">
            <w:pPr>
              <w:rPr>
                <w:rFonts w:eastAsia="Calibri" w:cstheme="minorHAnsi"/>
                <w:sz w:val="24"/>
                <w:szCs w:val="24"/>
              </w:rPr>
            </w:pPr>
          </w:p>
          <w:p w14:paraId="38E1B084" w14:textId="453D7E29" w:rsidR="00BD06E5" w:rsidRDefault="00BD06E5" w:rsidP="009331D9">
            <w:pPr>
              <w:rPr>
                <w:rFonts w:eastAsia="Calibri" w:cstheme="minorHAnsi"/>
                <w:sz w:val="24"/>
                <w:szCs w:val="24"/>
              </w:rPr>
            </w:pPr>
          </w:p>
          <w:p w14:paraId="631DCC4D" w14:textId="093384E9" w:rsidR="00BD06E5" w:rsidRDefault="00BD06E5" w:rsidP="009331D9">
            <w:pPr>
              <w:rPr>
                <w:rFonts w:eastAsia="Calibri" w:cstheme="minorHAnsi"/>
                <w:sz w:val="24"/>
                <w:szCs w:val="24"/>
              </w:rPr>
            </w:pPr>
          </w:p>
          <w:p w14:paraId="187E9771" w14:textId="4B8497C0" w:rsidR="00BD06E5" w:rsidRDefault="00BD06E5" w:rsidP="009331D9">
            <w:pPr>
              <w:rPr>
                <w:rFonts w:eastAsia="Calibri" w:cstheme="minorHAnsi"/>
                <w:sz w:val="24"/>
                <w:szCs w:val="24"/>
              </w:rPr>
            </w:pPr>
          </w:p>
          <w:p w14:paraId="38BE8874" w14:textId="00858C9B" w:rsidR="00BD06E5" w:rsidRDefault="00BD06E5" w:rsidP="009331D9">
            <w:pPr>
              <w:rPr>
                <w:rFonts w:eastAsia="Calibri" w:cstheme="minorHAnsi"/>
                <w:sz w:val="24"/>
                <w:szCs w:val="24"/>
              </w:rPr>
            </w:pPr>
          </w:p>
          <w:p w14:paraId="1E6FCE35" w14:textId="42468E10" w:rsidR="00BD06E5" w:rsidRDefault="00BD06E5" w:rsidP="009331D9">
            <w:pPr>
              <w:rPr>
                <w:rFonts w:eastAsia="Calibri" w:cstheme="minorHAnsi"/>
                <w:sz w:val="24"/>
                <w:szCs w:val="24"/>
              </w:rPr>
            </w:pPr>
          </w:p>
          <w:p w14:paraId="0FB09BDA" w14:textId="07E62757" w:rsidR="00BD06E5" w:rsidRDefault="00BD06E5" w:rsidP="009331D9">
            <w:pPr>
              <w:rPr>
                <w:rFonts w:eastAsia="Calibri" w:cstheme="minorHAnsi"/>
                <w:sz w:val="24"/>
                <w:szCs w:val="24"/>
              </w:rPr>
            </w:pPr>
            <w:r>
              <w:rPr>
                <w:rFonts w:eastAsia="Calibri" w:cstheme="minorHAnsi"/>
                <w:sz w:val="24"/>
                <w:szCs w:val="24"/>
              </w:rPr>
              <w:t>All members</w:t>
            </w:r>
          </w:p>
          <w:p w14:paraId="237FDEA4" w14:textId="7B8D0F98" w:rsidR="00962C1A" w:rsidRDefault="00962C1A" w:rsidP="009331D9">
            <w:pPr>
              <w:rPr>
                <w:rFonts w:eastAsia="Calibri" w:cstheme="minorHAnsi"/>
                <w:sz w:val="24"/>
                <w:szCs w:val="24"/>
              </w:rPr>
            </w:pPr>
          </w:p>
          <w:p w14:paraId="6D9C2823" w14:textId="1ABCB28A" w:rsidR="00962C1A" w:rsidRDefault="00962C1A" w:rsidP="009331D9">
            <w:pPr>
              <w:rPr>
                <w:rFonts w:eastAsia="Calibri" w:cstheme="minorHAnsi"/>
                <w:sz w:val="24"/>
                <w:szCs w:val="24"/>
              </w:rPr>
            </w:pPr>
          </w:p>
          <w:p w14:paraId="541A1A4B" w14:textId="086F9800" w:rsidR="00962C1A" w:rsidRDefault="00962C1A" w:rsidP="009331D9">
            <w:pPr>
              <w:rPr>
                <w:rFonts w:eastAsia="Calibri" w:cstheme="minorHAnsi"/>
                <w:sz w:val="24"/>
                <w:szCs w:val="24"/>
              </w:rPr>
            </w:pPr>
          </w:p>
          <w:p w14:paraId="3C26E8EE" w14:textId="3BC2BD64" w:rsidR="00962C1A" w:rsidRDefault="00962C1A" w:rsidP="009331D9">
            <w:pPr>
              <w:rPr>
                <w:rFonts w:eastAsia="Calibri" w:cstheme="minorHAnsi"/>
                <w:sz w:val="24"/>
                <w:szCs w:val="24"/>
              </w:rPr>
            </w:pPr>
          </w:p>
          <w:p w14:paraId="38E87162" w14:textId="48527E17" w:rsidR="00962C1A" w:rsidRDefault="00962C1A" w:rsidP="009331D9">
            <w:pPr>
              <w:rPr>
                <w:rFonts w:eastAsia="Calibri" w:cstheme="minorHAnsi"/>
                <w:sz w:val="24"/>
                <w:szCs w:val="24"/>
              </w:rPr>
            </w:pPr>
          </w:p>
          <w:p w14:paraId="1FBC08C1" w14:textId="0BA8AA22" w:rsidR="00962C1A" w:rsidRDefault="00962C1A" w:rsidP="009331D9">
            <w:pPr>
              <w:rPr>
                <w:rFonts w:eastAsia="Calibri" w:cstheme="minorHAnsi"/>
                <w:sz w:val="24"/>
                <w:szCs w:val="24"/>
              </w:rPr>
            </w:pPr>
          </w:p>
          <w:p w14:paraId="6093A1E8" w14:textId="1AB72D08" w:rsidR="00962C1A" w:rsidRDefault="00962C1A" w:rsidP="009331D9">
            <w:pPr>
              <w:rPr>
                <w:rFonts w:eastAsia="Calibri" w:cstheme="minorHAnsi"/>
                <w:sz w:val="24"/>
                <w:szCs w:val="24"/>
              </w:rPr>
            </w:pPr>
          </w:p>
          <w:p w14:paraId="00474707" w14:textId="497C9715" w:rsidR="00962C1A" w:rsidRDefault="00962C1A" w:rsidP="009331D9">
            <w:pPr>
              <w:rPr>
                <w:rFonts w:eastAsia="Calibri" w:cstheme="minorHAnsi"/>
                <w:sz w:val="24"/>
                <w:szCs w:val="24"/>
              </w:rPr>
            </w:pPr>
          </w:p>
          <w:p w14:paraId="4BBCDBAB" w14:textId="27440B96" w:rsidR="00962C1A" w:rsidRDefault="00962C1A" w:rsidP="009331D9">
            <w:pPr>
              <w:rPr>
                <w:rFonts w:eastAsia="Calibri" w:cstheme="minorHAnsi"/>
                <w:sz w:val="24"/>
                <w:szCs w:val="24"/>
              </w:rPr>
            </w:pPr>
          </w:p>
          <w:p w14:paraId="787D3282" w14:textId="7607AE31" w:rsidR="00962C1A" w:rsidRDefault="00962C1A" w:rsidP="009331D9">
            <w:pPr>
              <w:rPr>
                <w:rFonts w:eastAsia="Calibri" w:cstheme="minorHAnsi"/>
                <w:sz w:val="24"/>
                <w:szCs w:val="24"/>
              </w:rPr>
            </w:pPr>
          </w:p>
          <w:p w14:paraId="1FB28F81" w14:textId="20380B87" w:rsidR="00962C1A" w:rsidRDefault="00962C1A" w:rsidP="009331D9">
            <w:pPr>
              <w:rPr>
                <w:rFonts w:eastAsia="Calibri" w:cstheme="minorHAnsi"/>
                <w:sz w:val="24"/>
                <w:szCs w:val="24"/>
              </w:rPr>
            </w:pPr>
          </w:p>
          <w:p w14:paraId="211EEE58" w14:textId="3AAA7791" w:rsidR="00962C1A" w:rsidRDefault="00962C1A" w:rsidP="009331D9">
            <w:pPr>
              <w:rPr>
                <w:rFonts w:eastAsia="Calibri" w:cstheme="minorHAnsi"/>
                <w:sz w:val="24"/>
                <w:szCs w:val="24"/>
              </w:rPr>
            </w:pPr>
          </w:p>
          <w:p w14:paraId="34D18BEF" w14:textId="57DD2B05" w:rsidR="00962C1A" w:rsidRDefault="00962C1A" w:rsidP="009331D9">
            <w:pPr>
              <w:rPr>
                <w:rFonts w:eastAsia="Calibri" w:cstheme="minorHAnsi"/>
                <w:sz w:val="24"/>
                <w:szCs w:val="24"/>
              </w:rPr>
            </w:pPr>
            <w:r>
              <w:rPr>
                <w:rFonts w:eastAsia="Calibri" w:cstheme="minorHAnsi"/>
                <w:sz w:val="24"/>
                <w:szCs w:val="24"/>
              </w:rPr>
              <w:t>Emily</w:t>
            </w:r>
          </w:p>
          <w:p w14:paraId="3957C29D" w14:textId="77777777" w:rsidR="00101210" w:rsidRDefault="00101210" w:rsidP="009331D9">
            <w:pPr>
              <w:rPr>
                <w:rFonts w:eastAsia="Calibri" w:cstheme="minorHAnsi"/>
                <w:sz w:val="24"/>
                <w:szCs w:val="24"/>
              </w:rPr>
            </w:pPr>
          </w:p>
          <w:p w14:paraId="69AFED19" w14:textId="77777777" w:rsidR="00101210" w:rsidRDefault="00101210" w:rsidP="009331D9">
            <w:pPr>
              <w:rPr>
                <w:rFonts w:eastAsia="Calibri" w:cstheme="minorHAnsi"/>
                <w:sz w:val="24"/>
                <w:szCs w:val="24"/>
              </w:rPr>
            </w:pPr>
          </w:p>
          <w:p w14:paraId="519AA7BC" w14:textId="66D26D4B" w:rsidR="00101210" w:rsidRPr="004E43E5" w:rsidRDefault="00101210" w:rsidP="009331D9">
            <w:pPr>
              <w:rPr>
                <w:rFonts w:eastAsia="Calibri" w:cstheme="minorHAnsi"/>
                <w:sz w:val="24"/>
                <w:szCs w:val="24"/>
              </w:rPr>
            </w:pPr>
          </w:p>
        </w:tc>
      </w:tr>
    </w:tbl>
    <w:p w14:paraId="6C1E23B7" w14:textId="77777777" w:rsidR="00C619B2" w:rsidRPr="004E43E5" w:rsidRDefault="00C619B2" w:rsidP="006535E1">
      <w:pPr>
        <w:rPr>
          <w:rFonts w:cstheme="minorHAnsi"/>
          <w:sz w:val="24"/>
          <w:szCs w:val="24"/>
        </w:rPr>
      </w:pPr>
    </w:p>
    <w:sectPr w:rsidR="00C619B2" w:rsidRPr="004E43E5" w:rsidSect="007711DA">
      <w:footerReference w:type="default" r:id="rId10"/>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59CF7" w14:textId="77777777" w:rsidR="004A0EB4" w:rsidRDefault="004A0EB4">
      <w:pPr>
        <w:spacing w:after="0" w:line="240" w:lineRule="auto"/>
      </w:pPr>
      <w:r>
        <w:separator/>
      </w:r>
    </w:p>
  </w:endnote>
  <w:endnote w:type="continuationSeparator" w:id="0">
    <w:p w14:paraId="07B4155F" w14:textId="77777777" w:rsidR="004A0EB4" w:rsidRDefault="004A0EB4">
      <w:pPr>
        <w:spacing w:after="0" w:line="240" w:lineRule="auto"/>
      </w:pPr>
      <w:r>
        <w:continuationSeparator/>
      </w:r>
    </w:p>
  </w:endnote>
  <w:endnote w:type="continuationNotice" w:id="1">
    <w:p w14:paraId="1DABB379" w14:textId="77777777" w:rsidR="004A0EB4" w:rsidRDefault="004A0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538409"/>
      <w:docPartObj>
        <w:docPartGallery w:val="Page Numbers (Bottom of Page)"/>
        <w:docPartUnique/>
      </w:docPartObj>
    </w:sdtPr>
    <w:sdtEndPr>
      <w:rPr>
        <w:noProof/>
      </w:rPr>
    </w:sdtEndPr>
    <w:sdtContent>
      <w:p w14:paraId="73E28791" w14:textId="3E414453" w:rsidR="007E52D1" w:rsidRDefault="00FE18E8">
        <w:pPr>
          <w:pStyle w:val="Footer"/>
          <w:jc w:val="right"/>
        </w:pPr>
        <w:r>
          <w:fldChar w:fldCharType="begin"/>
        </w:r>
        <w:r>
          <w:instrText xml:space="preserve"> PAGE   \* MERGEFORMAT </w:instrText>
        </w:r>
        <w:r>
          <w:fldChar w:fldCharType="separate"/>
        </w:r>
        <w:r w:rsidR="00EA5BD0">
          <w:rPr>
            <w:noProof/>
          </w:rPr>
          <w:t>1</w:t>
        </w:r>
        <w:r>
          <w:rPr>
            <w:noProof/>
          </w:rPr>
          <w:fldChar w:fldCharType="end"/>
        </w:r>
      </w:p>
    </w:sdtContent>
  </w:sdt>
  <w:p w14:paraId="5477BEC2" w14:textId="77777777" w:rsidR="007E52D1" w:rsidRDefault="004A0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D2156" w14:textId="77777777" w:rsidR="004A0EB4" w:rsidRDefault="004A0EB4">
      <w:pPr>
        <w:spacing w:after="0" w:line="240" w:lineRule="auto"/>
      </w:pPr>
      <w:r>
        <w:separator/>
      </w:r>
    </w:p>
  </w:footnote>
  <w:footnote w:type="continuationSeparator" w:id="0">
    <w:p w14:paraId="1EB104B4" w14:textId="77777777" w:rsidR="004A0EB4" w:rsidRDefault="004A0EB4">
      <w:pPr>
        <w:spacing w:after="0" w:line="240" w:lineRule="auto"/>
      </w:pPr>
      <w:r>
        <w:continuationSeparator/>
      </w:r>
    </w:p>
  </w:footnote>
  <w:footnote w:type="continuationNotice" w:id="1">
    <w:p w14:paraId="2470EF65" w14:textId="77777777" w:rsidR="004A0EB4" w:rsidRDefault="004A0E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665"/>
    <w:multiLevelType w:val="hybridMultilevel"/>
    <w:tmpl w:val="715A28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4839C6"/>
    <w:multiLevelType w:val="hybridMultilevel"/>
    <w:tmpl w:val="1BE0C0E8"/>
    <w:lvl w:ilvl="0" w:tplc="34CA7B74">
      <w:numFmt w:val="bullet"/>
      <w:lvlText w:val="-"/>
      <w:lvlJc w:val="left"/>
      <w:pPr>
        <w:ind w:left="720" w:hanging="360"/>
      </w:pPr>
      <w:rPr>
        <w:rFonts w:ascii="Calibri" w:eastAsia="Calibri" w:hAnsi="Calibri" w:cs="Calibr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FE77BD"/>
    <w:multiLevelType w:val="hybridMultilevel"/>
    <w:tmpl w:val="A808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C6E13"/>
    <w:multiLevelType w:val="hybridMultilevel"/>
    <w:tmpl w:val="5CACA46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16C417C0"/>
    <w:multiLevelType w:val="hybridMultilevel"/>
    <w:tmpl w:val="9856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D3A8F"/>
    <w:multiLevelType w:val="hybridMultilevel"/>
    <w:tmpl w:val="B84E3E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C0C3474"/>
    <w:multiLevelType w:val="hybridMultilevel"/>
    <w:tmpl w:val="EA52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42A71"/>
    <w:multiLevelType w:val="hybridMultilevel"/>
    <w:tmpl w:val="1D2A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120AC"/>
    <w:multiLevelType w:val="hybridMultilevel"/>
    <w:tmpl w:val="EDBA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B7AA0"/>
    <w:multiLevelType w:val="hybridMultilevel"/>
    <w:tmpl w:val="B84E3E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3F624F0"/>
    <w:multiLevelType w:val="hybridMultilevel"/>
    <w:tmpl w:val="B31A8D2E"/>
    <w:lvl w:ilvl="0" w:tplc="CFE8AD74">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CF66EE"/>
    <w:multiLevelType w:val="hybridMultilevel"/>
    <w:tmpl w:val="D2C6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13FE0"/>
    <w:multiLevelType w:val="hybridMultilevel"/>
    <w:tmpl w:val="EED6258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3" w15:restartNumberingAfterBreak="0">
    <w:nsid w:val="3C973306"/>
    <w:multiLevelType w:val="hybridMultilevel"/>
    <w:tmpl w:val="6EF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71010"/>
    <w:multiLevelType w:val="hybridMultilevel"/>
    <w:tmpl w:val="B252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40EF0"/>
    <w:multiLevelType w:val="hybridMultilevel"/>
    <w:tmpl w:val="A22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615EA"/>
    <w:multiLevelType w:val="hybridMultilevel"/>
    <w:tmpl w:val="DD083A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27507AE"/>
    <w:multiLevelType w:val="hybridMultilevel"/>
    <w:tmpl w:val="7EDC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C3D86"/>
    <w:multiLevelType w:val="hybridMultilevel"/>
    <w:tmpl w:val="E8B2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E41F4"/>
    <w:multiLevelType w:val="hybridMultilevel"/>
    <w:tmpl w:val="D346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381"/>
    <w:multiLevelType w:val="hybridMultilevel"/>
    <w:tmpl w:val="D136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A25321"/>
    <w:multiLevelType w:val="hybridMultilevel"/>
    <w:tmpl w:val="AA1206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51D6585"/>
    <w:multiLevelType w:val="hybridMultilevel"/>
    <w:tmpl w:val="2B0A81DA"/>
    <w:lvl w:ilvl="0" w:tplc="F282FDB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669C413E"/>
    <w:multiLevelType w:val="hybridMultilevel"/>
    <w:tmpl w:val="3178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F2016"/>
    <w:multiLevelType w:val="hybridMultilevel"/>
    <w:tmpl w:val="6B4A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E061F"/>
    <w:multiLevelType w:val="hybridMultilevel"/>
    <w:tmpl w:val="19FAE1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E667D9B"/>
    <w:multiLevelType w:val="hybridMultilevel"/>
    <w:tmpl w:val="968AB028"/>
    <w:lvl w:ilvl="0" w:tplc="34CA7B74">
      <w:numFmt w:val="bullet"/>
      <w:lvlText w:val="-"/>
      <w:lvlJc w:val="left"/>
      <w:pPr>
        <w:ind w:left="720" w:hanging="360"/>
      </w:pPr>
      <w:rPr>
        <w:rFonts w:ascii="Calibri" w:eastAsia="Calibri" w:hAnsi="Calibri" w:cs="Calibr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6FF5AB5"/>
    <w:multiLevelType w:val="hybridMultilevel"/>
    <w:tmpl w:val="3866F1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A3B6FE7"/>
    <w:multiLevelType w:val="hybridMultilevel"/>
    <w:tmpl w:val="9DBA51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9"/>
  </w:num>
  <w:num w:numId="4">
    <w:abstractNumId w:val="6"/>
  </w:num>
  <w:num w:numId="5">
    <w:abstractNumId w:val="7"/>
  </w:num>
  <w:num w:numId="6">
    <w:abstractNumId w:val="13"/>
  </w:num>
  <w:num w:numId="7">
    <w:abstractNumId w:val="14"/>
  </w:num>
  <w:num w:numId="8">
    <w:abstractNumId w:val="11"/>
  </w:num>
  <w:num w:numId="9">
    <w:abstractNumId w:val="18"/>
  </w:num>
  <w:num w:numId="10">
    <w:abstractNumId w:val="17"/>
  </w:num>
  <w:num w:numId="11">
    <w:abstractNumId w:val="23"/>
  </w:num>
  <w:num w:numId="12">
    <w:abstractNumId w:val="2"/>
  </w:num>
  <w:num w:numId="13">
    <w:abstractNumId w:val="4"/>
  </w:num>
  <w:num w:numId="14">
    <w:abstractNumId w:val="15"/>
  </w:num>
  <w:num w:numId="15">
    <w:abstractNumId w:val="24"/>
  </w:num>
  <w:num w:numId="16">
    <w:abstractNumId w:val="28"/>
  </w:num>
  <w:num w:numId="17">
    <w:abstractNumId w:val="3"/>
  </w:num>
  <w:num w:numId="18">
    <w:abstractNumId w:val="22"/>
  </w:num>
  <w:num w:numId="19">
    <w:abstractNumId w:val="0"/>
  </w:num>
  <w:num w:numId="20">
    <w:abstractNumId w:val="21"/>
  </w:num>
  <w:num w:numId="21">
    <w:abstractNumId w:val="25"/>
  </w:num>
  <w:num w:numId="22">
    <w:abstractNumId w:val="16"/>
  </w:num>
  <w:num w:numId="23">
    <w:abstractNumId w:val="27"/>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
  </w:num>
  <w:num w:numId="27">
    <w:abstractNumId w:val="5"/>
  </w:num>
  <w:num w:numId="28">
    <w:abstractNumId w:val="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D9"/>
    <w:rsid w:val="00017D43"/>
    <w:rsid w:val="00020A5D"/>
    <w:rsid w:val="0003305D"/>
    <w:rsid w:val="00052454"/>
    <w:rsid w:val="00052A64"/>
    <w:rsid w:val="00057ABD"/>
    <w:rsid w:val="0006590C"/>
    <w:rsid w:val="00072EAD"/>
    <w:rsid w:val="00076D6D"/>
    <w:rsid w:val="00094F5F"/>
    <w:rsid w:val="00095A7C"/>
    <w:rsid w:val="000A7137"/>
    <w:rsid w:val="000B0D20"/>
    <w:rsid w:val="000B5722"/>
    <w:rsid w:val="000B67B0"/>
    <w:rsid w:val="000C0362"/>
    <w:rsid w:val="000C1AD3"/>
    <w:rsid w:val="000C1EF1"/>
    <w:rsid w:val="000C2B1A"/>
    <w:rsid w:val="000C2E46"/>
    <w:rsid w:val="000C66A7"/>
    <w:rsid w:val="000D7F20"/>
    <w:rsid w:val="000E006A"/>
    <w:rsid w:val="000E053F"/>
    <w:rsid w:val="000E2BC7"/>
    <w:rsid w:val="00101210"/>
    <w:rsid w:val="0010154E"/>
    <w:rsid w:val="00103FB4"/>
    <w:rsid w:val="0013618E"/>
    <w:rsid w:val="001409F2"/>
    <w:rsid w:val="00162F16"/>
    <w:rsid w:val="001639B8"/>
    <w:rsid w:val="001659FF"/>
    <w:rsid w:val="00167A36"/>
    <w:rsid w:val="00182E2B"/>
    <w:rsid w:val="00192CBF"/>
    <w:rsid w:val="001930B4"/>
    <w:rsid w:val="001953FB"/>
    <w:rsid w:val="0019738B"/>
    <w:rsid w:val="001A5BCA"/>
    <w:rsid w:val="001B0833"/>
    <w:rsid w:val="001B4D8F"/>
    <w:rsid w:val="001B751C"/>
    <w:rsid w:val="001B793D"/>
    <w:rsid w:val="001C3560"/>
    <w:rsid w:val="001C7BD8"/>
    <w:rsid w:val="001F406A"/>
    <w:rsid w:val="002106AB"/>
    <w:rsid w:val="00225793"/>
    <w:rsid w:val="00236EAC"/>
    <w:rsid w:val="00243BC4"/>
    <w:rsid w:val="00244692"/>
    <w:rsid w:val="00251A8E"/>
    <w:rsid w:val="002556C3"/>
    <w:rsid w:val="00255955"/>
    <w:rsid w:val="0026434F"/>
    <w:rsid w:val="00284F65"/>
    <w:rsid w:val="00291905"/>
    <w:rsid w:val="00291CA5"/>
    <w:rsid w:val="00291FF8"/>
    <w:rsid w:val="002977B3"/>
    <w:rsid w:val="002A5F9A"/>
    <w:rsid w:val="002B1AA1"/>
    <w:rsid w:val="002C219C"/>
    <w:rsid w:val="002D1641"/>
    <w:rsid w:val="002D3503"/>
    <w:rsid w:val="002E0C37"/>
    <w:rsid w:val="00301333"/>
    <w:rsid w:val="0030361F"/>
    <w:rsid w:val="003271E7"/>
    <w:rsid w:val="00335FC0"/>
    <w:rsid w:val="00340BEE"/>
    <w:rsid w:val="00346496"/>
    <w:rsid w:val="003505B9"/>
    <w:rsid w:val="00360024"/>
    <w:rsid w:val="00366310"/>
    <w:rsid w:val="0037498D"/>
    <w:rsid w:val="00380E99"/>
    <w:rsid w:val="003A2388"/>
    <w:rsid w:val="003C1C1D"/>
    <w:rsid w:val="003E01C9"/>
    <w:rsid w:val="003F2DA9"/>
    <w:rsid w:val="00400F7B"/>
    <w:rsid w:val="00403D6F"/>
    <w:rsid w:val="0040570E"/>
    <w:rsid w:val="00416C91"/>
    <w:rsid w:val="00430FC1"/>
    <w:rsid w:val="0043146B"/>
    <w:rsid w:val="00437773"/>
    <w:rsid w:val="004401A6"/>
    <w:rsid w:val="00443517"/>
    <w:rsid w:val="00450D87"/>
    <w:rsid w:val="00457E21"/>
    <w:rsid w:val="00467C52"/>
    <w:rsid w:val="00476B72"/>
    <w:rsid w:val="00483FDC"/>
    <w:rsid w:val="00496B82"/>
    <w:rsid w:val="004A0EB4"/>
    <w:rsid w:val="004A4CBA"/>
    <w:rsid w:val="004E43E5"/>
    <w:rsid w:val="004F5516"/>
    <w:rsid w:val="005056AD"/>
    <w:rsid w:val="00506349"/>
    <w:rsid w:val="00524997"/>
    <w:rsid w:val="005334D3"/>
    <w:rsid w:val="00565866"/>
    <w:rsid w:val="00565A32"/>
    <w:rsid w:val="00567DE4"/>
    <w:rsid w:val="00572316"/>
    <w:rsid w:val="00572C83"/>
    <w:rsid w:val="005737B7"/>
    <w:rsid w:val="005816A4"/>
    <w:rsid w:val="00593169"/>
    <w:rsid w:val="005A1EF2"/>
    <w:rsid w:val="005A24B6"/>
    <w:rsid w:val="005B67E8"/>
    <w:rsid w:val="005D189B"/>
    <w:rsid w:val="005D1900"/>
    <w:rsid w:val="005D71D8"/>
    <w:rsid w:val="005E58CC"/>
    <w:rsid w:val="005F3BC0"/>
    <w:rsid w:val="005F5404"/>
    <w:rsid w:val="006059D9"/>
    <w:rsid w:val="00614277"/>
    <w:rsid w:val="0062006E"/>
    <w:rsid w:val="00641BC0"/>
    <w:rsid w:val="00643CC7"/>
    <w:rsid w:val="006535E1"/>
    <w:rsid w:val="00657D6D"/>
    <w:rsid w:val="0066316A"/>
    <w:rsid w:val="00674B99"/>
    <w:rsid w:val="00685FA1"/>
    <w:rsid w:val="00691938"/>
    <w:rsid w:val="006B7E61"/>
    <w:rsid w:val="006E2251"/>
    <w:rsid w:val="006F209B"/>
    <w:rsid w:val="006F6F17"/>
    <w:rsid w:val="00701A73"/>
    <w:rsid w:val="00716953"/>
    <w:rsid w:val="0071711B"/>
    <w:rsid w:val="007200B0"/>
    <w:rsid w:val="00732E7D"/>
    <w:rsid w:val="00734038"/>
    <w:rsid w:val="007378F4"/>
    <w:rsid w:val="00737E15"/>
    <w:rsid w:val="00742CEF"/>
    <w:rsid w:val="00770359"/>
    <w:rsid w:val="007724CB"/>
    <w:rsid w:val="00772795"/>
    <w:rsid w:val="007B2C5D"/>
    <w:rsid w:val="007C07EB"/>
    <w:rsid w:val="007C4873"/>
    <w:rsid w:val="007C6109"/>
    <w:rsid w:val="007C7519"/>
    <w:rsid w:val="007F4B65"/>
    <w:rsid w:val="007F655D"/>
    <w:rsid w:val="00801892"/>
    <w:rsid w:val="00802EF5"/>
    <w:rsid w:val="00803562"/>
    <w:rsid w:val="00807148"/>
    <w:rsid w:val="00817EA9"/>
    <w:rsid w:val="00823949"/>
    <w:rsid w:val="0083430C"/>
    <w:rsid w:val="00855D39"/>
    <w:rsid w:val="0087182C"/>
    <w:rsid w:val="00884FDC"/>
    <w:rsid w:val="00885643"/>
    <w:rsid w:val="00885E08"/>
    <w:rsid w:val="00890641"/>
    <w:rsid w:val="00891D0E"/>
    <w:rsid w:val="00896BF5"/>
    <w:rsid w:val="00896F28"/>
    <w:rsid w:val="008A1295"/>
    <w:rsid w:val="008A78A9"/>
    <w:rsid w:val="008B1B23"/>
    <w:rsid w:val="008B796F"/>
    <w:rsid w:val="008D0AEF"/>
    <w:rsid w:val="008D0D85"/>
    <w:rsid w:val="008E3575"/>
    <w:rsid w:val="008E4D3D"/>
    <w:rsid w:val="008E4E80"/>
    <w:rsid w:val="008F561F"/>
    <w:rsid w:val="00925C68"/>
    <w:rsid w:val="009331D9"/>
    <w:rsid w:val="00956FE0"/>
    <w:rsid w:val="00962243"/>
    <w:rsid w:val="00962C1A"/>
    <w:rsid w:val="00976EE4"/>
    <w:rsid w:val="009838B4"/>
    <w:rsid w:val="00993AA5"/>
    <w:rsid w:val="009A634C"/>
    <w:rsid w:val="009B1E5D"/>
    <w:rsid w:val="009D1FDD"/>
    <w:rsid w:val="009D4B2B"/>
    <w:rsid w:val="00A05247"/>
    <w:rsid w:val="00A377C7"/>
    <w:rsid w:val="00A63CD0"/>
    <w:rsid w:val="00A6583D"/>
    <w:rsid w:val="00A72348"/>
    <w:rsid w:val="00A73B78"/>
    <w:rsid w:val="00A7626E"/>
    <w:rsid w:val="00A82558"/>
    <w:rsid w:val="00A94423"/>
    <w:rsid w:val="00A973B9"/>
    <w:rsid w:val="00AB55F9"/>
    <w:rsid w:val="00AB5A38"/>
    <w:rsid w:val="00AC1009"/>
    <w:rsid w:val="00AD134C"/>
    <w:rsid w:val="00AD17CA"/>
    <w:rsid w:val="00AD50CD"/>
    <w:rsid w:val="00AE216E"/>
    <w:rsid w:val="00AF253D"/>
    <w:rsid w:val="00AF563C"/>
    <w:rsid w:val="00B0762F"/>
    <w:rsid w:val="00B15CD8"/>
    <w:rsid w:val="00B223F3"/>
    <w:rsid w:val="00B25677"/>
    <w:rsid w:val="00B318D7"/>
    <w:rsid w:val="00B37ABC"/>
    <w:rsid w:val="00B53156"/>
    <w:rsid w:val="00B60FCE"/>
    <w:rsid w:val="00B936ED"/>
    <w:rsid w:val="00B95BC3"/>
    <w:rsid w:val="00B96366"/>
    <w:rsid w:val="00BA4898"/>
    <w:rsid w:val="00BA73C9"/>
    <w:rsid w:val="00BB46D4"/>
    <w:rsid w:val="00BC4090"/>
    <w:rsid w:val="00BD06E5"/>
    <w:rsid w:val="00BE799E"/>
    <w:rsid w:val="00BF57AC"/>
    <w:rsid w:val="00C05AF1"/>
    <w:rsid w:val="00C22E01"/>
    <w:rsid w:val="00C36A4E"/>
    <w:rsid w:val="00C42B9F"/>
    <w:rsid w:val="00C45914"/>
    <w:rsid w:val="00C5240C"/>
    <w:rsid w:val="00C52D18"/>
    <w:rsid w:val="00C619B2"/>
    <w:rsid w:val="00C66C92"/>
    <w:rsid w:val="00C80DE4"/>
    <w:rsid w:val="00C83577"/>
    <w:rsid w:val="00C861D7"/>
    <w:rsid w:val="00C8660C"/>
    <w:rsid w:val="00C943E7"/>
    <w:rsid w:val="00CB7AE0"/>
    <w:rsid w:val="00CE328C"/>
    <w:rsid w:val="00CF09AE"/>
    <w:rsid w:val="00D00F01"/>
    <w:rsid w:val="00D110EA"/>
    <w:rsid w:val="00D3288E"/>
    <w:rsid w:val="00D50256"/>
    <w:rsid w:val="00D56C18"/>
    <w:rsid w:val="00D77910"/>
    <w:rsid w:val="00D80BBD"/>
    <w:rsid w:val="00D84C9C"/>
    <w:rsid w:val="00D928DC"/>
    <w:rsid w:val="00DA10F0"/>
    <w:rsid w:val="00DA625C"/>
    <w:rsid w:val="00DB398B"/>
    <w:rsid w:val="00DC1601"/>
    <w:rsid w:val="00DF5E9D"/>
    <w:rsid w:val="00DF6498"/>
    <w:rsid w:val="00E05669"/>
    <w:rsid w:val="00E05807"/>
    <w:rsid w:val="00E12EC6"/>
    <w:rsid w:val="00E26D98"/>
    <w:rsid w:val="00E316B7"/>
    <w:rsid w:val="00E334F6"/>
    <w:rsid w:val="00E37B68"/>
    <w:rsid w:val="00E4376C"/>
    <w:rsid w:val="00E671E3"/>
    <w:rsid w:val="00E72734"/>
    <w:rsid w:val="00E736DE"/>
    <w:rsid w:val="00E8418E"/>
    <w:rsid w:val="00E96FAD"/>
    <w:rsid w:val="00EA0857"/>
    <w:rsid w:val="00EA5BD0"/>
    <w:rsid w:val="00EB4701"/>
    <w:rsid w:val="00EC71FA"/>
    <w:rsid w:val="00EC7BC0"/>
    <w:rsid w:val="00ED05B6"/>
    <w:rsid w:val="00ED216A"/>
    <w:rsid w:val="00ED537E"/>
    <w:rsid w:val="00ED6835"/>
    <w:rsid w:val="00EE05E6"/>
    <w:rsid w:val="00EF2882"/>
    <w:rsid w:val="00EF66A6"/>
    <w:rsid w:val="00F11683"/>
    <w:rsid w:val="00F127E7"/>
    <w:rsid w:val="00F14850"/>
    <w:rsid w:val="00F4315F"/>
    <w:rsid w:val="00F50FBE"/>
    <w:rsid w:val="00F551A4"/>
    <w:rsid w:val="00F65BA9"/>
    <w:rsid w:val="00F67ECF"/>
    <w:rsid w:val="00F72B6F"/>
    <w:rsid w:val="00F76C55"/>
    <w:rsid w:val="00F8104B"/>
    <w:rsid w:val="00F83B6D"/>
    <w:rsid w:val="00F84AAA"/>
    <w:rsid w:val="00F90F06"/>
    <w:rsid w:val="00F938EC"/>
    <w:rsid w:val="00FB4512"/>
    <w:rsid w:val="00FB6486"/>
    <w:rsid w:val="00FC3FA5"/>
    <w:rsid w:val="00FC71DF"/>
    <w:rsid w:val="00FC7F1E"/>
    <w:rsid w:val="00FD2395"/>
    <w:rsid w:val="00FE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AC2B"/>
  <w15:docId w15:val="{DBC164FD-3E4F-4978-BF88-19786030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331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31D9"/>
  </w:style>
  <w:style w:type="table" w:styleId="TableGrid">
    <w:name w:val="Table Grid"/>
    <w:basedOn w:val="TableNormal"/>
    <w:uiPriority w:val="39"/>
    <w:rsid w:val="009331D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1D9"/>
    <w:pPr>
      <w:ind w:left="720"/>
      <w:contextualSpacing/>
    </w:pPr>
  </w:style>
  <w:style w:type="character" w:styleId="CommentReference">
    <w:name w:val="annotation reference"/>
    <w:basedOn w:val="DefaultParagraphFont"/>
    <w:uiPriority w:val="99"/>
    <w:semiHidden/>
    <w:unhideWhenUsed/>
    <w:rsid w:val="00017D43"/>
    <w:rPr>
      <w:sz w:val="16"/>
      <w:szCs w:val="16"/>
    </w:rPr>
  </w:style>
  <w:style w:type="paragraph" w:styleId="CommentText">
    <w:name w:val="annotation text"/>
    <w:basedOn w:val="Normal"/>
    <w:link w:val="CommentTextChar"/>
    <w:uiPriority w:val="99"/>
    <w:semiHidden/>
    <w:unhideWhenUsed/>
    <w:rsid w:val="00017D43"/>
    <w:pPr>
      <w:spacing w:line="240" w:lineRule="auto"/>
    </w:pPr>
    <w:rPr>
      <w:sz w:val="20"/>
      <w:szCs w:val="20"/>
    </w:rPr>
  </w:style>
  <w:style w:type="character" w:customStyle="1" w:styleId="CommentTextChar">
    <w:name w:val="Comment Text Char"/>
    <w:basedOn w:val="DefaultParagraphFont"/>
    <w:link w:val="CommentText"/>
    <w:uiPriority w:val="99"/>
    <w:semiHidden/>
    <w:rsid w:val="00017D43"/>
    <w:rPr>
      <w:sz w:val="20"/>
      <w:szCs w:val="20"/>
    </w:rPr>
  </w:style>
  <w:style w:type="paragraph" w:styleId="CommentSubject">
    <w:name w:val="annotation subject"/>
    <w:basedOn w:val="CommentText"/>
    <w:next w:val="CommentText"/>
    <w:link w:val="CommentSubjectChar"/>
    <w:uiPriority w:val="99"/>
    <w:semiHidden/>
    <w:unhideWhenUsed/>
    <w:rsid w:val="00017D43"/>
    <w:rPr>
      <w:b/>
      <w:bCs/>
    </w:rPr>
  </w:style>
  <w:style w:type="character" w:customStyle="1" w:styleId="CommentSubjectChar">
    <w:name w:val="Comment Subject Char"/>
    <w:basedOn w:val="CommentTextChar"/>
    <w:link w:val="CommentSubject"/>
    <w:uiPriority w:val="99"/>
    <w:semiHidden/>
    <w:rsid w:val="00017D43"/>
    <w:rPr>
      <w:b/>
      <w:bCs/>
      <w:sz w:val="20"/>
      <w:szCs w:val="20"/>
    </w:rPr>
  </w:style>
  <w:style w:type="paragraph" w:styleId="BalloonText">
    <w:name w:val="Balloon Text"/>
    <w:basedOn w:val="Normal"/>
    <w:link w:val="BalloonTextChar"/>
    <w:uiPriority w:val="99"/>
    <w:semiHidden/>
    <w:unhideWhenUsed/>
    <w:rsid w:val="00017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43"/>
    <w:rPr>
      <w:rFonts w:ascii="Segoe UI" w:hAnsi="Segoe UI" w:cs="Segoe UI"/>
      <w:sz w:val="18"/>
      <w:szCs w:val="18"/>
    </w:rPr>
  </w:style>
  <w:style w:type="paragraph" w:styleId="Header">
    <w:name w:val="header"/>
    <w:basedOn w:val="Normal"/>
    <w:link w:val="HeaderChar"/>
    <w:uiPriority w:val="99"/>
    <w:semiHidden/>
    <w:unhideWhenUsed/>
    <w:rsid w:val="00CF09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09AE"/>
  </w:style>
  <w:style w:type="paragraph" w:styleId="PlainText">
    <w:name w:val="Plain Text"/>
    <w:basedOn w:val="Normal"/>
    <w:link w:val="PlainTextChar"/>
    <w:uiPriority w:val="99"/>
    <w:unhideWhenUsed/>
    <w:rsid w:val="0019738B"/>
    <w:pPr>
      <w:spacing w:after="0" w:line="240" w:lineRule="auto"/>
    </w:pPr>
    <w:rPr>
      <w:rFonts w:ascii="Calibri" w:hAnsi="Calibri"/>
      <w:szCs w:val="21"/>
      <w:lang w:val="en-UG"/>
    </w:rPr>
  </w:style>
  <w:style w:type="character" w:customStyle="1" w:styleId="PlainTextChar">
    <w:name w:val="Plain Text Char"/>
    <w:basedOn w:val="DefaultParagraphFont"/>
    <w:link w:val="PlainText"/>
    <w:uiPriority w:val="99"/>
    <w:rsid w:val="0019738B"/>
    <w:rPr>
      <w:rFonts w:ascii="Calibri" w:hAnsi="Calibri"/>
      <w:szCs w:val="21"/>
      <w:lang w:val="en-UG"/>
    </w:rPr>
  </w:style>
  <w:style w:type="character" w:styleId="Hyperlink">
    <w:name w:val="Hyperlink"/>
    <w:basedOn w:val="DefaultParagraphFont"/>
    <w:uiPriority w:val="99"/>
    <w:unhideWhenUsed/>
    <w:rsid w:val="00737E15"/>
    <w:rPr>
      <w:color w:val="0000FF" w:themeColor="hyperlink"/>
      <w:u w:val="single"/>
    </w:rPr>
  </w:style>
  <w:style w:type="character" w:styleId="UnresolvedMention">
    <w:name w:val="Unresolved Mention"/>
    <w:basedOn w:val="DefaultParagraphFont"/>
    <w:uiPriority w:val="99"/>
    <w:semiHidden/>
    <w:unhideWhenUsed/>
    <w:rsid w:val="00737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711210">
      <w:bodyDiv w:val="1"/>
      <w:marLeft w:val="0"/>
      <w:marRight w:val="0"/>
      <w:marTop w:val="0"/>
      <w:marBottom w:val="0"/>
      <w:divBdr>
        <w:top w:val="none" w:sz="0" w:space="0" w:color="auto"/>
        <w:left w:val="none" w:sz="0" w:space="0" w:color="auto"/>
        <w:bottom w:val="none" w:sz="0" w:space="0" w:color="auto"/>
        <w:right w:val="none" w:sz="0" w:space="0" w:color="auto"/>
      </w:divBdr>
    </w:div>
    <w:div w:id="93101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0" ma:contentTypeDescription="Create a new document." ma:contentTypeScope="" ma:versionID="2bfe446d30c2591d15be76d6b8a9cdfc">
  <xsd:schema xmlns:xsd="http://www.w3.org/2001/XMLSchema" xmlns:xs="http://www.w3.org/2001/XMLSchema" xmlns:p="http://schemas.microsoft.com/office/2006/metadata/properties" xmlns:ns3="6df68d03-0d94-44b1-a9a2-765e7690f201" targetNamespace="http://schemas.microsoft.com/office/2006/metadata/properties" ma:root="true" ma:fieldsID="8350b0b848cbe2b2293b355bcfe09ed7" ns3:_="">
    <xsd:import namespace="6df68d03-0d94-44b1-a9a2-765e7690f2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87582-530C-476B-B4B4-53E01F9FCFCC}">
  <ds:schemaRefs>
    <ds:schemaRef ds:uri="http://schemas.microsoft.com/sharepoint/v3/contenttype/forms"/>
  </ds:schemaRefs>
</ds:datastoreItem>
</file>

<file path=customXml/itemProps2.xml><?xml version="1.0" encoding="utf-8"?>
<ds:datastoreItem xmlns:ds="http://schemas.openxmlformats.org/officeDocument/2006/customXml" ds:itemID="{31DD9E99-9349-4F3E-AF11-F75D5F15C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4E3FD-3FFE-42C0-AB21-D75B6331F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dc:creator>
  <cp:lastModifiedBy>Gemma Woods</cp:lastModifiedBy>
  <cp:revision>6</cp:revision>
  <cp:lastPrinted>2020-02-28T05:39:00Z</cp:lastPrinted>
  <dcterms:created xsi:type="dcterms:W3CDTF">2020-04-16T09:05:00Z</dcterms:created>
  <dcterms:modified xsi:type="dcterms:W3CDTF">2020-04-17T09:35:00Z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