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hanging="630"/>
        <w:jc w:val="both"/>
        <w:rPr>
          <w:rFonts w:ascii="Arial" w:cs="Arial" w:eastAsia="Arial" w:hAnsi="Arial"/>
          <w:sz w:val="22"/>
          <w:szCs w:val="22"/>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6705600</wp:posOffset>
                </wp:positionH>
                <wp:positionV relativeFrom="paragraph">
                  <wp:posOffset>-546099</wp:posOffset>
                </wp:positionV>
                <wp:extent cx="1840007" cy="638759"/>
                <wp:effectExtent b="0" l="0" r="0" t="0"/>
                <wp:wrapNone/>
                <wp:docPr id="1" name=""/>
                <a:graphic>
                  <a:graphicData uri="http://schemas.microsoft.com/office/word/2010/wordprocessingShape">
                    <wps:wsp>
                      <wps:cNvSpPr/>
                      <wps:cNvPr id="2" name="Shape 2"/>
                      <wps:spPr>
                        <a:xfrm>
                          <a:off x="4435522" y="3470438"/>
                          <a:ext cx="1820957" cy="619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Tuesday 2nd of June</w:t>
                            </w:r>
                            <w:r w:rsidDel="00000000" w:rsidR="00000000" w:rsidRPr="00000000">
                              <w:rPr>
                                <w:rFonts w:ascii="Calibri" w:cs="Calibri" w:eastAsia="Calibri" w:hAnsi="Calibri"/>
                                <w:b w:val="0"/>
                                <w:i w:val="0"/>
                                <w:smallCaps w:val="0"/>
                                <w:strike w:val="0"/>
                                <w:color w:val="000000"/>
                                <w:sz w:val="20"/>
                                <w:vertAlign w:val="baseline"/>
                              </w:rPr>
                              <w:t xml:space="preserve">, 2020</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From </w:t>
                            </w:r>
                            <w:r w:rsidDel="00000000" w:rsidR="00000000" w:rsidRPr="00000000">
                              <w:rPr>
                                <w:rFonts w:ascii="Calibri" w:cs="Calibri" w:eastAsia="Calibri" w:hAnsi="Calibri"/>
                                <w:b w:val="0"/>
                                <w:i w:val="0"/>
                                <w:smallCaps w:val="0"/>
                                <w:strike w:val="0"/>
                                <w:color w:val="000000"/>
                                <w:sz w:val="20"/>
                                <w:vertAlign w:val="baseline"/>
                              </w:rPr>
                              <w:t xml:space="preserve">10 - 12 AM</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Venue: Virtual Meeting/Zoom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6705600</wp:posOffset>
                </wp:positionH>
                <wp:positionV relativeFrom="paragraph">
                  <wp:posOffset>-546099</wp:posOffset>
                </wp:positionV>
                <wp:extent cx="1840007" cy="638759"/>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840007" cy="638759"/>
                        </a:xfrm>
                        <a:prstGeom prst="rect"/>
                        <a:ln/>
                      </pic:spPr>
                    </pic:pic>
                  </a:graphicData>
                </a:graphic>
              </wp:anchor>
            </w:drawing>
          </mc:Fallback>
        </mc:AlternateContent>
      </w:r>
    </w:p>
    <w:p w:rsidR="00000000" w:rsidDel="00000000" w:rsidP="00000000" w:rsidRDefault="00000000" w:rsidRPr="00000000" w14:paraId="00000002">
      <w:pPr>
        <w:spacing w:line="240" w:lineRule="auto"/>
        <w:ind w:hanging="630"/>
        <w:jc w:val="both"/>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Youth Task Force (YTF) Minutes of Meeting</w:t>
      </w:r>
    </w:p>
    <w:p w:rsidR="00000000" w:rsidDel="00000000" w:rsidP="00000000" w:rsidRDefault="00000000" w:rsidRPr="00000000" w14:paraId="00000003">
      <w:pPr>
        <w:spacing w:line="240" w:lineRule="auto"/>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04">
      <w:pPr>
        <w:spacing w:line="240" w:lineRule="auto"/>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Attendees</w:t>
      </w:r>
      <w:r w:rsidDel="00000000" w:rsidR="00000000" w:rsidRPr="00000000">
        <w:rPr>
          <w:rFonts w:ascii="Arial" w:cs="Arial" w:eastAsia="Arial" w:hAnsi="Arial"/>
          <w:sz w:val="22"/>
          <w:szCs w:val="22"/>
          <w:rtl w:val="0"/>
        </w:rPr>
        <w:t xml:space="preserve">: Bothaina Qamar(UNFPA and YTF Chair), Hani (UNHCR) , Nadine and Manar (blumont), Hanan (QS), Ayman (LWF), Alhan, Sylvia, Reema, and Ruqaya (UNICEF), Manar Amro (IFH), Leena (NRC), and, Sara and Alaa (RI). In addition to Joanna Broumana, Yara Deir, and Ali Al Gharabli  (UNFPA) </w:t>
      </w:r>
    </w:p>
    <w:p w:rsidR="00000000" w:rsidDel="00000000" w:rsidP="00000000" w:rsidRDefault="00000000" w:rsidRPr="00000000" w14:paraId="00000005">
      <w:pPr>
        <w:spacing w:line="240" w:lineRule="auto"/>
        <w:ind w:left="-630" w:firstLine="0"/>
        <w:jc w:val="both"/>
        <w:rPr>
          <w:rFonts w:ascii="Arial" w:cs="Arial" w:eastAsia="Arial" w:hAnsi="Arial"/>
          <w:sz w:val="22"/>
          <w:szCs w:val="22"/>
        </w:rPr>
      </w:pPr>
      <w:r w:rsidDel="00000000" w:rsidR="00000000" w:rsidRPr="00000000">
        <w:rPr>
          <w:rtl w:val="0"/>
        </w:rPr>
      </w:r>
    </w:p>
    <w:tbl>
      <w:tblPr>
        <w:tblStyle w:val="Table1"/>
        <w:tblW w:w="141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5"/>
        <w:gridCol w:w="6330"/>
        <w:gridCol w:w="5925"/>
        <w:tblGridChange w:id="0">
          <w:tblGrid>
            <w:gridCol w:w="1875"/>
            <w:gridCol w:w="6330"/>
            <w:gridCol w:w="5925"/>
          </w:tblGrid>
        </w:tblGridChange>
      </w:tblGrid>
      <w:tr>
        <w:tc>
          <w:tcPr/>
          <w:p w:rsidR="00000000" w:rsidDel="00000000" w:rsidP="00000000" w:rsidRDefault="00000000" w:rsidRPr="00000000" w14:paraId="00000006">
            <w:pPr>
              <w:spacing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Agenda Item</w:t>
            </w:r>
          </w:p>
        </w:tc>
        <w:tc>
          <w:tcPr/>
          <w:p w:rsidR="00000000" w:rsidDel="00000000" w:rsidP="00000000" w:rsidRDefault="00000000" w:rsidRPr="00000000" w14:paraId="00000007">
            <w:pPr>
              <w:spacing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Discussion</w:t>
            </w:r>
          </w:p>
        </w:tc>
        <w:tc>
          <w:tcPr/>
          <w:p w:rsidR="00000000" w:rsidDel="00000000" w:rsidP="00000000" w:rsidRDefault="00000000" w:rsidRPr="00000000" w14:paraId="00000008">
            <w:pPr>
              <w:spacing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Action Point</w:t>
            </w:r>
          </w:p>
        </w:tc>
      </w:tr>
      <w:tr>
        <w:trPr>
          <w:trHeight w:val="890" w:hRule="atLeast"/>
        </w:trPr>
        <w:tc>
          <w:tcPr/>
          <w:p w:rsidR="00000000" w:rsidDel="00000000" w:rsidP="00000000" w:rsidRDefault="00000000" w:rsidRPr="00000000" w14:paraId="00000009">
            <w:pPr>
              <w:numPr>
                <w:ilvl w:val="0"/>
                <w:numId w:val="1"/>
              </w:numPr>
              <w:spacing w:line="240" w:lineRule="auto"/>
              <w:ind w:left="240"/>
              <w:rPr>
                <w:rFonts w:ascii="Arial" w:cs="Arial" w:eastAsia="Arial" w:hAnsi="Arial"/>
                <w:sz w:val="22"/>
                <w:szCs w:val="22"/>
              </w:rPr>
            </w:pPr>
            <w:r w:rsidDel="00000000" w:rsidR="00000000" w:rsidRPr="00000000">
              <w:rPr>
                <w:rFonts w:ascii="Arial" w:cs="Arial" w:eastAsia="Arial" w:hAnsi="Arial"/>
                <w:sz w:val="22"/>
                <w:szCs w:val="22"/>
                <w:rtl w:val="0"/>
              </w:rPr>
              <w:t xml:space="preserve">Desk Review “</w:t>
            </w:r>
            <w:r w:rsidDel="00000000" w:rsidR="00000000" w:rsidRPr="00000000">
              <w:rPr>
                <w:rFonts w:ascii="Arial" w:cs="Arial" w:eastAsia="Arial" w:hAnsi="Arial"/>
                <w:sz w:val="22"/>
                <w:szCs w:val="22"/>
                <w:rtl w:val="0"/>
              </w:rPr>
              <w:t xml:space="preserve">Internet Challenges Are Leaving People Behind”</w:t>
            </w:r>
            <w:r w:rsidDel="00000000" w:rsidR="00000000" w:rsidRPr="00000000">
              <w:rPr>
                <w:rtl w:val="0"/>
              </w:rPr>
            </w:r>
          </w:p>
        </w:tc>
        <w:tc>
          <w:tcPr/>
          <w:p w:rsidR="00000000" w:rsidDel="00000000" w:rsidP="00000000" w:rsidRDefault="00000000" w:rsidRPr="00000000" w14:paraId="0000000A">
            <w:pPr>
              <w:spacing w:line="240"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 presentation by Joanna Broumana, UNFPA youth associate about the recent desk review aiming to </w:t>
            </w:r>
            <w:r w:rsidDel="00000000" w:rsidR="00000000" w:rsidRPr="00000000">
              <w:rPr>
                <w:rFonts w:ascii="Arial" w:cs="Arial" w:eastAsia="Arial" w:hAnsi="Arial"/>
                <w:sz w:val="22"/>
                <w:szCs w:val="22"/>
                <w:rtl w:val="0"/>
              </w:rPr>
              <w:t xml:space="preserve">guide and inspire youth workers, youth groups and networks and humanitarian actors on innovative solutions to internet connectivity challenges faced by young people in humanitarian settings; Learn from solutions and recommendations from previous pandemics the world has faced, mainly the Ebola outbreak; Activate a thinking process around how to adapt programming and projects to be as inclusive as possible due to the COVID-19 pandemic and its long-term effects on face-to-face interactions and physical group gathering. </w:t>
            </w:r>
            <w:r w:rsidDel="00000000" w:rsidR="00000000" w:rsidRPr="00000000">
              <w:rPr>
                <w:rtl w:val="0"/>
              </w:rPr>
            </w:r>
          </w:p>
        </w:tc>
        <w:tc>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Full Presentation can be accessed from the link:</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hyperlink r:id="rId7">
              <w:r w:rsidDel="00000000" w:rsidR="00000000" w:rsidRPr="00000000">
                <w:rPr>
                  <w:rFonts w:ascii="Arial" w:cs="Arial" w:eastAsia="Arial" w:hAnsi="Arial"/>
                  <w:sz w:val="22"/>
                  <w:szCs w:val="22"/>
                  <w:u w:val="single"/>
                  <w:rtl w:val="0"/>
                </w:rPr>
                <w:t xml:space="preserve">https://docs.google.com/presentation/d/1CcGlFNF8FTe0mRQuBPLcf3CH1qPoZV155gheWe2K8As/edit#slide=id.p2</w:t>
              </w:r>
            </w:hyperlink>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Full desk review can be accessed from thus link: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hyperlink r:id="rId8">
              <w:r w:rsidDel="00000000" w:rsidR="00000000" w:rsidRPr="00000000">
                <w:rPr>
                  <w:rFonts w:ascii="Arial" w:cs="Arial" w:eastAsia="Arial" w:hAnsi="Arial"/>
                  <w:sz w:val="22"/>
                  <w:szCs w:val="22"/>
                  <w:u w:val="single"/>
                  <w:rtl w:val="0"/>
                </w:rPr>
                <w:t xml:space="preserve">https://docs.google.com/document/d/1bOpxOKhLFRft4NeX0J0Y1aCM_On7biB_/edit</w:t>
              </w:r>
            </w:hyperlink>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240" w:lineRule="auto"/>
              <w:ind w:left="0" w:firstLine="0"/>
              <w:rPr>
                <w:rFonts w:ascii="Arial" w:cs="Arial" w:eastAsia="Arial" w:hAnsi="Arial"/>
                <w:sz w:val="22"/>
                <w:szCs w:val="22"/>
                <w:highlight w:val="red"/>
              </w:rPr>
            </w:pPr>
            <w:r w:rsidDel="00000000" w:rsidR="00000000" w:rsidRPr="00000000">
              <w:rPr>
                <w:rFonts w:ascii="Arial" w:cs="Arial" w:eastAsia="Arial" w:hAnsi="Arial"/>
                <w:sz w:val="22"/>
                <w:szCs w:val="22"/>
                <w:rtl w:val="0"/>
              </w:rPr>
              <w:t xml:space="preserve">YTF members keep advocating for better internet connectivity in the camp, as most youth need it for their learning and education process, and to help them be better connected. </w:t>
            </w:r>
            <w:r w:rsidDel="00000000" w:rsidR="00000000" w:rsidRPr="00000000">
              <w:rPr>
                <w:rtl w:val="0"/>
              </w:rPr>
            </w:r>
          </w:p>
          <w:p w:rsidR="00000000" w:rsidDel="00000000" w:rsidP="00000000" w:rsidRDefault="00000000" w:rsidRPr="00000000" w14:paraId="00000012">
            <w:pPr>
              <w:spacing w:line="240" w:lineRule="auto"/>
              <w:ind w:left="0" w:firstLine="0"/>
              <w:rPr>
                <w:rFonts w:ascii="Arial" w:cs="Arial" w:eastAsia="Arial" w:hAnsi="Arial"/>
                <w:sz w:val="22"/>
                <w:szCs w:val="22"/>
                <w:highlight w:val="red"/>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UNICEF raised concern regarding internet safety. YTF members are encouraged to share and utilize the recent resources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U Report COVID19 whatsapp (Child protection) platform to share tips and information for families.Interested people can join this Whatsapp platform by clicking this Whatsapp link with mobile phone Whatsapp</w:t>
            </w:r>
          </w:p>
          <w:p w:rsidR="00000000" w:rsidDel="00000000" w:rsidP="00000000" w:rsidRDefault="00000000" w:rsidRPr="00000000" w14:paraId="00000016">
            <w:pPr>
              <w:shd w:fill="ffffff" w:val="clear"/>
              <w:spacing w:line="240" w:lineRule="auto"/>
              <w:ind w:left="0" w:firstLine="0"/>
              <w:rPr>
                <w:rFonts w:ascii="Arial" w:cs="Arial" w:eastAsia="Arial" w:hAnsi="Arial"/>
                <w:sz w:val="22"/>
                <w:szCs w:val="22"/>
                <w:highlight w:val="white"/>
                <w:u w:val="single"/>
              </w:rPr>
            </w:pPr>
            <w:hyperlink r:id="rId9">
              <w:r w:rsidDel="00000000" w:rsidR="00000000" w:rsidRPr="00000000">
                <w:rPr>
                  <w:rFonts w:ascii="Arial" w:cs="Arial" w:eastAsia="Arial" w:hAnsi="Arial"/>
                  <w:sz w:val="22"/>
                  <w:szCs w:val="22"/>
                  <w:highlight w:val="white"/>
                  <w:u w:val="single"/>
                  <w:rtl w:val="0"/>
                </w:rPr>
                <w:t xml:space="preserve">https</w:t>
              </w:r>
            </w:hyperlink>
            <w:hyperlink r:id="rId10">
              <w:r w:rsidDel="00000000" w:rsidR="00000000" w:rsidRPr="00000000">
                <w:rPr>
                  <w:rFonts w:ascii="Arial" w:cs="Arial" w:eastAsia="Arial" w:hAnsi="Arial"/>
                  <w:sz w:val="22"/>
                  <w:szCs w:val="22"/>
                  <w:highlight w:val="white"/>
                  <w:u w:val="single"/>
                  <w:rtl w:val="0"/>
                </w:rPr>
                <w:t xml:space="preserve">://</w:t>
              </w:r>
            </w:hyperlink>
            <w:hyperlink r:id="rId11">
              <w:r w:rsidDel="00000000" w:rsidR="00000000" w:rsidRPr="00000000">
                <w:rPr>
                  <w:rFonts w:ascii="Arial" w:cs="Arial" w:eastAsia="Arial" w:hAnsi="Arial"/>
                  <w:sz w:val="22"/>
                  <w:szCs w:val="22"/>
                  <w:highlight w:val="white"/>
                  <w:u w:val="single"/>
                  <w:rtl w:val="0"/>
                </w:rPr>
                <w:t xml:space="preserve">api</w:t>
              </w:r>
            </w:hyperlink>
            <w:hyperlink r:id="rId12">
              <w:r w:rsidDel="00000000" w:rsidR="00000000" w:rsidRPr="00000000">
                <w:rPr>
                  <w:rFonts w:ascii="Arial" w:cs="Arial" w:eastAsia="Arial" w:hAnsi="Arial"/>
                  <w:sz w:val="22"/>
                  <w:szCs w:val="22"/>
                  <w:highlight w:val="white"/>
                  <w:u w:val="single"/>
                  <w:rtl w:val="0"/>
                </w:rPr>
                <w:t xml:space="preserve">.</w:t>
              </w:r>
            </w:hyperlink>
            <w:hyperlink r:id="rId13">
              <w:r w:rsidDel="00000000" w:rsidR="00000000" w:rsidRPr="00000000">
                <w:rPr>
                  <w:rFonts w:ascii="Arial" w:cs="Arial" w:eastAsia="Arial" w:hAnsi="Arial"/>
                  <w:sz w:val="22"/>
                  <w:szCs w:val="22"/>
                  <w:highlight w:val="white"/>
                  <w:u w:val="single"/>
                  <w:rtl w:val="0"/>
                </w:rPr>
                <w:t xml:space="preserve">whatsapp</w:t>
              </w:r>
            </w:hyperlink>
            <w:hyperlink r:id="rId14">
              <w:r w:rsidDel="00000000" w:rsidR="00000000" w:rsidRPr="00000000">
                <w:rPr>
                  <w:rFonts w:ascii="Arial" w:cs="Arial" w:eastAsia="Arial" w:hAnsi="Arial"/>
                  <w:sz w:val="22"/>
                  <w:szCs w:val="22"/>
                  <w:highlight w:val="white"/>
                  <w:u w:val="single"/>
                  <w:rtl w:val="0"/>
                </w:rPr>
                <w:t xml:space="preserve">.</w:t>
              </w:r>
            </w:hyperlink>
            <w:hyperlink r:id="rId15">
              <w:r w:rsidDel="00000000" w:rsidR="00000000" w:rsidRPr="00000000">
                <w:rPr>
                  <w:rFonts w:ascii="Arial" w:cs="Arial" w:eastAsia="Arial" w:hAnsi="Arial"/>
                  <w:sz w:val="22"/>
                  <w:szCs w:val="22"/>
                  <w:highlight w:val="white"/>
                  <w:u w:val="single"/>
                  <w:rtl w:val="0"/>
                </w:rPr>
                <w:t xml:space="preserve">com</w:t>
              </w:r>
            </w:hyperlink>
            <w:hyperlink r:id="rId16">
              <w:r w:rsidDel="00000000" w:rsidR="00000000" w:rsidRPr="00000000">
                <w:rPr>
                  <w:rFonts w:ascii="Arial" w:cs="Arial" w:eastAsia="Arial" w:hAnsi="Arial"/>
                  <w:sz w:val="22"/>
                  <w:szCs w:val="22"/>
                  <w:highlight w:val="white"/>
                  <w:u w:val="single"/>
                  <w:rtl w:val="0"/>
                </w:rPr>
                <w:t xml:space="preserve">/</w:t>
              </w:r>
            </w:hyperlink>
            <w:hyperlink r:id="rId17">
              <w:r w:rsidDel="00000000" w:rsidR="00000000" w:rsidRPr="00000000">
                <w:rPr>
                  <w:rFonts w:ascii="Arial" w:cs="Arial" w:eastAsia="Arial" w:hAnsi="Arial"/>
                  <w:sz w:val="22"/>
                  <w:szCs w:val="22"/>
                  <w:highlight w:val="white"/>
                  <w:u w:val="single"/>
                  <w:rtl w:val="0"/>
                </w:rPr>
                <w:t xml:space="preserve">send</w:t>
              </w:r>
            </w:hyperlink>
            <w:hyperlink r:id="rId18">
              <w:r w:rsidDel="00000000" w:rsidR="00000000" w:rsidRPr="00000000">
                <w:rPr>
                  <w:rFonts w:ascii="Arial" w:cs="Arial" w:eastAsia="Arial" w:hAnsi="Arial"/>
                  <w:sz w:val="22"/>
                  <w:szCs w:val="22"/>
                  <w:highlight w:val="white"/>
                  <w:u w:val="single"/>
                  <w:rtl w:val="0"/>
                </w:rPr>
                <w:t xml:space="preserve">?</w:t>
              </w:r>
            </w:hyperlink>
            <w:hyperlink r:id="rId19">
              <w:r w:rsidDel="00000000" w:rsidR="00000000" w:rsidRPr="00000000">
                <w:rPr>
                  <w:rFonts w:ascii="Arial" w:cs="Arial" w:eastAsia="Arial" w:hAnsi="Arial"/>
                  <w:sz w:val="22"/>
                  <w:szCs w:val="22"/>
                  <w:highlight w:val="white"/>
                  <w:u w:val="single"/>
                  <w:rtl w:val="0"/>
                </w:rPr>
                <w:t xml:space="preserve">phone</w:t>
              </w:r>
            </w:hyperlink>
            <w:hyperlink r:id="rId20">
              <w:r w:rsidDel="00000000" w:rsidR="00000000" w:rsidRPr="00000000">
                <w:rPr>
                  <w:rFonts w:ascii="Arial" w:cs="Arial" w:eastAsia="Arial" w:hAnsi="Arial"/>
                  <w:sz w:val="22"/>
                  <w:szCs w:val="22"/>
                  <w:highlight w:val="white"/>
                  <w:u w:val="single"/>
                  <w:rtl w:val="0"/>
                </w:rPr>
                <w:t xml:space="preserve">=962792354445&amp;</w:t>
              </w:r>
            </w:hyperlink>
            <w:hyperlink r:id="rId21">
              <w:r w:rsidDel="00000000" w:rsidR="00000000" w:rsidRPr="00000000">
                <w:rPr>
                  <w:rFonts w:ascii="Arial" w:cs="Arial" w:eastAsia="Arial" w:hAnsi="Arial"/>
                  <w:sz w:val="22"/>
                  <w:szCs w:val="22"/>
                  <w:highlight w:val="white"/>
                  <w:u w:val="single"/>
                  <w:rtl w:val="0"/>
                </w:rPr>
                <w:t xml:space="preserve">text</w:t>
              </w:r>
            </w:hyperlink>
            <w:hyperlink r:id="rId22">
              <w:r w:rsidDel="00000000" w:rsidR="00000000" w:rsidRPr="00000000">
                <w:rPr>
                  <w:rFonts w:ascii="Arial" w:cs="Arial" w:eastAsia="Arial" w:hAnsi="Arial"/>
                  <w:sz w:val="22"/>
                  <w:szCs w:val="22"/>
                  <w:highlight w:val="white"/>
                  <w:u w:val="single"/>
                  <w:rtl w:val="0"/>
                </w:rPr>
                <w:t xml:space="preserve">=</w:t>
              </w:r>
            </w:hyperlink>
            <w:hyperlink r:id="rId23">
              <w:r w:rsidDel="00000000" w:rsidR="00000000" w:rsidRPr="00000000">
                <w:rPr>
                  <w:rFonts w:ascii="Arial" w:cs="Arial" w:eastAsia="Arial" w:hAnsi="Arial"/>
                  <w:sz w:val="22"/>
                  <w:szCs w:val="22"/>
                  <w:highlight w:val="white"/>
                  <w:u w:val="single"/>
                  <w:rtl w:val="1"/>
                </w:rPr>
                <w:t xml:space="preserve">أسرتي</w:t>
              </w:r>
            </w:hyperlink>
            <w:r w:rsidDel="00000000" w:rsidR="00000000" w:rsidRPr="00000000">
              <w:rPr>
                <w:rtl w:val="0"/>
              </w:rPr>
            </w:r>
          </w:p>
          <w:p w:rsidR="00000000" w:rsidDel="00000000" w:rsidP="00000000" w:rsidRDefault="00000000" w:rsidRPr="00000000" w14:paraId="00000017">
            <w:pPr>
              <w:shd w:fill="ffffff" w:val="clear"/>
              <w:spacing w:line="240" w:lineRule="auto"/>
              <w:ind w:left="144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w:t>
            </w:r>
          </w:p>
          <w:p w:rsidR="00000000" w:rsidDel="00000000" w:rsidP="00000000" w:rsidRDefault="00000000" w:rsidRPr="00000000" w14:paraId="00000018">
            <w:pPr>
              <w:shd w:fill="ffffff" w:val="clear"/>
              <w:spacing w:line="240" w:lineRule="auto"/>
              <w:ind w:left="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Or</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they</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can</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send</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whatsapp</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messages</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highlight w:val="white"/>
                <w:rtl w:val="1"/>
              </w:rPr>
              <w:t xml:space="preserve">أسرتي</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to</w:t>
            </w:r>
            <w:r w:rsidDel="00000000" w:rsidR="00000000" w:rsidRPr="00000000">
              <w:rPr>
                <w:rFonts w:ascii="Arial" w:cs="Arial" w:eastAsia="Arial" w:hAnsi="Arial"/>
                <w:sz w:val="22"/>
                <w:szCs w:val="22"/>
                <w:highlight w:val="white"/>
                <w:rtl w:val="0"/>
              </w:rPr>
              <w:t xml:space="preserve"> 0792354445.</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UNICEF JCO developed Guidelines for keeping children safe while providing online/remote services. </w:t>
            </w:r>
          </w:p>
          <w:p w:rsidR="00000000" w:rsidDel="00000000" w:rsidP="00000000" w:rsidRDefault="00000000" w:rsidRPr="00000000" w14:paraId="0000001B">
            <w:pPr>
              <w:shd w:fill="ffffff" w:val="clear"/>
              <w:spacing w:line="240" w:lineRule="auto"/>
              <w:ind w:left="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You can find the Arabic and English versions of the guidelines in the link below. We hope you find them useful.</w:t>
            </w:r>
          </w:p>
          <w:p w:rsidR="00000000" w:rsidDel="00000000" w:rsidP="00000000" w:rsidRDefault="00000000" w:rsidRPr="00000000" w14:paraId="0000001C">
            <w:pPr>
              <w:shd w:fill="ffffff" w:val="clear"/>
              <w:spacing w:line="240" w:lineRule="auto"/>
              <w:ind w:left="144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w:t>
            </w:r>
          </w:p>
          <w:p w:rsidR="00000000" w:rsidDel="00000000" w:rsidP="00000000" w:rsidRDefault="00000000" w:rsidRPr="00000000" w14:paraId="0000001D">
            <w:pPr>
              <w:shd w:fill="ffffff" w:val="clear"/>
              <w:spacing w:line="240" w:lineRule="auto"/>
              <w:ind w:left="0" w:firstLine="0"/>
              <w:rPr>
                <w:rFonts w:ascii="Arial" w:cs="Arial" w:eastAsia="Arial" w:hAnsi="Arial"/>
                <w:sz w:val="22"/>
                <w:szCs w:val="22"/>
                <w:highlight w:val="white"/>
              </w:rPr>
            </w:pPr>
            <w:hyperlink r:id="rId24">
              <w:r w:rsidDel="00000000" w:rsidR="00000000" w:rsidRPr="00000000">
                <w:rPr>
                  <w:rFonts w:ascii="Arial" w:cs="Arial" w:eastAsia="Arial" w:hAnsi="Arial"/>
                  <w:sz w:val="22"/>
                  <w:szCs w:val="22"/>
                  <w:highlight w:val="white"/>
                  <w:u w:val="single"/>
                  <w:rtl w:val="0"/>
                </w:rPr>
                <w:t xml:space="preserve">https://www.unicef.org/jordan/reports/online-safeguarding</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highlight w:val="white"/>
              </w:rPr>
            </w:pPr>
            <w:r w:rsidDel="00000000" w:rsidR="00000000" w:rsidRPr="00000000">
              <w:rPr>
                <w:rtl w:val="0"/>
              </w:rPr>
            </w:r>
          </w:p>
        </w:tc>
      </w:tr>
      <w:tr>
        <w:trPr>
          <w:trHeight w:val="890" w:hRule="atLeast"/>
        </w:trPr>
        <w:tc>
          <w:tcPr/>
          <w:p w:rsidR="00000000" w:rsidDel="00000000" w:rsidP="00000000" w:rsidRDefault="00000000" w:rsidRPr="00000000" w14:paraId="0000001F">
            <w:pPr>
              <w:numPr>
                <w:ilvl w:val="0"/>
                <w:numId w:val="1"/>
              </w:numPr>
              <w:spacing w:line="240" w:lineRule="auto"/>
              <w:ind w:left="240" w:hanging="240"/>
              <w:rPr>
                <w:rFonts w:ascii="Arial" w:cs="Arial" w:eastAsia="Arial" w:hAnsi="Arial"/>
                <w:b w:val="1"/>
                <w:sz w:val="22"/>
                <w:szCs w:val="22"/>
              </w:rPr>
            </w:pPr>
            <w:r w:rsidDel="00000000" w:rsidR="00000000" w:rsidRPr="00000000">
              <w:rPr>
                <w:rFonts w:ascii="Arial" w:cs="Arial" w:eastAsia="Arial" w:hAnsi="Arial"/>
                <w:sz w:val="22"/>
                <w:szCs w:val="22"/>
                <w:rtl w:val="0"/>
              </w:rPr>
              <w:t xml:space="preserve">COVID-19: Guidance Working with and for young people </w:t>
            </w:r>
            <w:r w:rsidDel="00000000" w:rsidR="00000000" w:rsidRPr="00000000">
              <w:rPr>
                <w:rFonts w:ascii="Arial" w:cs="Arial" w:eastAsia="Arial" w:hAnsi="Arial"/>
                <w:sz w:val="22"/>
                <w:szCs w:val="22"/>
                <w:rtl w:val="0"/>
              </w:rPr>
              <w:t xml:space="preserve"> </w:t>
            </w:r>
          </w:p>
        </w:tc>
        <w:tc>
          <w:tcPr/>
          <w:p w:rsidR="00000000" w:rsidDel="00000000" w:rsidP="00000000" w:rsidRDefault="00000000" w:rsidRPr="00000000" w14:paraId="00000020">
            <w:pPr>
              <w:spacing w:line="240" w:lineRule="auto"/>
              <w:ind w:left="0" w:firstLine="0"/>
              <w:jc w:val="both"/>
              <w:rPr>
                <w:rFonts w:ascii="Arial" w:cs="Arial" w:eastAsia="Arial" w:hAnsi="Arial"/>
                <w:sz w:val="22"/>
                <w:szCs w:val="22"/>
              </w:rPr>
            </w:pPr>
            <w:bookmarkStart w:colFirst="0" w:colLast="0" w:name="_gjdgxs" w:id="0"/>
            <w:bookmarkEnd w:id="0"/>
            <w:r w:rsidDel="00000000" w:rsidR="00000000" w:rsidRPr="00000000">
              <w:rPr>
                <w:rFonts w:ascii="Arial" w:cs="Arial" w:eastAsia="Arial" w:hAnsi="Arial"/>
                <w:sz w:val="22"/>
                <w:szCs w:val="22"/>
                <w:rtl w:val="0"/>
              </w:rPr>
              <w:t xml:space="preserve">A presentation about the recent global compact for young people in humanitarian settings guidance on Working with and for young people under the COVID-19 response was shared. </w:t>
            </w:r>
          </w:p>
          <w:p w:rsidR="00000000" w:rsidDel="00000000" w:rsidP="00000000" w:rsidRDefault="00000000" w:rsidRPr="00000000" w14:paraId="00000021">
            <w:pPr>
              <w:spacing w:line="240" w:lineRule="auto"/>
              <w:ind w:left="0" w:firstLine="0"/>
              <w:jc w:val="both"/>
              <w:rPr>
                <w:rFonts w:ascii="Arial" w:cs="Arial" w:eastAsia="Arial" w:hAnsi="Arial"/>
                <w:sz w:val="22"/>
                <w:szCs w:val="22"/>
              </w:rPr>
            </w:pPr>
            <w:bookmarkStart w:colFirst="0" w:colLast="0" w:name="_th27zek7ax7w" w:id="1"/>
            <w:bookmarkEnd w:id="1"/>
            <w:r w:rsidDel="00000000" w:rsidR="00000000" w:rsidRPr="00000000">
              <w:rPr>
                <w:rFonts w:ascii="Arial" w:cs="Arial" w:eastAsia="Arial" w:hAnsi="Arial"/>
                <w:sz w:val="22"/>
                <w:szCs w:val="22"/>
                <w:rtl w:val="0"/>
              </w:rPr>
              <w:t xml:space="preserve">The presentation shared the purpose  of the guidance, the structure and outline of the document, and discussed means of utilization by YTF members as youth workers and project managers, but also as youth advocates within working groups at the camp level. </w:t>
            </w:r>
          </w:p>
          <w:p w:rsidR="00000000" w:rsidDel="00000000" w:rsidP="00000000" w:rsidRDefault="00000000" w:rsidRPr="00000000" w14:paraId="00000022">
            <w:pPr>
              <w:spacing w:line="240" w:lineRule="auto"/>
              <w:ind w:left="0" w:firstLine="0"/>
              <w:jc w:val="both"/>
              <w:rPr>
                <w:rFonts w:ascii="Arial" w:cs="Arial" w:eastAsia="Arial" w:hAnsi="Arial"/>
                <w:sz w:val="22"/>
                <w:szCs w:val="22"/>
              </w:rPr>
            </w:pPr>
            <w:bookmarkStart w:colFirst="0" w:colLast="0" w:name="_knvbhwxhw99q" w:id="2"/>
            <w:bookmarkEnd w:id="2"/>
            <w:r w:rsidDel="00000000" w:rsidR="00000000" w:rsidRPr="00000000">
              <w:rPr>
                <w:rtl w:val="0"/>
              </w:rPr>
            </w:r>
          </w:p>
          <w:p w:rsidR="00000000" w:rsidDel="00000000" w:rsidP="00000000" w:rsidRDefault="00000000" w:rsidRPr="00000000" w14:paraId="00000023">
            <w:pPr>
              <w:spacing w:line="24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4">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Presentation can be accessed from this link:</w:t>
            </w:r>
          </w:p>
          <w:p w:rsidR="00000000" w:rsidDel="00000000" w:rsidP="00000000" w:rsidRDefault="00000000" w:rsidRPr="00000000" w14:paraId="00000025">
            <w:pPr>
              <w:spacing w:line="240" w:lineRule="auto"/>
              <w:rPr>
                <w:rFonts w:ascii="Arial" w:cs="Arial" w:eastAsia="Arial" w:hAnsi="Arial"/>
                <w:sz w:val="22"/>
                <w:szCs w:val="22"/>
              </w:rPr>
            </w:pPr>
            <w:hyperlink r:id="rId25">
              <w:r w:rsidDel="00000000" w:rsidR="00000000" w:rsidRPr="00000000">
                <w:rPr>
                  <w:rFonts w:ascii="Arial" w:cs="Arial" w:eastAsia="Arial" w:hAnsi="Arial"/>
                  <w:color w:val="1155cc"/>
                  <w:sz w:val="22"/>
                  <w:szCs w:val="22"/>
                  <w:u w:val="single"/>
                  <w:rtl w:val="0"/>
                </w:rPr>
                <w:t xml:space="preserve">https://docs.google.com/presentation/d/1mBZTHLeKLiqAg2bBHSaPuhrn8vTk6ykhG_eUyup82SE/edit#slide=id.gc6fa3c898_0_0</w:t>
              </w:r>
            </w:hyperlink>
            <w:r w:rsidDel="00000000" w:rsidR="00000000" w:rsidRPr="00000000">
              <w:rPr>
                <w:rtl w:val="0"/>
              </w:rPr>
            </w:r>
          </w:p>
          <w:p w:rsidR="00000000" w:rsidDel="00000000" w:rsidP="00000000" w:rsidRDefault="00000000" w:rsidRPr="00000000" w14:paraId="00000026">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Report and summary can be accessed from this link: </w:t>
            </w:r>
          </w:p>
          <w:p w:rsidR="00000000" w:rsidDel="00000000" w:rsidP="00000000" w:rsidRDefault="00000000" w:rsidRPr="00000000" w14:paraId="00000028">
            <w:pPr>
              <w:spacing w:line="240" w:lineRule="auto"/>
              <w:rPr>
                <w:rFonts w:ascii="Arial" w:cs="Arial" w:eastAsia="Arial" w:hAnsi="Arial"/>
                <w:sz w:val="22"/>
                <w:szCs w:val="22"/>
              </w:rPr>
            </w:pPr>
            <w:hyperlink r:id="rId26">
              <w:r w:rsidDel="00000000" w:rsidR="00000000" w:rsidRPr="00000000">
                <w:rPr>
                  <w:rFonts w:ascii="Arial" w:cs="Arial" w:eastAsia="Arial" w:hAnsi="Arial"/>
                  <w:color w:val="1155cc"/>
                  <w:sz w:val="22"/>
                  <w:szCs w:val="22"/>
                  <w:u w:val="single"/>
                  <w:rtl w:val="0"/>
                </w:rPr>
                <w:t xml:space="preserve">https://www.youthcompact.org/technical-guidances-and-briefs</w:t>
              </w:r>
            </w:hyperlink>
            <w:r w:rsidDel="00000000" w:rsidR="00000000" w:rsidRPr="00000000">
              <w:rPr>
                <w:rtl w:val="0"/>
              </w:rPr>
            </w:r>
          </w:p>
          <w:p w:rsidR="00000000" w:rsidDel="00000000" w:rsidP="00000000" w:rsidRDefault="00000000" w:rsidRPr="00000000" w14:paraId="00000029">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YTF Chairs will be arranging presentations for the CMC, Health, Protection, BNLWG, and Education working groups. </w:t>
            </w:r>
          </w:p>
          <w:p w:rsidR="00000000" w:rsidDel="00000000" w:rsidP="00000000" w:rsidRDefault="00000000" w:rsidRPr="00000000" w14:paraId="0000002B">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YTF members to review the guidance and recommendations with their management and heads of agencies. </w:t>
            </w:r>
          </w:p>
          <w:p w:rsidR="00000000" w:rsidDel="00000000" w:rsidP="00000000" w:rsidRDefault="00000000" w:rsidRPr="00000000" w14:paraId="0000002D">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UNFPA will share the invitation for the high level launch once confirmed. </w:t>
            </w:r>
          </w:p>
          <w:p w:rsidR="00000000" w:rsidDel="00000000" w:rsidP="00000000" w:rsidRDefault="00000000" w:rsidRPr="00000000" w14:paraId="0000002F">
            <w:pPr>
              <w:spacing w:line="240" w:lineRule="auto"/>
              <w:rPr>
                <w:rFonts w:ascii="Arial" w:cs="Arial" w:eastAsia="Arial" w:hAnsi="Arial"/>
                <w:sz w:val="22"/>
                <w:szCs w:val="22"/>
              </w:rPr>
            </w:pPr>
            <w:r w:rsidDel="00000000" w:rsidR="00000000" w:rsidRPr="00000000">
              <w:rPr>
                <w:rtl w:val="0"/>
              </w:rPr>
            </w:r>
          </w:p>
        </w:tc>
      </w:tr>
      <w:tr>
        <w:trPr>
          <w:trHeight w:val="890" w:hRule="atLeast"/>
        </w:trPr>
        <w:tc>
          <w:tcPr/>
          <w:p w:rsidR="00000000" w:rsidDel="00000000" w:rsidP="00000000" w:rsidRDefault="00000000" w:rsidRPr="00000000" w14:paraId="00000030">
            <w:pPr>
              <w:numPr>
                <w:ilvl w:val="0"/>
                <w:numId w:val="1"/>
              </w:numPr>
              <w:spacing w:line="240" w:lineRule="auto"/>
              <w:ind w:left="240"/>
              <w:rPr>
                <w:rFonts w:ascii="Arial" w:cs="Arial" w:eastAsia="Arial" w:hAnsi="Arial"/>
                <w:b w:val="1"/>
                <w:sz w:val="22"/>
                <w:szCs w:val="22"/>
              </w:rPr>
            </w:pPr>
            <w:r w:rsidDel="00000000" w:rsidR="00000000" w:rsidRPr="00000000">
              <w:rPr>
                <w:rFonts w:ascii="Arial" w:cs="Arial" w:eastAsia="Arial" w:hAnsi="Arial"/>
                <w:sz w:val="22"/>
                <w:szCs w:val="22"/>
                <w:rtl w:val="0"/>
              </w:rPr>
              <w:t xml:space="preserve">REF- GIS </w:t>
            </w:r>
          </w:p>
        </w:tc>
        <w:tc>
          <w:tcPr/>
          <w:p w:rsidR="00000000" w:rsidDel="00000000" w:rsidP="00000000" w:rsidRDefault="00000000" w:rsidRPr="00000000" w14:paraId="00000031">
            <w:pPr>
              <w:spacing w:line="240" w:lineRule="auto"/>
              <w:ind w:left="0" w:firstLine="0"/>
              <w:jc w:val="both"/>
              <w:rPr>
                <w:rFonts w:ascii="Arial" w:cs="Arial" w:eastAsia="Arial" w:hAnsi="Arial"/>
                <w:sz w:val="22"/>
                <w:szCs w:val="22"/>
              </w:rPr>
            </w:pPr>
            <w:bookmarkStart w:colFirst="0" w:colLast="0" w:name="_gjdgxs" w:id="0"/>
            <w:bookmarkEnd w:id="0"/>
            <w:r w:rsidDel="00000000" w:rsidR="00000000" w:rsidRPr="00000000">
              <w:rPr>
                <w:rFonts w:ascii="Arial" w:cs="Arial" w:eastAsia="Arial" w:hAnsi="Arial"/>
                <w:sz w:val="22"/>
                <w:szCs w:val="22"/>
                <w:rtl w:val="0"/>
              </w:rPr>
              <w:t xml:space="preserve">REF - GIS - Dina NRC, Hani UNHCR, and Areej Blumont worked on two platforms to reflect data collected from YTF members and generated 1. Interactive map for the services 2. Dashboard for the data. The platforms are semi final and comments from members are welcome taking into consideration the data will be updated every 6 months. </w:t>
            </w:r>
          </w:p>
        </w:tc>
        <w:tc>
          <w:tcPr/>
          <w:p w:rsidR="00000000" w:rsidDel="00000000" w:rsidP="00000000" w:rsidRDefault="00000000" w:rsidRPr="00000000" w14:paraId="00000032">
            <w:pPr>
              <w:shd w:fill="ffffff" w:val="clea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YTF members to share comments and feedback on REF-GIS map:</w:t>
            </w:r>
          </w:p>
          <w:p w:rsidR="00000000" w:rsidDel="00000000" w:rsidP="00000000" w:rsidRDefault="00000000" w:rsidRPr="00000000" w14:paraId="00000033">
            <w:pPr>
              <w:shd w:fill="ffffff" w:val="clear"/>
              <w:spacing w:line="240" w:lineRule="auto"/>
              <w:rPr>
                <w:rFonts w:ascii="Arial" w:cs="Arial" w:eastAsia="Arial" w:hAnsi="Arial"/>
                <w:sz w:val="22"/>
                <w:szCs w:val="22"/>
              </w:rPr>
            </w:pPr>
            <w:hyperlink r:id="rId27">
              <w:r w:rsidDel="00000000" w:rsidR="00000000" w:rsidRPr="00000000">
                <w:rPr>
                  <w:rFonts w:ascii="Arial" w:cs="Arial" w:eastAsia="Arial" w:hAnsi="Arial"/>
                  <w:color w:val="1155cc"/>
                  <w:sz w:val="22"/>
                  <w:szCs w:val="22"/>
                  <w:u w:val="single"/>
                  <w:rtl w:val="0"/>
                </w:rPr>
                <w:t xml:space="preserve">https://www.arcgis.com/home/webmap/viewer.html?webmap=10e992b0caf14f12a3de1ba035767a43&amp;extent=36.3236,32.2862,36.3487,32.2969</w:t>
              </w:r>
            </w:hyperlink>
            <w:r w:rsidDel="00000000" w:rsidR="00000000" w:rsidRPr="00000000">
              <w:rPr>
                <w:rtl w:val="0"/>
              </w:rPr>
            </w:r>
          </w:p>
          <w:p w:rsidR="00000000" w:rsidDel="00000000" w:rsidP="00000000" w:rsidRDefault="00000000" w:rsidRPr="00000000" w14:paraId="00000034">
            <w:pPr>
              <w:shd w:fill="ffffff" w:val="clea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And Portal:</w:t>
            </w:r>
          </w:p>
          <w:p w:rsidR="00000000" w:rsidDel="00000000" w:rsidP="00000000" w:rsidRDefault="00000000" w:rsidRPr="00000000" w14:paraId="00000035">
            <w:pPr>
              <w:shd w:fill="ffffff" w:val="clear"/>
              <w:spacing w:line="240" w:lineRule="auto"/>
              <w:rPr>
                <w:rFonts w:ascii="Arial" w:cs="Arial" w:eastAsia="Arial" w:hAnsi="Arial"/>
                <w:sz w:val="22"/>
                <w:szCs w:val="22"/>
              </w:rPr>
            </w:pPr>
            <w:hyperlink r:id="rId28">
              <w:r w:rsidDel="00000000" w:rsidR="00000000" w:rsidRPr="00000000">
                <w:rPr>
                  <w:rFonts w:ascii="Arial" w:cs="Arial" w:eastAsia="Arial" w:hAnsi="Arial"/>
                  <w:color w:val="1155cc"/>
                  <w:sz w:val="22"/>
                  <w:szCs w:val="22"/>
                  <w:u w:val="single"/>
                  <w:rtl w:val="0"/>
                </w:rPr>
                <w:t xml:space="preserve">https://ird-jor.maps.arcgis.com/apps/opsdashboard/index.html#/999d454ae3bc4f7385dee4a7db15c6ca</w:t>
              </w:r>
            </w:hyperlink>
            <w:r w:rsidDel="00000000" w:rsidR="00000000" w:rsidRPr="00000000">
              <w:rPr>
                <w:rtl w:val="0"/>
              </w:rPr>
            </w:r>
          </w:p>
          <w:p w:rsidR="00000000" w:rsidDel="00000000" w:rsidP="00000000" w:rsidRDefault="00000000" w:rsidRPr="00000000" w14:paraId="00000036">
            <w:pPr>
              <w:shd w:fill="ffffff" w:val="clea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shd w:fill="ffffff" w:val="clea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Areej from Blumont will conduct a full presentation for the final portal next YTF meeting</w:t>
            </w:r>
            <w:r w:rsidDel="00000000" w:rsidR="00000000" w:rsidRPr="00000000">
              <w:rPr>
                <w:rtl w:val="0"/>
              </w:rPr>
            </w:r>
          </w:p>
        </w:tc>
      </w:tr>
      <w:tr>
        <w:trPr>
          <w:trHeight w:val="863" w:hRule="atLeast"/>
        </w:trPr>
        <w:tc>
          <w:tcPr/>
          <w:p w:rsidR="00000000" w:rsidDel="00000000" w:rsidP="00000000" w:rsidRDefault="00000000" w:rsidRPr="00000000" w14:paraId="00000038">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4. YTF Youth Committee </w:t>
            </w:r>
          </w:p>
        </w:tc>
        <w:tc>
          <w:tcPr/>
          <w:p w:rsidR="00000000" w:rsidDel="00000000" w:rsidP="00000000" w:rsidRDefault="00000000" w:rsidRPr="00000000" w14:paraId="00000039">
            <w:pPr>
              <w:numPr>
                <w:ilvl w:val="0"/>
                <w:numId w:val="2"/>
              </w:numPr>
              <w:spacing w:after="160" w:line="24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Arabic translation for the CN is being finalized </w:t>
            </w:r>
          </w:p>
          <w:p w:rsidR="00000000" w:rsidDel="00000000" w:rsidP="00000000" w:rsidRDefault="00000000" w:rsidRPr="00000000" w14:paraId="0000003A">
            <w:pPr>
              <w:numPr>
                <w:ilvl w:val="0"/>
                <w:numId w:val="2"/>
              </w:numPr>
              <w:spacing w:after="160" w:line="24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Sara RI developed the call for application that will be distributed after the design </w:t>
            </w:r>
          </w:p>
          <w:p w:rsidR="00000000" w:rsidDel="00000000" w:rsidP="00000000" w:rsidRDefault="00000000" w:rsidRPr="00000000" w14:paraId="0000003B">
            <w:pPr>
              <w:numPr>
                <w:ilvl w:val="0"/>
                <w:numId w:val="2"/>
              </w:numPr>
              <w:spacing w:after="160" w:line="24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YTF needs more than ever the structured engagement with youth in the camp, given all the limitations to reach and work at the camp. Youth committee can be the link between YTF and youth realities in Zaatari </w:t>
            </w:r>
          </w:p>
          <w:p w:rsidR="00000000" w:rsidDel="00000000" w:rsidP="00000000" w:rsidRDefault="00000000" w:rsidRPr="00000000" w14:paraId="0000003C">
            <w:pPr>
              <w:numPr>
                <w:ilvl w:val="0"/>
                <w:numId w:val="2"/>
              </w:numPr>
              <w:spacing w:after="160" w:line="24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work on the committee will be an assets based approach but given the limitations to internet access and devices, YTF members are encouraged to explore contributions for the selected members in data packages or lending devices. This will ensure  </w:t>
            </w:r>
          </w:p>
        </w:tc>
        <w:tc>
          <w:tcPr/>
          <w:p w:rsidR="00000000" w:rsidDel="00000000" w:rsidP="00000000" w:rsidRDefault="00000000" w:rsidRPr="00000000" w14:paraId="0000003D">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YTF members to share feedback on Arabic translation.</w:t>
            </w:r>
          </w:p>
          <w:p w:rsidR="00000000" w:rsidDel="00000000" w:rsidP="00000000" w:rsidRDefault="00000000" w:rsidRPr="00000000" w14:paraId="0000003E">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F">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Chairs to share the call for application as soon as finalized </w:t>
            </w:r>
          </w:p>
          <w:p w:rsidR="00000000" w:rsidDel="00000000" w:rsidP="00000000" w:rsidRDefault="00000000" w:rsidRPr="00000000" w14:paraId="00000040">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Dina and Sara to call for a meeting with the committee to finalize the gantt chart and next steps.</w:t>
            </w:r>
          </w:p>
          <w:p w:rsidR="00000000" w:rsidDel="00000000" w:rsidP="00000000" w:rsidRDefault="00000000" w:rsidRPr="00000000" w14:paraId="00000042">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YTF members to confirm their organizations contribution “technical or in kind” for the committee </w:t>
            </w:r>
          </w:p>
          <w:p w:rsidR="00000000" w:rsidDel="00000000" w:rsidP="00000000" w:rsidRDefault="00000000" w:rsidRPr="00000000" w14:paraId="00000044">
            <w:pPr>
              <w:spacing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5">
            <w:pPr>
              <w:spacing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6">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7">
            <w:pPr>
              <w:spacing w:line="240" w:lineRule="auto"/>
              <w:rPr>
                <w:rFonts w:ascii="Arial" w:cs="Arial" w:eastAsia="Arial" w:hAnsi="Arial"/>
                <w:sz w:val="22"/>
                <w:szCs w:val="22"/>
              </w:rPr>
            </w:pPr>
            <w:r w:rsidDel="00000000" w:rsidR="00000000" w:rsidRPr="00000000">
              <w:rPr>
                <w:rtl w:val="0"/>
              </w:rPr>
            </w:r>
          </w:p>
        </w:tc>
      </w:tr>
      <w:tr>
        <w:trPr>
          <w:trHeight w:val="863" w:hRule="atLeast"/>
        </w:trPr>
        <w:tc>
          <w:tcPr/>
          <w:p w:rsidR="00000000" w:rsidDel="00000000" w:rsidP="00000000" w:rsidRDefault="00000000" w:rsidRPr="00000000" w14:paraId="00000048">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5. YTF - Fact Sheet - COVID-19 issue</w:t>
            </w:r>
          </w:p>
        </w:tc>
        <w:tc>
          <w:tcPr/>
          <w:p w:rsidR="00000000" w:rsidDel="00000000" w:rsidP="00000000" w:rsidRDefault="00000000" w:rsidRPr="00000000" w14:paraId="00000049">
            <w:pPr>
              <w:numPr>
                <w:ilvl w:val="0"/>
                <w:numId w:val="2"/>
              </w:numPr>
              <w:spacing w:after="160" w:line="24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YTF update - COVID-19  is issued and distributed. </w:t>
            </w:r>
          </w:p>
          <w:p w:rsidR="00000000" w:rsidDel="00000000" w:rsidP="00000000" w:rsidRDefault="00000000" w:rsidRPr="00000000" w14:paraId="0000004A">
            <w:pPr>
              <w:numPr>
                <w:ilvl w:val="0"/>
                <w:numId w:val="2"/>
              </w:numPr>
              <w:spacing w:after="160" w:line="240"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The Global Compact worked on a blog post based on the update : </w:t>
            </w:r>
            <w:hyperlink r:id="rId29">
              <w:r w:rsidDel="00000000" w:rsidR="00000000" w:rsidRPr="00000000">
                <w:rPr>
                  <w:rFonts w:ascii="Arial" w:cs="Arial" w:eastAsia="Arial" w:hAnsi="Arial"/>
                  <w:color w:val="1155cc"/>
                  <w:sz w:val="22"/>
                  <w:szCs w:val="22"/>
                  <w:u w:val="single"/>
                  <w:rtl w:val="0"/>
                </w:rPr>
                <w:t xml:space="preserve">https://www.youthcompact.org/blog/2020/6/1/youth-task-force-in-zaatari-refugee-camp-young-people-and-covid-19</w:t>
              </w:r>
            </w:hyperlink>
            <w:r w:rsidDel="00000000" w:rsidR="00000000" w:rsidRPr="00000000">
              <w:rPr>
                <w:rtl w:val="0"/>
              </w:rPr>
            </w:r>
          </w:p>
          <w:p w:rsidR="00000000" w:rsidDel="00000000" w:rsidP="00000000" w:rsidRDefault="00000000" w:rsidRPr="00000000" w14:paraId="0000004B">
            <w:pPr>
              <w:numPr>
                <w:ilvl w:val="0"/>
                <w:numId w:val="2"/>
              </w:numPr>
              <w:spacing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YTF Chairs were approached by Techfugees Data Hub online session. Techfugees Data Hub, is a public and collaborative data collection tool to map out how COVID-19 is - directly or indirectly - affecting refugee communities across the world (news &amp; actions done by NGOs and grassroots organisations to protect displaced persons in camps, political decisions regarding asylum rights and resettlements, concrete solutions to support remotely). They are interested in hosting YTF in a webinar along with one of the active refugee youth. </w:t>
            </w:r>
            <w:hyperlink r:id="rId30">
              <w:r w:rsidDel="00000000" w:rsidR="00000000" w:rsidRPr="00000000">
                <w:rPr>
                  <w:rFonts w:ascii="Arial" w:cs="Arial" w:eastAsia="Arial" w:hAnsi="Arial"/>
                  <w:sz w:val="22"/>
                  <w:szCs w:val="22"/>
                  <w:rtl w:val="0"/>
                </w:rPr>
                <w:t xml:space="preserve">https://www.notion.so/Techfugees-Data-Hub-e9d3bdfddb5248f4b4dabb0374d4120d</w:t>
              </w:r>
            </w:hyperlink>
            <w:r w:rsidDel="00000000" w:rsidR="00000000" w:rsidRPr="00000000">
              <w:rPr>
                <w:rtl w:val="0"/>
              </w:rPr>
            </w:r>
          </w:p>
        </w:tc>
        <w:tc>
          <w:tcPr/>
          <w:p w:rsidR="00000000" w:rsidDel="00000000" w:rsidP="00000000" w:rsidRDefault="00000000" w:rsidRPr="00000000" w14:paraId="0000004C">
            <w:pPr>
              <w:spacing w:line="240" w:lineRule="auto"/>
              <w:ind w:left="0" w:firstLine="0"/>
              <w:rPr>
                <w:rFonts w:ascii="Arial" w:cs="Arial" w:eastAsia="Arial" w:hAnsi="Arial"/>
                <w:sz w:val="22"/>
                <w:szCs w:val="22"/>
                <w:highlight w:val="red"/>
              </w:rPr>
            </w:pPr>
            <w:r w:rsidDel="00000000" w:rsidR="00000000" w:rsidRPr="00000000">
              <w:rPr>
                <w:rFonts w:ascii="Arial" w:cs="Arial" w:eastAsia="Arial" w:hAnsi="Arial"/>
                <w:sz w:val="22"/>
                <w:szCs w:val="22"/>
                <w:rtl w:val="0"/>
              </w:rPr>
              <w:t xml:space="preserve">Interested organizations can send their youth nominations by emailing the YTF Chairs of a paragraph explaining why this nomination should be selected to reflect on youth issues in Zaatari camp? also confirm if he/she has a good internet connection. Please send recommendation for name of youth by Thursday </w:t>
            </w:r>
            <w:r w:rsidDel="00000000" w:rsidR="00000000" w:rsidRPr="00000000">
              <w:rPr>
                <w:rtl w:val="0"/>
              </w:rPr>
            </w:r>
          </w:p>
        </w:tc>
      </w:tr>
      <w:tr>
        <w:trPr>
          <w:trHeight w:val="863" w:hRule="atLeast"/>
        </w:trPr>
        <w:tc>
          <w:tcPr/>
          <w:p w:rsidR="00000000" w:rsidDel="00000000" w:rsidP="00000000" w:rsidRDefault="00000000" w:rsidRPr="00000000" w14:paraId="0000004D">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6. Updates from Sectors FP’s and youth programs </w:t>
            </w:r>
          </w:p>
        </w:tc>
        <w:tc>
          <w:tcPr/>
          <w:p w:rsidR="00000000" w:rsidDel="00000000" w:rsidP="00000000" w:rsidRDefault="00000000" w:rsidRPr="00000000" w14:paraId="0000004E">
            <w:pPr>
              <w:rPr>
                <w:rFonts w:ascii="Arial" w:cs="Arial" w:eastAsia="Arial" w:hAnsi="Arial"/>
                <w:sz w:val="22"/>
                <w:szCs w:val="22"/>
              </w:rPr>
            </w:pPr>
            <w:r w:rsidDel="00000000" w:rsidR="00000000" w:rsidRPr="00000000">
              <w:rPr>
                <w:rFonts w:ascii="Arial" w:cs="Arial" w:eastAsia="Arial" w:hAnsi="Arial"/>
                <w:sz w:val="22"/>
                <w:szCs w:val="22"/>
                <w:rtl w:val="0"/>
              </w:rPr>
              <w:t xml:space="preserve">Nadine/ Blumont/ ADTF </w:t>
            </w:r>
          </w:p>
          <w:p w:rsidR="00000000" w:rsidDel="00000000" w:rsidP="00000000" w:rsidRDefault="00000000" w:rsidRPr="00000000" w14:paraId="0000004F">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Inclusion for older people and PoD - we are working on care plans for people who need close follow ups and referrals. We have a new form now for the case management team. We are now following case by case</w:t>
            </w:r>
          </w:p>
          <w:p w:rsidR="00000000" w:rsidDel="00000000" w:rsidP="00000000" w:rsidRDefault="00000000" w:rsidRPr="00000000" w14:paraId="00000050">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In collaboration with CMWG 9 students are supported for virtual platform learning. Some are more active than others due to internet connectivity. ADTF are working toward increasing the number. </w:t>
            </w:r>
          </w:p>
          <w:p w:rsidR="00000000" w:rsidDel="00000000" w:rsidP="00000000" w:rsidRDefault="00000000" w:rsidRPr="00000000" w14:paraId="00000051">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Open vacancies for Syrian IBV’s - YTF members are encouraged to share with  POD and other people to apply</w:t>
            </w:r>
          </w:p>
          <w:p w:rsidR="00000000" w:rsidDel="00000000" w:rsidP="00000000" w:rsidRDefault="00000000" w:rsidRPr="00000000" w14:paraId="00000052">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ADTF will soon announce their  Virtual CB on inclusion </w:t>
            </w:r>
          </w:p>
          <w:p w:rsidR="00000000" w:rsidDel="00000000" w:rsidP="00000000" w:rsidRDefault="00000000" w:rsidRPr="00000000" w14:paraId="0000005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Manar/ Blumont </w:t>
            </w:r>
          </w:p>
          <w:p w:rsidR="00000000" w:rsidDel="00000000" w:rsidP="00000000" w:rsidRDefault="00000000" w:rsidRPr="00000000" w14:paraId="00000055">
            <w:pPr>
              <w:numPr>
                <w:ilvl w:val="0"/>
                <w:numId w:val="8"/>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Blumonth upgraded Kolibri online platform to be asscable beyond their centers physical location. The platform can be accessed at any place in Jordan and was amended to function offline. Blumont are also exploring device distribution, further updates on the process will be shared later. </w:t>
            </w:r>
          </w:p>
          <w:p w:rsidR="00000000" w:rsidDel="00000000" w:rsidP="00000000" w:rsidRDefault="00000000" w:rsidRPr="00000000" w14:paraId="00000056">
            <w:pPr>
              <w:numPr>
                <w:ilvl w:val="0"/>
                <w:numId w:val="8"/>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Questions from the attendance regarding the platform were raised. In summary, the platform has an educational focus with some elements related to life skills and first aid. It is a self paced platform with tutorial videos. It does not include recreational activities  </w:t>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Fonts w:ascii="Arial" w:cs="Arial" w:eastAsia="Arial" w:hAnsi="Arial"/>
                <w:sz w:val="22"/>
                <w:szCs w:val="22"/>
                <w:rtl w:val="0"/>
              </w:rPr>
              <w:t xml:space="preserve">Hani/UNHCR </w:t>
            </w:r>
          </w:p>
          <w:p w:rsidR="00000000" w:rsidDel="00000000" w:rsidP="00000000" w:rsidRDefault="00000000" w:rsidRPr="00000000" w14:paraId="00000059">
            <w:pPr>
              <w:rPr>
                <w:rFonts w:ascii="Arial" w:cs="Arial" w:eastAsia="Arial" w:hAnsi="Arial"/>
                <w:sz w:val="22"/>
                <w:szCs w:val="22"/>
              </w:rPr>
            </w:pPr>
            <w:r w:rsidDel="00000000" w:rsidR="00000000" w:rsidRPr="00000000">
              <w:rPr>
                <w:rFonts w:ascii="Arial" w:cs="Arial" w:eastAsia="Arial" w:hAnsi="Arial"/>
                <w:sz w:val="22"/>
                <w:szCs w:val="22"/>
                <w:rtl w:val="0"/>
              </w:rPr>
              <w:t xml:space="preserve">There is no change of update on internet connectivity in the camp. However some agencies are working on data and devices distribution. For example UNICEF shared 8000 Data bundles. HOPE Project are covering internet fees  for four students </w:t>
            </w:r>
          </w:p>
          <w:p w:rsidR="00000000" w:rsidDel="00000000" w:rsidP="00000000" w:rsidRDefault="00000000" w:rsidRPr="00000000" w14:paraId="000000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Fonts w:ascii="Arial" w:cs="Arial" w:eastAsia="Arial" w:hAnsi="Arial"/>
                <w:sz w:val="22"/>
                <w:szCs w:val="22"/>
                <w:rtl w:val="0"/>
              </w:rPr>
              <w:t xml:space="preserve">Sara and Alaa - RI </w:t>
            </w:r>
          </w:p>
          <w:p w:rsidR="00000000" w:rsidDel="00000000" w:rsidP="00000000" w:rsidRDefault="00000000" w:rsidRPr="00000000" w14:paraId="0000005D">
            <w:pPr>
              <w:numPr>
                <w:ilvl w:val="0"/>
                <w:numId w:val="4"/>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Whatsapp and virtual training are ongoing with a pre and post assessment process. As we well as data bundle distribution to ensure active engagement for youth </w:t>
            </w:r>
            <w:r w:rsidDel="00000000" w:rsidR="00000000" w:rsidRPr="00000000">
              <w:rPr>
                <w:rtl w:val="0"/>
              </w:rPr>
            </w:r>
          </w:p>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rPr>
                <w:rFonts w:ascii="Arial" w:cs="Arial" w:eastAsia="Arial" w:hAnsi="Arial"/>
                <w:sz w:val="22"/>
                <w:szCs w:val="22"/>
              </w:rPr>
            </w:pPr>
            <w:r w:rsidDel="00000000" w:rsidR="00000000" w:rsidRPr="00000000">
              <w:rPr>
                <w:rFonts w:ascii="Arial" w:cs="Arial" w:eastAsia="Arial" w:hAnsi="Arial"/>
                <w:sz w:val="22"/>
                <w:szCs w:val="22"/>
                <w:rtl w:val="0"/>
              </w:rPr>
              <w:t xml:space="preserve">Alhan and Reema - UNICEF </w:t>
            </w:r>
          </w:p>
          <w:p w:rsidR="00000000" w:rsidDel="00000000" w:rsidP="00000000" w:rsidRDefault="00000000" w:rsidRPr="00000000" w14:paraId="00000060">
            <w:pPr>
              <w:numPr>
                <w:ilvl w:val="0"/>
                <w:numId w:val="6"/>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Makani centers are focusing their new cycle on direct interaction  with youth and not through parents. Youth who have personal devices and phone numbers are approached to engage in life skills and engagement training. </w:t>
            </w:r>
          </w:p>
          <w:p w:rsidR="00000000" w:rsidDel="00000000" w:rsidP="00000000" w:rsidRDefault="00000000" w:rsidRPr="00000000" w14:paraId="00000061">
            <w:pPr>
              <w:numPr>
                <w:ilvl w:val="0"/>
                <w:numId w:val="6"/>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UNICEF purchases tablets, sim cards, and   phones for distribution. They also have a long term plan for digitizing social innovation platform - in 2 months period </w:t>
            </w:r>
          </w:p>
          <w:p w:rsidR="00000000" w:rsidDel="00000000" w:rsidP="00000000" w:rsidRDefault="00000000" w:rsidRPr="00000000" w14:paraId="00000062">
            <w:pPr>
              <w:numPr>
                <w:ilvl w:val="0"/>
                <w:numId w:val="6"/>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Finally UNICEf is engaging with youth and requesting facilitators in the camps - to do simple video - </w:t>
            </w:r>
          </w:p>
          <w:p w:rsidR="00000000" w:rsidDel="00000000" w:rsidP="00000000" w:rsidRDefault="00000000" w:rsidRPr="00000000" w14:paraId="00000063">
            <w:pPr>
              <w:numPr>
                <w:ilvl w:val="0"/>
                <w:numId w:val="6"/>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Volunteering opp for videographers was shared, and YTF members are encouraged to share it widely.  </w:t>
            </w:r>
          </w:p>
          <w:p w:rsidR="00000000" w:rsidDel="00000000" w:rsidP="00000000" w:rsidRDefault="00000000" w:rsidRPr="00000000" w14:paraId="00000064">
            <w:pPr>
              <w:numPr>
                <w:ilvl w:val="0"/>
                <w:numId w:val="6"/>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Majlesna are also digitizing some of the technical training. And Nahnu are working on a strategy to expand in the camp </w:t>
            </w:r>
          </w:p>
          <w:p w:rsidR="00000000" w:rsidDel="00000000" w:rsidP="00000000" w:rsidRDefault="00000000" w:rsidRPr="00000000" w14:paraId="0000006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rPr>
                <w:rFonts w:ascii="Arial" w:cs="Arial" w:eastAsia="Arial" w:hAnsi="Arial"/>
                <w:sz w:val="22"/>
                <w:szCs w:val="22"/>
              </w:rPr>
            </w:pPr>
            <w:r w:rsidDel="00000000" w:rsidR="00000000" w:rsidRPr="00000000">
              <w:rPr>
                <w:rFonts w:ascii="Arial" w:cs="Arial" w:eastAsia="Arial" w:hAnsi="Arial"/>
                <w:sz w:val="22"/>
                <w:szCs w:val="22"/>
                <w:rtl w:val="0"/>
              </w:rPr>
              <w:t xml:space="preserve">Hani/UNHCR  </w:t>
            </w:r>
          </w:p>
          <w:p w:rsidR="00000000" w:rsidDel="00000000" w:rsidP="00000000" w:rsidRDefault="00000000" w:rsidRPr="00000000" w14:paraId="00000067">
            <w:pPr>
              <w:numPr>
                <w:ilvl w:val="0"/>
                <w:numId w:val="3"/>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Hani will share a COVID-19 interactive map next month. </w:t>
            </w:r>
          </w:p>
          <w:p w:rsidR="00000000" w:rsidDel="00000000" w:rsidP="00000000" w:rsidRDefault="00000000" w:rsidRPr="00000000" w14:paraId="0000006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rPr>
                <w:rFonts w:ascii="Arial" w:cs="Arial" w:eastAsia="Arial" w:hAnsi="Arial"/>
                <w:sz w:val="22"/>
                <w:szCs w:val="22"/>
              </w:rPr>
            </w:pPr>
            <w:r w:rsidDel="00000000" w:rsidR="00000000" w:rsidRPr="00000000">
              <w:rPr>
                <w:rFonts w:ascii="Arial" w:cs="Arial" w:eastAsia="Arial" w:hAnsi="Arial"/>
                <w:sz w:val="22"/>
                <w:szCs w:val="22"/>
                <w:rtl w:val="0"/>
              </w:rPr>
              <w:t xml:space="preserve">Manar - IFH </w:t>
            </w:r>
          </w:p>
          <w:p w:rsidR="00000000" w:rsidDel="00000000" w:rsidP="00000000" w:rsidRDefault="00000000" w:rsidRPr="00000000" w14:paraId="0000006A">
            <w:pPr>
              <w:numPr>
                <w:ilvl w:val="0"/>
                <w:numId w:val="7"/>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No updates </w:t>
            </w:r>
          </w:p>
          <w:p w:rsidR="00000000" w:rsidDel="00000000" w:rsidP="00000000" w:rsidRDefault="00000000" w:rsidRPr="00000000" w14:paraId="0000006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rPr>
                <w:rFonts w:ascii="Arial" w:cs="Arial" w:eastAsia="Arial" w:hAnsi="Arial"/>
                <w:sz w:val="22"/>
                <w:szCs w:val="22"/>
              </w:rPr>
            </w:pPr>
            <w:r w:rsidDel="00000000" w:rsidR="00000000" w:rsidRPr="00000000">
              <w:rPr>
                <w:rFonts w:ascii="Arial" w:cs="Arial" w:eastAsia="Arial" w:hAnsi="Arial"/>
                <w:sz w:val="22"/>
                <w:szCs w:val="22"/>
                <w:rtl w:val="0"/>
              </w:rPr>
              <w:t xml:space="preserve">Hanan/ QS/MHPSS</w:t>
            </w:r>
          </w:p>
          <w:p w:rsidR="00000000" w:rsidDel="00000000" w:rsidP="00000000" w:rsidRDefault="00000000" w:rsidRPr="00000000" w14:paraId="0000006D">
            <w:pPr>
              <w:numPr>
                <w:ilvl w:val="0"/>
                <w:numId w:val="9"/>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No updates on the UNFPA/QS Youth center </w:t>
            </w:r>
          </w:p>
          <w:p w:rsidR="00000000" w:rsidDel="00000000" w:rsidP="00000000" w:rsidRDefault="00000000" w:rsidRPr="00000000" w14:paraId="0000006E">
            <w:pPr>
              <w:numPr>
                <w:ilvl w:val="0"/>
                <w:numId w:val="9"/>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MHPSS - Online and virtual services are available. They are doing regular training for all organizations. Hanan suggested integrating COVID-19 youth guidance in the training which will be explored.  </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70">
            <w:pPr>
              <w:rPr>
                <w:rFonts w:ascii="Arial" w:cs="Arial" w:eastAsia="Arial" w:hAnsi="Arial"/>
                <w:sz w:val="22"/>
                <w:szCs w:val="22"/>
              </w:rPr>
            </w:pPr>
            <w:r w:rsidDel="00000000" w:rsidR="00000000" w:rsidRPr="00000000">
              <w:rPr>
                <w:rFonts w:ascii="Arial" w:cs="Arial" w:eastAsia="Arial" w:hAnsi="Arial"/>
                <w:sz w:val="22"/>
                <w:szCs w:val="22"/>
                <w:rtl w:val="0"/>
              </w:rPr>
              <w:t xml:space="preserve">Chairs to approach MHPSS to integrate COVID-19 youth guidance in their training program. </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Chairs are working on the next Compact training for youth workers at the camp level. Dates will be shared soon. </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rPr>
                <w:rFonts w:ascii="Arial" w:cs="Arial" w:eastAsia="Arial" w:hAnsi="Arial"/>
                <w:sz w:val="22"/>
                <w:szCs w:val="22"/>
              </w:rPr>
            </w:pPr>
            <w:r w:rsidDel="00000000" w:rsidR="00000000" w:rsidRPr="00000000">
              <w:rPr>
                <w:rFonts w:ascii="Arial" w:cs="Arial" w:eastAsia="Arial" w:hAnsi="Arial"/>
                <w:sz w:val="22"/>
                <w:szCs w:val="22"/>
                <w:rtl w:val="0"/>
              </w:rPr>
              <w:t xml:space="preserve">YTF needs to review the FP’s system and update it after the Compact training. </w:t>
            </w:r>
          </w:p>
          <w:p w:rsidR="00000000" w:rsidDel="00000000" w:rsidP="00000000" w:rsidRDefault="00000000" w:rsidRPr="00000000" w14:paraId="0000007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rPr>
                <w:rFonts w:ascii="Arial" w:cs="Arial" w:eastAsia="Arial" w:hAnsi="Arial"/>
                <w:sz w:val="22"/>
                <w:szCs w:val="22"/>
              </w:rPr>
            </w:pPr>
            <w:r w:rsidDel="00000000" w:rsidR="00000000" w:rsidRPr="00000000">
              <w:rPr>
                <w:rFonts w:ascii="Arial" w:cs="Arial" w:eastAsia="Arial" w:hAnsi="Arial"/>
                <w:sz w:val="22"/>
                <w:szCs w:val="22"/>
                <w:rtl w:val="0"/>
              </w:rPr>
              <w:t xml:space="preserve">Manar/Blumont to share the link for Kolibri platform </w:t>
            </w:r>
          </w:p>
          <w:p w:rsidR="00000000" w:rsidDel="00000000" w:rsidP="00000000" w:rsidRDefault="00000000" w:rsidRPr="00000000" w14:paraId="0000007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rPr>
                <w:rFonts w:ascii="Arial" w:cs="Arial" w:eastAsia="Arial" w:hAnsi="Arial"/>
                <w:sz w:val="22"/>
                <w:szCs w:val="22"/>
              </w:rPr>
            </w:pPr>
            <w:r w:rsidDel="00000000" w:rsidR="00000000" w:rsidRPr="00000000">
              <w:rPr>
                <w:rFonts w:ascii="Arial" w:cs="Arial" w:eastAsia="Arial" w:hAnsi="Arial"/>
                <w:sz w:val="22"/>
                <w:szCs w:val="22"/>
                <w:rtl w:val="0"/>
              </w:rPr>
              <w:t xml:space="preserve">UNICEF will present on their survey initial findings, in addition to their connectivity assessment for youth in the camp </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RI will share their RNA outcomes in next YTF meeting </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spacing w:line="240" w:lineRule="auto"/>
              <w:ind w:left="0" w:firstLine="0"/>
              <w:rPr>
                <w:rFonts w:ascii="Arial" w:cs="Arial" w:eastAsia="Arial" w:hAnsi="Arial"/>
                <w:sz w:val="22"/>
                <w:szCs w:val="22"/>
              </w:rPr>
            </w:pPr>
            <w:r w:rsidDel="00000000" w:rsidR="00000000" w:rsidRPr="00000000">
              <w:rPr>
                <w:rtl w:val="0"/>
              </w:rPr>
            </w:r>
          </w:p>
        </w:tc>
      </w:tr>
      <w:tr>
        <w:trPr>
          <w:trHeight w:val="863" w:hRule="atLeast"/>
        </w:trPr>
        <w:tc>
          <w:tcPr/>
          <w:p w:rsidR="00000000" w:rsidDel="00000000" w:rsidP="00000000" w:rsidRDefault="00000000" w:rsidRPr="00000000" w14:paraId="0000007E">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7. Presentation on the UNFPA/IFH/Plan International on the impact of COVID-19 on women and girls GBV and SRHR </w:t>
            </w:r>
          </w:p>
        </w:tc>
        <w:tc>
          <w:tcPr/>
          <w:p w:rsidR="00000000" w:rsidDel="00000000" w:rsidP="00000000" w:rsidRDefault="00000000" w:rsidRPr="00000000" w14:paraId="0000007F">
            <w:pPr>
              <w:spacing w:line="240" w:lineRule="auto"/>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Ali Al Gharabli, UNFPA RH Analyst, Yara Deir, UNFPA GBV Analyst, and Bothaina Qamar, UNFPA youth analyst, provided an overview of the assessment results with a focus on Zaatari camp. You can view the full presentation </w:t>
            </w:r>
            <w:r w:rsidDel="00000000" w:rsidR="00000000" w:rsidRPr="00000000">
              <w:rPr>
                <w:rtl w:val="0"/>
              </w:rPr>
            </w:r>
          </w:p>
        </w:tc>
        <w:tc>
          <w:tcPr/>
          <w:p w:rsidR="00000000" w:rsidDel="00000000" w:rsidP="00000000" w:rsidRDefault="00000000" w:rsidRPr="00000000" w14:paraId="00000080">
            <w:pPr>
              <w:spacing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Full presentation can be accessed from this link:</w:t>
            </w:r>
          </w:p>
          <w:p w:rsidR="00000000" w:rsidDel="00000000" w:rsidP="00000000" w:rsidRDefault="00000000" w:rsidRPr="00000000" w14:paraId="00000081">
            <w:pPr>
              <w:spacing w:line="240" w:lineRule="auto"/>
              <w:ind w:left="0" w:firstLine="0"/>
              <w:rPr>
                <w:rFonts w:ascii="Arial" w:cs="Arial" w:eastAsia="Arial" w:hAnsi="Arial"/>
                <w:sz w:val="22"/>
                <w:szCs w:val="22"/>
              </w:rPr>
            </w:pPr>
            <w:hyperlink r:id="rId31">
              <w:r w:rsidDel="00000000" w:rsidR="00000000" w:rsidRPr="00000000">
                <w:rPr>
                  <w:rFonts w:ascii="Arial" w:cs="Arial" w:eastAsia="Arial" w:hAnsi="Arial"/>
                  <w:color w:val="1155cc"/>
                  <w:sz w:val="22"/>
                  <w:szCs w:val="22"/>
                  <w:u w:val="single"/>
                  <w:rtl w:val="0"/>
                </w:rPr>
                <w:t xml:space="preserve">https://docs.google.com/presentation/d/1vNQReHkKQznuju2RLAm4nNIQ84I3sW6R/edit#slide=id.p1</w:t>
              </w:r>
            </w:hyperlink>
            <w:r w:rsidDel="00000000" w:rsidR="00000000" w:rsidRPr="00000000">
              <w:rPr>
                <w:rtl w:val="0"/>
              </w:rPr>
            </w:r>
          </w:p>
        </w:tc>
      </w:tr>
      <w:tr>
        <w:trPr>
          <w:trHeight w:val="719" w:hRule="atLeast"/>
        </w:trPr>
        <w:tc>
          <w:tcPr/>
          <w:p w:rsidR="00000000" w:rsidDel="00000000" w:rsidP="00000000" w:rsidRDefault="00000000" w:rsidRPr="00000000" w14:paraId="00000082">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8. AoB</w:t>
            </w:r>
          </w:p>
        </w:tc>
        <w:tc>
          <w:tcPr>
            <w:gridSpan w:val="2"/>
          </w:tcPr>
          <w:p w:rsidR="00000000" w:rsidDel="00000000" w:rsidP="00000000" w:rsidRDefault="00000000" w:rsidRPr="00000000" w14:paraId="00000083">
            <w:pPr>
              <w:shd w:fill="ffffff" w:val="clea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YTF members overall are happy with the side meetings and networking virtual events such as COVID-19 online training with RHAS and the BAZ meeting. Members requested sharing updates and links for BAZ meetings to explore potential partnerships. </w:t>
            </w:r>
          </w:p>
          <w:p w:rsidR="00000000" w:rsidDel="00000000" w:rsidP="00000000" w:rsidRDefault="00000000" w:rsidRPr="00000000" w14:paraId="00000084">
            <w:pPr>
              <w:shd w:fill="ffffff" w:val="clea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shd w:fill="ffffff" w:val="clea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Nadeen/ blumont asked if there are any plans for World Refugee Day for the YTF. The answer is no but ideas are welcomed. </w:t>
            </w:r>
          </w:p>
          <w:p w:rsidR="00000000" w:rsidDel="00000000" w:rsidP="00000000" w:rsidRDefault="00000000" w:rsidRPr="00000000" w14:paraId="00000086">
            <w:pPr>
              <w:shd w:fill="ffffff" w:val="clea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shd w:fill="ffffff" w:val="clea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Next YTF meeting will be on 7th of July</w:t>
            </w:r>
            <w:r w:rsidDel="00000000" w:rsidR="00000000" w:rsidRPr="00000000">
              <w:rPr>
                <w:rtl w:val="0"/>
              </w:rPr>
            </w:r>
          </w:p>
          <w:p w:rsidR="00000000" w:rsidDel="00000000" w:rsidP="00000000" w:rsidRDefault="00000000" w:rsidRPr="00000000" w14:paraId="00000088">
            <w:pPr>
              <w:spacing w:line="240" w:lineRule="auto"/>
              <w:jc w:val="both"/>
              <w:rPr>
                <w:rFonts w:ascii="Arial" w:cs="Arial" w:eastAsia="Arial" w:hAnsi="Arial"/>
                <w:sz w:val="22"/>
                <w:szCs w:val="22"/>
              </w:rPr>
            </w:pPr>
            <w:bookmarkStart w:colFirst="0" w:colLast="0" w:name="_90xk6qmp7h4v" w:id="3"/>
            <w:bookmarkEnd w:id="3"/>
            <w:r w:rsidDel="00000000" w:rsidR="00000000" w:rsidRPr="00000000">
              <w:rPr>
                <w:rtl w:val="0"/>
              </w:rPr>
            </w:r>
          </w:p>
        </w:tc>
      </w:tr>
    </w:tbl>
    <w:p w:rsidR="00000000" w:rsidDel="00000000" w:rsidP="00000000" w:rsidRDefault="00000000" w:rsidRPr="00000000" w14:paraId="0000008A">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spacing w:line="240" w:lineRule="auto"/>
        <w:rPr>
          <w:rFonts w:ascii="Arial" w:cs="Arial" w:eastAsia="Arial" w:hAnsi="Arial"/>
          <w:sz w:val="22"/>
          <w:szCs w:val="22"/>
        </w:rPr>
      </w:pPr>
      <w:r w:rsidDel="00000000" w:rsidR="00000000" w:rsidRPr="00000000">
        <w:rPr>
          <w:rtl w:val="0"/>
        </w:rPr>
      </w:r>
    </w:p>
    <w:sectPr>
      <w:headerReference r:id="rId32" w:type="default"/>
      <w:footerReference r:id="rId33" w:type="default"/>
      <w:pgSz w:h="12240" w:w="158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Page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Youth Task Force – Zaatari Refugee Camp – Minutes of Meeting</w:t>
    </w: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eur02.safelinks.protection.outlook.com/?url=https%3A%2F%2Fapi.whatsapp.com%2Fsend%3Fphone%3D962792354445%26text%3D%25D8%25A3%25D8%25B3%25D8%25B1%25D8%25AA%25D9%258A&amp;data=02%7C01%7Ckhokhar%40unhcr.org%7C1174d98b4c46416f01dc08d8065e9387%7Ce5c37981666441348a0c6543d2af80be%7C0%7C0%7C637266350559380787&amp;sdata=RDEM0HpRENSGT9zZoKQ9HWvnJUCg5YvgfKG6YePqYGU%3D&amp;reserved=0" TargetMode="External"/><Relationship Id="rId22" Type="http://schemas.openxmlformats.org/officeDocument/2006/relationships/hyperlink" Target="https://eur02.safelinks.protection.outlook.com/?url=https%3A%2F%2Fapi.whatsapp.com%2Fsend%3Fphone%3D962792354445%26text%3D%25D8%25A3%25D8%25B3%25D8%25B1%25D8%25AA%25D9%258A&amp;data=02%7C01%7Ckhokhar%40unhcr.org%7C1174d98b4c46416f01dc08d8065e9387%7Ce5c37981666441348a0c6543d2af80be%7C0%7C0%7C637266350559380787&amp;sdata=RDEM0HpRENSGT9zZoKQ9HWvnJUCg5YvgfKG6YePqYGU%3D&amp;reserved=0" TargetMode="External"/><Relationship Id="rId21" Type="http://schemas.openxmlformats.org/officeDocument/2006/relationships/hyperlink" Target="https://eur02.safelinks.protection.outlook.com/?url=https%3A%2F%2Fapi.whatsapp.com%2Fsend%3Fphone%3D962792354445%26text%3D%25D8%25A3%25D8%25B3%25D8%25B1%25D8%25AA%25D9%258A&amp;data=02%7C01%7Ckhokhar%40unhcr.org%7C1174d98b4c46416f01dc08d8065e9387%7Ce5c37981666441348a0c6543d2af80be%7C0%7C0%7C637266350559380787&amp;sdata=RDEM0HpRENSGT9zZoKQ9HWvnJUCg5YvgfKG6YePqYGU%3D&amp;reserved=0" TargetMode="External"/><Relationship Id="rId24" Type="http://schemas.openxmlformats.org/officeDocument/2006/relationships/hyperlink" Target="https://eur02.safelinks.protection.outlook.com/?url=https%3A%2F%2Fwww.unicef.org%2Fjordan%2Freports%2Fonline-safeguarding&amp;data=02%7C01%7Ckhokhar%40unhcr.org%7C1174d98b4c46416f01dc08d8065e9387%7Ce5c37981666441348a0c6543d2af80be%7C0%7C0%7C637266350559380787&amp;sdata=3jm7mul91pIB30cgm%2FVnch%2BGsX8qo4YVWclJhfBG3cc%3D&amp;reserved=0" TargetMode="External"/><Relationship Id="rId23" Type="http://schemas.openxmlformats.org/officeDocument/2006/relationships/hyperlink" Target="https://eur02.safelinks.protection.outlook.com/?url=https%3A%2F%2Fapi.whatsapp.com%2Fsend%3Fphone%3D962792354445%26text%3D%25D8%25A3%25D8%25B3%25D8%25B1%25D8%25AA%25D9%258A&amp;data=02%7C01%7Ckhokhar%40unhcr.org%7C1174d98b4c46416f01dc08d8065e9387%7Ce5c37981666441348a0c6543d2af80be%7C0%7C0%7C637266350559380787&amp;sdata=RDEM0HpRENSGT9zZoKQ9HWvnJUCg5YvgfKG6YePqYGU%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ur02.safelinks.protection.outlook.com/?url=https%3A%2F%2Fapi.whatsapp.com%2Fsend%3Fphone%3D962792354445%26text%3D%25D8%25A3%25D8%25B3%25D8%25B1%25D8%25AA%25D9%258A&amp;data=02%7C01%7Ckhokhar%40unhcr.org%7C1174d98b4c46416f01dc08d8065e9387%7Ce5c37981666441348a0c6543d2af80be%7C0%7C0%7C637266350559380787&amp;sdata=RDEM0HpRENSGT9zZoKQ9HWvnJUCg5YvgfKG6YePqYGU%3D&amp;reserved=0" TargetMode="External"/><Relationship Id="rId26" Type="http://schemas.openxmlformats.org/officeDocument/2006/relationships/hyperlink" Target="https://www.youthcompact.org/technical-guidances-and-briefs" TargetMode="External"/><Relationship Id="rId25" Type="http://schemas.openxmlformats.org/officeDocument/2006/relationships/hyperlink" Target="https://docs.google.com/presentation/d/1mBZTHLeKLiqAg2bBHSaPuhrn8vTk6ykhG_eUyup82SE/edit#slide=id.gc6fa3c898_0_0" TargetMode="External"/><Relationship Id="rId28" Type="http://schemas.openxmlformats.org/officeDocument/2006/relationships/hyperlink" Target="https://ird-jor.maps.arcgis.com/apps/opsdashboard/index.html#/999d454ae3bc4f7385dee4a7db15c6ca" TargetMode="External"/><Relationship Id="rId27" Type="http://schemas.openxmlformats.org/officeDocument/2006/relationships/hyperlink" Target="https://www.arcgis.com/home/webmap/viewer.html?webmap=10e992b0caf14f12a3de1ba035767a43&amp;extent=36.3236,32.2862,36.3487,32.2969"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www.youthcompact.org/blog/2020/6/1/youth-task-force-in-zaatari-refugee-camp-young-people-and-covid-19" TargetMode="External"/><Relationship Id="rId7" Type="http://schemas.openxmlformats.org/officeDocument/2006/relationships/hyperlink" Target="https://docs.google.com/presentation/d/1CcGlFNF8FTe0mRQuBPLcf3CH1qPoZV155gheWe2K8As/edit#slide=id.p2" TargetMode="External"/><Relationship Id="rId8" Type="http://schemas.openxmlformats.org/officeDocument/2006/relationships/hyperlink" Target="https://docs.google.com/document/d/1bOpxOKhLFRft4NeX0J0Y1aCM_On7biB_/edit" TargetMode="External"/><Relationship Id="rId31" Type="http://schemas.openxmlformats.org/officeDocument/2006/relationships/hyperlink" Target="https://docs.google.com/presentation/d/1vNQReHkKQznuju2RLAm4nNIQ84I3sW6R/edit#slide=id.p1" TargetMode="External"/><Relationship Id="rId30" Type="http://schemas.openxmlformats.org/officeDocument/2006/relationships/hyperlink" Target="https://www.notion.so/Techfugees-Data-Hub-e9d3bdfddb5248f4b4dabb0374d4120d" TargetMode="External"/><Relationship Id="rId11" Type="http://schemas.openxmlformats.org/officeDocument/2006/relationships/hyperlink" Target="https://eur02.safelinks.protection.outlook.com/?url=https%3A%2F%2Fapi.whatsapp.com%2Fsend%3Fphone%3D962792354445%26text%3D%25D8%25A3%25D8%25B3%25D8%25B1%25D8%25AA%25D9%258A&amp;data=02%7C01%7Ckhokhar%40unhcr.org%7C1174d98b4c46416f01dc08d8065e9387%7Ce5c37981666441348a0c6543d2af80be%7C0%7C0%7C637266350559380787&amp;sdata=RDEM0HpRENSGT9zZoKQ9HWvnJUCg5YvgfKG6YePqYGU%3D&amp;reserved=0" TargetMode="External"/><Relationship Id="rId33" Type="http://schemas.openxmlformats.org/officeDocument/2006/relationships/footer" Target="footer1.xml"/><Relationship Id="rId10" Type="http://schemas.openxmlformats.org/officeDocument/2006/relationships/hyperlink" Target="https://eur02.safelinks.protection.outlook.com/?url=https%3A%2F%2Fapi.whatsapp.com%2Fsend%3Fphone%3D962792354445%26text%3D%25D8%25A3%25D8%25B3%25D8%25B1%25D8%25AA%25D9%258A&amp;data=02%7C01%7Ckhokhar%40unhcr.org%7C1174d98b4c46416f01dc08d8065e9387%7Ce5c37981666441348a0c6543d2af80be%7C0%7C0%7C637266350559380787&amp;sdata=RDEM0HpRENSGT9zZoKQ9HWvnJUCg5YvgfKG6YePqYGU%3D&amp;reserved=0" TargetMode="External"/><Relationship Id="rId32" Type="http://schemas.openxmlformats.org/officeDocument/2006/relationships/header" Target="header1.xml"/><Relationship Id="rId13" Type="http://schemas.openxmlformats.org/officeDocument/2006/relationships/hyperlink" Target="https://eur02.safelinks.protection.outlook.com/?url=https%3A%2F%2Fapi.whatsapp.com%2Fsend%3Fphone%3D962792354445%26text%3D%25D8%25A3%25D8%25B3%25D8%25B1%25D8%25AA%25D9%258A&amp;data=02%7C01%7Ckhokhar%40unhcr.org%7C1174d98b4c46416f01dc08d8065e9387%7Ce5c37981666441348a0c6543d2af80be%7C0%7C0%7C637266350559380787&amp;sdata=RDEM0HpRENSGT9zZoKQ9HWvnJUCg5YvgfKG6YePqYGU%3D&amp;reserved=0" TargetMode="External"/><Relationship Id="rId12" Type="http://schemas.openxmlformats.org/officeDocument/2006/relationships/hyperlink" Target="https://eur02.safelinks.protection.outlook.com/?url=https%3A%2F%2Fapi.whatsapp.com%2Fsend%3Fphone%3D962792354445%26text%3D%25D8%25A3%25D8%25B3%25D8%25B1%25D8%25AA%25D9%258A&amp;data=02%7C01%7Ckhokhar%40unhcr.org%7C1174d98b4c46416f01dc08d8065e9387%7Ce5c37981666441348a0c6543d2af80be%7C0%7C0%7C637266350559380787&amp;sdata=RDEM0HpRENSGT9zZoKQ9HWvnJUCg5YvgfKG6YePqYGU%3D&amp;reserved=0" TargetMode="External"/><Relationship Id="rId15" Type="http://schemas.openxmlformats.org/officeDocument/2006/relationships/hyperlink" Target="https://eur02.safelinks.protection.outlook.com/?url=https%3A%2F%2Fapi.whatsapp.com%2Fsend%3Fphone%3D962792354445%26text%3D%25D8%25A3%25D8%25B3%25D8%25B1%25D8%25AA%25D9%258A&amp;data=02%7C01%7Ckhokhar%40unhcr.org%7C1174d98b4c46416f01dc08d8065e9387%7Ce5c37981666441348a0c6543d2af80be%7C0%7C0%7C637266350559380787&amp;sdata=RDEM0HpRENSGT9zZoKQ9HWvnJUCg5YvgfKG6YePqYGU%3D&amp;reserved=0" TargetMode="External"/><Relationship Id="rId14" Type="http://schemas.openxmlformats.org/officeDocument/2006/relationships/hyperlink" Target="https://eur02.safelinks.protection.outlook.com/?url=https%3A%2F%2Fapi.whatsapp.com%2Fsend%3Fphone%3D962792354445%26text%3D%25D8%25A3%25D8%25B3%25D8%25B1%25D8%25AA%25D9%258A&amp;data=02%7C01%7Ckhokhar%40unhcr.org%7C1174d98b4c46416f01dc08d8065e9387%7Ce5c37981666441348a0c6543d2af80be%7C0%7C0%7C637266350559380787&amp;sdata=RDEM0HpRENSGT9zZoKQ9HWvnJUCg5YvgfKG6YePqYGU%3D&amp;reserved=0" TargetMode="External"/><Relationship Id="rId17" Type="http://schemas.openxmlformats.org/officeDocument/2006/relationships/hyperlink" Target="https://eur02.safelinks.protection.outlook.com/?url=https%3A%2F%2Fapi.whatsapp.com%2Fsend%3Fphone%3D962792354445%26text%3D%25D8%25A3%25D8%25B3%25D8%25B1%25D8%25AA%25D9%258A&amp;data=02%7C01%7Ckhokhar%40unhcr.org%7C1174d98b4c46416f01dc08d8065e9387%7Ce5c37981666441348a0c6543d2af80be%7C0%7C0%7C637266350559380787&amp;sdata=RDEM0HpRENSGT9zZoKQ9HWvnJUCg5YvgfKG6YePqYGU%3D&amp;reserved=0" TargetMode="External"/><Relationship Id="rId16" Type="http://schemas.openxmlformats.org/officeDocument/2006/relationships/hyperlink" Target="https://eur02.safelinks.protection.outlook.com/?url=https%3A%2F%2Fapi.whatsapp.com%2Fsend%3Fphone%3D962792354445%26text%3D%25D8%25A3%25D8%25B3%25D8%25B1%25D8%25AA%25D9%258A&amp;data=02%7C01%7Ckhokhar%40unhcr.org%7C1174d98b4c46416f01dc08d8065e9387%7Ce5c37981666441348a0c6543d2af80be%7C0%7C0%7C637266350559380787&amp;sdata=RDEM0HpRENSGT9zZoKQ9HWvnJUCg5YvgfKG6YePqYGU%3D&amp;reserved=0" TargetMode="External"/><Relationship Id="rId19" Type="http://schemas.openxmlformats.org/officeDocument/2006/relationships/hyperlink" Target="https://eur02.safelinks.protection.outlook.com/?url=https%3A%2F%2Fapi.whatsapp.com%2Fsend%3Fphone%3D962792354445%26text%3D%25D8%25A3%25D8%25B3%25D8%25B1%25D8%25AA%25D9%258A&amp;data=02%7C01%7Ckhokhar%40unhcr.org%7C1174d98b4c46416f01dc08d8065e9387%7Ce5c37981666441348a0c6543d2af80be%7C0%7C0%7C637266350559380787&amp;sdata=RDEM0HpRENSGT9zZoKQ9HWvnJUCg5YvgfKG6YePqYGU%3D&amp;reserved=0" TargetMode="External"/><Relationship Id="rId18" Type="http://schemas.openxmlformats.org/officeDocument/2006/relationships/hyperlink" Target="https://eur02.safelinks.protection.outlook.com/?url=https%3A%2F%2Fapi.whatsapp.com%2Fsend%3Fphone%3D962792354445%26text%3D%25D8%25A3%25D8%25B3%25D8%25B1%25D8%25AA%25D9%258A&amp;data=02%7C01%7Ckhokhar%40unhcr.org%7C1174d98b4c46416f01dc08d8065e9387%7Ce5c37981666441348a0c6543d2af80be%7C0%7C0%7C637266350559380787&amp;sdata=RDEM0HpRENSGT9zZoKQ9HWvnJUCg5YvgfKG6YePqYG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