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F47A" w14:textId="77777777" w:rsidR="009C6F0E" w:rsidRPr="009C6F0E" w:rsidRDefault="009C6F0E" w:rsidP="009C6F0E">
      <w:pPr>
        <w:spacing w:line="240" w:lineRule="auto"/>
        <w:jc w:val="center"/>
        <w:rPr>
          <w:rFonts w:ascii="Times New Roman" w:eastAsia="Times New Roman" w:hAnsi="Times New Roman" w:cs="Times New Roman"/>
          <w:sz w:val="24"/>
          <w:szCs w:val="24"/>
        </w:rPr>
      </w:pPr>
      <w:r w:rsidRPr="009C6F0E">
        <w:rPr>
          <w:rFonts w:ascii="Calibri" w:eastAsia="Times New Roman" w:hAnsi="Calibri" w:cs="Calibri"/>
          <w:b/>
          <w:bCs/>
          <w:color w:val="000000"/>
          <w:sz w:val="28"/>
          <w:szCs w:val="28"/>
        </w:rPr>
        <w:t>CODE OF CONDUCT</w:t>
      </w:r>
    </w:p>
    <w:p w14:paraId="60EBB4B3" w14:textId="77777777" w:rsidR="009C6F0E" w:rsidRPr="009C6F0E" w:rsidRDefault="009C6F0E" w:rsidP="009C6F0E">
      <w:pPr>
        <w:spacing w:line="240" w:lineRule="auto"/>
        <w:jc w:val="center"/>
        <w:rPr>
          <w:rFonts w:ascii="Times New Roman" w:eastAsia="Times New Roman" w:hAnsi="Times New Roman" w:cs="Times New Roman"/>
          <w:sz w:val="24"/>
          <w:szCs w:val="24"/>
        </w:rPr>
      </w:pPr>
      <w:r w:rsidRPr="009C6F0E">
        <w:rPr>
          <w:rFonts w:ascii="Calibri" w:eastAsia="Times New Roman" w:hAnsi="Calibri" w:cs="Calibri"/>
          <w:b/>
          <w:bCs/>
          <w:color w:val="000000"/>
          <w:sz w:val="28"/>
          <w:szCs w:val="28"/>
        </w:rPr>
        <w:t xml:space="preserve">ON </w:t>
      </w:r>
      <w:r w:rsidR="004C3982">
        <w:rPr>
          <w:rFonts w:ascii="Calibri" w:eastAsia="Times New Roman" w:hAnsi="Calibri" w:cs="Calibri"/>
          <w:b/>
          <w:bCs/>
          <w:color w:val="000000"/>
          <w:sz w:val="28"/>
          <w:szCs w:val="28"/>
        </w:rPr>
        <w:t xml:space="preserve">PROTECTION FROM </w:t>
      </w:r>
      <w:r w:rsidRPr="009C6F0E">
        <w:rPr>
          <w:rFonts w:ascii="Calibri" w:eastAsia="Times New Roman" w:hAnsi="Calibri" w:cs="Calibri"/>
          <w:b/>
          <w:bCs/>
          <w:color w:val="000000"/>
          <w:sz w:val="28"/>
          <w:szCs w:val="28"/>
        </w:rPr>
        <w:t>SEXUAL EXPLOITATION AND ABUSE</w:t>
      </w:r>
    </w:p>
    <w:p w14:paraId="4D8022B3" w14:textId="77777777" w:rsidR="009C6F0E" w:rsidRPr="009C6F0E" w:rsidRDefault="009C6F0E" w:rsidP="009C6F0E">
      <w:pPr>
        <w:spacing w:after="0" w:line="240" w:lineRule="auto"/>
        <w:rPr>
          <w:rFonts w:ascii="Times New Roman" w:eastAsia="Times New Roman" w:hAnsi="Times New Roman" w:cs="Times New Roman"/>
          <w:sz w:val="24"/>
          <w:szCs w:val="24"/>
        </w:rPr>
      </w:pPr>
    </w:p>
    <w:p w14:paraId="47C0078A" w14:textId="77777777" w:rsidR="009C6F0E" w:rsidRPr="009C6F0E" w:rsidRDefault="009C6F0E" w:rsidP="009C6F0E">
      <w:pPr>
        <w:spacing w:line="240" w:lineRule="auto"/>
        <w:rPr>
          <w:rFonts w:ascii="Times New Roman" w:eastAsia="Times New Roman" w:hAnsi="Times New Roman" w:cs="Times New Roman"/>
          <w:sz w:val="24"/>
          <w:szCs w:val="24"/>
        </w:rPr>
      </w:pPr>
      <w:r w:rsidRPr="009C6F0E">
        <w:rPr>
          <w:rFonts w:ascii="Calibri" w:eastAsia="Times New Roman" w:hAnsi="Calibri" w:cs="Calibri"/>
          <w:color w:val="000000"/>
          <w:sz w:val="24"/>
          <w:szCs w:val="24"/>
        </w:rPr>
        <w:t xml:space="preserve">All </w:t>
      </w:r>
      <w:r w:rsidR="004C3982" w:rsidRPr="007640E3">
        <w:rPr>
          <w:rFonts w:ascii="Calibri" w:eastAsia="Times New Roman" w:hAnsi="Calibri" w:cs="Calibri"/>
          <w:color w:val="000000"/>
          <w:sz w:val="24"/>
          <w:szCs w:val="24"/>
          <w:highlight w:val="yellow"/>
        </w:rPr>
        <w:t>[Organization]</w:t>
      </w:r>
      <w:r w:rsidR="004C3982">
        <w:rPr>
          <w:rFonts w:ascii="Calibri" w:eastAsia="Times New Roman" w:hAnsi="Calibri" w:cs="Calibri"/>
          <w:color w:val="000000"/>
          <w:sz w:val="24"/>
          <w:szCs w:val="24"/>
        </w:rPr>
        <w:t xml:space="preserve"> </w:t>
      </w:r>
      <w:r w:rsidRPr="009C6F0E">
        <w:rPr>
          <w:rFonts w:ascii="Calibri" w:eastAsia="Times New Roman" w:hAnsi="Calibri" w:cs="Calibri"/>
          <w:color w:val="000000"/>
          <w:sz w:val="24"/>
          <w:szCs w:val="24"/>
        </w:rPr>
        <w:t xml:space="preserve">personnel must uphold the highest standards of professional and personal conduct. At all times, </w:t>
      </w:r>
      <w:r w:rsidR="004C3982">
        <w:rPr>
          <w:rFonts w:ascii="Calibri" w:eastAsia="Times New Roman" w:hAnsi="Calibri" w:cs="Calibri"/>
          <w:color w:val="000000"/>
          <w:sz w:val="24"/>
          <w:szCs w:val="24"/>
        </w:rPr>
        <w:t>a</w:t>
      </w:r>
      <w:r w:rsidR="004C3982" w:rsidRPr="009C6F0E">
        <w:rPr>
          <w:rFonts w:ascii="Calibri" w:eastAsia="Times New Roman" w:hAnsi="Calibri" w:cs="Calibri"/>
          <w:color w:val="000000"/>
          <w:sz w:val="24"/>
          <w:szCs w:val="24"/>
        </w:rPr>
        <w:t xml:space="preserve">ll personnel </w:t>
      </w:r>
      <w:r w:rsidRPr="009C6F0E">
        <w:rPr>
          <w:rFonts w:ascii="Calibri" w:eastAsia="Times New Roman" w:hAnsi="Calibri" w:cs="Calibri"/>
          <w:color w:val="000000"/>
          <w:sz w:val="24"/>
          <w:szCs w:val="24"/>
        </w:rPr>
        <w:t>must treat the local population with respect and dignity.</w:t>
      </w:r>
    </w:p>
    <w:p w14:paraId="2CEE2328" w14:textId="77777777" w:rsidR="009C6F0E" w:rsidRPr="009C6F0E" w:rsidRDefault="009C6F0E" w:rsidP="009C6F0E">
      <w:pPr>
        <w:spacing w:line="240" w:lineRule="auto"/>
        <w:rPr>
          <w:rFonts w:ascii="Times New Roman" w:eastAsia="Times New Roman" w:hAnsi="Times New Roman" w:cs="Times New Roman"/>
          <w:sz w:val="24"/>
          <w:szCs w:val="24"/>
        </w:rPr>
      </w:pPr>
      <w:r w:rsidRPr="009C6F0E">
        <w:rPr>
          <w:rFonts w:ascii="Calibri" w:eastAsia="Times New Roman" w:hAnsi="Calibri" w:cs="Calibri"/>
          <w:color w:val="000000"/>
          <w:sz w:val="24"/>
          <w:szCs w:val="24"/>
        </w:rPr>
        <w:t xml:space="preserve">Sexual exploitation and abuse (SEA) are acts of unacceptable behavior and prohibited conduct for </w:t>
      </w:r>
      <w:r w:rsidR="004C3982">
        <w:rPr>
          <w:rFonts w:ascii="Calibri" w:eastAsia="Times New Roman" w:hAnsi="Calibri" w:cs="Calibri"/>
          <w:color w:val="000000"/>
          <w:sz w:val="24"/>
          <w:szCs w:val="24"/>
        </w:rPr>
        <w:t>a</w:t>
      </w:r>
      <w:r w:rsidR="004C3982" w:rsidRPr="009C6F0E">
        <w:rPr>
          <w:rFonts w:ascii="Calibri" w:eastAsia="Times New Roman" w:hAnsi="Calibri" w:cs="Calibri"/>
          <w:color w:val="000000"/>
          <w:sz w:val="24"/>
          <w:szCs w:val="24"/>
        </w:rPr>
        <w:t xml:space="preserve">ll </w:t>
      </w:r>
      <w:r w:rsidR="004C3982" w:rsidRPr="007640E3">
        <w:rPr>
          <w:rFonts w:ascii="Calibri" w:eastAsia="Times New Roman" w:hAnsi="Calibri" w:cs="Calibri"/>
          <w:color w:val="000000"/>
          <w:sz w:val="24"/>
          <w:szCs w:val="24"/>
          <w:highlight w:val="yellow"/>
        </w:rPr>
        <w:t>[Organization]</w:t>
      </w:r>
      <w:r w:rsidR="004C3982">
        <w:rPr>
          <w:rFonts w:ascii="Calibri" w:eastAsia="Times New Roman" w:hAnsi="Calibri" w:cs="Calibri"/>
          <w:color w:val="000000"/>
          <w:sz w:val="24"/>
          <w:szCs w:val="24"/>
        </w:rPr>
        <w:t xml:space="preserve"> </w:t>
      </w:r>
      <w:r w:rsidR="004C3982" w:rsidRPr="009C6F0E">
        <w:rPr>
          <w:rFonts w:ascii="Calibri" w:eastAsia="Times New Roman" w:hAnsi="Calibri" w:cs="Calibri"/>
          <w:color w:val="000000"/>
          <w:sz w:val="24"/>
          <w:szCs w:val="24"/>
        </w:rPr>
        <w:t>personnel</w:t>
      </w:r>
      <w:r w:rsidRPr="009C6F0E">
        <w:rPr>
          <w:rFonts w:ascii="Calibri" w:eastAsia="Times New Roman" w:hAnsi="Calibri" w:cs="Calibri"/>
          <w:color w:val="000000"/>
          <w:sz w:val="24"/>
          <w:szCs w:val="24"/>
        </w:rPr>
        <w:t>. SEA dam</w:t>
      </w:r>
      <w:r w:rsidR="004C3982">
        <w:rPr>
          <w:rFonts w:ascii="Calibri" w:eastAsia="Times New Roman" w:hAnsi="Calibri" w:cs="Calibri"/>
          <w:color w:val="000000"/>
          <w:sz w:val="24"/>
          <w:szCs w:val="24"/>
        </w:rPr>
        <w:t xml:space="preserve">ages the integrity and image of </w:t>
      </w:r>
      <w:r w:rsidR="004C3982" w:rsidRPr="007640E3">
        <w:rPr>
          <w:rFonts w:ascii="Calibri" w:eastAsia="Times New Roman" w:hAnsi="Calibri" w:cs="Calibri"/>
          <w:color w:val="000000"/>
          <w:sz w:val="24"/>
          <w:szCs w:val="24"/>
          <w:highlight w:val="yellow"/>
        </w:rPr>
        <w:t>[Organization]</w:t>
      </w:r>
      <w:r w:rsidR="004C3982">
        <w:rPr>
          <w:rFonts w:ascii="Calibri" w:eastAsia="Times New Roman" w:hAnsi="Calibri" w:cs="Calibri"/>
          <w:color w:val="000000"/>
          <w:sz w:val="24"/>
          <w:szCs w:val="24"/>
        </w:rPr>
        <w:t xml:space="preserve"> </w:t>
      </w:r>
      <w:r w:rsidRPr="009C6F0E">
        <w:rPr>
          <w:rFonts w:ascii="Calibri" w:eastAsia="Times New Roman" w:hAnsi="Calibri" w:cs="Calibri"/>
          <w:color w:val="000000"/>
          <w:sz w:val="24"/>
          <w:szCs w:val="24"/>
        </w:rPr>
        <w:t>and erodes confidenc</w:t>
      </w:r>
      <w:r w:rsidR="00FC1134">
        <w:rPr>
          <w:rFonts w:ascii="Calibri" w:eastAsia="Times New Roman" w:hAnsi="Calibri" w:cs="Calibri"/>
          <w:color w:val="000000"/>
          <w:sz w:val="24"/>
          <w:szCs w:val="24"/>
        </w:rPr>
        <w:t>e and trust in the Organization.</w:t>
      </w:r>
    </w:p>
    <w:p w14:paraId="46C79032" w14:textId="77777777" w:rsidR="009C6F0E" w:rsidRPr="009C6F0E" w:rsidRDefault="009C6F0E" w:rsidP="009C6F0E">
      <w:pPr>
        <w:spacing w:line="240" w:lineRule="auto"/>
        <w:rPr>
          <w:rFonts w:ascii="Times New Roman" w:eastAsia="Times New Roman" w:hAnsi="Times New Roman" w:cs="Times New Roman"/>
          <w:sz w:val="24"/>
          <w:szCs w:val="24"/>
        </w:rPr>
      </w:pPr>
      <w:r w:rsidRPr="009C6F0E">
        <w:rPr>
          <w:rFonts w:ascii="Calibri" w:eastAsia="Times New Roman" w:hAnsi="Calibri" w:cs="Calibri"/>
          <w:b/>
          <w:bCs/>
          <w:color w:val="000000"/>
          <w:sz w:val="24"/>
          <w:szCs w:val="24"/>
        </w:rPr>
        <w:t xml:space="preserve">I will strictly comply with all of the provisions of </w:t>
      </w:r>
      <w:r w:rsidR="004C3982">
        <w:rPr>
          <w:rFonts w:ascii="Calibri" w:eastAsia="Times New Roman" w:hAnsi="Calibri" w:cs="Calibri"/>
          <w:b/>
          <w:bCs/>
          <w:color w:val="000000"/>
          <w:sz w:val="24"/>
          <w:szCs w:val="24"/>
        </w:rPr>
        <w:t xml:space="preserve">the </w:t>
      </w:r>
      <w:r w:rsidRPr="009C6F0E">
        <w:rPr>
          <w:rFonts w:ascii="Calibri" w:eastAsia="Times New Roman" w:hAnsi="Calibri" w:cs="Calibri"/>
          <w:b/>
          <w:bCs/>
          <w:color w:val="000000"/>
          <w:sz w:val="24"/>
          <w:szCs w:val="24"/>
        </w:rPr>
        <w:t>ST/SGB/2003/13.</w:t>
      </w:r>
    </w:p>
    <w:p w14:paraId="70F39FC2" w14:textId="77777777" w:rsidR="009C6F0E" w:rsidRPr="009C6F0E" w:rsidRDefault="009C6F0E" w:rsidP="009C6F0E">
      <w:pPr>
        <w:spacing w:line="240" w:lineRule="auto"/>
        <w:rPr>
          <w:rFonts w:ascii="Times New Roman" w:eastAsia="Times New Roman" w:hAnsi="Times New Roman" w:cs="Times New Roman"/>
          <w:sz w:val="24"/>
          <w:szCs w:val="24"/>
        </w:rPr>
      </w:pPr>
      <w:r w:rsidRPr="009C6F0E">
        <w:rPr>
          <w:rFonts w:ascii="Calibri" w:eastAsia="Times New Roman" w:hAnsi="Calibri" w:cs="Calibri"/>
          <w:b/>
          <w:bCs/>
          <w:color w:val="000000"/>
          <w:sz w:val="24"/>
          <w:szCs w:val="24"/>
        </w:rPr>
        <w:t xml:space="preserve">I acknowledge that it is strictly prohibited for </w:t>
      </w:r>
      <w:r w:rsidRPr="004C3982">
        <w:rPr>
          <w:rFonts w:ascii="Calibri" w:eastAsia="Times New Roman" w:hAnsi="Calibri" w:cs="Calibri"/>
          <w:b/>
          <w:bCs/>
          <w:color w:val="000000"/>
          <w:sz w:val="24"/>
          <w:szCs w:val="24"/>
        </w:rPr>
        <w:t xml:space="preserve">all </w:t>
      </w:r>
      <w:r w:rsidR="004C3982" w:rsidRPr="007640E3">
        <w:rPr>
          <w:rFonts w:ascii="Calibri" w:eastAsia="Times New Roman" w:hAnsi="Calibri" w:cs="Calibri"/>
          <w:b/>
          <w:color w:val="000000"/>
          <w:sz w:val="24"/>
          <w:szCs w:val="24"/>
          <w:highlight w:val="yellow"/>
        </w:rPr>
        <w:t>[Organization]</w:t>
      </w:r>
      <w:r w:rsidR="004C3982" w:rsidRPr="004C3982">
        <w:rPr>
          <w:rFonts w:ascii="Calibri" w:eastAsia="Times New Roman" w:hAnsi="Calibri" w:cs="Calibri"/>
          <w:b/>
          <w:color w:val="000000"/>
          <w:sz w:val="24"/>
          <w:szCs w:val="24"/>
        </w:rPr>
        <w:t xml:space="preserve"> personnel</w:t>
      </w:r>
      <w:r w:rsidR="004C3982" w:rsidRPr="009C6F0E">
        <w:rPr>
          <w:rFonts w:ascii="Calibri" w:eastAsia="Times New Roman" w:hAnsi="Calibri" w:cs="Calibri"/>
          <w:b/>
          <w:bCs/>
          <w:color w:val="000000"/>
          <w:sz w:val="24"/>
          <w:szCs w:val="24"/>
        </w:rPr>
        <w:t xml:space="preserve"> </w:t>
      </w:r>
      <w:r w:rsidRPr="009C6F0E">
        <w:rPr>
          <w:rFonts w:ascii="Calibri" w:eastAsia="Times New Roman" w:hAnsi="Calibri" w:cs="Calibri"/>
          <w:b/>
          <w:bCs/>
          <w:color w:val="000000"/>
          <w:sz w:val="24"/>
          <w:szCs w:val="24"/>
        </w:rPr>
        <w:t>to engage in:</w:t>
      </w:r>
    </w:p>
    <w:p w14:paraId="4D44CE43" w14:textId="77777777" w:rsidR="004C3982" w:rsidRPr="004C3982" w:rsidRDefault="009C6F0E" w:rsidP="004C3982">
      <w:pPr>
        <w:pStyle w:val="ListParagraph"/>
        <w:numPr>
          <w:ilvl w:val="0"/>
          <w:numId w:val="2"/>
        </w:numPr>
        <w:spacing w:after="0" w:line="240" w:lineRule="auto"/>
        <w:jc w:val="both"/>
        <w:textAlignment w:val="baseline"/>
        <w:rPr>
          <w:rFonts w:ascii="Noto Sans Symbols" w:eastAsia="Times New Roman" w:hAnsi="Noto Sans Symbols" w:cs="Times New Roman"/>
          <w:color w:val="000000"/>
          <w:sz w:val="24"/>
          <w:szCs w:val="24"/>
        </w:rPr>
      </w:pPr>
      <w:r w:rsidRPr="004C3982">
        <w:rPr>
          <w:rFonts w:ascii="Calibri" w:eastAsia="Times New Roman" w:hAnsi="Calibri" w:cs="Calibri"/>
          <w:color w:val="000000"/>
          <w:sz w:val="24"/>
          <w:szCs w:val="24"/>
        </w:rPr>
        <w:t>Any act of SEA, or other form of sexually humiliating, degrading or exploitative behavior;</w:t>
      </w:r>
    </w:p>
    <w:p w14:paraId="63A9B2AF" w14:textId="77777777" w:rsidR="004C3982" w:rsidRPr="004C3982" w:rsidRDefault="009C6F0E" w:rsidP="004C3982">
      <w:pPr>
        <w:pStyle w:val="ListParagraph"/>
        <w:numPr>
          <w:ilvl w:val="0"/>
          <w:numId w:val="2"/>
        </w:numPr>
        <w:spacing w:after="0" w:line="240" w:lineRule="auto"/>
        <w:jc w:val="both"/>
        <w:textAlignment w:val="baseline"/>
        <w:rPr>
          <w:rFonts w:ascii="Noto Sans Symbols" w:eastAsia="Times New Roman" w:hAnsi="Noto Sans Symbols" w:cs="Times New Roman"/>
          <w:color w:val="000000"/>
          <w:sz w:val="24"/>
          <w:szCs w:val="24"/>
        </w:rPr>
      </w:pPr>
      <w:r w:rsidRPr="004C3982">
        <w:rPr>
          <w:rFonts w:ascii="Calibri" w:eastAsia="Times New Roman" w:hAnsi="Calibri" w:cs="Calibri"/>
          <w:color w:val="000000"/>
          <w:sz w:val="24"/>
          <w:szCs w:val="24"/>
        </w:rPr>
        <w:t xml:space="preserve">Sexual activity with children (persons under the age of 18) regardless of the age of majority or age of consent locally or in my home country. Mistaken belief as to the age of the child is no excuse; </w:t>
      </w:r>
    </w:p>
    <w:p w14:paraId="0038D552" w14:textId="77777777" w:rsidR="004C3982" w:rsidRPr="00FC1134" w:rsidRDefault="009C6F0E" w:rsidP="00FC1134">
      <w:pPr>
        <w:pStyle w:val="ListParagraph"/>
        <w:numPr>
          <w:ilvl w:val="0"/>
          <w:numId w:val="2"/>
        </w:numPr>
        <w:spacing w:after="0" w:line="240" w:lineRule="auto"/>
        <w:jc w:val="both"/>
        <w:textAlignment w:val="baseline"/>
        <w:rPr>
          <w:rFonts w:ascii="Noto Sans Symbols" w:eastAsia="Times New Roman" w:hAnsi="Noto Sans Symbols" w:cs="Times New Roman"/>
          <w:color w:val="000000"/>
          <w:sz w:val="24"/>
          <w:szCs w:val="24"/>
        </w:rPr>
      </w:pPr>
      <w:r w:rsidRPr="004C3982">
        <w:rPr>
          <w:rFonts w:ascii="Calibri" w:eastAsia="Times New Roman" w:hAnsi="Calibri" w:cs="Calibri"/>
          <w:color w:val="000000"/>
          <w:sz w:val="24"/>
          <w:szCs w:val="24"/>
        </w:rPr>
        <w:t xml:space="preserve">Sexual activity with anyone including sexual favors or other forms of humiliating, degrading or exploitative behavior, in exchange for money, food, employment, goods (including programme supplies) or services. This includes any exchange of assistance that is due to beneficiaries of assistance. </w:t>
      </w:r>
      <w:r w:rsidR="00FC1134">
        <w:rPr>
          <w:rFonts w:ascii="Calibri" w:eastAsia="Times New Roman" w:hAnsi="Calibri" w:cs="Calibri"/>
          <w:color w:val="000000"/>
          <w:sz w:val="24"/>
          <w:szCs w:val="24"/>
        </w:rPr>
        <w:t xml:space="preserve">Additionally, this </w:t>
      </w:r>
      <w:r w:rsidRPr="00FC1134">
        <w:rPr>
          <w:rFonts w:ascii="Calibri" w:eastAsia="Times New Roman" w:hAnsi="Calibri" w:cs="Calibri"/>
          <w:color w:val="000000"/>
          <w:sz w:val="24"/>
          <w:szCs w:val="24"/>
        </w:rPr>
        <w:t xml:space="preserve">also applies to any sexual activity with prostitutes, whether or not prostitution is legal in my country or the host country; </w:t>
      </w:r>
    </w:p>
    <w:p w14:paraId="1F5C53ED" w14:textId="77777777" w:rsidR="004C3982" w:rsidRPr="004C3982" w:rsidRDefault="009C6F0E" w:rsidP="004C3982">
      <w:pPr>
        <w:pStyle w:val="ListParagraph"/>
        <w:numPr>
          <w:ilvl w:val="0"/>
          <w:numId w:val="2"/>
        </w:numPr>
        <w:spacing w:after="0" w:line="240" w:lineRule="auto"/>
        <w:jc w:val="both"/>
        <w:textAlignment w:val="baseline"/>
        <w:rPr>
          <w:rFonts w:ascii="Noto Sans Symbols" w:eastAsia="Times New Roman" w:hAnsi="Noto Sans Symbols" w:cs="Times New Roman"/>
          <w:color w:val="000000"/>
          <w:sz w:val="24"/>
          <w:szCs w:val="24"/>
        </w:rPr>
      </w:pPr>
      <w:r w:rsidRPr="004C3982">
        <w:rPr>
          <w:rFonts w:ascii="Calibri" w:eastAsia="Times New Roman" w:hAnsi="Calibri" w:cs="Calibri"/>
          <w:color w:val="000000"/>
          <w:sz w:val="24"/>
          <w:szCs w:val="24"/>
        </w:rPr>
        <w:t>Sexual activity that is forced upon another individual;</w:t>
      </w:r>
    </w:p>
    <w:p w14:paraId="340C7A39" w14:textId="77777777" w:rsidR="009C6F0E" w:rsidRPr="004C3982" w:rsidRDefault="009C6F0E" w:rsidP="004C3982">
      <w:pPr>
        <w:pStyle w:val="ListParagraph"/>
        <w:numPr>
          <w:ilvl w:val="0"/>
          <w:numId w:val="2"/>
        </w:numPr>
        <w:spacing w:after="0" w:line="240" w:lineRule="auto"/>
        <w:jc w:val="both"/>
        <w:textAlignment w:val="baseline"/>
        <w:rPr>
          <w:rFonts w:ascii="Noto Sans Symbols" w:eastAsia="Times New Roman" w:hAnsi="Noto Sans Symbols" w:cs="Times New Roman"/>
          <w:color w:val="000000"/>
          <w:sz w:val="24"/>
          <w:szCs w:val="24"/>
        </w:rPr>
      </w:pPr>
      <w:r w:rsidRPr="004C3982">
        <w:rPr>
          <w:rFonts w:ascii="Calibri" w:eastAsia="Times New Roman" w:hAnsi="Calibri" w:cs="Calibri"/>
          <w:color w:val="000000"/>
          <w:sz w:val="24"/>
          <w:szCs w:val="24"/>
        </w:rPr>
        <w:t>Use of a child or adult to procure sexual activities for others.</w:t>
      </w:r>
    </w:p>
    <w:p w14:paraId="5DB9BDBD" w14:textId="77777777" w:rsidR="009C6F0E" w:rsidRPr="009C6F0E" w:rsidRDefault="009C6F0E" w:rsidP="009C6F0E">
      <w:pPr>
        <w:spacing w:after="0" w:line="240" w:lineRule="auto"/>
        <w:rPr>
          <w:rFonts w:ascii="Times New Roman" w:eastAsia="Times New Roman" w:hAnsi="Times New Roman" w:cs="Times New Roman"/>
          <w:sz w:val="24"/>
          <w:szCs w:val="24"/>
        </w:rPr>
      </w:pPr>
    </w:p>
    <w:p w14:paraId="39B0DE1E" w14:textId="77777777" w:rsidR="009C6F0E" w:rsidRPr="009C6F0E" w:rsidRDefault="004C3982" w:rsidP="009C6F0E">
      <w:pPr>
        <w:spacing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All </w:t>
      </w:r>
      <w:r w:rsidRPr="007640E3">
        <w:rPr>
          <w:rFonts w:ascii="Calibri" w:eastAsia="Times New Roman" w:hAnsi="Calibri" w:cs="Calibri"/>
          <w:color w:val="000000"/>
          <w:sz w:val="24"/>
          <w:szCs w:val="24"/>
          <w:highlight w:val="yellow"/>
        </w:rPr>
        <w:t>[Organization]</w:t>
      </w:r>
      <w:r>
        <w:rPr>
          <w:rFonts w:ascii="Calibri" w:eastAsia="Times New Roman" w:hAnsi="Calibri" w:cs="Calibri"/>
          <w:color w:val="000000"/>
          <w:sz w:val="24"/>
          <w:szCs w:val="24"/>
        </w:rPr>
        <w:t xml:space="preserve"> </w:t>
      </w:r>
      <w:r w:rsidRPr="009C6F0E">
        <w:rPr>
          <w:rFonts w:ascii="Calibri" w:eastAsia="Times New Roman" w:hAnsi="Calibri" w:cs="Calibri"/>
          <w:color w:val="000000"/>
          <w:sz w:val="24"/>
          <w:szCs w:val="24"/>
        </w:rPr>
        <w:t xml:space="preserve">personnel </w:t>
      </w:r>
      <w:r w:rsidR="009C6F0E" w:rsidRPr="009C6F0E">
        <w:rPr>
          <w:rFonts w:ascii="Calibri" w:eastAsia="Times New Roman" w:hAnsi="Calibri" w:cs="Calibri"/>
          <w:color w:val="000000"/>
          <w:sz w:val="24"/>
          <w:szCs w:val="24"/>
        </w:rPr>
        <w:t>must contribute to an environment that prevents SEA.</w:t>
      </w:r>
      <w:r>
        <w:rPr>
          <w:rFonts w:ascii="Calibri" w:eastAsia="Times New Roman" w:hAnsi="Calibri" w:cs="Calibri"/>
          <w:color w:val="000000"/>
          <w:sz w:val="24"/>
          <w:szCs w:val="24"/>
        </w:rPr>
        <w:t xml:space="preserve"> </w:t>
      </w:r>
      <w:r w:rsidRPr="007640E3">
        <w:rPr>
          <w:rFonts w:ascii="Calibri" w:eastAsia="Times New Roman" w:hAnsi="Calibri" w:cs="Calibri"/>
          <w:color w:val="000000"/>
          <w:sz w:val="24"/>
          <w:szCs w:val="24"/>
          <w:highlight w:val="yellow"/>
        </w:rPr>
        <w:t>[Organization]</w:t>
      </w:r>
      <w:r>
        <w:rPr>
          <w:rFonts w:ascii="Calibri" w:eastAsia="Times New Roman" w:hAnsi="Calibri" w:cs="Calibri"/>
          <w:color w:val="000000"/>
          <w:sz w:val="24"/>
          <w:szCs w:val="24"/>
        </w:rPr>
        <w:t xml:space="preserve"> </w:t>
      </w:r>
      <w:r w:rsidRPr="009C6F0E">
        <w:rPr>
          <w:rFonts w:ascii="Calibri" w:eastAsia="Times New Roman" w:hAnsi="Calibri" w:cs="Calibri"/>
          <w:color w:val="000000"/>
          <w:sz w:val="24"/>
          <w:szCs w:val="24"/>
        </w:rPr>
        <w:t>personnel</w:t>
      </w:r>
      <w:r w:rsidR="009C6F0E" w:rsidRPr="009C6F0E">
        <w:rPr>
          <w:rFonts w:ascii="Calibri" w:eastAsia="Times New Roman" w:hAnsi="Calibri" w:cs="Calibri"/>
          <w:color w:val="000000"/>
          <w:sz w:val="24"/>
          <w:szCs w:val="24"/>
        </w:rPr>
        <w:t xml:space="preserve"> are obligated to report allegations of SEA through the established reporting mechanisms.</w:t>
      </w:r>
    </w:p>
    <w:p w14:paraId="5145F24C" w14:textId="77777777" w:rsidR="009C6F0E" w:rsidRPr="00FC1134" w:rsidRDefault="009C6F0E" w:rsidP="009C6F0E">
      <w:pPr>
        <w:spacing w:line="240" w:lineRule="auto"/>
        <w:rPr>
          <w:rFonts w:ascii="Calibri" w:eastAsia="Times New Roman" w:hAnsi="Calibri" w:cs="Calibri"/>
          <w:color w:val="000000"/>
          <w:sz w:val="24"/>
          <w:szCs w:val="24"/>
        </w:rPr>
      </w:pPr>
      <w:r w:rsidRPr="009C6F0E">
        <w:rPr>
          <w:rFonts w:ascii="Calibri" w:eastAsia="Times New Roman" w:hAnsi="Calibri" w:cs="Calibri"/>
          <w:color w:val="000000"/>
          <w:sz w:val="24"/>
          <w:szCs w:val="24"/>
        </w:rPr>
        <w:t>Any SEA will be considered as serious misconduct. Allegations of SEA will be investigated and may lead to disciplinary measures, including termination, and referral for prosecution.</w:t>
      </w:r>
    </w:p>
    <w:p w14:paraId="036D3FCE" w14:textId="77777777" w:rsidR="00FC1134" w:rsidRDefault="00FC1134"/>
    <w:p w14:paraId="11356E6C" w14:textId="77777777" w:rsidR="00FC1134" w:rsidRDefault="00FC1134" w:rsidP="00FC1134">
      <w:pPr>
        <w:jc w:val="right"/>
      </w:pPr>
      <w:r>
        <w:t>Name: ____________________________</w:t>
      </w:r>
    </w:p>
    <w:p w14:paraId="49D9DBA2" w14:textId="77777777" w:rsidR="00FC1134" w:rsidRDefault="00FC1134" w:rsidP="00FC1134">
      <w:pPr>
        <w:jc w:val="right"/>
      </w:pPr>
      <w:r>
        <w:t>Date: ____________________________</w:t>
      </w:r>
    </w:p>
    <w:p w14:paraId="45CBAABF" w14:textId="77777777" w:rsidR="00FC1134" w:rsidRDefault="00FC1134" w:rsidP="00FC1134">
      <w:pPr>
        <w:jc w:val="right"/>
      </w:pPr>
    </w:p>
    <w:p w14:paraId="31623382" w14:textId="77777777" w:rsidR="00FC1134" w:rsidRDefault="00FC1134" w:rsidP="00FC1134">
      <w:pPr>
        <w:jc w:val="right"/>
      </w:pPr>
      <w:r>
        <w:t>Signature: ____________________________</w:t>
      </w:r>
    </w:p>
    <w:sectPr w:rsidR="00FC1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65C57"/>
    <w:multiLevelType w:val="hybridMultilevel"/>
    <w:tmpl w:val="5EE6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3F2A0A"/>
    <w:multiLevelType w:val="multilevel"/>
    <w:tmpl w:val="EB8E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F0E"/>
    <w:rsid w:val="004C3982"/>
    <w:rsid w:val="007640E3"/>
    <w:rsid w:val="009C6F0E"/>
    <w:rsid w:val="00CF0B1F"/>
    <w:rsid w:val="00FC1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7928"/>
  <w15:chartTrackingRefBased/>
  <w15:docId w15:val="{C4CAFEFB-6D02-47FB-A7CF-3BAB8A8F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F0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3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71396461BBA4B9E7422964A197F7A" ma:contentTypeVersion="16" ma:contentTypeDescription="Create a new document." ma:contentTypeScope="" ma:versionID="b48405287de97c3831963ec4f8c92710">
  <xsd:schema xmlns:xsd="http://www.w3.org/2001/XMLSchema" xmlns:xs="http://www.w3.org/2001/XMLSchema" xmlns:p="http://schemas.microsoft.com/office/2006/metadata/properties" xmlns:ns2="e1ef0f78-9f7c-4e89-a533-daf9479c6e53" xmlns:ns3="791c8019-fd1d-4779-868a-5c965f68b2bd" targetNamespace="http://schemas.microsoft.com/office/2006/metadata/properties" ma:root="true" ma:fieldsID="b85c9852f794711279c16735d59bf069" ns2:_="" ns3:_="">
    <xsd:import namespace="e1ef0f78-9f7c-4e89-a533-daf9479c6e53"/>
    <xsd:import namespace="791c8019-fd1d-4779-868a-5c965f68b2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f0f78-9f7c-4e89-a533-daf9479c6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1c8019-fd1d-4779-868a-5c965f68b2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c0c9c2-992c-4ec4-bbc0-becdc2029267}" ma:internalName="TaxCatchAll" ma:showField="CatchAllData" ma:web="791c8019-fd1d-4779-868a-5c965f68b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A969E-2189-4319-8CC4-4F0EFA536B37}"/>
</file>

<file path=customXml/itemProps2.xml><?xml version="1.0" encoding="utf-8"?>
<ds:datastoreItem xmlns:ds="http://schemas.openxmlformats.org/officeDocument/2006/customXml" ds:itemID="{75C3EBF7-31E8-4F47-86BF-1002F429F8E3}"/>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Bolkart</dc:creator>
  <cp:keywords/>
  <dc:description/>
  <cp:lastModifiedBy>Anna Turus</cp:lastModifiedBy>
  <cp:revision>3</cp:revision>
  <dcterms:created xsi:type="dcterms:W3CDTF">2020-07-23T22:36:00Z</dcterms:created>
  <dcterms:modified xsi:type="dcterms:W3CDTF">2022-11-02T11:52:00Z</dcterms:modified>
</cp:coreProperties>
</file>