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46"/>
        <w:gridCol w:w="4761"/>
        <w:gridCol w:w="1735"/>
        <w:gridCol w:w="2410"/>
      </w:tblGrid>
      <w:tr w:rsidR="006E0E70" w:rsidRPr="004A22B5" w14:paraId="1DEA9376" w14:textId="77777777" w:rsidTr="005F33B9">
        <w:trPr>
          <w:trHeight w:hRule="exact" w:val="933"/>
          <w:jc w:val="center"/>
        </w:trPr>
        <w:tc>
          <w:tcPr>
            <w:tcW w:w="11052" w:type="dxa"/>
            <w:gridSpan w:val="4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shd w:val="clear" w:color="auto" w:fill="0070C0"/>
            <w:vAlign w:val="center"/>
          </w:tcPr>
          <w:p w14:paraId="13E1E43A" w14:textId="77777777" w:rsidR="00EE6BB0" w:rsidRDefault="00C070F2" w:rsidP="00F87B18">
            <w:pPr>
              <w:pStyle w:val="MinutesandAgendaTitles"/>
              <w:jc w:val="center"/>
              <w:rPr>
                <w:rFonts w:ascii="Cambria" w:hAnsi="Cambria"/>
                <w:sz w:val="24"/>
                <w:szCs w:val="24"/>
              </w:rPr>
            </w:pPr>
            <w:r w:rsidRPr="00F87B18">
              <w:rPr>
                <w:rFonts w:ascii="Cambria" w:hAnsi="Cambria"/>
                <w:sz w:val="24"/>
                <w:szCs w:val="24"/>
              </w:rPr>
              <w:t>Sector Gender Focal Points Network</w:t>
            </w:r>
          </w:p>
          <w:p w14:paraId="5BFD426F" w14:textId="77777777" w:rsidR="006E0E70" w:rsidRPr="00F87B18" w:rsidRDefault="00DB24F0" w:rsidP="00F87B18">
            <w:pPr>
              <w:pStyle w:val="MinutesandAgendaTitles"/>
              <w:jc w:val="center"/>
              <w:rPr>
                <w:rFonts w:ascii="Cambria" w:hAnsi="Cambria"/>
                <w:sz w:val="24"/>
                <w:szCs w:val="24"/>
              </w:rPr>
            </w:pPr>
            <w:r w:rsidRPr="00F87B18">
              <w:rPr>
                <w:rFonts w:ascii="Cambria" w:hAnsi="Cambria"/>
                <w:sz w:val="24"/>
                <w:szCs w:val="24"/>
              </w:rPr>
              <w:t>Meeting Minutes</w:t>
            </w:r>
          </w:p>
        </w:tc>
      </w:tr>
      <w:tr w:rsidR="00081102" w:rsidRPr="004A22B5" w14:paraId="7E3ED9B3" w14:textId="77777777" w:rsidTr="006478B4">
        <w:trPr>
          <w:trHeight w:hRule="exact" w:val="997"/>
          <w:jc w:val="center"/>
        </w:trPr>
        <w:tc>
          <w:tcPr>
            <w:tcW w:w="2146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4B27E85D" w14:textId="77777777" w:rsidR="00081102" w:rsidRPr="00DB14A3" w:rsidRDefault="00081102">
            <w:pPr>
              <w:pStyle w:val="BodyCopy"/>
              <w:rPr>
                <w:rFonts w:ascii="Cambria" w:hAnsi="Cambria"/>
                <w:b/>
                <w:sz w:val="22"/>
              </w:rPr>
            </w:pPr>
            <w:r w:rsidRPr="00DB14A3">
              <w:rPr>
                <w:rFonts w:ascii="Cambria" w:hAnsi="Cambria"/>
                <w:b/>
                <w:sz w:val="22"/>
              </w:rPr>
              <w:t>Date/time/venue</w:t>
            </w:r>
          </w:p>
        </w:tc>
        <w:tc>
          <w:tcPr>
            <w:tcW w:w="8906" w:type="dxa"/>
            <w:gridSpan w:val="3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550A1119" w14:textId="68A36F50" w:rsidR="00081102" w:rsidRPr="00DB14A3" w:rsidRDefault="00DB56C4" w:rsidP="006C50CC">
            <w:pPr>
              <w:pStyle w:val="BodyCopy"/>
              <w:rPr>
                <w:rFonts w:ascii="Cambria" w:hAnsi="Cambria"/>
                <w:sz w:val="22"/>
              </w:rPr>
            </w:pPr>
            <w:r w:rsidRPr="00DB14A3">
              <w:rPr>
                <w:rFonts w:ascii="Cambria" w:hAnsi="Cambria"/>
                <w:sz w:val="22"/>
              </w:rPr>
              <w:t>Thu</w:t>
            </w:r>
            <w:r w:rsidR="00BB7359" w:rsidRPr="00DB14A3">
              <w:rPr>
                <w:rFonts w:ascii="Cambria" w:hAnsi="Cambria"/>
                <w:sz w:val="22"/>
              </w:rPr>
              <w:t>rsday</w:t>
            </w:r>
            <w:r w:rsidR="006C50CC" w:rsidRPr="00DB14A3">
              <w:rPr>
                <w:rFonts w:ascii="Cambria" w:hAnsi="Cambria"/>
                <w:sz w:val="22"/>
              </w:rPr>
              <w:t xml:space="preserve"> 5</w:t>
            </w:r>
            <w:r w:rsidR="00BF3561" w:rsidRPr="00DB14A3">
              <w:rPr>
                <w:rFonts w:ascii="Cambria" w:hAnsi="Cambria"/>
                <w:sz w:val="22"/>
                <w:vertAlign w:val="superscript"/>
              </w:rPr>
              <w:t>th</w:t>
            </w:r>
            <w:r w:rsidR="00694CC0" w:rsidRPr="00DB14A3">
              <w:rPr>
                <w:rFonts w:ascii="Cambria" w:hAnsi="Cambria"/>
                <w:sz w:val="22"/>
                <w:vertAlign w:val="superscript"/>
              </w:rPr>
              <w:t xml:space="preserve"> </w:t>
            </w:r>
            <w:r w:rsidR="006C50CC" w:rsidRPr="00DB14A3">
              <w:rPr>
                <w:rFonts w:ascii="Cambria" w:hAnsi="Cambria"/>
                <w:sz w:val="22"/>
              </w:rPr>
              <w:t>July</w:t>
            </w:r>
            <w:r w:rsidR="00BF3561" w:rsidRPr="00DB14A3">
              <w:rPr>
                <w:rFonts w:ascii="Cambria" w:hAnsi="Cambria"/>
                <w:sz w:val="22"/>
              </w:rPr>
              <w:t xml:space="preserve">, </w:t>
            </w:r>
            <w:r w:rsidR="00AE75F3" w:rsidRPr="00DB14A3">
              <w:rPr>
                <w:rFonts w:ascii="Cambria" w:hAnsi="Cambria"/>
                <w:sz w:val="22"/>
              </w:rPr>
              <w:t>2</w:t>
            </w:r>
            <w:r w:rsidRPr="00DB14A3">
              <w:rPr>
                <w:rFonts w:ascii="Cambria" w:hAnsi="Cambria"/>
                <w:sz w:val="22"/>
              </w:rPr>
              <w:t>01</w:t>
            </w:r>
            <w:r w:rsidR="00AE75F3" w:rsidRPr="00DB14A3">
              <w:rPr>
                <w:rFonts w:ascii="Cambria" w:hAnsi="Cambria"/>
                <w:sz w:val="22"/>
              </w:rPr>
              <w:t>8</w:t>
            </w:r>
            <w:r w:rsidR="006C50CC" w:rsidRPr="00DB14A3">
              <w:rPr>
                <w:rFonts w:ascii="Cambria" w:hAnsi="Cambria"/>
                <w:sz w:val="22"/>
              </w:rPr>
              <w:t>, 11:00</w:t>
            </w:r>
            <w:r w:rsidRPr="00DB14A3">
              <w:rPr>
                <w:rFonts w:ascii="Cambria" w:hAnsi="Cambria"/>
                <w:sz w:val="22"/>
              </w:rPr>
              <w:t xml:space="preserve"> -</w:t>
            </w:r>
            <w:r w:rsidR="006C50CC" w:rsidRPr="00DB14A3">
              <w:rPr>
                <w:rFonts w:ascii="Cambria" w:hAnsi="Cambria"/>
                <w:sz w:val="22"/>
              </w:rPr>
              <w:t xml:space="preserve"> 13:00</w:t>
            </w:r>
            <w:r w:rsidR="00081102" w:rsidRPr="00DB14A3">
              <w:rPr>
                <w:rFonts w:ascii="Cambria" w:hAnsi="Cambria"/>
                <w:sz w:val="22"/>
              </w:rPr>
              <w:t xml:space="preserve">, UNHCR </w:t>
            </w:r>
            <w:r w:rsidR="00DB0171" w:rsidRPr="00DB14A3">
              <w:rPr>
                <w:rFonts w:ascii="Cambria" w:hAnsi="Cambria"/>
                <w:sz w:val="22"/>
              </w:rPr>
              <w:t>EMOPS</w:t>
            </w:r>
            <w:r w:rsidR="00AE75F3" w:rsidRPr="00DB14A3">
              <w:rPr>
                <w:rFonts w:ascii="Cambria" w:hAnsi="Cambria"/>
                <w:sz w:val="22"/>
              </w:rPr>
              <w:t xml:space="preserve"> Conference </w:t>
            </w:r>
            <w:r w:rsidR="00081102" w:rsidRPr="00DB14A3">
              <w:rPr>
                <w:rFonts w:ascii="Cambria" w:hAnsi="Cambria"/>
                <w:sz w:val="22"/>
              </w:rPr>
              <w:t>Room</w:t>
            </w:r>
          </w:p>
        </w:tc>
      </w:tr>
      <w:tr w:rsidR="006E0E70" w:rsidRPr="004A22B5" w14:paraId="79482044" w14:textId="77777777" w:rsidTr="006478B4">
        <w:trPr>
          <w:trHeight w:hRule="exact" w:val="1692"/>
          <w:jc w:val="center"/>
        </w:trPr>
        <w:tc>
          <w:tcPr>
            <w:tcW w:w="2146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4C329E44" w14:textId="77777777" w:rsidR="006E0E70" w:rsidRPr="00DB14A3" w:rsidRDefault="00B4503C">
            <w:pPr>
              <w:pStyle w:val="BodyCopy"/>
              <w:rPr>
                <w:rFonts w:ascii="Cambria" w:hAnsi="Cambria"/>
                <w:b/>
                <w:sz w:val="22"/>
              </w:rPr>
            </w:pPr>
            <w:r w:rsidRPr="00DB14A3">
              <w:rPr>
                <w:rFonts w:ascii="Cambria" w:hAnsi="Cambria"/>
                <w:b/>
                <w:sz w:val="22"/>
              </w:rPr>
              <w:t>Attendees</w:t>
            </w:r>
          </w:p>
        </w:tc>
        <w:tc>
          <w:tcPr>
            <w:tcW w:w="8906" w:type="dxa"/>
            <w:gridSpan w:val="3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7043EE7B" w14:textId="3B336647" w:rsidR="005377E2" w:rsidRPr="00AF2D23" w:rsidRDefault="00926352" w:rsidP="00B12F9F">
            <w:pPr>
              <w:pStyle w:val="BodyCopy"/>
              <w:spacing w:before="80"/>
              <w:jc w:val="both"/>
              <w:rPr>
                <w:rFonts w:ascii="Cambria" w:hAnsi="Cambria"/>
                <w:sz w:val="22"/>
              </w:rPr>
            </w:pPr>
            <w:r w:rsidRPr="000B589B">
              <w:rPr>
                <w:rFonts w:ascii="Cambria" w:hAnsi="Cambria"/>
                <w:b/>
                <w:i/>
                <w:sz w:val="22"/>
              </w:rPr>
              <w:t>Participants</w:t>
            </w:r>
            <w:r w:rsidRPr="000B589B">
              <w:rPr>
                <w:rFonts w:ascii="Cambria" w:hAnsi="Cambria"/>
                <w:b/>
                <w:sz w:val="22"/>
              </w:rPr>
              <w:t xml:space="preserve">: </w:t>
            </w:r>
            <w:r w:rsidR="00AF2D23" w:rsidRPr="00DB14A3">
              <w:rPr>
                <w:rFonts w:ascii="Cambria" w:hAnsi="Cambria"/>
                <w:sz w:val="22"/>
              </w:rPr>
              <w:t xml:space="preserve">Chair of the Network; </w:t>
            </w:r>
            <w:r w:rsidR="00AF2D23">
              <w:rPr>
                <w:rFonts w:ascii="Cambria" w:hAnsi="Cambria"/>
                <w:sz w:val="22"/>
              </w:rPr>
              <w:t xml:space="preserve">Focal points from </w:t>
            </w:r>
            <w:r w:rsidRPr="00DB14A3">
              <w:rPr>
                <w:rFonts w:ascii="Cambria" w:hAnsi="Cambria"/>
                <w:sz w:val="22"/>
              </w:rPr>
              <w:t>WASH</w:t>
            </w:r>
            <w:r w:rsidR="00E62CF6" w:rsidRPr="00DB14A3">
              <w:rPr>
                <w:rFonts w:ascii="Cambria" w:hAnsi="Cambria"/>
                <w:sz w:val="22"/>
              </w:rPr>
              <w:t xml:space="preserve">, </w:t>
            </w:r>
            <w:r w:rsidR="006478B4" w:rsidRPr="00DB14A3">
              <w:rPr>
                <w:rFonts w:ascii="Cambria" w:hAnsi="Cambria"/>
                <w:sz w:val="22"/>
              </w:rPr>
              <w:t>Shelter, Protection</w:t>
            </w:r>
            <w:r w:rsidR="00FD652D" w:rsidRPr="00DB14A3">
              <w:rPr>
                <w:rFonts w:ascii="Cambria" w:hAnsi="Cambria"/>
                <w:sz w:val="22"/>
              </w:rPr>
              <w:t xml:space="preserve"> </w:t>
            </w:r>
            <w:r w:rsidR="00323E44" w:rsidRPr="00DB14A3">
              <w:rPr>
                <w:rFonts w:ascii="Cambria" w:hAnsi="Cambria"/>
                <w:sz w:val="22"/>
              </w:rPr>
              <w:t>sectors</w:t>
            </w:r>
            <w:r w:rsidR="00AF2D23">
              <w:rPr>
                <w:rFonts w:ascii="Cambria" w:hAnsi="Cambria"/>
                <w:sz w:val="22"/>
              </w:rPr>
              <w:t xml:space="preserve"> and Three</w:t>
            </w:r>
            <w:r w:rsidR="00AF2D23" w:rsidRPr="00DB14A3">
              <w:rPr>
                <w:rFonts w:ascii="Cambria" w:hAnsi="Cambria"/>
                <w:sz w:val="22"/>
              </w:rPr>
              <w:t xml:space="preserve"> Coordination Associates.</w:t>
            </w:r>
          </w:p>
          <w:p w14:paraId="7920C590" w14:textId="77777777" w:rsidR="009B4568" w:rsidRPr="00DB14A3" w:rsidRDefault="005377E2" w:rsidP="005F33B9">
            <w:pPr>
              <w:pStyle w:val="BodyCopy"/>
              <w:spacing w:before="80"/>
              <w:jc w:val="both"/>
              <w:rPr>
                <w:rFonts w:ascii="Cambria" w:hAnsi="Cambria"/>
                <w:sz w:val="22"/>
              </w:rPr>
            </w:pPr>
            <w:r w:rsidRPr="000B589B">
              <w:rPr>
                <w:rFonts w:ascii="Cambria" w:hAnsi="Cambria"/>
                <w:b/>
                <w:i/>
                <w:sz w:val="22"/>
              </w:rPr>
              <w:t>Also attended:</w:t>
            </w:r>
            <w:r w:rsidRPr="00DB14A3">
              <w:rPr>
                <w:rFonts w:ascii="Cambria" w:hAnsi="Cambria"/>
                <w:sz w:val="22"/>
              </w:rPr>
              <w:t xml:space="preserve"> </w:t>
            </w:r>
            <w:r w:rsidR="00B512EA" w:rsidRPr="00DB14A3">
              <w:rPr>
                <w:rFonts w:ascii="Cambria" w:hAnsi="Cambria"/>
                <w:sz w:val="22"/>
              </w:rPr>
              <w:t>a Gender in Humanitarian Action Advisor / UN Women</w:t>
            </w:r>
          </w:p>
        </w:tc>
      </w:tr>
      <w:tr w:rsidR="006E0E70" w:rsidRPr="004A22B5" w14:paraId="3D6A611D" w14:textId="77777777" w:rsidTr="00005B17">
        <w:trPr>
          <w:trHeight w:hRule="exact" w:val="802"/>
          <w:jc w:val="center"/>
        </w:trPr>
        <w:tc>
          <w:tcPr>
            <w:tcW w:w="11052" w:type="dxa"/>
            <w:gridSpan w:val="4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shd w:val="clear" w:color="auto" w:fill="0070C0"/>
            <w:vAlign w:val="center"/>
          </w:tcPr>
          <w:p w14:paraId="2663189E" w14:textId="025F8B4D" w:rsidR="00C1194D" w:rsidRPr="00DB14A3" w:rsidRDefault="005B27DC" w:rsidP="005B27DC">
            <w:pPr>
              <w:pStyle w:val="MinutesandAgendaTitles"/>
              <w:numPr>
                <w:ilvl w:val="0"/>
                <w:numId w:val="20"/>
              </w:numPr>
              <w:spacing w:before="120" w:after="80"/>
              <w:rPr>
                <w:rFonts w:ascii="Cambria" w:hAnsi="Cambria"/>
                <w:sz w:val="22"/>
              </w:rPr>
            </w:pPr>
            <w:r w:rsidRPr="00DB14A3">
              <w:rPr>
                <w:rFonts w:ascii="Cambria" w:hAnsi="Cambria"/>
                <w:sz w:val="22"/>
              </w:rPr>
              <w:t>F</w:t>
            </w:r>
            <w:r w:rsidR="003D196D">
              <w:rPr>
                <w:rFonts w:ascii="Cambria" w:hAnsi="Cambria"/>
                <w:sz w:val="22"/>
                <w:lang w:val="it-IT"/>
              </w:rPr>
              <w:t>eedback on</w:t>
            </w:r>
            <w:r w:rsidRPr="00DB14A3">
              <w:rPr>
                <w:rFonts w:ascii="Cambria" w:hAnsi="Cambria"/>
                <w:sz w:val="22"/>
                <w:lang w:val="it-IT"/>
              </w:rPr>
              <w:t xml:space="preserve"> the workshop on Gender Responsive </w:t>
            </w:r>
            <w:r w:rsidR="003D196D">
              <w:rPr>
                <w:rFonts w:ascii="Cambria" w:hAnsi="Cambria"/>
                <w:sz w:val="22"/>
                <w:lang w:val="it-IT"/>
              </w:rPr>
              <w:t>Humanitarian Programming organiz</w:t>
            </w:r>
            <w:r w:rsidRPr="00DB14A3">
              <w:rPr>
                <w:rFonts w:ascii="Cambria" w:hAnsi="Cambria"/>
                <w:sz w:val="22"/>
                <w:lang w:val="it-IT"/>
              </w:rPr>
              <w:t>ed by UN Women</w:t>
            </w:r>
          </w:p>
          <w:p w14:paraId="42B43439" w14:textId="77777777" w:rsidR="00FD652D" w:rsidRPr="003D196D" w:rsidRDefault="00FD652D" w:rsidP="00FD652D">
            <w:pPr>
              <w:pStyle w:val="MinutesandAgendaTitles"/>
              <w:spacing w:before="120" w:after="80"/>
              <w:rPr>
                <w:rFonts w:ascii="Cambria" w:hAnsi="Cambria"/>
                <w:sz w:val="22"/>
              </w:rPr>
            </w:pPr>
          </w:p>
          <w:p w14:paraId="551E6ED7" w14:textId="77777777" w:rsidR="00FD652D" w:rsidRPr="00DB14A3" w:rsidRDefault="00FD652D" w:rsidP="00FD652D">
            <w:pPr>
              <w:pStyle w:val="MinutesandAgendaTitles"/>
              <w:spacing w:before="120" w:after="80"/>
              <w:rPr>
                <w:rFonts w:ascii="Cambria" w:hAnsi="Cambria"/>
                <w:sz w:val="22"/>
                <w:lang w:val="it-IT"/>
              </w:rPr>
            </w:pPr>
          </w:p>
          <w:p w14:paraId="5F0AD3C0" w14:textId="37DC6A1D" w:rsidR="00FD652D" w:rsidRPr="00DB14A3" w:rsidRDefault="00FD652D" w:rsidP="00FD652D">
            <w:pPr>
              <w:pStyle w:val="MinutesandAgendaTitles"/>
              <w:spacing w:before="120" w:after="80"/>
              <w:rPr>
                <w:rFonts w:ascii="Cambria" w:hAnsi="Cambria"/>
                <w:sz w:val="22"/>
              </w:rPr>
            </w:pPr>
          </w:p>
        </w:tc>
      </w:tr>
      <w:tr w:rsidR="00DB56C4" w:rsidRPr="004A22B5" w14:paraId="759DAF91" w14:textId="77777777" w:rsidTr="00005B17">
        <w:trPr>
          <w:trHeight w:val="997"/>
          <w:jc w:val="center"/>
        </w:trPr>
        <w:tc>
          <w:tcPr>
            <w:tcW w:w="11052" w:type="dxa"/>
            <w:gridSpan w:val="4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2683C6" w:themeColor="accent6"/>
              <w:right w:val="single" w:sz="4" w:space="0" w:color="3494BA" w:themeColor="accent1"/>
            </w:tcBorders>
            <w:vAlign w:val="center"/>
          </w:tcPr>
          <w:p w14:paraId="37B353AC" w14:textId="145A40A6" w:rsidR="00186096" w:rsidRPr="00186096" w:rsidRDefault="00881C29" w:rsidP="00005B17">
            <w:pPr>
              <w:jc w:val="both"/>
              <w:rPr>
                <w:rFonts w:ascii="Cambria" w:hAnsi="Cambria"/>
                <w:sz w:val="22"/>
              </w:rPr>
            </w:pPr>
            <w:r w:rsidRPr="00DB14A3">
              <w:rPr>
                <w:rFonts w:ascii="Cambria" w:hAnsi="Cambria"/>
                <w:color w:val="000000" w:themeColor="text1"/>
                <w:sz w:val="22"/>
              </w:rPr>
              <w:t>T</w:t>
            </w:r>
            <w:r w:rsidR="00186096">
              <w:rPr>
                <w:rFonts w:ascii="Cambria" w:hAnsi="Cambria"/>
                <w:color w:val="000000" w:themeColor="text1"/>
                <w:sz w:val="22"/>
              </w:rPr>
              <w:t xml:space="preserve">he </w:t>
            </w:r>
            <w:r w:rsidR="00A84DE5" w:rsidRPr="00DB14A3">
              <w:rPr>
                <w:rFonts w:ascii="Cambria" w:hAnsi="Cambria"/>
                <w:color w:val="000000" w:themeColor="text1"/>
                <w:sz w:val="22"/>
                <w:shd w:val="clear" w:color="auto" w:fill="FFFFFF"/>
              </w:rPr>
              <w:t>workshop was organized to s</w:t>
            </w:r>
            <w:r w:rsidR="00186096">
              <w:rPr>
                <w:rFonts w:ascii="Cambria" w:hAnsi="Cambria"/>
                <w:color w:val="000000" w:themeColor="text1"/>
                <w:sz w:val="22"/>
                <w:shd w:val="clear" w:color="auto" w:fill="FFFFFF"/>
              </w:rPr>
              <w:t>ensitize stakeholders on gender</w:t>
            </w:r>
            <w:r w:rsidR="007F3BD3">
              <w:rPr>
                <w:rFonts w:ascii="Cambria" w:hAnsi="Cambria"/>
                <w:sz w:val="22"/>
                <w:lang w:val="it-IT"/>
              </w:rPr>
              <w:t>,</w:t>
            </w:r>
            <w:r w:rsidR="00005B17">
              <w:rPr>
                <w:rFonts w:ascii="Cambria" w:hAnsi="Cambria"/>
                <w:sz w:val="22"/>
                <w:lang w:val="it-IT"/>
              </w:rPr>
              <w:t xml:space="preserve"> </w:t>
            </w:r>
            <w:r w:rsidR="006478B4">
              <w:rPr>
                <w:rFonts w:ascii="Cambria" w:hAnsi="Cambria"/>
                <w:color w:val="000000" w:themeColor="text1"/>
                <w:sz w:val="22"/>
                <w:shd w:val="clear" w:color="auto" w:fill="FFFFFF"/>
              </w:rPr>
              <w:t>c</w:t>
            </w:r>
            <w:r w:rsidR="00A84DE5" w:rsidRPr="00DB14A3">
              <w:rPr>
                <w:rFonts w:ascii="Cambria" w:hAnsi="Cambria"/>
                <w:color w:val="000000" w:themeColor="text1"/>
                <w:sz w:val="22"/>
                <w:shd w:val="clear" w:color="auto" w:fill="FFFFFF"/>
              </w:rPr>
              <w:t>onducted by UN</w:t>
            </w:r>
            <w:r w:rsidR="00005B17">
              <w:rPr>
                <w:rFonts w:ascii="Cambria" w:hAnsi="Cambria"/>
                <w:color w:val="000000" w:themeColor="text1"/>
                <w:sz w:val="22"/>
                <w:shd w:val="clear" w:color="auto" w:fill="FFFFFF"/>
              </w:rPr>
              <w:t xml:space="preserve"> Wome</w:t>
            </w:r>
            <w:r w:rsidR="00A84DE5" w:rsidRPr="00DB14A3">
              <w:rPr>
                <w:rFonts w:ascii="Cambria" w:hAnsi="Cambria"/>
                <w:color w:val="000000" w:themeColor="text1"/>
                <w:sz w:val="22"/>
                <w:shd w:val="clear" w:color="auto" w:fill="FFFFFF"/>
              </w:rPr>
              <w:t xml:space="preserve">n </w:t>
            </w:r>
            <w:r w:rsidR="00DF2DA5" w:rsidRPr="00DB14A3">
              <w:rPr>
                <w:rFonts w:ascii="Cambria" w:hAnsi="Cambria"/>
                <w:color w:val="000000" w:themeColor="text1"/>
                <w:sz w:val="22"/>
                <w:shd w:val="clear" w:color="auto" w:fill="FFFFFF"/>
              </w:rPr>
              <w:t xml:space="preserve">and aim to </w:t>
            </w:r>
            <w:r w:rsidR="00005B17">
              <w:rPr>
                <w:rFonts w:ascii="Cambria" w:hAnsi="Cambria"/>
                <w:sz w:val="22"/>
                <w:lang w:val="en-GB"/>
              </w:rPr>
              <w:t>b</w:t>
            </w:r>
            <w:r w:rsidR="006478B4">
              <w:rPr>
                <w:rFonts w:ascii="Cambria" w:hAnsi="Cambria"/>
                <w:sz w:val="22"/>
                <w:lang w:val="en-GB"/>
              </w:rPr>
              <w:t xml:space="preserve">uild </w:t>
            </w:r>
            <w:r w:rsidR="00005B17">
              <w:rPr>
                <w:rFonts w:ascii="Cambria" w:hAnsi="Cambria"/>
                <w:sz w:val="22"/>
                <w:lang w:val="en-GB"/>
              </w:rPr>
              <w:t>capacity i</w:t>
            </w:r>
            <w:r w:rsidR="00DF2DA5" w:rsidRPr="00DB14A3">
              <w:rPr>
                <w:rFonts w:ascii="Cambria" w:hAnsi="Cambria"/>
                <w:sz w:val="22"/>
                <w:lang w:val="en-GB"/>
              </w:rPr>
              <w:t xml:space="preserve">n using gender analysis </w:t>
            </w:r>
            <w:r w:rsidR="006478B4">
              <w:rPr>
                <w:rFonts w:ascii="Cambria" w:hAnsi="Cambria"/>
                <w:sz w:val="22"/>
                <w:lang w:val="en-GB"/>
              </w:rPr>
              <w:t>to</w:t>
            </w:r>
            <w:r w:rsidR="00DF2DA5" w:rsidRPr="00DB14A3">
              <w:rPr>
                <w:rFonts w:ascii="Cambria" w:hAnsi="Cambria"/>
                <w:sz w:val="22"/>
                <w:lang w:val="en-GB"/>
              </w:rPr>
              <w:t xml:space="preserve"> highlig</w:t>
            </w:r>
            <w:r w:rsidR="00005B17">
              <w:rPr>
                <w:rFonts w:ascii="Cambria" w:hAnsi="Cambria"/>
                <w:sz w:val="22"/>
                <w:lang w:val="en-GB"/>
              </w:rPr>
              <w:t>ht gender vulnerabilities in Jordan humanitarian response.</w:t>
            </w:r>
          </w:p>
        </w:tc>
      </w:tr>
      <w:tr w:rsidR="00005B17" w:rsidRPr="004A22B5" w14:paraId="01EAD6CD" w14:textId="77777777" w:rsidTr="00CC70B3">
        <w:trPr>
          <w:trHeight w:val="5265"/>
          <w:jc w:val="center"/>
        </w:trPr>
        <w:tc>
          <w:tcPr>
            <w:tcW w:w="11052" w:type="dxa"/>
            <w:gridSpan w:val="4"/>
            <w:tcBorders>
              <w:top w:val="single" w:sz="4" w:space="0" w:color="2683C6" w:themeColor="accent6"/>
              <w:left w:val="single" w:sz="4" w:space="0" w:color="3494BA" w:themeColor="accent1"/>
              <w:bottom w:val="single" w:sz="4" w:space="0" w:color="2683C6" w:themeColor="accent6"/>
              <w:right w:val="single" w:sz="4" w:space="0" w:color="3494BA" w:themeColor="accent1"/>
            </w:tcBorders>
            <w:vAlign w:val="center"/>
          </w:tcPr>
          <w:p w14:paraId="64A7D00B" w14:textId="77777777" w:rsidR="00005B17" w:rsidRPr="00DB14A3" w:rsidRDefault="00005B17" w:rsidP="00275C66">
            <w:pPr>
              <w:pStyle w:val="BodyCopy"/>
              <w:jc w:val="both"/>
              <w:rPr>
                <w:rFonts w:ascii="Cambria" w:hAnsi="Cambria"/>
                <w:sz w:val="22"/>
              </w:rPr>
            </w:pPr>
            <w:r w:rsidRPr="00DB14A3">
              <w:rPr>
                <w:rFonts w:ascii="Cambria" w:hAnsi="Cambria"/>
                <w:sz w:val="22"/>
              </w:rPr>
              <w:t xml:space="preserve">Feedbacks </w:t>
            </w:r>
            <w:r>
              <w:rPr>
                <w:rFonts w:ascii="Cambria" w:hAnsi="Cambria"/>
                <w:sz w:val="22"/>
              </w:rPr>
              <w:t xml:space="preserve">from the participants: </w:t>
            </w:r>
          </w:p>
          <w:p w14:paraId="14E52844" w14:textId="77777777" w:rsidR="00005B17" w:rsidRPr="00DB14A3" w:rsidRDefault="00005B17" w:rsidP="00275C66">
            <w:pPr>
              <w:pStyle w:val="BodyCopy"/>
              <w:jc w:val="both"/>
              <w:rPr>
                <w:rFonts w:ascii="Cambria" w:hAnsi="Cambria"/>
                <w:sz w:val="22"/>
              </w:rPr>
            </w:pPr>
          </w:p>
          <w:p w14:paraId="36466C41" w14:textId="4CEB71D6" w:rsidR="00005B17" w:rsidRDefault="00005B17" w:rsidP="00275C66">
            <w:pPr>
              <w:pStyle w:val="BodyCopy"/>
              <w:numPr>
                <w:ilvl w:val="0"/>
                <w:numId w:val="29"/>
              </w:numPr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It </w:t>
            </w:r>
            <w:r w:rsidR="00275C66">
              <w:rPr>
                <w:rFonts w:ascii="Cambria" w:hAnsi="Cambria"/>
                <w:sz w:val="22"/>
              </w:rPr>
              <w:t>wa</w:t>
            </w:r>
            <w:r>
              <w:rPr>
                <w:rFonts w:ascii="Cambria" w:hAnsi="Cambria"/>
                <w:sz w:val="22"/>
              </w:rPr>
              <w:t>s a</w:t>
            </w:r>
            <w:r w:rsidR="00CE2C54">
              <w:rPr>
                <w:rFonts w:ascii="Cambria" w:hAnsi="Cambria"/>
                <w:sz w:val="22"/>
              </w:rPr>
              <w:t xml:space="preserve"> good</w:t>
            </w:r>
            <w:r>
              <w:rPr>
                <w:rFonts w:ascii="Cambria" w:hAnsi="Cambria"/>
                <w:sz w:val="22"/>
              </w:rPr>
              <w:t xml:space="preserve"> </w:t>
            </w:r>
            <w:r w:rsidRPr="00191279">
              <w:rPr>
                <w:rFonts w:ascii="Cambria" w:hAnsi="Cambria"/>
                <w:sz w:val="22"/>
              </w:rPr>
              <w:t>introductory workshop</w:t>
            </w:r>
            <w:r w:rsidR="00CE2C54">
              <w:rPr>
                <w:rFonts w:ascii="Cambria" w:hAnsi="Cambria"/>
                <w:sz w:val="22"/>
              </w:rPr>
              <w:t xml:space="preserve">, but it could have focused more on its </w:t>
            </w:r>
            <w:r w:rsidR="00275C66">
              <w:rPr>
                <w:rFonts w:ascii="Cambria" w:hAnsi="Cambria"/>
                <w:sz w:val="22"/>
              </w:rPr>
              <w:t>objective</w:t>
            </w:r>
            <w:r w:rsidR="00CE2C54">
              <w:rPr>
                <w:rFonts w:ascii="Cambria" w:hAnsi="Cambria"/>
                <w:sz w:val="22"/>
              </w:rPr>
              <w:t>.</w:t>
            </w:r>
            <w:r w:rsidR="00275C66">
              <w:rPr>
                <w:rFonts w:ascii="Cambria" w:hAnsi="Cambria"/>
                <w:sz w:val="22"/>
              </w:rPr>
              <w:t xml:space="preserve"> </w:t>
            </w:r>
          </w:p>
          <w:p w14:paraId="562E6557" w14:textId="77777777" w:rsidR="00275C66" w:rsidRPr="00191279" w:rsidRDefault="00275C66" w:rsidP="00275C66">
            <w:pPr>
              <w:pStyle w:val="BodyCopy"/>
              <w:ind w:left="720"/>
              <w:jc w:val="both"/>
              <w:rPr>
                <w:rFonts w:ascii="Cambria" w:hAnsi="Cambria"/>
                <w:sz w:val="22"/>
              </w:rPr>
            </w:pPr>
          </w:p>
          <w:p w14:paraId="3F4798B4" w14:textId="246CE073" w:rsidR="00005B17" w:rsidRDefault="00275C66" w:rsidP="00275C66">
            <w:pPr>
              <w:pStyle w:val="BodyCopy"/>
              <w:numPr>
                <w:ilvl w:val="0"/>
                <w:numId w:val="29"/>
              </w:numPr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A</w:t>
            </w:r>
            <w:r w:rsidR="00005B17">
              <w:rPr>
                <w:rFonts w:ascii="Cambria" w:hAnsi="Cambria"/>
                <w:sz w:val="22"/>
              </w:rPr>
              <w:t xml:space="preserve">ttention </w:t>
            </w:r>
            <w:r>
              <w:rPr>
                <w:rFonts w:ascii="Cambria" w:hAnsi="Cambria"/>
                <w:sz w:val="22"/>
              </w:rPr>
              <w:t xml:space="preserve">should have been made </w:t>
            </w:r>
            <w:r w:rsidR="00005B17">
              <w:rPr>
                <w:rFonts w:ascii="Cambria" w:hAnsi="Cambria"/>
                <w:sz w:val="22"/>
              </w:rPr>
              <w:t xml:space="preserve">to </w:t>
            </w:r>
            <w:r>
              <w:rPr>
                <w:rFonts w:ascii="Cambria" w:hAnsi="Cambria"/>
                <w:sz w:val="22"/>
              </w:rPr>
              <w:t>the p</w:t>
            </w:r>
            <w:r w:rsidR="00005B17" w:rsidRPr="00191279">
              <w:rPr>
                <w:rFonts w:ascii="Cambria" w:hAnsi="Cambria"/>
                <w:sz w:val="22"/>
              </w:rPr>
              <w:t>rofile</w:t>
            </w:r>
            <w:r>
              <w:rPr>
                <w:rFonts w:ascii="Cambria" w:hAnsi="Cambria"/>
                <w:sz w:val="22"/>
              </w:rPr>
              <w:t>s</w:t>
            </w:r>
            <w:r w:rsidR="00005B17" w:rsidRPr="00191279">
              <w:rPr>
                <w:rFonts w:ascii="Cambria" w:hAnsi="Cambria"/>
                <w:sz w:val="22"/>
              </w:rPr>
              <w:t xml:space="preserve"> of participants</w:t>
            </w:r>
            <w:r>
              <w:rPr>
                <w:rFonts w:ascii="Cambria" w:hAnsi="Cambria"/>
                <w:sz w:val="22"/>
              </w:rPr>
              <w:t xml:space="preserve"> and how the workshop could help them to implement the learning in their respective areas of responsibilities. </w:t>
            </w:r>
          </w:p>
          <w:p w14:paraId="180FD5DD" w14:textId="77777777" w:rsidR="00275C66" w:rsidRPr="00191279" w:rsidRDefault="00275C66" w:rsidP="00275C66">
            <w:pPr>
              <w:pStyle w:val="BodyCopy"/>
              <w:ind w:left="720"/>
              <w:jc w:val="both"/>
              <w:rPr>
                <w:rFonts w:ascii="Cambria" w:hAnsi="Cambria"/>
                <w:sz w:val="22"/>
              </w:rPr>
            </w:pPr>
          </w:p>
          <w:p w14:paraId="51AD065E" w14:textId="23F3C4D2" w:rsidR="00005B17" w:rsidRDefault="00005B17" w:rsidP="00275C66">
            <w:pPr>
              <w:pStyle w:val="BodyCopy"/>
              <w:numPr>
                <w:ilvl w:val="0"/>
                <w:numId w:val="29"/>
              </w:numPr>
              <w:jc w:val="both"/>
              <w:rPr>
                <w:rFonts w:ascii="Cambria" w:hAnsi="Cambria"/>
                <w:sz w:val="22"/>
              </w:rPr>
            </w:pPr>
            <w:r w:rsidRPr="00DB14A3">
              <w:rPr>
                <w:rFonts w:ascii="Cambria" w:hAnsi="Cambria"/>
                <w:sz w:val="22"/>
              </w:rPr>
              <w:t xml:space="preserve">The exercises </w:t>
            </w:r>
            <w:r w:rsidR="00275C66">
              <w:rPr>
                <w:rFonts w:ascii="Cambria" w:hAnsi="Cambria"/>
                <w:sz w:val="22"/>
              </w:rPr>
              <w:t xml:space="preserve">of the workshop </w:t>
            </w:r>
            <w:r w:rsidR="00CE2C54">
              <w:rPr>
                <w:rFonts w:ascii="Cambria" w:hAnsi="Cambria"/>
                <w:sz w:val="22"/>
              </w:rPr>
              <w:t>could have been better</w:t>
            </w:r>
            <w:r w:rsidRPr="00DB14A3">
              <w:rPr>
                <w:rFonts w:ascii="Cambria" w:hAnsi="Cambria"/>
                <w:sz w:val="22"/>
              </w:rPr>
              <w:t xml:space="preserve"> structured and presented.</w:t>
            </w:r>
          </w:p>
          <w:p w14:paraId="647DA95E" w14:textId="77777777" w:rsidR="00275C66" w:rsidRPr="00DB14A3" w:rsidRDefault="00275C66" w:rsidP="00275C66">
            <w:pPr>
              <w:pStyle w:val="BodyCopy"/>
              <w:ind w:left="720"/>
              <w:jc w:val="both"/>
              <w:rPr>
                <w:rFonts w:ascii="Cambria" w:hAnsi="Cambria"/>
                <w:sz w:val="22"/>
              </w:rPr>
            </w:pPr>
          </w:p>
          <w:p w14:paraId="75DA22C8" w14:textId="6924A725" w:rsidR="00005B17" w:rsidRDefault="00005B17" w:rsidP="00275C66">
            <w:pPr>
              <w:pStyle w:val="BodyCopy"/>
              <w:numPr>
                <w:ilvl w:val="0"/>
                <w:numId w:val="29"/>
              </w:numPr>
              <w:jc w:val="both"/>
              <w:rPr>
                <w:rFonts w:ascii="Cambria" w:hAnsi="Cambria"/>
                <w:sz w:val="22"/>
              </w:rPr>
            </w:pPr>
            <w:r w:rsidRPr="00DB14A3">
              <w:rPr>
                <w:rFonts w:ascii="Cambria" w:hAnsi="Cambria"/>
                <w:sz w:val="22"/>
              </w:rPr>
              <w:t xml:space="preserve">Defining the obstacles </w:t>
            </w:r>
            <w:r>
              <w:rPr>
                <w:rFonts w:ascii="Cambria" w:hAnsi="Cambria"/>
                <w:sz w:val="22"/>
              </w:rPr>
              <w:t xml:space="preserve">and </w:t>
            </w:r>
            <w:r w:rsidR="0038470C">
              <w:rPr>
                <w:rFonts w:ascii="Cambria" w:hAnsi="Cambria"/>
                <w:sz w:val="22"/>
              </w:rPr>
              <w:t>re</w:t>
            </w:r>
            <w:r w:rsidRPr="00191279">
              <w:rPr>
                <w:rFonts w:ascii="Cambria" w:hAnsi="Cambria"/>
                <w:sz w:val="22"/>
              </w:rPr>
              <w:t>spond</w:t>
            </w:r>
            <w:r w:rsidR="0038470C">
              <w:rPr>
                <w:rFonts w:ascii="Cambria" w:hAnsi="Cambria"/>
                <w:sz w:val="22"/>
              </w:rPr>
              <w:t>ing</w:t>
            </w:r>
            <w:r w:rsidRPr="00191279">
              <w:rPr>
                <w:rFonts w:ascii="Cambria" w:hAnsi="Cambria"/>
                <w:sz w:val="22"/>
              </w:rPr>
              <w:t xml:space="preserve"> to gaps from the perspective of different sectors</w:t>
            </w:r>
            <w:r w:rsidR="0038470C">
              <w:rPr>
                <w:rFonts w:ascii="Cambria" w:hAnsi="Cambria"/>
                <w:sz w:val="22"/>
              </w:rPr>
              <w:t xml:space="preserve"> should have been explored. </w:t>
            </w:r>
          </w:p>
          <w:p w14:paraId="43D75729" w14:textId="77777777" w:rsidR="00275C66" w:rsidRPr="00DB14A3" w:rsidRDefault="00275C66" w:rsidP="00275C66">
            <w:pPr>
              <w:pStyle w:val="BodyCopy"/>
              <w:ind w:left="720"/>
              <w:jc w:val="both"/>
              <w:rPr>
                <w:rFonts w:ascii="Cambria" w:hAnsi="Cambria"/>
                <w:sz w:val="22"/>
              </w:rPr>
            </w:pPr>
          </w:p>
          <w:p w14:paraId="24162DE1" w14:textId="6FDE7F2E" w:rsidR="00005B17" w:rsidRPr="00DB14A3" w:rsidRDefault="00480C03" w:rsidP="00CE2C54">
            <w:pPr>
              <w:pStyle w:val="BodyCopy"/>
              <w:numPr>
                <w:ilvl w:val="0"/>
                <w:numId w:val="29"/>
              </w:numPr>
              <w:jc w:val="both"/>
              <w:rPr>
                <w:rFonts w:ascii="Cambria" w:hAnsi="Cambria"/>
                <w:color w:val="000000" w:themeColor="text1"/>
                <w:sz w:val="22"/>
              </w:rPr>
            </w:pPr>
            <w:r>
              <w:rPr>
                <w:rFonts w:ascii="Cambria" w:hAnsi="Cambria"/>
                <w:sz w:val="22"/>
              </w:rPr>
              <w:t>Overall, the workshop</w:t>
            </w:r>
            <w:r w:rsidR="00005B17" w:rsidRPr="00DB14A3">
              <w:rPr>
                <w:rFonts w:ascii="Cambria" w:hAnsi="Cambria"/>
                <w:sz w:val="22"/>
              </w:rPr>
              <w:t xml:space="preserve"> </w:t>
            </w:r>
            <w:r w:rsidR="00CE2C54">
              <w:rPr>
                <w:rFonts w:ascii="Cambria" w:hAnsi="Cambria"/>
                <w:sz w:val="22"/>
              </w:rPr>
              <w:t xml:space="preserve">provided a good introduction, but it was not able to </w:t>
            </w:r>
            <w:r w:rsidR="00005B17" w:rsidRPr="00DB14A3">
              <w:rPr>
                <w:rFonts w:ascii="Cambria" w:hAnsi="Cambria"/>
                <w:sz w:val="22"/>
              </w:rPr>
              <w:t xml:space="preserve">empower the participants with knowledge and tools to </w:t>
            </w:r>
            <w:r w:rsidR="00005B17">
              <w:rPr>
                <w:rFonts w:ascii="Cambria" w:hAnsi="Cambria"/>
                <w:sz w:val="22"/>
              </w:rPr>
              <w:t xml:space="preserve">conduct </w:t>
            </w:r>
            <w:r>
              <w:rPr>
                <w:rFonts w:ascii="Cambria" w:hAnsi="Cambria"/>
                <w:sz w:val="22"/>
              </w:rPr>
              <w:t>gender a</w:t>
            </w:r>
            <w:r w:rsidR="00005B17">
              <w:rPr>
                <w:rFonts w:ascii="Cambria" w:hAnsi="Cambria"/>
                <w:sz w:val="22"/>
              </w:rPr>
              <w:t xml:space="preserve">nalysis </w:t>
            </w:r>
            <w:r w:rsidR="00005B17" w:rsidRPr="00191279">
              <w:rPr>
                <w:rFonts w:ascii="Cambria" w:hAnsi="Cambria"/>
                <w:sz w:val="22"/>
              </w:rPr>
              <w:t xml:space="preserve">and gender responsiveness to humanitarian </w:t>
            </w:r>
            <w:r>
              <w:rPr>
                <w:rFonts w:ascii="Cambria" w:hAnsi="Cambria"/>
                <w:sz w:val="22"/>
              </w:rPr>
              <w:t>r</w:t>
            </w:r>
            <w:bookmarkStart w:id="0" w:name="_GoBack"/>
            <w:bookmarkEnd w:id="0"/>
            <w:r>
              <w:rPr>
                <w:rFonts w:ascii="Cambria" w:hAnsi="Cambria"/>
                <w:sz w:val="22"/>
              </w:rPr>
              <w:t>esponse</w:t>
            </w:r>
            <w:r w:rsidR="00005B17" w:rsidRPr="00191279">
              <w:rPr>
                <w:rFonts w:ascii="Cambria" w:hAnsi="Cambria"/>
                <w:sz w:val="22"/>
              </w:rPr>
              <w:t>.</w:t>
            </w:r>
          </w:p>
        </w:tc>
      </w:tr>
      <w:tr w:rsidR="006E0E70" w:rsidRPr="004A22B5" w14:paraId="0A62CC4C" w14:textId="77777777" w:rsidTr="00CC70B3">
        <w:trPr>
          <w:trHeight w:hRule="exact" w:val="572"/>
          <w:jc w:val="center"/>
        </w:trPr>
        <w:tc>
          <w:tcPr>
            <w:tcW w:w="11052" w:type="dxa"/>
            <w:gridSpan w:val="4"/>
            <w:tcBorders>
              <w:top w:val="single" w:sz="4" w:space="0" w:color="2683C6" w:themeColor="accent6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shd w:val="clear" w:color="auto" w:fill="0070C0"/>
            <w:vAlign w:val="center"/>
          </w:tcPr>
          <w:p w14:paraId="314049FA" w14:textId="0A747350" w:rsidR="00AF2D23" w:rsidRPr="00CC70B3" w:rsidRDefault="005B27DC" w:rsidP="003D196D">
            <w:pPr>
              <w:pStyle w:val="MinutesandAgendaTitles"/>
              <w:numPr>
                <w:ilvl w:val="0"/>
                <w:numId w:val="20"/>
              </w:numPr>
              <w:rPr>
                <w:rFonts w:ascii="Cambria" w:hAnsi="Cambria"/>
                <w:sz w:val="22"/>
              </w:rPr>
            </w:pPr>
            <w:r w:rsidRPr="00191279">
              <w:rPr>
                <w:rFonts w:ascii="Cambria" w:hAnsi="Cambria"/>
                <w:sz w:val="22"/>
                <w:lang w:val="en-GB"/>
              </w:rPr>
              <w:t xml:space="preserve">Gender Analysis: </w:t>
            </w:r>
            <w:r w:rsidR="003D196D">
              <w:rPr>
                <w:rFonts w:ascii="Cambria" w:hAnsi="Cambria"/>
                <w:sz w:val="22"/>
                <w:lang w:val="en-GB"/>
              </w:rPr>
              <w:t>S</w:t>
            </w:r>
            <w:r w:rsidRPr="00191279">
              <w:rPr>
                <w:rFonts w:ascii="Cambria" w:hAnsi="Cambria"/>
                <w:sz w:val="22"/>
                <w:lang w:val="en-GB"/>
              </w:rPr>
              <w:t xml:space="preserve">ector </w:t>
            </w:r>
            <w:r w:rsidR="003D196D">
              <w:rPr>
                <w:rFonts w:ascii="Cambria" w:hAnsi="Cambria"/>
                <w:sz w:val="22"/>
                <w:lang w:val="en-GB"/>
              </w:rPr>
              <w:t>U</w:t>
            </w:r>
            <w:r w:rsidRPr="00191279">
              <w:rPr>
                <w:rFonts w:ascii="Cambria" w:hAnsi="Cambria"/>
                <w:sz w:val="22"/>
                <w:lang w:val="en-GB"/>
              </w:rPr>
              <w:t>pdate</w:t>
            </w:r>
            <w:r w:rsidR="003D196D">
              <w:rPr>
                <w:rFonts w:ascii="Cambria" w:hAnsi="Cambria"/>
                <w:sz w:val="22"/>
                <w:lang w:val="en-GB"/>
              </w:rPr>
              <w:t>s</w:t>
            </w:r>
          </w:p>
        </w:tc>
      </w:tr>
      <w:tr w:rsidR="00DB56C4" w:rsidRPr="004A22B5" w14:paraId="2B0F468F" w14:textId="77777777" w:rsidTr="006478B4">
        <w:trPr>
          <w:trHeight w:val="1117"/>
          <w:jc w:val="center"/>
        </w:trPr>
        <w:tc>
          <w:tcPr>
            <w:tcW w:w="11052" w:type="dxa"/>
            <w:gridSpan w:val="4"/>
            <w:tcBorders>
              <w:top w:val="single" w:sz="4" w:space="0" w:color="3494BA" w:themeColor="accent1"/>
              <w:left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74B7F965" w14:textId="77777777" w:rsidR="000673C0" w:rsidRPr="00DB14A3" w:rsidRDefault="000673C0" w:rsidP="00737499">
            <w:pPr>
              <w:autoSpaceDE w:val="0"/>
              <w:autoSpaceDN w:val="0"/>
              <w:adjustRightInd w:val="0"/>
              <w:rPr>
                <w:rFonts w:ascii="Cambria" w:hAnsi="Cambria" w:cs="SegoeUILight"/>
                <w:spacing w:val="0"/>
                <w:sz w:val="22"/>
              </w:rPr>
            </w:pPr>
          </w:p>
          <w:p w14:paraId="24477CEB" w14:textId="19F91CDC" w:rsidR="000673C0" w:rsidRDefault="00622997" w:rsidP="00737499">
            <w:pPr>
              <w:autoSpaceDE w:val="0"/>
              <w:autoSpaceDN w:val="0"/>
              <w:adjustRightInd w:val="0"/>
              <w:rPr>
                <w:rFonts w:ascii="Cambria" w:hAnsi="Cambria" w:cs="SegoeUILight"/>
                <w:spacing w:val="0"/>
                <w:sz w:val="22"/>
              </w:rPr>
            </w:pPr>
            <w:r w:rsidRPr="00DB14A3">
              <w:rPr>
                <w:rFonts w:ascii="Cambria" w:hAnsi="Cambria" w:cs="SegoeUILight"/>
                <w:spacing w:val="0"/>
                <w:sz w:val="22"/>
              </w:rPr>
              <w:t>During the previ</w:t>
            </w:r>
            <w:r w:rsidR="00737499" w:rsidRPr="00DB14A3">
              <w:rPr>
                <w:rFonts w:ascii="Cambria" w:hAnsi="Cambria" w:cs="SegoeUILight"/>
                <w:spacing w:val="0"/>
                <w:sz w:val="22"/>
              </w:rPr>
              <w:t xml:space="preserve">ous monthly </w:t>
            </w:r>
            <w:r w:rsidR="003D5F33" w:rsidRPr="00DB14A3">
              <w:rPr>
                <w:rFonts w:ascii="Cambria" w:hAnsi="Cambria" w:cs="SegoeUILight"/>
                <w:spacing w:val="0"/>
                <w:sz w:val="22"/>
              </w:rPr>
              <w:t>meetings</w:t>
            </w:r>
            <w:r w:rsidRPr="00DB14A3">
              <w:rPr>
                <w:rFonts w:ascii="Cambria" w:hAnsi="Cambria" w:cs="SegoeUILight"/>
                <w:spacing w:val="0"/>
                <w:sz w:val="22"/>
              </w:rPr>
              <w:t>, it was already agreed that all Sector Gender Analysis w</w:t>
            </w:r>
            <w:r w:rsidR="00CC70F8" w:rsidRPr="00DB14A3">
              <w:rPr>
                <w:rFonts w:ascii="Cambria" w:hAnsi="Cambria" w:cs="SegoeUILight"/>
                <w:spacing w:val="0"/>
                <w:sz w:val="22"/>
              </w:rPr>
              <w:t xml:space="preserve">ould be completed by the end of </w:t>
            </w:r>
            <w:r w:rsidRPr="00DB14A3">
              <w:rPr>
                <w:rFonts w:ascii="Cambria" w:hAnsi="Cambria" w:cs="SegoeUILight"/>
                <w:spacing w:val="0"/>
                <w:sz w:val="22"/>
              </w:rPr>
              <w:t xml:space="preserve">July. </w:t>
            </w:r>
          </w:p>
          <w:p w14:paraId="52E15F3B" w14:textId="184703A1" w:rsidR="00AF2D23" w:rsidRPr="00DB14A3" w:rsidRDefault="00AF2D23" w:rsidP="00737499">
            <w:pPr>
              <w:autoSpaceDE w:val="0"/>
              <w:autoSpaceDN w:val="0"/>
              <w:adjustRightInd w:val="0"/>
              <w:rPr>
                <w:rFonts w:ascii="Cambria" w:hAnsi="Cambria" w:cs="SegoeUILight"/>
                <w:spacing w:val="0"/>
                <w:sz w:val="22"/>
              </w:rPr>
            </w:pPr>
          </w:p>
        </w:tc>
      </w:tr>
      <w:tr w:rsidR="006478B4" w:rsidRPr="004A22B5" w14:paraId="65EA3986" w14:textId="77777777" w:rsidTr="00186096">
        <w:trPr>
          <w:trHeight w:hRule="exact" w:val="516"/>
          <w:jc w:val="center"/>
        </w:trPr>
        <w:tc>
          <w:tcPr>
            <w:tcW w:w="6907" w:type="dxa"/>
            <w:gridSpan w:val="2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shd w:val="clear" w:color="auto" w:fill="A3CEED" w:themeFill="accent6" w:themeFillTint="66"/>
            <w:tcMar>
              <w:top w:w="0" w:type="dxa"/>
              <w:bottom w:w="0" w:type="dxa"/>
            </w:tcMar>
            <w:vAlign w:val="center"/>
          </w:tcPr>
          <w:p w14:paraId="102D0729" w14:textId="77777777" w:rsidR="006478B4" w:rsidRDefault="006478B4" w:rsidP="00854641">
            <w:pPr>
              <w:pStyle w:val="BodyCopy"/>
              <w:spacing w:before="60" w:after="60"/>
              <w:rPr>
                <w:rFonts w:ascii="Cambria" w:hAnsi="Cambria"/>
                <w:b/>
                <w:sz w:val="22"/>
              </w:rPr>
            </w:pPr>
            <w:r w:rsidRPr="004A22B5">
              <w:rPr>
                <w:rFonts w:ascii="Cambria" w:hAnsi="Cambria"/>
                <w:b/>
                <w:sz w:val="22"/>
              </w:rPr>
              <w:t xml:space="preserve">Action </w:t>
            </w:r>
            <w:r>
              <w:rPr>
                <w:rFonts w:ascii="Cambria" w:hAnsi="Cambria"/>
                <w:b/>
                <w:sz w:val="22"/>
              </w:rPr>
              <w:t>Points</w:t>
            </w:r>
          </w:p>
          <w:p w14:paraId="2A78653F" w14:textId="77777777" w:rsidR="006478B4" w:rsidRPr="004A22B5" w:rsidRDefault="006478B4" w:rsidP="00854641">
            <w:pPr>
              <w:pStyle w:val="BodyCopy"/>
              <w:rPr>
                <w:rFonts w:ascii="Cambria" w:hAnsi="Cambria"/>
                <w:b/>
                <w:sz w:val="22"/>
              </w:rPr>
            </w:pPr>
          </w:p>
        </w:tc>
        <w:tc>
          <w:tcPr>
            <w:tcW w:w="1735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shd w:val="clear" w:color="auto" w:fill="A3CEED" w:themeFill="accent6" w:themeFillTint="66"/>
            <w:tcMar>
              <w:top w:w="0" w:type="dxa"/>
              <w:bottom w:w="0" w:type="dxa"/>
            </w:tcMar>
            <w:vAlign w:val="center"/>
          </w:tcPr>
          <w:p w14:paraId="67D0E1F3" w14:textId="77777777" w:rsidR="006478B4" w:rsidRPr="004A22B5" w:rsidRDefault="006478B4" w:rsidP="00854641">
            <w:pPr>
              <w:pStyle w:val="BodyCopy"/>
              <w:rPr>
                <w:rFonts w:ascii="Cambria" w:hAnsi="Cambria"/>
                <w:b/>
                <w:sz w:val="22"/>
              </w:rPr>
            </w:pPr>
            <w:r w:rsidRPr="004A22B5">
              <w:rPr>
                <w:rFonts w:ascii="Cambria" w:hAnsi="Cambria"/>
                <w:b/>
                <w:sz w:val="22"/>
              </w:rPr>
              <w:t>Responsible</w:t>
            </w:r>
          </w:p>
        </w:tc>
        <w:tc>
          <w:tcPr>
            <w:tcW w:w="2410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shd w:val="clear" w:color="auto" w:fill="A3CEED" w:themeFill="accent6" w:themeFillTint="66"/>
            <w:tcMar>
              <w:top w:w="0" w:type="dxa"/>
              <w:bottom w:w="0" w:type="dxa"/>
            </w:tcMar>
            <w:vAlign w:val="center"/>
          </w:tcPr>
          <w:p w14:paraId="53790CBB" w14:textId="77777777" w:rsidR="006478B4" w:rsidRPr="004A22B5" w:rsidRDefault="006478B4" w:rsidP="00854641">
            <w:pPr>
              <w:pStyle w:val="BodyCopy"/>
              <w:rPr>
                <w:rFonts w:ascii="Cambria" w:hAnsi="Cambria"/>
                <w:b/>
                <w:sz w:val="22"/>
              </w:rPr>
            </w:pPr>
            <w:r w:rsidRPr="004A22B5">
              <w:rPr>
                <w:rFonts w:ascii="Cambria" w:hAnsi="Cambria"/>
                <w:b/>
                <w:sz w:val="22"/>
              </w:rPr>
              <w:t>Deadline</w:t>
            </w:r>
          </w:p>
        </w:tc>
      </w:tr>
      <w:tr w:rsidR="006478B4" w:rsidRPr="004A22B5" w14:paraId="37828847" w14:textId="77777777" w:rsidTr="00854641">
        <w:trPr>
          <w:trHeight w:hRule="exact" w:val="685"/>
          <w:jc w:val="center"/>
        </w:trPr>
        <w:tc>
          <w:tcPr>
            <w:tcW w:w="6907" w:type="dxa"/>
            <w:gridSpan w:val="2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1EB4BFF9" w14:textId="3C027206" w:rsidR="006478B4" w:rsidRDefault="006478B4" w:rsidP="00854641">
            <w:pPr>
              <w:pStyle w:val="BodyCopy"/>
              <w:rPr>
                <w:rFonts w:ascii="Cambria" w:hAnsi="Cambria"/>
                <w:sz w:val="22"/>
              </w:rPr>
            </w:pPr>
            <w:r w:rsidRPr="006478B4">
              <w:rPr>
                <w:rFonts w:ascii="Cambria" w:hAnsi="Cambria"/>
                <w:sz w:val="22"/>
              </w:rPr>
              <w:t>The Chair will follow</w:t>
            </w:r>
            <w:r w:rsidR="00585A75">
              <w:rPr>
                <w:rFonts w:ascii="Cambria" w:hAnsi="Cambria"/>
                <w:sz w:val="22"/>
              </w:rPr>
              <w:t>-</w:t>
            </w:r>
            <w:r w:rsidRPr="006478B4">
              <w:rPr>
                <w:rFonts w:ascii="Cambria" w:hAnsi="Cambria"/>
                <w:sz w:val="22"/>
              </w:rPr>
              <w:t>up on the progress by sending reminders to all sector.</w:t>
            </w:r>
          </w:p>
          <w:p w14:paraId="173566A3" w14:textId="77777777" w:rsidR="00186096" w:rsidRDefault="00186096" w:rsidP="00854641">
            <w:pPr>
              <w:pStyle w:val="BodyCopy"/>
              <w:rPr>
                <w:rFonts w:ascii="Cambria" w:hAnsi="Cambria"/>
                <w:sz w:val="22"/>
              </w:rPr>
            </w:pPr>
          </w:p>
          <w:p w14:paraId="65ADB07B" w14:textId="2A98A84E" w:rsidR="00186096" w:rsidRPr="004A22B5" w:rsidRDefault="00186096" w:rsidP="00854641">
            <w:pPr>
              <w:pStyle w:val="BodyCopy"/>
              <w:rPr>
                <w:rFonts w:ascii="Cambria" w:hAnsi="Cambria"/>
                <w:sz w:val="22"/>
              </w:rPr>
            </w:pPr>
          </w:p>
        </w:tc>
        <w:tc>
          <w:tcPr>
            <w:tcW w:w="1735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5358409D" w14:textId="5B09A9ED" w:rsidR="006478B4" w:rsidRPr="004A22B5" w:rsidRDefault="003D196D" w:rsidP="00854641">
            <w:pPr>
              <w:pStyle w:val="BodyCopy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SGFPN Chair</w:t>
            </w:r>
          </w:p>
        </w:tc>
        <w:tc>
          <w:tcPr>
            <w:tcW w:w="2410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76AF3103" w14:textId="77777777" w:rsidR="006478B4" w:rsidRDefault="006478B4" w:rsidP="00854641">
            <w:pPr>
              <w:pStyle w:val="BodyCopy"/>
              <w:rPr>
                <w:rFonts w:ascii="Cambria" w:hAnsi="Cambria"/>
                <w:sz w:val="22"/>
              </w:rPr>
            </w:pPr>
          </w:p>
          <w:p w14:paraId="39F829F7" w14:textId="5432083E" w:rsidR="00186096" w:rsidRDefault="00403267" w:rsidP="00854641">
            <w:pPr>
              <w:pStyle w:val="BodyCopy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Immediately</w:t>
            </w:r>
          </w:p>
          <w:p w14:paraId="006EB589" w14:textId="77777777" w:rsidR="00186096" w:rsidRDefault="00186096" w:rsidP="00854641">
            <w:pPr>
              <w:pStyle w:val="BodyCopy"/>
              <w:rPr>
                <w:rFonts w:ascii="Cambria" w:hAnsi="Cambria"/>
                <w:sz w:val="22"/>
              </w:rPr>
            </w:pPr>
          </w:p>
          <w:p w14:paraId="32370337" w14:textId="77777777" w:rsidR="00186096" w:rsidRDefault="00186096" w:rsidP="00854641">
            <w:pPr>
              <w:pStyle w:val="BodyCopy"/>
              <w:rPr>
                <w:rFonts w:ascii="Cambria" w:hAnsi="Cambria"/>
                <w:sz w:val="22"/>
              </w:rPr>
            </w:pPr>
          </w:p>
          <w:p w14:paraId="03832289" w14:textId="77777777" w:rsidR="00186096" w:rsidRDefault="00186096" w:rsidP="00854641">
            <w:pPr>
              <w:pStyle w:val="BodyCopy"/>
              <w:rPr>
                <w:rFonts w:ascii="Cambria" w:hAnsi="Cambria"/>
                <w:sz w:val="22"/>
              </w:rPr>
            </w:pPr>
          </w:p>
          <w:p w14:paraId="7BB3B062" w14:textId="35CB36B8" w:rsidR="00186096" w:rsidRPr="004A22B5" w:rsidRDefault="00186096" w:rsidP="00854641">
            <w:pPr>
              <w:pStyle w:val="BodyCopy"/>
              <w:rPr>
                <w:rFonts w:ascii="Cambria" w:hAnsi="Cambria"/>
                <w:sz w:val="22"/>
              </w:rPr>
            </w:pPr>
          </w:p>
        </w:tc>
      </w:tr>
      <w:tr w:rsidR="00715049" w:rsidRPr="004A22B5" w14:paraId="25892E62" w14:textId="77777777" w:rsidTr="003017B4">
        <w:trPr>
          <w:trHeight w:hRule="exact" w:val="645"/>
          <w:jc w:val="center"/>
        </w:trPr>
        <w:tc>
          <w:tcPr>
            <w:tcW w:w="11052" w:type="dxa"/>
            <w:gridSpan w:val="4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shd w:val="clear" w:color="auto" w:fill="0070C0"/>
            <w:vAlign w:val="center"/>
          </w:tcPr>
          <w:p w14:paraId="49FA61DD" w14:textId="3FDC2EC6" w:rsidR="00AF2D23" w:rsidRPr="00DB14A3" w:rsidRDefault="005B27DC" w:rsidP="00585A75">
            <w:pPr>
              <w:pStyle w:val="MinutesandAgendaTitles"/>
              <w:numPr>
                <w:ilvl w:val="0"/>
                <w:numId w:val="20"/>
              </w:numPr>
              <w:rPr>
                <w:rFonts w:ascii="Cambria" w:hAnsi="Cambria"/>
                <w:sz w:val="22"/>
              </w:rPr>
            </w:pPr>
            <w:r w:rsidRPr="00330EFF">
              <w:rPr>
                <w:rFonts w:ascii="Cambria" w:hAnsi="Cambria"/>
                <w:sz w:val="22"/>
              </w:rPr>
              <w:lastRenderedPageBreak/>
              <w:t xml:space="preserve">Strengthening SGFPN: </w:t>
            </w:r>
            <w:r w:rsidR="00585A75">
              <w:rPr>
                <w:rFonts w:ascii="Cambria" w:hAnsi="Cambria"/>
                <w:sz w:val="22"/>
              </w:rPr>
              <w:t>N</w:t>
            </w:r>
            <w:r w:rsidRPr="00330EFF">
              <w:rPr>
                <w:rFonts w:ascii="Cambria" w:hAnsi="Cambria"/>
                <w:sz w:val="22"/>
              </w:rPr>
              <w:t xml:space="preserve">etworking and </w:t>
            </w:r>
            <w:r w:rsidR="00585A75">
              <w:rPr>
                <w:rFonts w:ascii="Cambria" w:hAnsi="Cambria"/>
                <w:sz w:val="22"/>
              </w:rPr>
              <w:t>M</w:t>
            </w:r>
            <w:r w:rsidRPr="00330EFF">
              <w:rPr>
                <w:rFonts w:ascii="Cambria" w:hAnsi="Cambria"/>
                <w:sz w:val="22"/>
              </w:rPr>
              <w:t>embership</w:t>
            </w:r>
            <w:r w:rsidR="00585A75">
              <w:rPr>
                <w:rFonts w:ascii="Cambria" w:hAnsi="Cambria"/>
                <w:sz w:val="22"/>
              </w:rPr>
              <w:t xml:space="preserve"> C</w:t>
            </w:r>
            <w:r w:rsidRPr="00330EFF">
              <w:rPr>
                <w:rFonts w:ascii="Cambria" w:hAnsi="Cambria"/>
                <w:sz w:val="22"/>
              </w:rPr>
              <w:t>oncepts</w:t>
            </w:r>
          </w:p>
        </w:tc>
      </w:tr>
      <w:tr w:rsidR="00113E67" w:rsidRPr="004A22B5" w14:paraId="12139DF4" w14:textId="77777777" w:rsidTr="00585A75">
        <w:trPr>
          <w:trHeight w:hRule="exact" w:val="7955"/>
          <w:jc w:val="center"/>
        </w:trPr>
        <w:tc>
          <w:tcPr>
            <w:tcW w:w="11052" w:type="dxa"/>
            <w:gridSpan w:val="4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0BED7456" w14:textId="77777777" w:rsidR="00422C40" w:rsidRDefault="00422C40" w:rsidP="00113E67">
            <w:pPr>
              <w:pStyle w:val="BodyCopy"/>
              <w:jc w:val="both"/>
              <w:rPr>
                <w:rFonts w:ascii="Cambria" w:hAnsi="Cambria"/>
                <w:b/>
                <w:sz w:val="22"/>
              </w:rPr>
            </w:pPr>
          </w:p>
          <w:p w14:paraId="2C0C198C" w14:textId="77777777" w:rsidR="007F3BD3" w:rsidRDefault="000673C0" w:rsidP="00113E67">
            <w:pPr>
              <w:pStyle w:val="BodyCopy"/>
              <w:jc w:val="both"/>
              <w:rPr>
                <w:rFonts w:ascii="Cambria" w:hAnsi="Cambria"/>
                <w:sz w:val="22"/>
              </w:rPr>
            </w:pPr>
            <w:r w:rsidRPr="00DB14A3">
              <w:rPr>
                <w:rFonts w:ascii="Cambria" w:hAnsi="Cambria"/>
                <w:b/>
                <w:sz w:val="22"/>
              </w:rPr>
              <w:t>Di</w:t>
            </w:r>
            <w:r w:rsidR="00113E67" w:rsidRPr="00DB14A3">
              <w:rPr>
                <w:rFonts w:ascii="Cambria" w:hAnsi="Cambria"/>
                <w:b/>
                <w:sz w:val="22"/>
              </w:rPr>
              <w:t>scussion :</w:t>
            </w:r>
            <w:r w:rsidR="00113E67" w:rsidRPr="00DB14A3">
              <w:rPr>
                <w:rFonts w:ascii="Cambria" w:hAnsi="Cambria"/>
                <w:sz w:val="22"/>
              </w:rPr>
              <w:t xml:space="preserve"> </w:t>
            </w:r>
          </w:p>
          <w:p w14:paraId="3C85AF41" w14:textId="77777777" w:rsidR="00113E67" w:rsidRPr="00DB14A3" w:rsidRDefault="00113E67" w:rsidP="00113E67">
            <w:pPr>
              <w:pStyle w:val="BodyCopy"/>
              <w:jc w:val="both"/>
              <w:rPr>
                <w:rFonts w:ascii="Cambria" w:hAnsi="Cambria"/>
                <w:sz w:val="22"/>
              </w:rPr>
            </w:pPr>
          </w:p>
          <w:p w14:paraId="6FA1359D" w14:textId="3E31083E" w:rsidR="00113E67" w:rsidRDefault="000673C0" w:rsidP="00AF2D23">
            <w:pPr>
              <w:pStyle w:val="BodyCopy"/>
              <w:numPr>
                <w:ilvl w:val="0"/>
                <w:numId w:val="32"/>
              </w:numPr>
              <w:jc w:val="both"/>
              <w:rPr>
                <w:rFonts w:ascii="Cambria" w:hAnsi="Cambria" w:cs="Arial"/>
                <w:sz w:val="22"/>
              </w:rPr>
            </w:pPr>
            <w:r w:rsidRPr="007F3BD3">
              <w:rPr>
                <w:rFonts w:ascii="Cambria" w:hAnsi="Cambria" w:cs="Arial"/>
                <w:sz w:val="22"/>
              </w:rPr>
              <w:t xml:space="preserve">Members discussed strategic approach to mainstream </w:t>
            </w:r>
            <w:r w:rsidR="00431DEF">
              <w:rPr>
                <w:rFonts w:ascii="Cambria" w:hAnsi="Cambria" w:cs="Arial"/>
                <w:sz w:val="22"/>
              </w:rPr>
              <w:t>g</w:t>
            </w:r>
            <w:r w:rsidRPr="007F3BD3">
              <w:rPr>
                <w:rFonts w:ascii="Cambria" w:hAnsi="Cambria" w:cs="Arial"/>
                <w:sz w:val="22"/>
              </w:rPr>
              <w:t>ender inclusion into the response plan across sectors.</w:t>
            </w:r>
          </w:p>
          <w:p w14:paraId="07D03EE9" w14:textId="77777777" w:rsidR="00431DEF" w:rsidRPr="007F3BD3" w:rsidRDefault="00431DEF" w:rsidP="00431DEF">
            <w:pPr>
              <w:pStyle w:val="BodyCopy"/>
              <w:jc w:val="both"/>
              <w:rPr>
                <w:rFonts w:ascii="Cambria" w:hAnsi="Cambria"/>
                <w:sz w:val="22"/>
              </w:rPr>
            </w:pPr>
          </w:p>
          <w:p w14:paraId="5A1C3954" w14:textId="2316F833" w:rsidR="00431DEF" w:rsidRPr="00431DEF" w:rsidRDefault="00431DEF" w:rsidP="00431DE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 w:rsidRPr="007F3BD3">
              <w:rPr>
                <w:rFonts w:ascii="Cambria" w:hAnsi="Cambria" w:cs="Cambria"/>
                <w:sz w:val="22"/>
                <w:szCs w:val="22"/>
              </w:rPr>
              <w:t xml:space="preserve">It was proposed to further discuss among the group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with </w:t>
            </w:r>
            <w:r w:rsidRPr="007F3BD3">
              <w:rPr>
                <w:rFonts w:ascii="Cambria" w:hAnsi="Cambria" w:cs="Cambria"/>
                <w:sz w:val="22"/>
                <w:szCs w:val="22"/>
              </w:rPr>
              <w:t xml:space="preserve">concrete actions to materialize the proposed network </w:t>
            </w:r>
            <w:r w:rsidR="000B589B" w:rsidRPr="007F3BD3">
              <w:rPr>
                <w:rFonts w:ascii="Cambria" w:hAnsi="Cambria" w:cs="Cambria"/>
                <w:sz w:val="22"/>
                <w:szCs w:val="22"/>
              </w:rPr>
              <w:t>strategy.</w:t>
            </w:r>
          </w:p>
          <w:p w14:paraId="76B469A7" w14:textId="77777777" w:rsidR="00AF2D23" w:rsidRDefault="00AF2D23" w:rsidP="00AF2D23">
            <w:pPr>
              <w:pStyle w:val="BodyCopy"/>
              <w:ind w:left="720"/>
              <w:jc w:val="both"/>
              <w:rPr>
                <w:rFonts w:ascii="Cambria" w:hAnsi="Cambria" w:cs="Arial"/>
                <w:sz w:val="22"/>
              </w:rPr>
            </w:pPr>
          </w:p>
          <w:p w14:paraId="476487A4" w14:textId="77777777" w:rsidR="00AF2D23" w:rsidRPr="00DB14A3" w:rsidRDefault="00AF2D23" w:rsidP="00AF2D23">
            <w:pPr>
              <w:pStyle w:val="BodyCopy"/>
              <w:numPr>
                <w:ilvl w:val="0"/>
                <w:numId w:val="32"/>
              </w:numPr>
              <w:jc w:val="both"/>
              <w:rPr>
                <w:rFonts w:ascii="Cambria" w:hAnsi="Cambria"/>
                <w:sz w:val="22"/>
              </w:rPr>
            </w:pPr>
            <w:r w:rsidRPr="00DB14A3">
              <w:rPr>
                <w:rFonts w:ascii="Cambria" w:hAnsi="Cambria"/>
                <w:sz w:val="22"/>
              </w:rPr>
              <w:t>Ensure</w:t>
            </w:r>
            <w:r>
              <w:rPr>
                <w:rFonts w:ascii="Cambria" w:hAnsi="Cambria"/>
                <w:sz w:val="22"/>
              </w:rPr>
              <w:t xml:space="preserve"> the g</w:t>
            </w:r>
            <w:r w:rsidRPr="00DB14A3">
              <w:rPr>
                <w:rFonts w:ascii="Cambria" w:hAnsi="Cambria"/>
                <w:sz w:val="22"/>
              </w:rPr>
              <w:t>ender equality has been applied in all response interventions and effective participation</w:t>
            </w:r>
            <w:r>
              <w:rPr>
                <w:rFonts w:ascii="Cambria" w:hAnsi="Cambria"/>
                <w:sz w:val="22"/>
              </w:rPr>
              <w:t xml:space="preserve"> from the members.</w:t>
            </w:r>
          </w:p>
          <w:p w14:paraId="7A9DBF7E" w14:textId="77777777" w:rsidR="000673C0" w:rsidRPr="007F3BD3" w:rsidRDefault="000673C0" w:rsidP="00113E67">
            <w:pPr>
              <w:pStyle w:val="BodyCopy"/>
              <w:jc w:val="both"/>
              <w:rPr>
                <w:rFonts w:ascii="Cambria" w:hAnsi="Cambria"/>
                <w:sz w:val="22"/>
              </w:rPr>
            </w:pPr>
          </w:p>
          <w:p w14:paraId="1692C28C" w14:textId="4C5C0FCF" w:rsidR="00113E67" w:rsidRPr="007F3BD3" w:rsidRDefault="000673C0" w:rsidP="00AF2D23">
            <w:pPr>
              <w:pStyle w:val="BodyCopy"/>
              <w:numPr>
                <w:ilvl w:val="0"/>
                <w:numId w:val="32"/>
              </w:numPr>
              <w:jc w:val="both"/>
              <w:rPr>
                <w:rFonts w:ascii="Cambria" w:hAnsi="Cambria"/>
                <w:sz w:val="22"/>
              </w:rPr>
            </w:pPr>
            <w:r w:rsidRPr="007F3BD3">
              <w:rPr>
                <w:rFonts w:ascii="Cambria" w:hAnsi="Cambria"/>
                <w:sz w:val="22"/>
              </w:rPr>
              <w:t>Use</w:t>
            </w:r>
            <w:r w:rsidR="00113E67" w:rsidRPr="007F3BD3">
              <w:rPr>
                <w:rFonts w:ascii="Cambria" w:hAnsi="Cambria"/>
                <w:sz w:val="22"/>
              </w:rPr>
              <w:t xml:space="preserve"> the monthly meetin</w:t>
            </w:r>
            <w:r w:rsidR="00585A75">
              <w:rPr>
                <w:rFonts w:ascii="Cambria" w:hAnsi="Cambria"/>
                <w:sz w:val="22"/>
              </w:rPr>
              <w:t>g as a tool to identify</w:t>
            </w:r>
            <w:r w:rsidR="00113E67" w:rsidRPr="007F3BD3">
              <w:rPr>
                <w:rFonts w:ascii="Cambria" w:hAnsi="Cambria"/>
                <w:sz w:val="22"/>
              </w:rPr>
              <w:t xml:space="preserve"> gaps in the network</w:t>
            </w:r>
            <w:r w:rsidR="007F3BD3" w:rsidRPr="007F3BD3">
              <w:rPr>
                <w:rFonts w:ascii="Cambria" w:hAnsi="Cambria"/>
                <w:sz w:val="22"/>
              </w:rPr>
              <w:t>,</w:t>
            </w:r>
            <w:r w:rsidR="00113E67" w:rsidRPr="007F3BD3">
              <w:rPr>
                <w:rFonts w:ascii="Cambria" w:hAnsi="Cambria"/>
                <w:sz w:val="22"/>
              </w:rPr>
              <w:t xml:space="preserve"> discuss the pending issue and create solutions. </w:t>
            </w:r>
          </w:p>
          <w:p w14:paraId="4F11E077" w14:textId="77777777" w:rsidR="00113E67" w:rsidRPr="007F3BD3" w:rsidRDefault="00113E67" w:rsidP="00113E67">
            <w:pPr>
              <w:autoSpaceDE w:val="0"/>
              <w:autoSpaceDN w:val="0"/>
              <w:adjustRightInd w:val="0"/>
              <w:rPr>
                <w:rFonts w:ascii="Cambria" w:hAnsi="Cambria" w:cs="Cambria"/>
                <w:spacing w:val="0"/>
                <w:sz w:val="22"/>
              </w:rPr>
            </w:pPr>
          </w:p>
          <w:p w14:paraId="7BDD270B" w14:textId="6E17AFA8" w:rsidR="00113E67" w:rsidRPr="007F3BD3" w:rsidRDefault="00113E67" w:rsidP="00AF2D2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 w:rsidRPr="007F3BD3">
              <w:rPr>
                <w:rFonts w:ascii="Cambria" w:hAnsi="Cambria" w:cs="Cambria"/>
                <w:sz w:val="22"/>
                <w:szCs w:val="22"/>
              </w:rPr>
              <w:t>If any sector members are interested</w:t>
            </w:r>
            <w:r w:rsidR="007F3BD3" w:rsidRPr="007F3BD3">
              <w:rPr>
                <w:rFonts w:ascii="Cambria" w:hAnsi="Cambria" w:cs="Cambria"/>
                <w:sz w:val="22"/>
                <w:szCs w:val="22"/>
              </w:rPr>
              <w:t xml:space="preserve"> to join the network,</w:t>
            </w:r>
            <w:r w:rsidRPr="007F3BD3">
              <w:rPr>
                <w:rFonts w:ascii="Cambria" w:hAnsi="Cambria" w:cs="Cambria"/>
                <w:sz w:val="22"/>
                <w:szCs w:val="22"/>
              </w:rPr>
              <w:t xml:space="preserve"> they will need to have concrete experience in </w:t>
            </w:r>
            <w:r w:rsidR="007F3BD3" w:rsidRPr="007F3BD3">
              <w:rPr>
                <w:rFonts w:ascii="Cambria" w:hAnsi="Cambria" w:cs="Cambria"/>
                <w:sz w:val="22"/>
                <w:szCs w:val="22"/>
              </w:rPr>
              <w:t>gender.</w:t>
            </w:r>
          </w:p>
          <w:p w14:paraId="71BAC41F" w14:textId="77777777" w:rsidR="00113E67" w:rsidRPr="00DB14A3" w:rsidRDefault="00113E67" w:rsidP="00113E67">
            <w:pPr>
              <w:pStyle w:val="BodyCopy"/>
              <w:jc w:val="both"/>
              <w:rPr>
                <w:rFonts w:ascii="Cambria" w:hAnsi="Cambria" w:cs="Cambria"/>
                <w:spacing w:val="0"/>
                <w:sz w:val="22"/>
              </w:rPr>
            </w:pPr>
          </w:p>
          <w:p w14:paraId="2502CD07" w14:textId="19171F72" w:rsidR="00113E67" w:rsidRDefault="00113E67" w:rsidP="00AF2D23">
            <w:pPr>
              <w:pStyle w:val="BodyCopy"/>
              <w:numPr>
                <w:ilvl w:val="0"/>
                <w:numId w:val="32"/>
              </w:numPr>
              <w:jc w:val="both"/>
              <w:rPr>
                <w:rFonts w:ascii="Cambria" w:hAnsi="Cambria"/>
                <w:sz w:val="22"/>
              </w:rPr>
            </w:pPr>
            <w:r w:rsidRPr="00DB14A3">
              <w:rPr>
                <w:rFonts w:ascii="Cambria" w:hAnsi="Cambria"/>
                <w:sz w:val="22"/>
              </w:rPr>
              <w:t xml:space="preserve">Suggested </w:t>
            </w:r>
            <w:r w:rsidR="00431DEF">
              <w:rPr>
                <w:rFonts w:ascii="Cambria" w:hAnsi="Cambria"/>
                <w:sz w:val="22"/>
              </w:rPr>
              <w:t>c</w:t>
            </w:r>
            <w:r w:rsidRPr="00DB14A3">
              <w:rPr>
                <w:rFonts w:ascii="Cambria" w:hAnsi="Cambria"/>
                <w:sz w:val="22"/>
              </w:rPr>
              <w:t xml:space="preserve">apacity building </w:t>
            </w:r>
            <w:r w:rsidR="00431DEF">
              <w:rPr>
                <w:rFonts w:ascii="Cambria" w:hAnsi="Cambria"/>
                <w:sz w:val="22"/>
              </w:rPr>
              <w:t xml:space="preserve">for </w:t>
            </w:r>
            <w:r w:rsidRPr="00DB14A3">
              <w:rPr>
                <w:rFonts w:ascii="Cambria" w:hAnsi="Cambria"/>
                <w:sz w:val="22"/>
              </w:rPr>
              <w:t xml:space="preserve">Sector Gender </w:t>
            </w:r>
            <w:r w:rsidR="00585A75">
              <w:rPr>
                <w:rFonts w:ascii="Cambria" w:hAnsi="Cambria"/>
                <w:sz w:val="22"/>
              </w:rPr>
              <w:t>Focal P</w:t>
            </w:r>
            <w:r w:rsidR="00833BF1">
              <w:rPr>
                <w:rFonts w:ascii="Cambria" w:hAnsi="Cambria"/>
                <w:sz w:val="22"/>
              </w:rPr>
              <w:t>oints</w:t>
            </w:r>
            <w:r w:rsidRPr="00DB14A3">
              <w:rPr>
                <w:rFonts w:ascii="Cambria" w:hAnsi="Cambria"/>
                <w:sz w:val="22"/>
              </w:rPr>
              <w:t>, documentation and sharing of lessons learnt and good practices.</w:t>
            </w:r>
          </w:p>
          <w:p w14:paraId="021A7E61" w14:textId="77777777" w:rsidR="00431DEF" w:rsidRDefault="00431DEF" w:rsidP="00431DEF">
            <w:pPr>
              <w:pStyle w:val="ListParagraph"/>
              <w:rPr>
                <w:rFonts w:ascii="Cambria" w:hAnsi="Cambria"/>
                <w:sz w:val="22"/>
              </w:rPr>
            </w:pPr>
          </w:p>
          <w:p w14:paraId="5109DAC4" w14:textId="560458CC" w:rsidR="00431DEF" w:rsidRPr="00431DEF" w:rsidRDefault="00431DEF" w:rsidP="00431DE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 w:rsidRPr="007F3BD3">
              <w:rPr>
                <w:rFonts w:ascii="Cambria" w:hAnsi="Cambria" w:cs="Cambria"/>
                <w:sz w:val="22"/>
                <w:szCs w:val="22"/>
              </w:rPr>
              <w:t>The Chair also reiterated the importance of</w:t>
            </w:r>
            <w:r w:rsidR="00585A75">
              <w:rPr>
                <w:rFonts w:ascii="Cambria" w:hAnsi="Cambria" w:cs="Cambria"/>
                <w:sz w:val="22"/>
                <w:szCs w:val="22"/>
              </w:rPr>
              <w:t xml:space="preserve"> the Sector Gender Focal Points</w:t>
            </w:r>
            <w:r w:rsidRPr="007F3BD3">
              <w:rPr>
                <w:rFonts w:ascii="Cambria" w:hAnsi="Cambria" w:cs="Cambria"/>
                <w:sz w:val="22"/>
                <w:szCs w:val="22"/>
              </w:rPr>
              <w:t xml:space="preserve"> attend</w:t>
            </w:r>
            <w:r w:rsidR="00585A75">
              <w:rPr>
                <w:rFonts w:ascii="Cambria" w:hAnsi="Cambria" w:cs="Cambria"/>
                <w:sz w:val="22"/>
                <w:szCs w:val="22"/>
              </w:rPr>
              <w:t>ing</w:t>
            </w:r>
            <w:r w:rsidRPr="007F3BD3">
              <w:rPr>
                <w:rFonts w:ascii="Cambria" w:hAnsi="Cambria" w:cs="Cambria"/>
                <w:sz w:val="22"/>
                <w:szCs w:val="22"/>
              </w:rPr>
              <w:t xml:space="preserve"> the schedule</w:t>
            </w:r>
            <w:r w:rsidR="00585A75">
              <w:rPr>
                <w:rFonts w:ascii="Cambria" w:hAnsi="Cambria" w:cs="Cambria"/>
                <w:sz w:val="22"/>
                <w:szCs w:val="22"/>
              </w:rPr>
              <w:t>d</w:t>
            </w:r>
            <w:r w:rsidRPr="007F3BD3">
              <w:rPr>
                <w:rFonts w:ascii="Cambria" w:hAnsi="Cambria" w:cs="Cambria"/>
                <w:sz w:val="22"/>
                <w:szCs w:val="22"/>
              </w:rPr>
              <w:t xml:space="preserve"> meetings to update their own sector on a regular basis to increase the visibility of the network and awareness of the gender equality issue.</w:t>
            </w:r>
          </w:p>
          <w:p w14:paraId="77805171" w14:textId="77777777" w:rsidR="00113E67" w:rsidRPr="00DB14A3" w:rsidRDefault="00113E67" w:rsidP="00113E67">
            <w:pPr>
              <w:pStyle w:val="BodyCopy"/>
              <w:jc w:val="both"/>
              <w:rPr>
                <w:rFonts w:ascii="Cambria" w:hAnsi="Cambria"/>
                <w:sz w:val="22"/>
              </w:rPr>
            </w:pPr>
          </w:p>
          <w:p w14:paraId="03DC21A0" w14:textId="34A2C313" w:rsidR="00AF2D23" w:rsidRPr="00431DEF" w:rsidRDefault="007F3BD3" w:rsidP="00431DEF">
            <w:pPr>
              <w:pStyle w:val="BodyCopy"/>
              <w:numPr>
                <w:ilvl w:val="0"/>
                <w:numId w:val="32"/>
              </w:numPr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Focus on g</w:t>
            </w:r>
            <w:r w:rsidR="00E43BC7">
              <w:rPr>
                <w:rFonts w:ascii="Cambria" w:hAnsi="Cambria"/>
                <w:sz w:val="22"/>
              </w:rPr>
              <w:t>ender</w:t>
            </w:r>
            <w:r w:rsidR="00113E67" w:rsidRPr="00DB14A3">
              <w:rPr>
                <w:rFonts w:ascii="Cambria" w:hAnsi="Cambria"/>
                <w:sz w:val="22"/>
              </w:rPr>
              <w:t xml:space="preserve"> disaggregated data </w:t>
            </w:r>
            <w:r>
              <w:rPr>
                <w:rFonts w:ascii="Cambria" w:hAnsi="Cambria"/>
                <w:sz w:val="22"/>
              </w:rPr>
              <w:t xml:space="preserve">collection in planning </w:t>
            </w:r>
            <w:r w:rsidRPr="007F3BD3">
              <w:rPr>
                <w:rFonts w:ascii="Cambria" w:hAnsi="Cambria"/>
                <w:sz w:val="22"/>
              </w:rPr>
              <w:t xml:space="preserve">and reporting, </w:t>
            </w:r>
            <w:r w:rsidR="00113E67" w:rsidRPr="00DB14A3">
              <w:rPr>
                <w:rFonts w:ascii="Cambria" w:hAnsi="Cambria"/>
                <w:sz w:val="22"/>
              </w:rPr>
              <w:t xml:space="preserve">sector specific </w:t>
            </w:r>
            <w:r w:rsidR="00585A75">
              <w:rPr>
                <w:rFonts w:ascii="Cambria" w:hAnsi="Cambria"/>
                <w:sz w:val="22"/>
              </w:rPr>
              <w:t>g</w:t>
            </w:r>
            <w:r w:rsidR="00E43BC7">
              <w:rPr>
                <w:rFonts w:ascii="Cambria" w:hAnsi="Cambria"/>
                <w:sz w:val="22"/>
              </w:rPr>
              <w:t xml:space="preserve">ender </w:t>
            </w:r>
            <w:r w:rsidRPr="00DB14A3">
              <w:rPr>
                <w:rFonts w:ascii="Cambria" w:hAnsi="Cambria"/>
                <w:sz w:val="22"/>
              </w:rPr>
              <w:t>analysis</w:t>
            </w:r>
            <w:r>
              <w:rPr>
                <w:rFonts w:ascii="Cambria" w:hAnsi="Cambria"/>
                <w:sz w:val="22"/>
              </w:rPr>
              <w:t>, inclusive</w:t>
            </w:r>
            <w:r w:rsidR="00113E67" w:rsidRPr="00DB14A3">
              <w:rPr>
                <w:rFonts w:ascii="Cambria" w:hAnsi="Cambria"/>
                <w:sz w:val="22"/>
              </w:rPr>
              <w:t xml:space="preserve"> actions as well as </w:t>
            </w:r>
            <w:r w:rsidR="00585A75">
              <w:rPr>
                <w:rFonts w:ascii="Cambria" w:hAnsi="Cambria"/>
                <w:sz w:val="22"/>
              </w:rPr>
              <w:t>g</w:t>
            </w:r>
            <w:r w:rsidR="00E43BC7">
              <w:rPr>
                <w:rFonts w:ascii="Cambria" w:hAnsi="Cambria"/>
                <w:sz w:val="22"/>
              </w:rPr>
              <w:t xml:space="preserve">ender </w:t>
            </w:r>
            <w:r w:rsidR="00113E67" w:rsidRPr="00DB14A3">
              <w:rPr>
                <w:rFonts w:ascii="Cambria" w:hAnsi="Cambria"/>
                <w:sz w:val="22"/>
              </w:rPr>
              <w:t>specific actions in each sectors</w:t>
            </w:r>
            <w:r w:rsidR="00585A75">
              <w:rPr>
                <w:rFonts w:ascii="Cambria" w:hAnsi="Cambria"/>
                <w:sz w:val="22"/>
              </w:rPr>
              <w:t>’</w:t>
            </w:r>
            <w:r w:rsidR="00113E67" w:rsidRPr="00DB14A3">
              <w:rPr>
                <w:rFonts w:ascii="Cambria" w:hAnsi="Cambria"/>
                <w:sz w:val="22"/>
              </w:rPr>
              <w:t xml:space="preserve"> processes and responses</w:t>
            </w:r>
            <w:r>
              <w:rPr>
                <w:rFonts w:ascii="Cambria" w:hAnsi="Cambria"/>
                <w:sz w:val="22"/>
              </w:rPr>
              <w:t>.</w:t>
            </w:r>
          </w:p>
          <w:p w14:paraId="468762CD" w14:textId="77777777" w:rsidR="00113E67" w:rsidRPr="00DB14A3" w:rsidRDefault="00113E67" w:rsidP="00113E67">
            <w:pPr>
              <w:pStyle w:val="BodyCopy"/>
              <w:jc w:val="both"/>
              <w:rPr>
                <w:rFonts w:ascii="Cambria" w:hAnsi="Cambria"/>
                <w:sz w:val="22"/>
              </w:rPr>
            </w:pPr>
          </w:p>
          <w:p w14:paraId="7316F623" w14:textId="5B4F4E83" w:rsidR="00113E67" w:rsidRDefault="00113E67" w:rsidP="00AF2D23">
            <w:pPr>
              <w:pStyle w:val="BodyCopy"/>
              <w:numPr>
                <w:ilvl w:val="0"/>
                <w:numId w:val="32"/>
              </w:numPr>
              <w:jc w:val="both"/>
              <w:rPr>
                <w:rFonts w:ascii="Cambria" w:hAnsi="Cambria"/>
                <w:sz w:val="22"/>
              </w:rPr>
            </w:pPr>
            <w:r w:rsidRPr="00DB14A3">
              <w:rPr>
                <w:rFonts w:ascii="Cambria" w:hAnsi="Cambria"/>
                <w:sz w:val="22"/>
              </w:rPr>
              <w:t>The network together take</w:t>
            </w:r>
            <w:r w:rsidR="00585A75">
              <w:rPr>
                <w:rFonts w:ascii="Cambria" w:hAnsi="Cambria"/>
                <w:sz w:val="22"/>
              </w:rPr>
              <w:t>s</w:t>
            </w:r>
            <w:r w:rsidRPr="00DB14A3">
              <w:rPr>
                <w:rFonts w:ascii="Cambria" w:hAnsi="Cambria"/>
                <w:sz w:val="22"/>
              </w:rPr>
              <w:t xml:space="preserve"> th</w:t>
            </w:r>
            <w:r w:rsidR="00585A75">
              <w:rPr>
                <w:rFonts w:ascii="Cambria" w:hAnsi="Cambria"/>
                <w:sz w:val="22"/>
              </w:rPr>
              <w:t>e responsibility of designing</w:t>
            </w:r>
            <w:r w:rsidRPr="00DB14A3">
              <w:rPr>
                <w:rFonts w:ascii="Cambria" w:hAnsi="Cambria"/>
                <w:sz w:val="22"/>
              </w:rPr>
              <w:t xml:space="preserve"> a </w:t>
            </w:r>
            <w:r w:rsidR="00AF2D23" w:rsidRPr="00DB14A3">
              <w:rPr>
                <w:rFonts w:ascii="Cambria" w:hAnsi="Cambria"/>
                <w:sz w:val="22"/>
              </w:rPr>
              <w:t xml:space="preserve">training, </w:t>
            </w:r>
            <w:r w:rsidR="00585A75">
              <w:rPr>
                <w:rFonts w:ascii="Cambria" w:hAnsi="Cambria"/>
                <w:sz w:val="22"/>
              </w:rPr>
              <w:t>and the C</w:t>
            </w:r>
            <w:r w:rsidR="00AF2D23" w:rsidRPr="00DB14A3">
              <w:rPr>
                <w:rFonts w:ascii="Cambria" w:hAnsi="Cambria"/>
                <w:sz w:val="22"/>
              </w:rPr>
              <w:t>hair expressed</w:t>
            </w:r>
            <w:r w:rsidRPr="00DB14A3">
              <w:rPr>
                <w:rFonts w:ascii="Cambria" w:hAnsi="Cambria"/>
                <w:sz w:val="22"/>
              </w:rPr>
              <w:t xml:space="preserve"> an interest for further technical collaboration with </w:t>
            </w:r>
            <w:r w:rsidR="000673C0" w:rsidRPr="00DB14A3">
              <w:rPr>
                <w:rFonts w:ascii="Cambria" w:hAnsi="Cambria"/>
                <w:sz w:val="22"/>
              </w:rPr>
              <w:t>UN</w:t>
            </w:r>
            <w:r w:rsidR="00585A75">
              <w:rPr>
                <w:rFonts w:ascii="Cambria" w:hAnsi="Cambria"/>
                <w:sz w:val="22"/>
              </w:rPr>
              <w:t xml:space="preserve"> Wome</w:t>
            </w:r>
            <w:r w:rsidR="000673C0" w:rsidRPr="00DB14A3">
              <w:rPr>
                <w:rFonts w:ascii="Cambria" w:hAnsi="Cambria"/>
                <w:sz w:val="22"/>
              </w:rPr>
              <w:t>n.</w:t>
            </w:r>
          </w:p>
          <w:p w14:paraId="76ACF372" w14:textId="77777777" w:rsidR="00585A75" w:rsidRDefault="00585A75" w:rsidP="00585A75">
            <w:pPr>
              <w:pStyle w:val="ListParagraph"/>
              <w:rPr>
                <w:rFonts w:ascii="Cambria" w:hAnsi="Cambria"/>
                <w:sz w:val="22"/>
              </w:rPr>
            </w:pPr>
          </w:p>
          <w:p w14:paraId="25B7AA79" w14:textId="329AAE21" w:rsidR="000673C0" w:rsidRPr="00DB14A3" w:rsidRDefault="000673C0" w:rsidP="000673C0">
            <w:pPr>
              <w:pStyle w:val="BodyCopy"/>
              <w:jc w:val="both"/>
              <w:rPr>
                <w:rFonts w:ascii="Cambria" w:hAnsi="Cambria"/>
                <w:sz w:val="22"/>
              </w:rPr>
            </w:pPr>
          </w:p>
        </w:tc>
      </w:tr>
      <w:tr w:rsidR="000673C0" w:rsidRPr="004A22B5" w14:paraId="3A230B22" w14:textId="77777777" w:rsidTr="000673C0">
        <w:trPr>
          <w:trHeight w:hRule="exact" w:val="724"/>
          <w:jc w:val="center"/>
        </w:trPr>
        <w:tc>
          <w:tcPr>
            <w:tcW w:w="11052" w:type="dxa"/>
            <w:gridSpan w:val="4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</w:tcPr>
          <w:p w14:paraId="7FDF71F0" w14:textId="395E4170" w:rsidR="000673C0" w:rsidRDefault="000673C0" w:rsidP="00063AE8">
            <w:pPr>
              <w:pStyle w:val="BodyCopy"/>
              <w:jc w:val="both"/>
              <w:rPr>
                <w:rFonts w:ascii="Cambria" w:hAnsi="Cambria"/>
                <w:b/>
                <w:sz w:val="22"/>
              </w:rPr>
            </w:pPr>
            <w:r w:rsidRPr="000673C0">
              <w:rPr>
                <w:rFonts w:ascii="Cambria" w:hAnsi="Cambria"/>
                <w:b/>
                <w:sz w:val="22"/>
              </w:rPr>
              <w:t xml:space="preserve">Next SGFPN meeting: </w:t>
            </w:r>
            <w:r w:rsidR="00F9659B">
              <w:rPr>
                <w:rFonts w:ascii="Cambria" w:hAnsi="Cambria"/>
                <w:b/>
                <w:sz w:val="22"/>
              </w:rPr>
              <w:t xml:space="preserve">11:00 – 13:00 </w:t>
            </w:r>
            <w:r w:rsidRPr="000673C0">
              <w:rPr>
                <w:rFonts w:ascii="Cambria" w:hAnsi="Cambria"/>
                <w:b/>
                <w:sz w:val="22"/>
              </w:rPr>
              <w:t xml:space="preserve">Thursday, </w:t>
            </w:r>
            <w:r w:rsidR="00063AE8">
              <w:rPr>
                <w:rFonts w:ascii="Cambria" w:hAnsi="Cambria"/>
                <w:b/>
                <w:sz w:val="22"/>
              </w:rPr>
              <w:t>2</w:t>
            </w:r>
            <w:r w:rsidR="00046510">
              <w:rPr>
                <w:rFonts w:ascii="Cambria" w:hAnsi="Cambria"/>
                <w:b/>
                <w:sz w:val="22"/>
              </w:rPr>
              <w:t xml:space="preserve"> </w:t>
            </w:r>
            <w:r w:rsidRPr="000673C0">
              <w:rPr>
                <w:rFonts w:ascii="Cambria" w:hAnsi="Cambria"/>
                <w:b/>
                <w:sz w:val="22"/>
              </w:rPr>
              <w:t>Aug</w:t>
            </w:r>
            <w:r w:rsidR="00585A75">
              <w:rPr>
                <w:rFonts w:ascii="Cambria" w:hAnsi="Cambria"/>
                <w:b/>
                <w:sz w:val="22"/>
              </w:rPr>
              <w:t>ust</w:t>
            </w:r>
            <w:r w:rsidRPr="000673C0">
              <w:rPr>
                <w:rFonts w:ascii="Cambria" w:hAnsi="Cambria"/>
                <w:b/>
                <w:sz w:val="22"/>
              </w:rPr>
              <w:t xml:space="preserve"> UNHCR Khalda (EMOPS </w:t>
            </w:r>
            <w:r w:rsidR="00046510">
              <w:rPr>
                <w:rFonts w:ascii="Cambria" w:hAnsi="Cambria"/>
                <w:b/>
                <w:sz w:val="22"/>
              </w:rPr>
              <w:t>R</w:t>
            </w:r>
            <w:r w:rsidRPr="000673C0">
              <w:rPr>
                <w:rFonts w:ascii="Cambria" w:hAnsi="Cambria"/>
                <w:b/>
                <w:sz w:val="22"/>
              </w:rPr>
              <w:t>oom)</w:t>
            </w:r>
          </w:p>
        </w:tc>
      </w:tr>
    </w:tbl>
    <w:p w14:paraId="3388E1E9" w14:textId="254F6E3B" w:rsidR="000673C0" w:rsidRDefault="000673C0" w:rsidP="000673C0">
      <w:pPr>
        <w:rPr>
          <w:rFonts w:ascii="Segoe UI Light" w:hAnsi="Segoe UI Light"/>
        </w:rPr>
      </w:pPr>
    </w:p>
    <w:sectPr w:rsidR="000673C0" w:rsidSect="00A264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79622" w14:textId="77777777" w:rsidR="00AE27A8" w:rsidRDefault="00AE27A8">
      <w:r>
        <w:separator/>
      </w:r>
    </w:p>
  </w:endnote>
  <w:endnote w:type="continuationSeparator" w:id="0">
    <w:p w14:paraId="3D602211" w14:textId="77777777" w:rsidR="00AE27A8" w:rsidRDefault="00AE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UI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A2C9F" w14:textId="77777777" w:rsidR="002854C1" w:rsidRDefault="002854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E030F" w14:textId="77777777" w:rsidR="002854C1" w:rsidRDefault="002854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45E6C" w14:textId="77777777" w:rsidR="002854C1" w:rsidRDefault="002854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FBAC8" w14:textId="77777777" w:rsidR="00AE27A8" w:rsidRDefault="00AE27A8">
      <w:r>
        <w:separator/>
      </w:r>
    </w:p>
  </w:footnote>
  <w:footnote w:type="continuationSeparator" w:id="0">
    <w:p w14:paraId="21D9F4CB" w14:textId="77777777" w:rsidR="00AE27A8" w:rsidRDefault="00AE2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91F8A" w14:textId="77777777" w:rsidR="002854C1" w:rsidRDefault="002854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9CB93" w14:textId="77777777" w:rsidR="002854C1" w:rsidRDefault="002854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DB0D2" w14:textId="77777777" w:rsidR="002854C1" w:rsidRDefault="002854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CC2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082A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68EA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A542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E4848"/>
    <w:multiLevelType w:val="hybridMultilevel"/>
    <w:tmpl w:val="6F1A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E7778"/>
    <w:multiLevelType w:val="hybridMultilevel"/>
    <w:tmpl w:val="2AF2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01C7C"/>
    <w:multiLevelType w:val="hybridMultilevel"/>
    <w:tmpl w:val="D05A8F0C"/>
    <w:lvl w:ilvl="0" w:tplc="AE7A2EA8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A44EC"/>
    <w:multiLevelType w:val="hybridMultilevel"/>
    <w:tmpl w:val="A64EADE6"/>
    <w:lvl w:ilvl="0" w:tplc="AE7A2EA8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64B50"/>
    <w:multiLevelType w:val="hybridMultilevel"/>
    <w:tmpl w:val="0540CF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F0ED4"/>
    <w:multiLevelType w:val="hybridMultilevel"/>
    <w:tmpl w:val="49A84418"/>
    <w:lvl w:ilvl="0" w:tplc="5D0AA13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50DB5"/>
    <w:multiLevelType w:val="hybridMultilevel"/>
    <w:tmpl w:val="BF00092C"/>
    <w:lvl w:ilvl="0" w:tplc="719C11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80CB3"/>
    <w:multiLevelType w:val="hybridMultilevel"/>
    <w:tmpl w:val="BB1220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3220E"/>
    <w:multiLevelType w:val="hybridMultilevel"/>
    <w:tmpl w:val="5D02AC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F3E98"/>
    <w:multiLevelType w:val="hybridMultilevel"/>
    <w:tmpl w:val="0EECC1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6294"/>
    <w:multiLevelType w:val="hybridMultilevel"/>
    <w:tmpl w:val="4062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3BA9"/>
    <w:multiLevelType w:val="hybridMultilevel"/>
    <w:tmpl w:val="1B1EACCC"/>
    <w:lvl w:ilvl="0" w:tplc="B630C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61F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48C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F40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B25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A69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C62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2EA6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1EF5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0E57D5"/>
    <w:multiLevelType w:val="hybridMultilevel"/>
    <w:tmpl w:val="AA422FA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230CB6"/>
    <w:multiLevelType w:val="hybridMultilevel"/>
    <w:tmpl w:val="AC56D2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12780"/>
    <w:multiLevelType w:val="hybridMultilevel"/>
    <w:tmpl w:val="CFA8F722"/>
    <w:lvl w:ilvl="0" w:tplc="D31C882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763BA"/>
    <w:multiLevelType w:val="hybridMultilevel"/>
    <w:tmpl w:val="6238729E"/>
    <w:lvl w:ilvl="0" w:tplc="C580525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87955"/>
    <w:multiLevelType w:val="hybridMultilevel"/>
    <w:tmpl w:val="2E7A7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51AEE"/>
    <w:multiLevelType w:val="hybridMultilevel"/>
    <w:tmpl w:val="659A4A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56783"/>
    <w:multiLevelType w:val="hybridMultilevel"/>
    <w:tmpl w:val="6FC8E8B8"/>
    <w:lvl w:ilvl="0" w:tplc="6A7CB7A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B405D"/>
    <w:multiLevelType w:val="hybridMultilevel"/>
    <w:tmpl w:val="3EA0CE30"/>
    <w:lvl w:ilvl="0" w:tplc="42D0800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41405"/>
    <w:multiLevelType w:val="hybridMultilevel"/>
    <w:tmpl w:val="14C09134"/>
    <w:lvl w:ilvl="0" w:tplc="C61E28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532F8"/>
    <w:multiLevelType w:val="hybridMultilevel"/>
    <w:tmpl w:val="F598761A"/>
    <w:lvl w:ilvl="0" w:tplc="11869F0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B36F8"/>
    <w:multiLevelType w:val="hybridMultilevel"/>
    <w:tmpl w:val="03D44736"/>
    <w:lvl w:ilvl="0" w:tplc="F9D894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73482"/>
    <w:multiLevelType w:val="hybridMultilevel"/>
    <w:tmpl w:val="917A7A00"/>
    <w:lvl w:ilvl="0" w:tplc="FE3AACC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803C8"/>
    <w:multiLevelType w:val="hybridMultilevel"/>
    <w:tmpl w:val="603EAA38"/>
    <w:lvl w:ilvl="0" w:tplc="C4382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4ADA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A03B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6EE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453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285E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3CB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0657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0A14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0E5516"/>
    <w:multiLevelType w:val="hybridMultilevel"/>
    <w:tmpl w:val="24567412"/>
    <w:lvl w:ilvl="0" w:tplc="378C5556">
      <w:start w:val="13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CF6134"/>
    <w:multiLevelType w:val="hybridMultilevel"/>
    <w:tmpl w:val="BF5E0B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E138C"/>
    <w:multiLevelType w:val="hybridMultilevel"/>
    <w:tmpl w:val="5A90D53A"/>
    <w:lvl w:ilvl="0" w:tplc="EAB4A0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29"/>
  </w:num>
  <w:num w:numId="7">
    <w:abstractNumId w:val="22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30"/>
  </w:num>
  <w:num w:numId="13">
    <w:abstractNumId w:val="24"/>
  </w:num>
  <w:num w:numId="14">
    <w:abstractNumId w:val="31"/>
  </w:num>
  <w:num w:numId="15">
    <w:abstractNumId w:val="19"/>
  </w:num>
  <w:num w:numId="16">
    <w:abstractNumId w:val="16"/>
  </w:num>
  <w:num w:numId="17">
    <w:abstractNumId w:val="11"/>
  </w:num>
  <w:num w:numId="18">
    <w:abstractNumId w:val="12"/>
  </w:num>
  <w:num w:numId="19">
    <w:abstractNumId w:val="25"/>
  </w:num>
  <w:num w:numId="20">
    <w:abstractNumId w:val="15"/>
  </w:num>
  <w:num w:numId="21">
    <w:abstractNumId w:val="28"/>
  </w:num>
  <w:num w:numId="22">
    <w:abstractNumId w:val="5"/>
  </w:num>
  <w:num w:numId="23">
    <w:abstractNumId w:val="4"/>
  </w:num>
  <w:num w:numId="24">
    <w:abstractNumId w:val="18"/>
  </w:num>
  <w:num w:numId="25">
    <w:abstractNumId w:val="9"/>
  </w:num>
  <w:num w:numId="26">
    <w:abstractNumId w:val="26"/>
  </w:num>
  <w:num w:numId="27">
    <w:abstractNumId w:val="27"/>
  </w:num>
  <w:num w:numId="28">
    <w:abstractNumId w:val="23"/>
  </w:num>
  <w:num w:numId="29">
    <w:abstractNumId w:val="14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AB"/>
    <w:rsid w:val="00005B17"/>
    <w:rsid w:val="00022D5E"/>
    <w:rsid w:val="00027E92"/>
    <w:rsid w:val="000301EC"/>
    <w:rsid w:val="00046510"/>
    <w:rsid w:val="0005224C"/>
    <w:rsid w:val="0006131F"/>
    <w:rsid w:val="00063643"/>
    <w:rsid w:val="00063AE8"/>
    <w:rsid w:val="000673C0"/>
    <w:rsid w:val="000721A0"/>
    <w:rsid w:val="00074F03"/>
    <w:rsid w:val="00075DDA"/>
    <w:rsid w:val="00080D0B"/>
    <w:rsid w:val="00081102"/>
    <w:rsid w:val="0008783E"/>
    <w:rsid w:val="00090E87"/>
    <w:rsid w:val="00093D55"/>
    <w:rsid w:val="000A1688"/>
    <w:rsid w:val="000B24AA"/>
    <w:rsid w:val="000B589B"/>
    <w:rsid w:val="000B68D1"/>
    <w:rsid w:val="000D59EC"/>
    <w:rsid w:val="000E1381"/>
    <w:rsid w:val="000F3766"/>
    <w:rsid w:val="00101F0C"/>
    <w:rsid w:val="00104F4F"/>
    <w:rsid w:val="00107911"/>
    <w:rsid w:val="00113E67"/>
    <w:rsid w:val="00132CAD"/>
    <w:rsid w:val="00135694"/>
    <w:rsid w:val="00141F5D"/>
    <w:rsid w:val="00146A7E"/>
    <w:rsid w:val="001517E1"/>
    <w:rsid w:val="001734B1"/>
    <w:rsid w:val="0018514B"/>
    <w:rsid w:val="001855AE"/>
    <w:rsid w:val="00186096"/>
    <w:rsid w:val="00191279"/>
    <w:rsid w:val="001B18CC"/>
    <w:rsid w:val="001C1B27"/>
    <w:rsid w:val="001D03E1"/>
    <w:rsid w:val="001F2226"/>
    <w:rsid w:val="001F5D35"/>
    <w:rsid w:val="001F653A"/>
    <w:rsid w:val="00202E32"/>
    <w:rsid w:val="002129D8"/>
    <w:rsid w:val="00221537"/>
    <w:rsid w:val="002361CB"/>
    <w:rsid w:val="002442B5"/>
    <w:rsid w:val="00257948"/>
    <w:rsid w:val="00264F7C"/>
    <w:rsid w:val="00266FCD"/>
    <w:rsid w:val="002708EA"/>
    <w:rsid w:val="002737A5"/>
    <w:rsid w:val="00275C66"/>
    <w:rsid w:val="002854C1"/>
    <w:rsid w:val="0029300A"/>
    <w:rsid w:val="002A7F8D"/>
    <w:rsid w:val="002D6B44"/>
    <w:rsid w:val="002E33C5"/>
    <w:rsid w:val="002E524A"/>
    <w:rsid w:val="002E7124"/>
    <w:rsid w:val="002E7A52"/>
    <w:rsid w:val="002F6A4F"/>
    <w:rsid w:val="00301013"/>
    <w:rsid w:val="003017B4"/>
    <w:rsid w:val="00302F04"/>
    <w:rsid w:val="00306EE1"/>
    <w:rsid w:val="003151AD"/>
    <w:rsid w:val="00323E44"/>
    <w:rsid w:val="0032703B"/>
    <w:rsid w:val="00330EFF"/>
    <w:rsid w:val="00330F58"/>
    <w:rsid w:val="00333AED"/>
    <w:rsid w:val="003503D3"/>
    <w:rsid w:val="003527E3"/>
    <w:rsid w:val="00356F6A"/>
    <w:rsid w:val="00364C03"/>
    <w:rsid w:val="0038302A"/>
    <w:rsid w:val="0038470C"/>
    <w:rsid w:val="0039046D"/>
    <w:rsid w:val="0039064C"/>
    <w:rsid w:val="00396086"/>
    <w:rsid w:val="00396200"/>
    <w:rsid w:val="003A393C"/>
    <w:rsid w:val="003A5C15"/>
    <w:rsid w:val="003B6914"/>
    <w:rsid w:val="003D196D"/>
    <w:rsid w:val="003D5F33"/>
    <w:rsid w:val="003D666E"/>
    <w:rsid w:val="003F7B86"/>
    <w:rsid w:val="00403156"/>
    <w:rsid w:val="00403267"/>
    <w:rsid w:val="00406581"/>
    <w:rsid w:val="0041355C"/>
    <w:rsid w:val="00416045"/>
    <w:rsid w:val="00417C6B"/>
    <w:rsid w:val="00422C40"/>
    <w:rsid w:val="00431DEF"/>
    <w:rsid w:val="00446B36"/>
    <w:rsid w:val="00446BED"/>
    <w:rsid w:val="004611C6"/>
    <w:rsid w:val="00480682"/>
    <w:rsid w:val="00480C03"/>
    <w:rsid w:val="0048167B"/>
    <w:rsid w:val="004858CB"/>
    <w:rsid w:val="00491F7F"/>
    <w:rsid w:val="0049500F"/>
    <w:rsid w:val="00495035"/>
    <w:rsid w:val="004A22B5"/>
    <w:rsid w:val="004A5CA7"/>
    <w:rsid w:val="004B3FB6"/>
    <w:rsid w:val="004C5846"/>
    <w:rsid w:val="004D425F"/>
    <w:rsid w:val="004D4BE4"/>
    <w:rsid w:val="004E55E9"/>
    <w:rsid w:val="004F0456"/>
    <w:rsid w:val="004F7B59"/>
    <w:rsid w:val="004F7E8D"/>
    <w:rsid w:val="00530870"/>
    <w:rsid w:val="005377E2"/>
    <w:rsid w:val="005532EE"/>
    <w:rsid w:val="00561365"/>
    <w:rsid w:val="005676D4"/>
    <w:rsid w:val="00571DC1"/>
    <w:rsid w:val="00572CA1"/>
    <w:rsid w:val="00580A6B"/>
    <w:rsid w:val="00585A75"/>
    <w:rsid w:val="0059648C"/>
    <w:rsid w:val="005B27DC"/>
    <w:rsid w:val="005C033F"/>
    <w:rsid w:val="005C1F64"/>
    <w:rsid w:val="005C254E"/>
    <w:rsid w:val="005D27EE"/>
    <w:rsid w:val="005D3F93"/>
    <w:rsid w:val="005E4CD8"/>
    <w:rsid w:val="005E7C9E"/>
    <w:rsid w:val="005F33B9"/>
    <w:rsid w:val="00610D87"/>
    <w:rsid w:val="00621AB1"/>
    <w:rsid w:val="00621DA5"/>
    <w:rsid w:val="00622997"/>
    <w:rsid w:val="006230DE"/>
    <w:rsid w:val="00635CB8"/>
    <w:rsid w:val="006478B4"/>
    <w:rsid w:val="00675385"/>
    <w:rsid w:val="00694CC0"/>
    <w:rsid w:val="006A4A60"/>
    <w:rsid w:val="006C50CC"/>
    <w:rsid w:val="006D23EA"/>
    <w:rsid w:val="006E0E70"/>
    <w:rsid w:val="006E7959"/>
    <w:rsid w:val="006E7F60"/>
    <w:rsid w:val="007052AD"/>
    <w:rsid w:val="00706235"/>
    <w:rsid w:val="00715049"/>
    <w:rsid w:val="00716626"/>
    <w:rsid w:val="007176F5"/>
    <w:rsid w:val="00717DD1"/>
    <w:rsid w:val="00727A8B"/>
    <w:rsid w:val="0073600A"/>
    <w:rsid w:val="00737499"/>
    <w:rsid w:val="007530F6"/>
    <w:rsid w:val="00763175"/>
    <w:rsid w:val="00774DA9"/>
    <w:rsid w:val="00776F12"/>
    <w:rsid w:val="00777EF7"/>
    <w:rsid w:val="00791A39"/>
    <w:rsid w:val="00794E21"/>
    <w:rsid w:val="007A16C9"/>
    <w:rsid w:val="007A2C02"/>
    <w:rsid w:val="007A5B60"/>
    <w:rsid w:val="007B258A"/>
    <w:rsid w:val="007B7369"/>
    <w:rsid w:val="007B7746"/>
    <w:rsid w:val="007D5FAB"/>
    <w:rsid w:val="007E5BCC"/>
    <w:rsid w:val="007F1E71"/>
    <w:rsid w:val="007F3BD3"/>
    <w:rsid w:val="007F46C2"/>
    <w:rsid w:val="00813073"/>
    <w:rsid w:val="00821250"/>
    <w:rsid w:val="00826029"/>
    <w:rsid w:val="00832F25"/>
    <w:rsid w:val="00833BF1"/>
    <w:rsid w:val="008515E8"/>
    <w:rsid w:val="00872669"/>
    <w:rsid w:val="00881C29"/>
    <w:rsid w:val="00886FAB"/>
    <w:rsid w:val="0089139D"/>
    <w:rsid w:val="008944E7"/>
    <w:rsid w:val="008B1448"/>
    <w:rsid w:val="008B600D"/>
    <w:rsid w:val="008B7360"/>
    <w:rsid w:val="008C0263"/>
    <w:rsid w:val="008C07C1"/>
    <w:rsid w:val="008D4CDE"/>
    <w:rsid w:val="008D56AB"/>
    <w:rsid w:val="008E1FDC"/>
    <w:rsid w:val="009018E4"/>
    <w:rsid w:val="00902966"/>
    <w:rsid w:val="00926352"/>
    <w:rsid w:val="009344F7"/>
    <w:rsid w:val="00952726"/>
    <w:rsid w:val="00962401"/>
    <w:rsid w:val="00974206"/>
    <w:rsid w:val="00995F23"/>
    <w:rsid w:val="009B0D1D"/>
    <w:rsid w:val="009B4568"/>
    <w:rsid w:val="009B4A73"/>
    <w:rsid w:val="009B4A8D"/>
    <w:rsid w:val="009C5CB2"/>
    <w:rsid w:val="009E0A42"/>
    <w:rsid w:val="009F41B7"/>
    <w:rsid w:val="009F430B"/>
    <w:rsid w:val="009F4D9E"/>
    <w:rsid w:val="009F5AFF"/>
    <w:rsid w:val="00A03AEF"/>
    <w:rsid w:val="00A12D1D"/>
    <w:rsid w:val="00A26444"/>
    <w:rsid w:val="00A45AB2"/>
    <w:rsid w:val="00A65B27"/>
    <w:rsid w:val="00A67952"/>
    <w:rsid w:val="00A70F51"/>
    <w:rsid w:val="00A84DE5"/>
    <w:rsid w:val="00A96407"/>
    <w:rsid w:val="00AA26C3"/>
    <w:rsid w:val="00AB024C"/>
    <w:rsid w:val="00AB3D15"/>
    <w:rsid w:val="00AB5EF9"/>
    <w:rsid w:val="00AC6C96"/>
    <w:rsid w:val="00AD3FB3"/>
    <w:rsid w:val="00AE27A8"/>
    <w:rsid w:val="00AE75F3"/>
    <w:rsid w:val="00AF2D23"/>
    <w:rsid w:val="00AF57C9"/>
    <w:rsid w:val="00B12F9F"/>
    <w:rsid w:val="00B4503C"/>
    <w:rsid w:val="00B512EA"/>
    <w:rsid w:val="00B53DE8"/>
    <w:rsid w:val="00B55929"/>
    <w:rsid w:val="00B567BD"/>
    <w:rsid w:val="00B57470"/>
    <w:rsid w:val="00B67713"/>
    <w:rsid w:val="00B7297F"/>
    <w:rsid w:val="00B74FC9"/>
    <w:rsid w:val="00B9050E"/>
    <w:rsid w:val="00B919AA"/>
    <w:rsid w:val="00BB638F"/>
    <w:rsid w:val="00BB7359"/>
    <w:rsid w:val="00BC1A7C"/>
    <w:rsid w:val="00BC6175"/>
    <w:rsid w:val="00BC6B20"/>
    <w:rsid w:val="00BD5B46"/>
    <w:rsid w:val="00BE3EDC"/>
    <w:rsid w:val="00BE7A85"/>
    <w:rsid w:val="00BF138D"/>
    <w:rsid w:val="00BF3561"/>
    <w:rsid w:val="00C070F2"/>
    <w:rsid w:val="00C1194D"/>
    <w:rsid w:val="00C36F03"/>
    <w:rsid w:val="00C37673"/>
    <w:rsid w:val="00C67711"/>
    <w:rsid w:val="00C8115C"/>
    <w:rsid w:val="00C934F9"/>
    <w:rsid w:val="00CB17C4"/>
    <w:rsid w:val="00CB3E08"/>
    <w:rsid w:val="00CC70B3"/>
    <w:rsid w:val="00CC70F8"/>
    <w:rsid w:val="00CE2C54"/>
    <w:rsid w:val="00CF6EE5"/>
    <w:rsid w:val="00D05EA9"/>
    <w:rsid w:val="00D270A6"/>
    <w:rsid w:val="00D30AB4"/>
    <w:rsid w:val="00D35FE2"/>
    <w:rsid w:val="00D424A3"/>
    <w:rsid w:val="00D50C71"/>
    <w:rsid w:val="00D51BA0"/>
    <w:rsid w:val="00D83700"/>
    <w:rsid w:val="00D85800"/>
    <w:rsid w:val="00D94036"/>
    <w:rsid w:val="00DB0171"/>
    <w:rsid w:val="00DB14A3"/>
    <w:rsid w:val="00DB24F0"/>
    <w:rsid w:val="00DB56C4"/>
    <w:rsid w:val="00DC139A"/>
    <w:rsid w:val="00DC74E2"/>
    <w:rsid w:val="00DD541A"/>
    <w:rsid w:val="00DF2DA5"/>
    <w:rsid w:val="00DF3751"/>
    <w:rsid w:val="00DF4DB8"/>
    <w:rsid w:val="00E12D0F"/>
    <w:rsid w:val="00E15C68"/>
    <w:rsid w:val="00E16F3D"/>
    <w:rsid w:val="00E2007C"/>
    <w:rsid w:val="00E250BF"/>
    <w:rsid w:val="00E276BC"/>
    <w:rsid w:val="00E408DD"/>
    <w:rsid w:val="00E43BC7"/>
    <w:rsid w:val="00E62CF6"/>
    <w:rsid w:val="00E62D65"/>
    <w:rsid w:val="00E65331"/>
    <w:rsid w:val="00E675C8"/>
    <w:rsid w:val="00E7363D"/>
    <w:rsid w:val="00E77B05"/>
    <w:rsid w:val="00E94AF8"/>
    <w:rsid w:val="00EB6911"/>
    <w:rsid w:val="00EE6BB0"/>
    <w:rsid w:val="00EF15EE"/>
    <w:rsid w:val="00EF6CDE"/>
    <w:rsid w:val="00F1067E"/>
    <w:rsid w:val="00F14DCF"/>
    <w:rsid w:val="00F20E88"/>
    <w:rsid w:val="00F34E9B"/>
    <w:rsid w:val="00F35FA7"/>
    <w:rsid w:val="00F36F69"/>
    <w:rsid w:val="00F37829"/>
    <w:rsid w:val="00F41D7B"/>
    <w:rsid w:val="00F5651C"/>
    <w:rsid w:val="00F73784"/>
    <w:rsid w:val="00F777F2"/>
    <w:rsid w:val="00F82BF7"/>
    <w:rsid w:val="00F87B18"/>
    <w:rsid w:val="00F92EB6"/>
    <w:rsid w:val="00F9659B"/>
    <w:rsid w:val="00FA7F1D"/>
    <w:rsid w:val="00FB7B1E"/>
    <w:rsid w:val="00FC1A1A"/>
    <w:rsid w:val="00FC614B"/>
    <w:rsid w:val="00FD4D0C"/>
    <w:rsid w:val="00FD5D85"/>
    <w:rsid w:val="00FD652D"/>
    <w:rsid w:val="00FD6F44"/>
    <w:rsid w:val="00FE0438"/>
    <w:rsid w:val="00F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4F8A7014"/>
  <w15:docId w15:val="{AEA1995C-7A31-4EC2-9B7F-5DA5CFB1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B6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A9D5E7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A9D5E7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A9D5E7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  <w:style w:type="character" w:styleId="Hyperlink">
    <w:name w:val="Hyperlink"/>
    <w:basedOn w:val="DefaultParagraphFont"/>
    <w:uiPriority w:val="99"/>
    <w:unhideWhenUsed/>
    <w:rsid w:val="001D03E1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03D3"/>
    <w:rPr>
      <w:color w:val="9F671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7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0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03B"/>
    <w:rPr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03B"/>
    <w:rPr>
      <w:b/>
      <w:bCs/>
      <w:spacing w:val="8"/>
      <w:sz w:val="20"/>
      <w:szCs w:val="20"/>
    </w:rPr>
  </w:style>
  <w:style w:type="character" w:styleId="Strong">
    <w:name w:val="Strong"/>
    <w:basedOn w:val="DefaultParagraphFont"/>
    <w:uiPriority w:val="22"/>
    <w:qFormat/>
    <w:rsid w:val="0041604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0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00A"/>
    <w:rPr>
      <w:spacing w:val="8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300A"/>
    <w:rPr>
      <w:vertAlign w:val="superscript"/>
    </w:rPr>
  </w:style>
  <w:style w:type="paragraph" w:styleId="ListParagraph">
    <w:name w:val="List Paragraph"/>
    <w:basedOn w:val="Normal"/>
    <w:uiPriority w:val="34"/>
    <w:qFormat/>
    <w:rsid w:val="00DF2DA5"/>
    <w:pPr>
      <w:ind w:left="720"/>
      <w:contextualSpacing/>
    </w:pPr>
    <w:rPr>
      <w:rFonts w:eastAsiaTheme="minorEastAsia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2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illanueva\AppData\Roaming\Microsoft\Templates\Meeting%20minutes.dotx" TargetMode="External"/></Relationships>
</file>

<file path=word/theme/theme1.xml><?xml version="1.0" encoding="utf-8"?>
<a:theme xmlns:a="http://schemas.openxmlformats.org/drawingml/2006/main" name="Custom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2017-08-03T00:00:00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EBF1C-7932-4DEB-B9CD-1C7D278C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43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KUV - GBViE UNICEF</dc:creator>
  <cp:keywords/>
  <cp:lastModifiedBy>Changki Byun</cp:lastModifiedBy>
  <cp:revision>18</cp:revision>
  <cp:lastPrinted>2018-06-07T06:53:00Z</cp:lastPrinted>
  <dcterms:created xsi:type="dcterms:W3CDTF">2018-07-22T08:05:00Z</dcterms:created>
  <dcterms:modified xsi:type="dcterms:W3CDTF">2018-09-09T07:58:00Z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