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6C50" w14:textId="77777777" w:rsidR="006D6FCF" w:rsidRDefault="006D6FCF"/>
    <w:p w14:paraId="57602FBF" w14:textId="77777777" w:rsidR="006D6FCF" w:rsidRPr="006D6FCF" w:rsidRDefault="006D6FCF" w:rsidP="006D6FCF">
      <w:pPr>
        <w:jc w:val="center"/>
        <w:rPr>
          <w:b/>
          <w:sz w:val="28"/>
        </w:rPr>
      </w:pPr>
      <w:r w:rsidRPr="006D6FCF">
        <w:rPr>
          <w:b/>
          <w:sz w:val="28"/>
        </w:rPr>
        <w:t>Education Sector Working Group Epirus Meeting</w:t>
      </w:r>
    </w:p>
    <w:tbl>
      <w:tblPr>
        <w:tblStyle w:val="TableGrid"/>
        <w:tblW w:w="109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25"/>
        <w:gridCol w:w="8056"/>
        <w:gridCol w:w="1144"/>
      </w:tblGrid>
      <w:tr w:rsidR="006D6FCF" w14:paraId="77FBB02D" w14:textId="77777777" w:rsidTr="003F26FD">
        <w:trPr>
          <w:trHeight w:val="333"/>
        </w:trPr>
        <w:tc>
          <w:tcPr>
            <w:tcW w:w="1725" w:type="dxa"/>
          </w:tcPr>
          <w:p w14:paraId="2014A7CD" w14:textId="77777777" w:rsidR="006D6FCF" w:rsidRPr="006D6FCF" w:rsidRDefault="006D6FCF" w:rsidP="00197A71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0"/>
              </w:rPr>
            </w:pPr>
            <w:r w:rsidRPr="006D6FCF">
              <w:rPr>
                <w:rFonts w:asciiTheme="minorHAnsi" w:hAnsiTheme="minorHAnsi"/>
                <w:b/>
                <w:sz w:val="24"/>
                <w:szCs w:val="20"/>
              </w:rPr>
              <w:t>Date:</w:t>
            </w:r>
          </w:p>
        </w:tc>
        <w:tc>
          <w:tcPr>
            <w:tcW w:w="9200" w:type="dxa"/>
            <w:gridSpan w:val="2"/>
          </w:tcPr>
          <w:p w14:paraId="53762F26" w14:textId="77777777" w:rsidR="006D6FCF" w:rsidRPr="001A531C" w:rsidRDefault="002C5F08" w:rsidP="00197A71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0"/>
              </w:rPr>
              <w:t>22 JANUARY 2019</w:t>
            </w:r>
            <w:r w:rsidR="00DE5CC2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="000130CB">
              <w:rPr>
                <w:rFonts w:asciiTheme="minorHAnsi" w:hAnsiTheme="minorHAnsi"/>
                <w:b/>
                <w:sz w:val="24"/>
                <w:szCs w:val="20"/>
              </w:rPr>
              <w:t xml:space="preserve"> </w:t>
            </w:r>
            <w:r w:rsidR="00645629">
              <w:rPr>
                <w:rFonts w:asciiTheme="minorHAnsi" w:hAnsiTheme="minorHAnsi"/>
                <w:b/>
                <w:sz w:val="24"/>
                <w:szCs w:val="20"/>
              </w:rPr>
              <w:t xml:space="preserve">  </w:t>
            </w:r>
          </w:p>
        </w:tc>
      </w:tr>
      <w:tr w:rsidR="006D6FCF" w:rsidRPr="007A7BB8" w14:paraId="43C88C45" w14:textId="77777777" w:rsidTr="003F26FD">
        <w:trPr>
          <w:trHeight w:val="293"/>
        </w:trPr>
        <w:tc>
          <w:tcPr>
            <w:tcW w:w="1725" w:type="dxa"/>
          </w:tcPr>
          <w:p w14:paraId="0DA2935B" w14:textId="77777777" w:rsidR="006D6FCF" w:rsidRPr="006D6FCF" w:rsidRDefault="006D6FCF" w:rsidP="00197A7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0"/>
              </w:rPr>
            </w:pPr>
            <w:r w:rsidRPr="006D6FCF">
              <w:rPr>
                <w:rFonts w:asciiTheme="minorHAnsi" w:hAnsiTheme="minorHAnsi"/>
                <w:b/>
                <w:sz w:val="24"/>
                <w:szCs w:val="20"/>
              </w:rPr>
              <w:t xml:space="preserve">Participants: </w:t>
            </w:r>
          </w:p>
        </w:tc>
        <w:tc>
          <w:tcPr>
            <w:tcW w:w="9200" w:type="dxa"/>
            <w:gridSpan w:val="2"/>
          </w:tcPr>
          <w:p w14:paraId="30FBB7D7" w14:textId="57A25FC9" w:rsidR="006D6FCF" w:rsidRPr="00285A55" w:rsidRDefault="009E78A8" w:rsidP="00197A7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0"/>
                <w:lang w:val="it-IT"/>
              </w:rPr>
            </w:pPr>
            <w:r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 xml:space="preserve">Arsis, SolidarityNow, </w:t>
            </w:r>
            <w:r w:rsidR="006D6FCF" w:rsidRPr="00285A55"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>Second Tree, PH4K, INTERSOS</w:t>
            </w:r>
            <w:r w:rsidR="004D2C2D"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 xml:space="preserve"> Hellas</w:t>
            </w:r>
            <w:r w:rsidR="006D6FCF" w:rsidRPr="00285A55"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 xml:space="preserve">, </w:t>
            </w:r>
            <w:r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>REC</w:t>
            </w:r>
            <w:r w:rsidR="004D2C2D"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 xml:space="preserve"> (Agia Eleni)</w:t>
            </w:r>
            <w:r>
              <w:rPr>
                <w:rFonts w:asciiTheme="minorHAnsi" w:hAnsiTheme="minorHAnsi"/>
                <w:i/>
                <w:sz w:val="24"/>
                <w:szCs w:val="20"/>
                <w:lang w:val="it-IT"/>
              </w:rPr>
              <w:t>, UNHCR, Iliaktida, Unicef</w:t>
            </w:r>
          </w:p>
        </w:tc>
      </w:tr>
      <w:tr w:rsidR="006D6FCF" w14:paraId="3CFC3A81" w14:textId="77777777" w:rsidTr="003F26FD">
        <w:trPr>
          <w:trHeight w:val="320"/>
        </w:trPr>
        <w:tc>
          <w:tcPr>
            <w:tcW w:w="1725" w:type="dxa"/>
          </w:tcPr>
          <w:p w14:paraId="7FBA12BF" w14:textId="77777777" w:rsidR="006D6FCF" w:rsidRPr="006D6FCF" w:rsidRDefault="006D6FCF" w:rsidP="00197A7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0"/>
              </w:rPr>
            </w:pPr>
            <w:r w:rsidRPr="006D6FCF">
              <w:rPr>
                <w:rFonts w:asciiTheme="minorHAnsi" w:hAnsiTheme="minorHAnsi"/>
                <w:b/>
                <w:sz w:val="24"/>
                <w:szCs w:val="20"/>
              </w:rPr>
              <w:t xml:space="preserve">Chair: </w:t>
            </w:r>
          </w:p>
        </w:tc>
        <w:tc>
          <w:tcPr>
            <w:tcW w:w="9200" w:type="dxa"/>
            <w:gridSpan w:val="2"/>
          </w:tcPr>
          <w:p w14:paraId="206E27DE" w14:textId="77777777" w:rsidR="006D6FCF" w:rsidRPr="001A531C" w:rsidRDefault="006D6FCF" w:rsidP="00AD752C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0"/>
              </w:rPr>
            </w:pPr>
            <w:r w:rsidRPr="001A531C">
              <w:rPr>
                <w:rFonts w:asciiTheme="minorHAnsi" w:hAnsiTheme="minorHAnsi"/>
                <w:sz w:val="24"/>
                <w:szCs w:val="20"/>
              </w:rPr>
              <w:t xml:space="preserve">SolidarityNow </w:t>
            </w:r>
          </w:p>
        </w:tc>
      </w:tr>
      <w:tr w:rsidR="006D6FCF" w14:paraId="7AECAA7C" w14:textId="77777777" w:rsidTr="003F26FD">
        <w:trPr>
          <w:trHeight w:val="308"/>
        </w:trPr>
        <w:tc>
          <w:tcPr>
            <w:tcW w:w="1725" w:type="dxa"/>
          </w:tcPr>
          <w:p w14:paraId="335D2BF3" w14:textId="77777777" w:rsidR="006D6FCF" w:rsidRPr="006D6FCF" w:rsidRDefault="006D6FCF" w:rsidP="00197A7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0"/>
              </w:rPr>
            </w:pPr>
            <w:r w:rsidRPr="006D6FCF">
              <w:rPr>
                <w:rFonts w:asciiTheme="minorHAnsi" w:hAnsiTheme="minorHAnsi"/>
                <w:b/>
                <w:sz w:val="24"/>
                <w:szCs w:val="20"/>
              </w:rPr>
              <w:t xml:space="preserve">Minutes: </w:t>
            </w:r>
          </w:p>
        </w:tc>
        <w:tc>
          <w:tcPr>
            <w:tcW w:w="9200" w:type="dxa"/>
            <w:gridSpan w:val="2"/>
          </w:tcPr>
          <w:p w14:paraId="186BCEE3" w14:textId="77777777" w:rsidR="006D6FCF" w:rsidRPr="001A531C" w:rsidRDefault="002C5F08" w:rsidP="00197A71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rFonts w:asciiTheme="minorHAnsi" w:hAnsiTheme="minorHAnsi"/>
                <w:sz w:val="24"/>
                <w:szCs w:val="20"/>
              </w:rPr>
              <w:t>ARSIS</w:t>
            </w:r>
          </w:p>
        </w:tc>
      </w:tr>
      <w:tr w:rsidR="006D6FCF" w14:paraId="0830B97C" w14:textId="77777777" w:rsidTr="003F26FD">
        <w:trPr>
          <w:trHeight w:val="2212"/>
        </w:trPr>
        <w:tc>
          <w:tcPr>
            <w:tcW w:w="1725" w:type="dxa"/>
          </w:tcPr>
          <w:p w14:paraId="645556F3" w14:textId="77777777" w:rsidR="006D6FCF" w:rsidRPr="006D6FCF" w:rsidRDefault="009E78A8" w:rsidP="00197A7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0"/>
              </w:rPr>
              <w:t>Agend</w:t>
            </w:r>
            <w:r w:rsidR="006D6FCF" w:rsidRPr="006D6FCF">
              <w:rPr>
                <w:rFonts w:asciiTheme="minorHAnsi" w:hAnsiTheme="minorHAnsi"/>
                <w:b/>
                <w:sz w:val="24"/>
                <w:szCs w:val="20"/>
              </w:rPr>
              <w:t xml:space="preserve">a: </w:t>
            </w:r>
          </w:p>
        </w:tc>
        <w:tc>
          <w:tcPr>
            <w:tcW w:w="9200" w:type="dxa"/>
            <w:gridSpan w:val="2"/>
            <w:vAlign w:val="bottom"/>
          </w:tcPr>
          <w:p w14:paraId="38F58484" w14:textId="77777777" w:rsidR="001A531C" w:rsidRPr="001A531C" w:rsidRDefault="006D6FCF" w:rsidP="001A531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Non formal and Formal Education Updates</w:t>
            </w:r>
          </w:p>
          <w:p w14:paraId="3DE9866F" w14:textId="77777777" w:rsidR="006D6FCF" w:rsidRPr="001A531C" w:rsidRDefault="007364C0" w:rsidP="001A531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Katsikas</w:t>
            </w:r>
            <w:proofErr w:type="spellEnd"/>
            <w: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</w:t>
            </w:r>
          </w:p>
          <w:p w14:paraId="5EF886FF" w14:textId="77777777" w:rsidR="006D6FCF" w:rsidRPr="001A531C" w:rsidRDefault="006D6FCF" w:rsidP="001A531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INTERSOS </w:t>
            </w:r>
            <w:proofErr w:type="spellStart"/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Agia</w:t>
            </w:r>
            <w:proofErr w:type="spellEnd"/>
            <w:r w:rsidR="00342E1B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Eleni</w:t>
            </w: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and Urban Accommodation</w:t>
            </w:r>
          </w:p>
          <w:p w14:paraId="7F5FCFC8" w14:textId="77777777" w:rsidR="001A531C" w:rsidRPr="001A531C" w:rsidRDefault="00843669" w:rsidP="001A531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Solidarity</w:t>
            </w:r>
            <w:r w:rsidR="006D6FCF"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Now </w:t>
            </w:r>
            <w:r w:rsid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Urban</w:t>
            </w:r>
          </w:p>
          <w:p w14:paraId="6CDCFA33" w14:textId="77777777" w:rsidR="006D6FCF" w:rsidRDefault="006D6FCF" w:rsidP="003F26F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Update on continuation of non</w:t>
            </w:r>
            <w:r w:rsidR="009E78A8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-formal educational activities -</w:t>
            </w:r>
            <w:r w:rsidRPr="001A531C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overview by sites and urban accommodation</w:t>
            </w:r>
          </w:p>
          <w:p w14:paraId="19B3221F" w14:textId="6ACFD5B1" w:rsidR="004D2C2D" w:rsidRPr="003F26FD" w:rsidRDefault="004D2C2D" w:rsidP="003F26F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>Discussion about the chairing for 2019</w:t>
            </w:r>
            <w:r w:rsidR="00361010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0"/>
              </w:rPr>
              <w:t xml:space="preserve">  </w:t>
            </w:r>
          </w:p>
        </w:tc>
      </w:tr>
      <w:tr w:rsidR="006D6FCF" w14:paraId="615F938A" w14:textId="77777777" w:rsidTr="003F26FD">
        <w:trPr>
          <w:trHeight w:val="307"/>
        </w:trPr>
        <w:tc>
          <w:tcPr>
            <w:tcW w:w="1725" w:type="dxa"/>
          </w:tcPr>
          <w:p w14:paraId="504882B1" w14:textId="77777777" w:rsidR="006D6FCF" w:rsidRPr="006D6FCF" w:rsidRDefault="006D6FCF" w:rsidP="00197A7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0"/>
              </w:rPr>
            </w:pPr>
            <w:r w:rsidRPr="006D6FCF">
              <w:rPr>
                <w:rFonts w:asciiTheme="minorHAnsi" w:hAnsiTheme="minorHAnsi"/>
                <w:b/>
                <w:sz w:val="24"/>
                <w:szCs w:val="20"/>
              </w:rPr>
              <w:t>Key:</w:t>
            </w:r>
          </w:p>
        </w:tc>
        <w:tc>
          <w:tcPr>
            <w:tcW w:w="9200" w:type="dxa"/>
            <w:gridSpan w:val="2"/>
          </w:tcPr>
          <w:p w14:paraId="08CAA66F" w14:textId="77777777" w:rsidR="006D6FCF" w:rsidRPr="006D6FCF" w:rsidRDefault="006D6FCF" w:rsidP="00197A71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6D6FCF">
              <w:rPr>
                <w:rFonts w:asciiTheme="majorHAnsi" w:hAnsiTheme="majorHAnsi"/>
                <w:sz w:val="24"/>
                <w:szCs w:val="24"/>
              </w:rPr>
              <w:t>PoCs</w:t>
            </w:r>
            <w:proofErr w:type="spellEnd"/>
            <w:r w:rsidRPr="006D6FCF">
              <w:rPr>
                <w:rFonts w:asciiTheme="majorHAnsi" w:hAnsiTheme="majorHAnsi"/>
                <w:sz w:val="24"/>
                <w:szCs w:val="24"/>
              </w:rPr>
              <w:t xml:space="preserve"> = Persons of Concern; </w:t>
            </w:r>
            <w:proofErr w:type="spellStart"/>
            <w:r w:rsidRPr="006D6FCF">
              <w:rPr>
                <w:rFonts w:asciiTheme="majorHAnsi" w:hAnsiTheme="majorHAnsi"/>
                <w:sz w:val="24"/>
                <w:szCs w:val="24"/>
              </w:rPr>
              <w:t>MoE</w:t>
            </w:r>
            <w:proofErr w:type="spellEnd"/>
            <w:r w:rsidRPr="006D6FCF">
              <w:rPr>
                <w:rFonts w:asciiTheme="majorHAnsi" w:hAnsiTheme="majorHAnsi"/>
                <w:sz w:val="24"/>
                <w:szCs w:val="24"/>
              </w:rPr>
              <w:t xml:space="preserve"> = Ministry of Education; REC</w:t>
            </w:r>
            <w:r w:rsidR="007609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D6FCF">
              <w:rPr>
                <w:rFonts w:asciiTheme="majorHAnsi" w:hAnsiTheme="majorHAnsi"/>
                <w:sz w:val="24"/>
                <w:szCs w:val="24"/>
              </w:rPr>
              <w:t>= Refugee Education Coordinator</w:t>
            </w:r>
          </w:p>
        </w:tc>
      </w:tr>
      <w:tr w:rsidR="001A531C" w14:paraId="1419F4FE" w14:textId="77777777" w:rsidTr="003F26FD">
        <w:trPr>
          <w:trHeight w:val="518"/>
        </w:trPr>
        <w:tc>
          <w:tcPr>
            <w:tcW w:w="1725" w:type="dxa"/>
            <w:vAlign w:val="bottom"/>
          </w:tcPr>
          <w:p w14:paraId="2AABFD36" w14:textId="77777777" w:rsidR="006D6FCF" w:rsidRPr="006D6FCF" w:rsidRDefault="006D6FCF" w:rsidP="006D6FCF">
            <w:pPr>
              <w:rPr>
                <w:b/>
              </w:rPr>
            </w:pPr>
            <w:r w:rsidRPr="006D6FCF">
              <w:rPr>
                <w:b/>
              </w:rPr>
              <w:t>Agenda Item</w:t>
            </w:r>
            <w:r>
              <w:rPr>
                <w:b/>
              </w:rPr>
              <w:t>:</w:t>
            </w:r>
          </w:p>
        </w:tc>
        <w:tc>
          <w:tcPr>
            <w:tcW w:w="8056" w:type="dxa"/>
            <w:vAlign w:val="bottom"/>
          </w:tcPr>
          <w:p w14:paraId="231DBF8F" w14:textId="77777777" w:rsidR="006D6FCF" w:rsidRPr="006D6FCF" w:rsidRDefault="006D6FCF" w:rsidP="006D6FCF">
            <w:pPr>
              <w:rPr>
                <w:b/>
              </w:rPr>
            </w:pPr>
            <w:r w:rsidRPr="006D6FCF">
              <w:rPr>
                <w:b/>
              </w:rPr>
              <w:t>Discussions</w:t>
            </w:r>
            <w:r w:rsidR="001A531C">
              <w:rPr>
                <w:b/>
              </w:rPr>
              <w:t>:</w:t>
            </w:r>
          </w:p>
        </w:tc>
        <w:tc>
          <w:tcPr>
            <w:tcW w:w="1144" w:type="dxa"/>
          </w:tcPr>
          <w:p w14:paraId="474A9A9B" w14:textId="77777777" w:rsidR="006D6FCF" w:rsidRPr="006D6FCF" w:rsidRDefault="006D6FCF" w:rsidP="006D6FCF">
            <w:pPr>
              <w:spacing w:after="0" w:line="240" w:lineRule="auto"/>
              <w:rPr>
                <w:b/>
              </w:rPr>
            </w:pPr>
            <w:r w:rsidRPr="006D6FCF">
              <w:rPr>
                <w:b/>
              </w:rPr>
              <w:t>Action points /deadline</w:t>
            </w:r>
            <w:r w:rsidR="001A531C">
              <w:rPr>
                <w:b/>
              </w:rPr>
              <w:t>:</w:t>
            </w:r>
          </w:p>
        </w:tc>
      </w:tr>
      <w:tr w:rsidR="009E78A8" w14:paraId="7BEBF638" w14:textId="77777777" w:rsidTr="003F26FD">
        <w:trPr>
          <w:trHeight w:val="3389"/>
        </w:trPr>
        <w:tc>
          <w:tcPr>
            <w:tcW w:w="1725" w:type="dxa"/>
          </w:tcPr>
          <w:p w14:paraId="42D86F18" w14:textId="77777777" w:rsidR="009E78A8" w:rsidRPr="001A531C" w:rsidRDefault="009E78A8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1. Chairing of ESWG</w:t>
            </w:r>
          </w:p>
        </w:tc>
        <w:tc>
          <w:tcPr>
            <w:tcW w:w="8056" w:type="dxa"/>
          </w:tcPr>
          <w:p w14:paraId="1DA83D60" w14:textId="7B78816F" w:rsidR="004E6216" w:rsidRDefault="004E6216" w:rsidP="009E78A8">
            <w:pPr>
              <w:spacing w:after="0"/>
              <w:rPr>
                <w:bCs/>
                <w:lang w:val="en-US" w:eastAsia="en-GB"/>
              </w:rPr>
            </w:pPr>
            <w:proofErr w:type="spellStart"/>
            <w:r>
              <w:rPr>
                <w:bCs/>
                <w:lang w:val="en-US" w:eastAsia="en-GB"/>
              </w:rPr>
              <w:t>Unicef</w:t>
            </w:r>
            <w:proofErr w:type="spellEnd"/>
            <w:r>
              <w:rPr>
                <w:bCs/>
                <w:lang w:val="en-US" w:eastAsia="en-GB"/>
              </w:rPr>
              <w:t xml:space="preserve"> and UNHCR did the communication with NGOs and SolidarityNow and Arsis expressed their interest about the chairing.</w:t>
            </w:r>
          </w:p>
          <w:p w14:paraId="0B81138A" w14:textId="3BAE02A5" w:rsidR="00361010" w:rsidRDefault="00361010" w:rsidP="009E78A8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We decided after voting that it is better for 1 NGO to be the focal point for the communication with other public authorities.</w:t>
            </w:r>
          </w:p>
          <w:p w14:paraId="50075353" w14:textId="77777777" w:rsidR="004E6216" w:rsidRDefault="009E78A8" w:rsidP="009E78A8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From now on the roving system will stop. SolidarityNow will have the chair and</w:t>
            </w:r>
            <w:r w:rsidR="004E6216">
              <w:rPr>
                <w:bCs/>
                <w:lang w:val="en-US" w:eastAsia="en-GB"/>
              </w:rPr>
              <w:t xml:space="preserve"> Arsis</w:t>
            </w:r>
            <w:r>
              <w:rPr>
                <w:bCs/>
                <w:lang w:val="en-US" w:eastAsia="en-GB"/>
              </w:rPr>
              <w:t xml:space="preserve"> will do the co-chairing</w:t>
            </w:r>
            <w:r w:rsidR="004E6216">
              <w:rPr>
                <w:bCs/>
                <w:lang w:val="en-US" w:eastAsia="en-GB"/>
              </w:rPr>
              <w:t xml:space="preserve"> </w:t>
            </w:r>
            <w:proofErr w:type="spellStart"/>
            <w:r w:rsidR="004E6216">
              <w:rPr>
                <w:bCs/>
                <w:lang w:val="en-US" w:eastAsia="en-GB"/>
              </w:rPr>
              <w:t>temporar</w:t>
            </w:r>
            <w:r w:rsidR="004E6216">
              <w:rPr>
                <w:bCs/>
                <w:lang w:eastAsia="en-GB"/>
              </w:rPr>
              <w:t>i</w:t>
            </w:r>
            <w:r w:rsidR="004E6216">
              <w:rPr>
                <w:bCs/>
                <w:lang w:val="en-US" w:eastAsia="en-GB"/>
              </w:rPr>
              <w:t>ly</w:t>
            </w:r>
            <w:proofErr w:type="spellEnd"/>
            <w:r w:rsidR="004E6216">
              <w:rPr>
                <w:bCs/>
                <w:lang w:val="en-US" w:eastAsia="en-GB"/>
              </w:rPr>
              <w:t>.</w:t>
            </w:r>
          </w:p>
          <w:p w14:paraId="0C39EF5C" w14:textId="126BE39A" w:rsidR="009E78A8" w:rsidRDefault="004E6216" w:rsidP="009E78A8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 xml:space="preserve"> </w:t>
            </w:r>
          </w:p>
          <w:p w14:paraId="042AB5C0" w14:textId="4245D645" w:rsidR="00361010" w:rsidRDefault="00361010" w:rsidP="009E78A8">
            <w:pPr>
              <w:spacing w:after="0"/>
              <w:rPr>
                <w:bCs/>
                <w:lang w:val="en-US" w:eastAsia="en-GB"/>
              </w:rPr>
            </w:pPr>
          </w:p>
        </w:tc>
        <w:tc>
          <w:tcPr>
            <w:tcW w:w="1144" w:type="dxa"/>
          </w:tcPr>
          <w:p w14:paraId="758B4BE8" w14:textId="77777777" w:rsidR="009E78A8" w:rsidRDefault="00141AE1" w:rsidP="00FD532C">
            <w:pPr>
              <w:rPr>
                <w:bCs/>
                <w:lang w:val="en-US" w:eastAsia="en-GB"/>
              </w:rPr>
            </w:pPr>
            <w:r>
              <w:t>To invite ASB to the next ESWG</w:t>
            </w:r>
          </w:p>
        </w:tc>
      </w:tr>
      <w:tr w:rsidR="00FD532C" w14:paraId="4C18EE67" w14:textId="77777777" w:rsidTr="003F26FD">
        <w:trPr>
          <w:trHeight w:val="3389"/>
        </w:trPr>
        <w:tc>
          <w:tcPr>
            <w:tcW w:w="1725" w:type="dxa"/>
          </w:tcPr>
          <w:p w14:paraId="2651B4C3" w14:textId="77777777" w:rsidR="00FD532C" w:rsidRPr="006D6FCF" w:rsidRDefault="009E78A8" w:rsidP="00FD532C">
            <w:pPr>
              <w:rPr>
                <w:b/>
              </w:rPr>
            </w:pPr>
            <w:r>
              <w:rPr>
                <w:b/>
                <w:color w:val="1F4E79" w:themeColor="accent1" w:themeShade="80"/>
              </w:rPr>
              <w:t xml:space="preserve">2a. </w:t>
            </w:r>
            <w:proofErr w:type="spellStart"/>
            <w:r>
              <w:rPr>
                <w:b/>
                <w:color w:val="1F4E79" w:themeColor="accent1" w:themeShade="80"/>
              </w:rPr>
              <w:t>Katsikas</w:t>
            </w:r>
            <w:proofErr w:type="spellEnd"/>
            <w:r>
              <w:rPr>
                <w:b/>
                <w:color w:val="1F4E79" w:themeColor="accent1" w:themeShade="80"/>
              </w:rPr>
              <w:t xml:space="preserve"> - </w:t>
            </w:r>
            <w:r w:rsidR="00FD532C" w:rsidRPr="001A531C">
              <w:rPr>
                <w:b/>
                <w:color w:val="1F4E79" w:themeColor="accent1" w:themeShade="80"/>
              </w:rPr>
              <w:t>Non Formal and Formal Education</w:t>
            </w:r>
          </w:p>
        </w:tc>
        <w:tc>
          <w:tcPr>
            <w:tcW w:w="8056" w:type="dxa"/>
          </w:tcPr>
          <w:p w14:paraId="27905E67" w14:textId="77777777" w:rsidR="001A7658" w:rsidRPr="003F26FD" w:rsidRDefault="00D6508D" w:rsidP="003F26FD">
            <w:pPr>
              <w:spacing w:after="0"/>
              <w:rPr>
                <w:b/>
                <w:bCs/>
                <w:lang w:val="en-US" w:eastAsia="en-GB"/>
              </w:rPr>
            </w:pPr>
            <w:r w:rsidRPr="003F26FD">
              <w:rPr>
                <w:b/>
                <w:bCs/>
                <w:lang w:val="en-US" w:eastAsia="en-GB"/>
              </w:rPr>
              <w:t>Second Tree</w:t>
            </w:r>
            <w:r w:rsidR="003F26FD" w:rsidRPr="003F26FD">
              <w:rPr>
                <w:b/>
                <w:bCs/>
                <w:lang w:val="en-US" w:eastAsia="en-GB"/>
              </w:rPr>
              <w:t>:</w:t>
            </w:r>
          </w:p>
          <w:p w14:paraId="68826CC8" w14:textId="2490DF4A" w:rsidR="00D6508D" w:rsidRPr="003F26FD" w:rsidRDefault="00D6508D" w:rsidP="003F26F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6 classes per day at the CC</w:t>
            </w:r>
            <w:r w:rsidR="003F26FD" w:rsidRPr="003F26FD">
              <w:rPr>
                <w:bCs/>
                <w:lang w:val="en-US" w:eastAsia="en-GB"/>
              </w:rPr>
              <w:t xml:space="preserve"> </w:t>
            </w:r>
            <w:r w:rsidR="003F26FD">
              <w:rPr>
                <w:bCs/>
                <w:lang w:val="en-US" w:eastAsia="en-GB"/>
              </w:rPr>
              <w:t xml:space="preserve">for 15-18 </w:t>
            </w:r>
            <w:proofErr w:type="spellStart"/>
            <w:r w:rsidR="003F26FD">
              <w:rPr>
                <w:bCs/>
                <w:lang w:val="en-US" w:eastAsia="en-GB"/>
              </w:rPr>
              <w:t>y</w:t>
            </w:r>
            <w:r w:rsidR="004E6216">
              <w:rPr>
                <w:bCs/>
                <w:lang w:val="en-US" w:eastAsia="en-GB"/>
              </w:rPr>
              <w:t>o</w:t>
            </w:r>
            <w:proofErr w:type="spellEnd"/>
            <w:r w:rsidR="004E6216">
              <w:rPr>
                <w:bCs/>
                <w:lang w:val="en-US" w:eastAsia="en-GB"/>
              </w:rPr>
              <w:t xml:space="preserve"> c</w:t>
            </w:r>
            <w:r w:rsidR="003F26FD">
              <w:rPr>
                <w:bCs/>
                <w:lang w:val="en-US" w:eastAsia="en-GB"/>
              </w:rPr>
              <w:t>ontinuing the same program</w:t>
            </w:r>
          </w:p>
          <w:p w14:paraId="6E942CEA" w14:textId="46756D69" w:rsidR="00D6508D" w:rsidRDefault="00D6508D" w:rsidP="003F26F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20 students had the English test</w:t>
            </w:r>
            <w:r w:rsidR="004E6216">
              <w:rPr>
                <w:bCs/>
                <w:lang w:val="en-US" w:eastAsia="en-GB"/>
              </w:rPr>
              <w:t xml:space="preserve"> paid by INTERSOS Hellas</w:t>
            </w:r>
          </w:p>
          <w:p w14:paraId="458BFB4D" w14:textId="77777777" w:rsidR="003F26FD" w:rsidRPr="00444297" w:rsidRDefault="003F26FD" w:rsidP="003F26F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Motivation by taking some results</w:t>
            </w:r>
          </w:p>
        </w:tc>
        <w:tc>
          <w:tcPr>
            <w:tcW w:w="1144" w:type="dxa"/>
          </w:tcPr>
          <w:p w14:paraId="2634A133" w14:textId="2DBBB992" w:rsidR="00FD532C" w:rsidRDefault="00E76455" w:rsidP="009E78A8">
            <w:r>
              <w:t>Second Tree in discussion with SolidarityNow about the supporting class for 11+</w:t>
            </w:r>
          </w:p>
        </w:tc>
      </w:tr>
      <w:tr w:rsidR="00FD532C" w14:paraId="3E4CBB04" w14:textId="77777777" w:rsidTr="003F26FD">
        <w:trPr>
          <w:trHeight w:val="7100"/>
        </w:trPr>
        <w:tc>
          <w:tcPr>
            <w:tcW w:w="1725" w:type="dxa"/>
          </w:tcPr>
          <w:p w14:paraId="737ECD31" w14:textId="77777777" w:rsidR="00FD532C" w:rsidRPr="001A531C" w:rsidRDefault="009E78A8" w:rsidP="00FD532C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lastRenderedPageBreak/>
              <w:t>2</w:t>
            </w:r>
            <w:r w:rsidR="003F26FD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>b</w:t>
            </w:r>
            <w:r w:rsidR="00FD532C" w:rsidRPr="001A531C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 xml:space="preserve">. INTERSOS </w:t>
            </w:r>
            <w:proofErr w:type="spellStart"/>
            <w:r w:rsidR="00FD532C" w:rsidRPr="001A531C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>Agia</w:t>
            </w:r>
            <w:proofErr w:type="spellEnd"/>
            <w:r w:rsidR="00FD532C" w:rsidRPr="001A531C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 xml:space="preserve"> </w:t>
            </w:r>
            <w:r w:rsidR="00141AE1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 xml:space="preserve">Eleni </w:t>
            </w:r>
            <w:r w:rsidR="00FD532C" w:rsidRPr="001A531C">
              <w:rPr>
                <w:rFonts w:asciiTheme="minorHAnsi" w:eastAsia="Times New Roman" w:hAnsiTheme="minorHAnsi" w:cs="Times New Roman"/>
                <w:b/>
                <w:color w:val="1F4E79" w:themeColor="accent1" w:themeShade="80"/>
                <w:szCs w:val="24"/>
                <w:shd w:val="clear" w:color="auto" w:fill="FFFFFF"/>
                <w:lang w:eastAsia="en-GB"/>
              </w:rPr>
              <w:t>and Urban Accommodation</w:t>
            </w:r>
          </w:p>
          <w:p w14:paraId="6292C098" w14:textId="77777777" w:rsidR="00FD532C" w:rsidRDefault="00FD532C" w:rsidP="00FD532C"/>
        </w:tc>
        <w:tc>
          <w:tcPr>
            <w:tcW w:w="8056" w:type="dxa"/>
          </w:tcPr>
          <w:p w14:paraId="32F3615C" w14:textId="77777777" w:rsidR="00D6508D" w:rsidRDefault="00FD532C" w:rsidP="00D6508D">
            <w:pPr>
              <w:spacing w:after="0"/>
              <w:rPr>
                <w:bCs/>
                <w:lang w:val="en-US" w:eastAsia="en-GB"/>
              </w:rPr>
            </w:pPr>
            <w:proofErr w:type="spellStart"/>
            <w:r w:rsidRPr="00985BB8">
              <w:rPr>
                <w:b/>
                <w:bCs/>
                <w:lang w:val="en-US" w:eastAsia="en-GB"/>
              </w:rPr>
              <w:t>Agia</w:t>
            </w:r>
            <w:proofErr w:type="spellEnd"/>
            <w:r w:rsidRPr="00985BB8">
              <w:rPr>
                <w:b/>
                <w:bCs/>
                <w:lang w:val="en-US" w:eastAsia="en-GB"/>
              </w:rPr>
              <w:t xml:space="preserve"> Eleni</w:t>
            </w:r>
            <w:r>
              <w:rPr>
                <w:b/>
                <w:bCs/>
                <w:lang w:val="en-US" w:eastAsia="en-GB"/>
              </w:rPr>
              <w:t>:</w:t>
            </w:r>
            <w:r>
              <w:rPr>
                <w:bCs/>
                <w:lang w:val="en-US" w:eastAsia="en-GB"/>
              </w:rPr>
              <w:t xml:space="preserve"> </w:t>
            </w:r>
          </w:p>
          <w:p w14:paraId="3DEACD9B" w14:textId="77777777" w:rsidR="00D6508D" w:rsidRDefault="00D6508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Problem with internal transfers (5 students out of school because of this)</w:t>
            </w:r>
          </w:p>
          <w:p w14:paraId="73DE7C36" w14:textId="77777777" w:rsidR="00D6508D" w:rsidRDefault="00D6508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No capacity</w:t>
            </w:r>
          </w:p>
          <w:p w14:paraId="395019B4" w14:textId="67B91266" w:rsidR="00FD532C" w:rsidRDefault="004E621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Some d</w:t>
            </w:r>
            <w:r w:rsidR="00D6508D">
              <w:rPr>
                <w:bCs/>
                <w:lang w:val="en-US" w:eastAsia="en-GB"/>
              </w:rPr>
              <w:t>ifficult</w:t>
            </w:r>
            <w:r>
              <w:rPr>
                <w:bCs/>
                <w:lang w:val="en-US" w:eastAsia="en-GB"/>
              </w:rPr>
              <w:t>ies</w:t>
            </w:r>
            <w:r w:rsidR="00D6508D">
              <w:rPr>
                <w:bCs/>
                <w:lang w:val="en-US" w:eastAsia="en-GB"/>
              </w:rPr>
              <w:t xml:space="preserve"> to register the children to a new school</w:t>
            </w:r>
          </w:p>
          <w:p w14:paraId="50F6F26B" w14:textId="77777777" w:rsidR="00D6508D" w:rsidRDefault="00D6508D" w:rsidP="00D6508D">
            <w:pPr>
              <w:spacing w:after="0"/>
              <w:rPr>
                <w:bCs/>
                <w:lang w:val="en-US" w:eastAsia="en-GB"/>
              </w:rPr>
            </w:pPr>
          </w:p>
          <w:p w14:paraId="2CBEDF85" w14:textId="77777777" w:rsidR="00FD532C" w:rsidRDefault="00FD532C" w:rsidP="00FD532C">
            <w:pPr>
              <w:spacing w:after="0"/>
              <w:rPr>
                <w:bCs/>
                <w:lang w:val="en-US" w:eastAsia="en-GB"/>
              </w:rPr>
            </w:pPr>
          </w:p>
          <w:p w14:paraId="3191B354" w14:textId="77777777" w:rsidR="001A7658" w:rsidRDefault="00FD532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Urban </w:t>
            </w:r>
            <w:r w:rsidRPr="00985BB8">
              <w:rPr>
                <w:b/>
                <w:bCs/>
                <w:lang w:val="en-US" w:eastAsia="en-GB"/>
              </w:rPr>
              <w:t>Accommodation</w:t>
            </w:r>
            <w:r>
              <w:rPr>
                <w:b/>
                <w:bCs/>
                <w:lang w:val="en-US" w:eastAsia="en-GB"/>
              </w:rPr>
              <w:t>:</w:t>
            </w:r>
            <w:r>
              <w:rPr>
                <w:bCs/>
                <w:lang w:val="en-US" w:eastAsia="en-GB"/>
              </w:rPr>
              <w:t xml:space="preserve"> </w:t>
            </w:r>
          </w:p>
          <w:p w14:paraId="23403107" w14:textId="604A1FFE" w:rsidR="004E6216" w:rsidRDefault="00D6508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Classes in SolidarityNow office and CC</w:t>
            </w:r>
          </w:p>
          <w:p w14:paraId="43AA0E0D" w14:textId="7B033C2D" w:rsidR="00D6508D" w:rsidRPr="001A531C" w:rsidRDefault="0029378B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Pediatrician from KEELPNO will probably continue i</w:t>
            </w:r>
            <w:r w:rsidR="00D6508D">
              <w:rPr>
                <w:bCs/>
                <w:lang w:val="en-US" w:eastAsia="en-GB"/>
              </w:rPr>
              <w:t>ssu</w:t>
            </w:r>
            <w:r>
              <w:rPr>
                <w:bCs/>
                <w:lang w:val="en-US" w:eastAsia="en-GB"/>
              </w:rPr>
              <w:t>ing</w:t>
            </w:r>
            <w:r w:rsidR="00D6508D">
              <w:rPr>
                <w:bCs/>
                <w:lang w:val="en-US" w:eastAsia="en-GB"/>
              </w:rPr>
              <w:t xml:space="preserve"> ADYMs</w:t>
            </w:r>
            <w:r w:rsidR="00A07B9F">
              <w:rPr>
                <w:bCs/>
                <w:lang w:val="en-US" w:eastAsia="en-GB"/>
              </w:rPr>
              <w:t xml:space="preserve"> for the next two months</w:t>
            </w:r>
          </w:p>
        </w:tc>
        <w:tc>
          <w:tcPr>
            <w:tcW w:w="1144" w:type="dxa"/>
            <w:vAlign w:val="bottom"/>
          </w:tcPr>
          <w:p w14:paraId="6DE9D2E6" w14:textId="77777777" w:rsidR="00FD532C" w:rsidRDefault="00FD532C" w:rsidP="00FD532C">
            <w:pPr>
              <w:jc w:val="center"/>
            </w:pPr>
          </w:p>
        </w:tc>
      </w:tr>
      <w:tr w:rsidR="00FD532C" w14:paraId="68A2BFC6" w14:textId="77777777" w:rsidTr="007377C6">
        <w:trPr>
          <w:trHeight w:val="1048"/>
        </w:trPr>
        <w:tc>
          <w:tcPr>
            <w:tcW w:w="1725" w:type="dxa"/>
          </w:tcPr>
          <w:p w14:paraId="20AF4CDD" w14:textId="77777777" w:rsidR="007377C6" w:rsidRDefault="009E78A8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</w:t>
            </w:r>
            <w:r w:rsidR="003F26FD">
              <w:rPr>
                <w:b/>
                <w:color w:val="1F4E79" w:themeColor="accent1" w:themeShade="80"/>
              </w:rPr>
              <w:t>c</w:t>
            </w:r>
            <w:r w:rsidR="007377C6">
              <w:rPr>
                <w:b/>
                <w:color w:val="1F4E79" w:themeColor="accent1" w:themeShade="80"/>
              </w:rPr>
              <w:t>.</w:t>
            </w:r>
          </w:p>
          <w:p w14:paraId="00248DE9" w14:textId="77777777" w:rsidR="00FD532C" w:rsidRPr="001A531C" w:rsidRDefault="00FD532C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Solidarity</w:t>
            </w:r>
            <w:r w:rsidRPr="001A531C">
              <w:rPr>
                <w:b/>
                <w:color w:val="1F4E79" w:themeColor="accent1" w:themeShade="80"/>
              </w:rPr>
              <w:t>Now Urban</w:t>
            </w:r>
          </w:p>
        </w:tc>
        <w:tc>
          <w:tcPr>
            <w:tcW w:w="8056" w:type="dxa"/>
          </w:tcPr>
          <w:p w14:paraId="1564CC09" w14:textId="77777777" w:rsidR="001A7658" w:rsidRDefault="00FD532C" w:rsidP="007377C6">
            <w:pPr>
              <w:spacing w:after="0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 xml:space="preserve">Urban </w:t>
            </w:r>
            <w:r w:rsidRPr="00985BB8">
              <w:rPr>
                <w:b/>
                <w:bCs/>
                <w:lang w:val="en-US" w:eastAsia="en-GB"/>
              </w:rPr>
              <w:t>Accommodation</w:t>
            </w:r>
            <w:r>
              <w:rPr>
                <w:b/>
                <w:bCs/>
                <w:lang w:val="en-US" w:eastAsia="en-GB"/>
              </w:rPr>
              <w:t xml:space="preserve">: </w:t>
            </w:r>
          </w:p>
          <w:p w14:paraId="56F42513" w14:textId="77777777" w:rsidR="007377C6" w:rsidRDefault="007377C6" w:rsidP="007377C6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Greek and English lessons for adults</w:t>
            </w:r>
          </w:p>
          <w:p w14:paraId="6F3F2DC3" w14:textId="77777777" w:rsidR="007377C6" w:rsidRDefault="007377C6" w:rsidP="007377C6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Supporting class for children 6+</w:t>
            </w:r>
          </w:p>
          <w:p w14:paraId="4739F7B8" w14:textId="77777777" w:rsidR="007377C6" w:rsidRDefault="007377C6" w:rsidP="007377C6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Computer class (basic course) 1 per week in SolidarityNow office</w:t>
            </w:r>
          </w:p>
          <w:p w14:paraId="65CB786A" w14:textId="78851029" w:rsidR="007A5B87" w:rsidRPr="007377C6" w:rsidRDefault="007A5B87" w:rsidP="007377C6">
            <w:pPr>
              <w:spacing w:after="0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Hygiene seminars in cooperation with </w:t>
            </w:r>
            <w:proofErr w:type="spellStart"/>
            <w:r>
              <w:rPr>
                <w:bCs/>
                <w:lang w:eastAsia="en-GB"/>
              </w:rPr>
              <w:t>Chatzikosta</w:t>
            </w:r>
            <w:proofErr w:type="spellEnd"/>
            <w:r>
              <w:rPr>
                <w:bCs/>
                <w:lang w:eastAsia="en-GB"/>
              </w:rPr>
              <w:t xml:space="preserve"> hospital will start again from the next month</w:t>
            </w:r>
          </w:p>
        </w:tc>
        <w:tc>
          <w:tcPr>
            <w:tcW w:w="1144" w:type="dxa"/>
            <w:vAlign w:val="bottom"/>
          </w:tcPr>
          <w:p w14:paraId="49D76DF9" w14:textId="23C9E7B0" w:rsidR="00FD532C" w:rsidRDefault="00FD532C" w:rsidP="00FD532C">
            <w:pPr>
              <w:jc w:val="center"/>
            </w:pPr>
          </w:p>
        </w:tc>
      </w:tr>
      <w:tr w:rsidR="00D6508D" w14:paraId="34FFD109" w14:textId="77777777" w:rsidTr="003F26FD">
        <w:trPr>
          <w:trHeight w:val="1048"/>
        </w:trPr>
        <w:tc>
          <w:tcPr>
            <w:tcW w:w="1725" w:type="dxa"/>
          </w:tcPr>
          <w:p w14:paraId="46A3F25C" w14:textId="77777777" w:rsidR="00D6508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2d</w:t>
            </w:r>
            <w:r w:rsidR="00D6508D">
              <w:rPr>
                <w:b/>
                <w:color w:val="1F4E79" w:themeColor="accent1" w:themeShade="80"/>
              </w:rPr>
              <w:t>.</w:t>
            </w:r>
          </w:p>
          <w:p w14:paraId="1A958EB0" w14:textId="77777777" w:rsidR="00D6508D" w:rsidRDefault="00D6508D" w:rsidP="00FD532C">
            <w:pPr>
              <w:rPr>
                <w:b/>
                <w:color w:val="1F4E79" w:themeColor="accent1" w:themeShade="80"/>
              </w:rPr>
            </w:pPr>
            <w:proofErr w:type="spellStart"/>
            <w:r>
              <w:rPr>
                <w:b/>
                <w:color w:val="1F4E79" w:themeColor="accent1" w:themeShade="80"/>
              </w:rPr>
              <w:t>Iliaktida</w:t>
            </w:r>
            <w:proofErr w:type="spellEnd"/>
          </w:p>
        </w:tc>
        <w:tc>
          <w:tcPr>
            <w:tcW w:w="8056" w:type="dxa"/>
            <w:vAlign w:val="bottom"/>
          </w:tcPr>
          <w:p w14:paraId="768FB28D" w14:textId="77777777" w:rsidR="003F26FD" w:rsidRPr="003F26FD" w:rsidRDefault="003F26FD" w:rsidP="00D6508D">
            <w:pPr>
              <w:spacing w:after="0"/>
              <w:rPr>
                <w:bCs/>
                <w:lang w:val="en-US" w:eastAsia="en-GB"/>
              </w:rPr>
            </w:pPr>
            <w:r w:rsidRPr="003F26FD">
              <w:rPr>
                <w:bCs/>
                <w:lang w:val="en-US" w:eastAsia="en-GB"/>
              </w:rPr>
              <w:t>40 capacity, now 36 unaccompanied minors</w:t>
            </w:r>
          </w:p>
          <w:p w14:paraId="01C1C968" w14:textId="77777777" w:rsidR="003F26FD" w:rsidRPr="003F26FD" w:rsidRDefault="003F26FD" w:rsidP="00D6508D">
            <w:pPr>
              <w:spacing w:after="0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Problem</w:t>
            </w:r>
            <w:r w:rsidR="007768DE">
              <w:rPr>
                <w:b/>
                <w:bCs/>
                <w:lang w:val="en-US" w:eastAsia="en-GB"/>
              </w:rPr>
              <w:t>s</w:t>
            </w:r>
            <w:r w:rsidRPr="003F26FD">
              <w:rPr>
                <w:b/>
                <w:bCs/>
                <w:lang w:val="en-US" w:eastAsia="en-GB"/>
              </w:rPr>
              <w:t>:</w:t>
            </w:r>
          </w:p>
          <w:p w14:paraId="025849C4" w14:textId="77777777" w:rsidR="003F26FD" w:rsidRDefault="003F26F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New arrivals and registration to schools</w:t>
            </w:r>
          </w:p>
          <w:p w14:paraId="1012936A" w14:textId="77777777" w:rsidR="007768DE" w:rsidRPr="003F26FD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Illiteracy =&gt; problems with public schools</w:t>
            </w:r>
          </w:p>
        </w:tc>
        <w:tc>
          <w:tcPr>
            <w:tcW w:w="1144" w:type="dxa"/>
            <w:vAlign w:val="bottom"/>
          </w:tcPr>
          <w:p w14:paraId="33ADFE41" w14:textId="77777777" w:rsidR="00D6508D" w:rsidRDefault="00D6508D" w:rsidP="00FD532C">
            <w:pPr>
              <w:jc w:val="center"/>
            </w:pPr>
          </w:p>
        </w:tc>
      </w:tr>
      <w:tr w:rsidR="00D6508D" w14:paraId="68BA2E95" w14:textId="77777777" w:rsidTr="003F26FD">
        <w:trPr>
          <w:trHeight w:val="1048"/>
        </w:trPr>
        <w:tc>
          <w:tcPr>
            <w:tcW w:w="1725" w:type="dxa"/>
          </w:tcPr>
          <w:p w14:paraId="55030A3B" w14:textId="77777777" w:rsidR="00D6508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2e</w:t>
            </w:r>
            <w:r w:rsidR="00D6508D">
              <w:rPr>
                <w:b/>
                <w:color w:val="1F4E79" w:themeColor="accent1" w:themeShade="80"/>
              </w:rPr>
              <w:t>.</w:t>
            </w:r>
          </w:p>
          <w:p w14:paraId="70AC499B" w14:textId="77777777" w:rsidR="00D6508D" w:rsidRDefault="00D6508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Arsis</w:t>
            </w:r>
          </w:p>
        </w:tc>
        <w:tc>
          <w:tcPr>
            <w:tcW w:w="8056" w:type="dxa"/>
            <w:vAlign w:val="bottom"/>
          </w:tcPr>
          <w:p w14:paraId="1C90A6C9" w14:textId="77777777" w:rsidR="00D6508D" w:rsidRDefault="007768DE" w:rsidP="00D6508D">
            <w:pPr>
              <w:spacing w:after="0"/>
              <w:rPr>
                <w:bCs/>
                <w:lang w:val="en-US" w:eastAsia="en-GB"/>
              </w:rPr>
            </w:pPr>
            <w:r w:rsidRPr="007768DE">
              <w:rPr>
                <w:bCs/>
                <w:lang w:val="en-US" w:eastAsia="en-GB"/>
              </w:rPr>
              <w:t xml:space="preserve">Many children enrolled in </w:t>
            </w:r>
            <w:r>
              <w:rPr>
                <w:bCs/>
                <w:lang w:val="en-US" w:eastAsia="en-GB"/>
              </w:rPr>
              <w:t xml:space="preserve">different </w:t>
            </w:r>
            <w:r w:rsidRPr="007768DE">
              <w:rPr>
                <w:bCs/>
                <w:lang w:val="en-US" w:eastAsia="en-GB"/>
              </w:rPr>
              <w:t>public schools</w:t>
            </w:r>
          </w:p>
          <w:p w14:paraId="745B4103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 xml:space="preserve">Most of them are over 15 </w:t>
            </w:r>
            <w:proofErr w:type="spellStart"/>
            <w:r>
              <w:rPr>
                <w:bCs/>
                <w:lang w:val="en-US" w:eastAsia="en-GB"/>
              </w:rPr>
              <w:t>yo</w:t>
            </w:r>
            <w:proofErr w:type="spellEnd"/>
            <w:r>
              <w:rPr>
                <w:bCs/>
                <w:lang w:val="en-US" w:eastAsia="en-GB"/>
              </w:rPr>
              <w:t xml:space="preserve"> so it is difficult to attend public school</w:t>
            </w:r>
          </w:p>
          <w:p w14:paraId="6BDA01AE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Reoperation of service centre</w:t>
            </w:r>
          </w:p>
          <w:p w14:paraId="257F5823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</w:p>
          <w:p w14:paraId="21650E29" w14:textId="77777777" w:rsidR="007768DE" w:rsidRDefault="007768DE" w:rsidP="00D6508D">
            <w:pPr>
              <w:spacing w:after="0"/>
              <w:rPr>
                <w:b/>
                <w:bCs/>
                <w:lang w:val="en-US" w:eastAsia="en-GB"/>
              </w:rPr>
            </w:pPr>
            <w:r w:rsidRPr="007768DE">
              <w:rPr>
                <w:b/>
                <w:bCs/>
                <w:lang w:val="en-US" w:eastAsia="en-GB"/>
              </w:rPr>
              <w:t>E</w:t>
            </w:r>
            <w:r w:rsidR="007377C6">
              <w:rPr>
                <w:b/>
                <w:bCs/>
                <w:lang w:val="en-US" w:eastAsia="en-GB"/>
              </w:rPr>
              <w:t>ducational activities in safe zone and hotels</w:t>
            </w:r>
            <w:r w:rsidRPr="007768DE">
              <w:rPr>
                <w:b/>
                <w:bCs/>
                <w:lang w:val="en-US" w:eastAsia="en-GB"/>
              </w:rPr>
              <w:t>:</w:t>
            </w:r>
          </w:p>
          <w:p w14:paraId="3CDCED66" w14:textId="77777777" w:rsidR="007768DE" w:rsidRP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 w:rsidRPr="007768DE">
              <w:rPr>
                <w:bCs/>
                <w:lang w:val="en-US" w:eastAsia="en-GB"/>
              </w:rPr>
              <w:t>Greek lessons</w:t>
            </w:r>
          </w:p>
          <w:p w14:paraId="028C25DE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 w:rsidRPr="007768DE">
              <w:rPr>
                <w:bCs/>
                <w:lang w:val="en-US" w:eastAsia="en-GB"/>
              </w:rPr>
              <w:t>English lessons</w:t>
            </w:r>
          </w:p>
          <w:p w14:paraId="559577E2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German lessons</w:t>
            </w:r>
          </w:p>
          <w:p w14:paraId="622508D2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Homework support</w:t>
            </w:r>
          </w:p>
          <w:p w14:paraId="41D04A76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Math lessons</w:t>
            </w:r>
          </w:p>
          <w:p w14:paraId="6EC57977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Chess lessons</w:t>
            </w:r>
          </w:p>
          <w:p w14:paraId="28D1B9F3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Workshops</w:t>
            </w:r>
          </w:p>
          <w:p w14:paraId="10D77287" w14:textId="77777777" w:rsidR="007768DE" w:rsidRDefault="007768DE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lastRenderedPageBreak/>
              <w:t>Integration activities</w:t>
            </w:r>
          </w:p>
          <w:p w14:paraId="345150F4" w14:textId="77777777" w:rsidR="007768DE" w:rsidRPr="007768DE" w:rsidRDefault="007768DE" w:rsidP="00D6508D">
            <w:pPr>
              <w:spacing w:after="0"/>
              <w:rPr>
                <w:bCs/>
                <w:lang w:val="en-US" w:eastAsia="en-GB"/>
              </w:rPr>
            </w:pPr>
          </w:p>
          <w:p w14:paraId="2E9B650D" w14:textId="77777777" w:rsidR="007768DE" w:rsidRPr="007768DE" w:rsidRDefault="007768DE" w:rsidP="00D6508D">
            <w:pPr>
              <w:spacing w:after="0"/>
              <w:rPr>
                <w:b/>
                <w:bCs/>
                <w:lang w:val="en-US" w:eastAsia="en-GB"/>
              </w:rPr>
            </w:pPr>
          </w:p>
          <w:p w14:paraId="1A807758" w14:textId="77777777" w:rsidR="007768DE" w:rsidRPr="007768DE" w:rsidRDefault="007768DE" w:rsidP="00D6508D">
            <w:pPr>
              <w:spacing w:after="0"/>
              <w:rPr>
                <w:bCs/>
                <w:lang w:val="en-US" w:eastAsia="en-GB"/>
              </w:rPr>
            </w:pPr>
          </w:p>
          <w:p w14:paraId="4D6F39B8" w14:textId="77777777" w:rsidR="007768DE" w:rsidRDefault="007768DE" w:rsidP="00D6508D">
            <w:pPr>
              <w:spacing w:after="0"/>
              <w:rPr>
                <w:b/>
                <w:bCs/>
                <w:lang w:val="en-US" w:eastAsia="en-GB"/>
              </w:rPr>
            </w:pPr>
          </w:p>
        </w:tc>
        <w:tc>
          <w:tcPr>
            <w:tcW w:w="1144" w:type="dxa"/>
            <w:vAlign w:val="bottom"/>
          </w:tcPr>
          <w:p w14:paraId="3F061E03" w14:textId="77777777" w:rsidR="00D6508D" w:rsidRDefault="00D6508D" w:rsidP="00FD532C">
            <w:pPr>
              <w:jc w:val="center"/>
            </w:pPr>
          </w:p>
        </w:tc>
      </w:tr>
      <w:tr w:rsidR="003F26FD" w14:paraId="22C8A7FD" w14:textId="77777777" w:rsidTr="003F26FD">
        <w:trPr>
          <w:trHeight w:val="1048"/>
        </w:trPr>
        <w:tc>
          <w:tcPr>
            <w:tcW w:w="1725" w:type="dxa"/>
          </w:tcPr>
          <w:p w14:paraId="4999EDA2" w14:textId="77777777" w:rsidR="003F26F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2f.</w:t>
            </w:r>
          </w:p>
          <w:p w14:paraId="313E4215" w14:textId="77777777" w:rsidR="003F26F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PH4K</w:t>
            </w:r>
          </w:p>
        </w:tc>
        <w:tc>
          <w:tcPr>
            <w:tcW w:w="8056" w:type="dxa"/>
            <w:vAlign w:val="bottom"/>
          </w:tcPr>
          <w:p w14:paraId="3C79FE7D" w14:textId="77777777" w:rsidR="003F26FD" w:rsidRPr="0076090C" w:rsidRDefault="0076090C" w:rsidP="00D6508D">
            <w:pPr>
              <w:spacing w:after="0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Problems and needs</w:t>
            </w:r>
            <w:r w:rsidRPr="0076090C">
              <w:rPr>
                <w:b/>
                <w:bCs/>
                <w:lang w:val="en-US" w:eastAsia="en-GB"/>
              </w:rPr>
              <w:t>:</w:t>
            </w:r>
          </w:p>
          <w:p w14:paraId="2F24D99A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Difficult tasks</w:t>
            </w:r>
          </w:p>
          <w:p w14:paraId="33BCBAC5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Parents don’ t speak the language</w:t>
            </w:r>
          </w:p>
          <w:p w14:paraId="6A55D887" w14:textId="77777777" w:rsidR="007377C6" w:rsidRDefault="007377C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ab/>
              <w:t>Connection with schools</w:t>
            </w:r>
          </w:p>
          <w:p w14:paraId="7A609F63" w14:textId="77777777" w:rsidR="0076090C" w:rsidRDefault="007377C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ab/>
            </w:r>
            <w:r w:rsidR="0076090C">
              <w:rPr>
                <w:bCs/>
                <w:lang w:val="en-US" w:eastAsia="en-GB"/>
              </w:rPr>
              <w:t>Schools could support with homework</w:t>
            </w:r>
          </w:p>
          <w:p w14:paraId="67CF8BD4" w14:textId="77777777" w:rsidR="0076090C" w:rsidRDefault="007377C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ab/>
            </w:r>
            <w:r w:rsidR="0076090C">
              <w:rPr>
                <w:bCs/>
                <w:lang w:val="en-US" w:eastAsia="en-GB"/>
              </w:rPr>
              <w:t xml:space="preserve">Representatives for schools </w:t>
            </w:r>
          </w:p>
          <w:p w14:paraId="20342F64" w14:textId="77777777" w:rsidR="007377C6" w:rsidRDefault="007377C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Reduction in CFS in CC</w:t>
            </w:r>
          </w:p>
          <w:p w14:paraId="0D0ACDF9" w14:textId="77777777" w:rsidR="007377C6" w:rsidRDefault="007377C6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ab/>
              <w:t>NGOs to inform their beneficiaries about the existence of CFS</w:t>
            </w:r>
          </w:p>
          <w:p w14:paraId="728C773C" w14:textId="77777777" w:rsidR="0076090C" w:rsidRPr="0076090C" w:rsidRDefault="0076090C" w:rsidP="00D6508D">
            <w:pPr>
              <w:spacing w:after="0"/>
              <w:rPr>
                <w:bCs/>
                <w:lang w:val="en-US" w:eastAsia="en-GB"/>
              </w:rPr>
            </w:pPr>
          </w:p>
        </w:tc>
        <w:tc>
          <w:tcPr>
            <w:tcW w:w="1144" w:type="dxa"/>
            <w:vAlign w:val="bottom"/>
          </w:tcPr>
          <w:p w14:paraId="11C73854" w14:textId="77777777" w:rsidR="003F26FD" w:rsidRDefault="003F26FD" w:rsidP="00FD532C">
            <w:pPr>
              <w:jc w:val="center"/>
            </w:pPr>
          </w:p>
        </w:tc>
      </w:tr>
      <w:tr w:rsidR="003F26FD" w14:paraId="6E228D42" w14:textId="77777777" w:rsidTr="003F26FD">
        <w:trPr>
          <w:trHeight w:val="1048"/>
        </w:trPr>
        <w:tc>
          <w:tcPr>
            <w:tcW w:w="1725" w:type="dxa"/>
          </w:tcPr>
          <w:p w14:paraId="06E1549A" w14:textId="77777777" w:rsidR="003F26F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2g.</w:t>
            </w:r>
          </w:p>
          <w:p w14:paraId="0D775A8F" w14:textId="77777777" w:rsidR="003F26FD" w:rsidRDefault="003F26FD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Second Tree</w:t>
            </w:r>
          </w:p>
        </w:tc>
        <w:tc>
          <w:tcPr>
            <w:tcW w:w="8056" w:type="dxa"/>
            <w:vAlign w:val="bottom"/>
          </w:tcPr>
          <w:p w14:paraId="36D9E5C9" w14:textId="77777777" w:rsidR="003F26FD" w:rsidRPr="003F26FD" w:rsidRDefault="003F26FD" w:rsidP="00D6508D">
            <w:pPr>
              <w:spacing w:after="0"/>
              <w:rPr>
                <w:b/>
                <w:bCs/>
                <w:lang w:val="en-US" w:eastAsia="en-GB"/>
              </w:rPr>
            </w:pPr>
            <w:r>
              <w:rPr>
                <w:b/>
                <w:bCs/>
                <w:lang w:val="en-US" w:eastAsia="en-GB"/>
              </w:rPr>
              <w:t>Camps</w:t>
            </w:r>
            <w:r w:rsidRPr="003F26FD">
              <w:rPr>
                <w:b/>
                <w:bCs/>
                <w:lang w:val="en-US" w:eastAsia="en-GB"/>
              </w:rPr>
              <w:t>:</w:t>
            </w:r>
          </w:p>
          <w:p w14:paraId="60510E95" w14:textId="77777777" w:rsidR="003F26FD" w:rsidRDefault="003F26F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Greek until December 2018 in CC</w:t>
            </w:r>
          </w:p>
          <w:p w14:paraId="20A95DAC" w14:textId="77777777" w:rsidR="003F26FD" w:rsidRDefault="003F26FD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This month with volunteers</w:t>
            </w:r>
          </w:p>
          <w:p w14:paraId="1C7B4669" w14:textId="77777777" w:rsidR="003F26FD" w:rsidRPr="00342E1B" w:rsidRDefault="003F26FD" w:rsidP="00D6508D">
            <w:pPr>
              <w:spacing w:after="0"/>
              <w:rPr>
                <w:bCs/>
                <w:lang w:val="en-US" w:eastAsia="en-GB"/>
              </w:rPr>
            </w:pPr>
          </w:p>
          <w:p w14:paraId="4048E317" w14:textId="77777777" w:rsidR="003F26FD" w:rsidRPr="0076090C" w:rsidRDefault="003F26FD" w:rsidP="00D6508D">
            <w:pPr>
              <w:spacing w:after="0"/>
              <w:rPr>
                <w:b/>
                <w:bCs/>
                <w:lang w:val="en-US" w:eastAsia="en-GB"/>
              </w:rPr>
            </w:pPr>
            <w:proofErr w:type="spellStart"/>
            <w:r w:rsidRPr="003F26FD">
              <w:rPr>
                <w:b/>
                <w:bCs/>
                <w:lang w:val="en-US" w:eastAsia="en-GB"/>
              </w:rPr>
              <w:t>Agia</w:t>
            </w:r>
            <w:proofErr w:type="spellEnd"/>
            <w:r w:rsidRPr="003F26FD">
              <w:rPr>
                <w:b/>
                <w:bCs/>
                <w:lang w:val="en-US" w:eastAsia="en-GB"/>
              </w:rPr>
              <w:t xml:space="preserve"> Eleni</w:t>
            </w:r>
            <w:r w:rsidRPr="0076090C">
              <w:rPr>
                <w:b/>
                <w:bCs/>
                <w:lang w:val="en-US" w:eastAsia="en-GB"/>
              </w:rPr>
              <w:t>:</w:t>
            </w:r>
          </w:p>
          <w:p w14:paraId="473CC4FE" w14:textId="77777777" w:rsidR="003F26FD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Homework support and Greek lessons maybe at the beginning of March</w:t>
            </w:r>
          </w:p>
          <w:p w14:paraId="015E23BC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Same program for the English lessons (7 classes per day)</w:t>
            </w:r>
          </w:p>
          <w:p w14:paraId="138DA683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>Facilitating Arabic classes until spring</w:t>
            </w:r>
          </w:p>
          <w:p w14:paraId="3C39A072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</w:p>
          <w:p w14:paraId="09CD04E1" w14:textId="77777777" w:rsidR="0076090C" w:rsidRPr="0076090C" w:rsidRDefault="0076090C" w:rsidP="00D6508D">
            <w:pPr>
              <w:spacing w:after="0"/>
              <w:rPr>
                <w:b/>
                <w:bCs/>
                <w:lang w:val="en-US" w:eastAsia="en-GB"/>
              </w:rPr>
            </w:pPr>
            <w:r w:rsidRPr="0076090C">
              <w:rPr>
                <w:b/>
                <w:bCs/>
                <w:lang w:val="en-US" w:eastAsia="en-GB"/>
              </w:rPr>
              <w:t>Urban:</w:t>
            </w:r>
          </w:p>
          <w:p w14:paraId="1940E43D" w14:textId="77777777" w:rsid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 xml:space="preserve">Homework support 3 - 10 </w:t>
            </w:r>
            <w:proofErr w:type="spellStart"/>
            <w:r>
              <w:rPr>
                <w:bCs/>
                <w:lang w:val="en-US" w:eastAsia="en-GB"/>
              </w:rPr>
              <w:t>yo</w:t>
            </w:r>
            <w:proofErr w:type="spellEnd"/>
          </w:p>
          <w:p w14:paraId="6980A9FC" w14:textId="77777777" w:rsidR="0076090C" w:rsidRPr="0076090C" w:rsidRDefault="0076090C" w:rsidP="00D6508D">
            <w:pPr>
              <w:spacing w:after="0"/>
              <w:rPr>
                <w:bCs/>
                <w:lang w:val="en-US" w:eastAsia="en-GB"/>
              </w:rPr>
            </w:pPr>
            <w:r>
              <w:rPr>
                <w:bCs/>
                <w:lang w:val="en-US" w:eastAsia="en-GB"/>
              </w:rPr>
              <w:t xml:space="preserve">English lesson 11 and above </w:t>
            </w:r>
            <w:proofErr w:type="spellStart"/>
            <w:r>
              <w:rPr>
                <w:bCs/>
                <w:lang w:val="en-US" w:eastAsia="en-GB"/>
              </w:rPr>
              <w:t>yo</w:t>
            </w:r>
            <w:proofErr w:type="spellEnd"/>
          </w:p>
        </w:tc>
        <w:tc>
          <w:tcPr>
            <w:tcW w:w="1144" w:type="dxa"/>
            <w:vAlign w:val="bottom"/>
          </w:tcPr>
          <w:p w14:paraId="080620BC" w14:textId="77777777" w:rsidR="003F26FD" w:rsidRDefault="003F26FD" w:rsidP="00FD532C">
            <w:pPr>
              <w:jc w:val="center"/>
            </w:pPr>
          </w:p>
        </w:tc>
      </w:tr>
      <w:tr w:rsidR="00BC5FC6" w14:paraId="48509C04" w14:textId="77777777" w:rsidTr="003F26FD">
        <w:trPr>
          <w:trHeight w:val="7503"/>
        </w:trPr>
        <w:tc>
          <w:tcPr>
            <w:tcW w:w="1725" w:type="dxa"/>
          </w:tcPr>
          <w:p w14:paraId="7D096D9B" w14:textId="77777777" w:rsidR="00BC5FC6" w:rsidRDefault="00B078DC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lastRenderedPageBreak/>
              <w:t>3.</w:t>
            </w:r>
          </w:p>
          <w:p w14:paraId="037C81CF" w14:textId="4C06F50B" w:rsidR="00B078DC" w:rsidRDefault="00B078DC" w:rsidP="00FD532C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 xml:space="preserve">UNHCR and </w:t>
            </w:r>
            <w:proofErr w:type="spellStart"/>
            <w:r>
              <w:rPr>
                <w:b/>
                <w:color w:val="1F4E79" w:themeColor="accent1" w:themeShade="80"/>
              </w:rPr>
              <w:t>Unicef</w:t>
            </w:r>
            <w:proofErr w:type="spellEnd"/>
          </w:p>
        </w:tc>
        <w:tc>
          <w:tcPr>
            <w:tcW w:w="8056" w:type="dxa"/>
            <w:vAlign w:val="bottom"/>
          </w:tcPr>
          <w:p w14:paraId="72E9A09C" w14:textId="77777777" w:rsidR="005B7E98" w:rsidRPr="00B078DC" w:rsidRDefault="00B078DC" w:rsidP="007377C6">
            <w:pPr>
              <w:spacing w:after="0"/>
              <w:rPr>
                <w:rFonts w:cs="Arial"/>
                <w:b/>
                <w:bCs/>
                <w:lang w:val="el-GR" w:eastAsia="en-GB" w:bidi="ar-IQ"/>
              </w:rPr>
            </w:pPr>
            <w:r w:rsidRPr="00B078DC">
              <w:rPr>
                <w:b/>
                <w:bCs/>
                <w:lang w:val="en-US" w:eastAsia="en-GB"/>
              </w:rPr>
              <w:t>Suggestions</w:t>
            </w:r>
            <w:r w:rsidRPr="00B078DC">
              <w:rPr>
                <w:rFonts w:cs="Arial"/>
                <w:b/>
                <w:bCs/>
                <w:lang w:val="el-GR" w:eastAsia="en-GB" w:bidi="ar-IQ"/>
              </w:rPr>
              <w:t>:</w:t>
            </w:r>
          </w:p>
          <w:p w14:paraId="08909961" w14:textId="1283B0E5" w:rsidR="00B078DC" w:rsidRDefault="00B078DC" w:rsidP="007377C6">
            <w:pPr>
              <w:spacing w:after="0"/>
              <w:rPr>
                <w:rFonts w:cs="Arial"/>
                <w:bCs/>
                <w:lang w:eastAsia="en-GB" w:bidi="ar-IQ"/>
              </w:rPr>
            </w:pPr>
            <w:r>
              <w:rPr>
                <w:rFonts w:cs="Arial"/>
                <w:bCs/>
                <w:lang w:eastAsia="en-GB" w:bidi="ar-IQ"/>
              </w:rPr>
              <w:t>Find the ga</w:t>
            </w:r>
            <w:r w:rsidR="000D7DB0">
              <w:rPr>
                <w:rFonts w:cs="Arial"/>
                <w:bCs/>
                <w:lang w:eastAsia="en-GB" w:bidi="ar-IQ"/>
              </w:rPr>
              <w:t>p</w:t>
            </w:r>
            <w:r>
              <w:rPr>
                <w:rFonts w:cs="Arial"/>
                <w:bCs/>
                <w:lang w:eastAsia="en-GB" w:bidi="ar-IQ"/>
              </w:rPr>
              <w:t>s and needs in order to cover them</w:t>
            </w:r>
          </w:p>
          <w:p w14:paraId="6BF43361" w14:textId="77777777" w:rsidR="00B078DC" w:rsidRDefault="00B078DC" w:rsidP="007377C6">
            <w:pPr>
              <w:spacing w:after="0"/>
              <w:rPr>
                <w:rFonts w:cs="Arial"/>
                <w:bCs/>
                <w:lang w:eastAsia="en-GB" w:bidi="ar-IQ"/>
              </w:rPr>
            </w:pPr>
            <w:r>
              <w:rPr>
                <w:rFonts w:cs="Arial"/>
                <w:bCs/>
                <w:lang w:eastAsia="en-GB" w:bidi="ar-IQ"/>
              </w:rPr>
              <w:t>Participation of more public authorities e.g. Second Chance School</w:t>
            </w:r>
          </w:p>
          <w:p w14:paraId="69208DED" w14:textId="77777777" w:rsidR="00B078DC" w:rsidRDefault="00B078DC" w:rsidP="007377C6">
            <w:pPr>
              <w:spacing w:after="0"/>
              <w:rPr>
                <w:rFonts w:cs="Arial"/>
                <w:bCs/>
                <w:lang w:eastAsia="en-GB" w:bidi="ar-IQ"/>
              </w:rPr>
            </w:pPr>
            <w:r>
              <w:rPr>
                <w:rFonts w:cs="Arial"/>
                <w:bCs/>
                <w:lang w:eastAsia="en-GB" w:bidi="ar-IQ"/>
              </w:rPr>
              <w:t>According to the topic we can invite representatives</w:t>
            </w:r>
          </w:p>
          <w:p w14:paraId="3257F7DB" w14:textId="17573A25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  <w:r>
              <w:rPr>
                <w:rFonts w:cs="Arial"/>
                <w:bCs/>
                <w:lang w:val="en-US" w:eastAsia="en-GB" w:bidi="ar-IQ"/>
              </w:rPr>
              <w:t>Share the educational material with public schools through RECs</w:t>
            </w:r>
          </w:p>
          <w:p w14:paraId="085E50B2" w14:textId="254A796F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352156B7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039827B2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11A52CF5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75EE20D4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66309B73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32AB91D6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438C06AB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11245E2E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4D2E6CA8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121C5F26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39B1C6DC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0D2A326E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15246AB5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746AC216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4E776A66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7D2CCEB6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02A718DA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0FA2401F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525B65A5" w14:textId="77777777" w:rsid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  <w:p w14:paraId="1494E92E" w14:textId="5E829357" w:rsidR="00B078DC" w:rsidRPr="00B078DC" w:rsidRDefault="00B078DC" w:rsidP="007377C6">
            <w:pPr>
              <w:spacing w:after="0"/>
              <w:rPr>
                <w:rFonts w:cs="Arial"/>
                <w:bCs/>
                <w:lang w:val="en-US" w:eastAsia="en-GB" w:bidi="ar-IQ"/>
              </w:rPr>
            </w:pPr>
          </w:p>
        </w:tc>
        <w:tc>
          <w:tcPr>
            <w:tcW w:w="1144" w:type="dxa"/>
          </w:tcPr>
          <w:p w14:paraId="2FC233F9" w14:textId="77777777" w:rsidR="00BC5FC6" w:rsidRDefault="00BC5FC6" w:rsidP="00FD532C">
            <w:pPr>
              <w:jc w:val="center"/>
            </w:pPr>
          </w:p>
        </w:tc>
      </w:tr>
      <w:tr w:rsidR="00BC5FC6" w14:paraId="1DAB649A" w14:textId="77777777" w:rsidTr="003F26FD">
        <w:trPr>
          <w:trHeight w:val="1196"/>
        </w:trPr>
        <w:tc>
          <w:tcPr>
            <w:tcW w:w="10925" w:type="dxa"/>
            <w:gridSpan w:val="3"/>
            <w:tcBorders>
              <w:bottom w:val="single" w:sz="4" w:space="0" w:color="auto"/>
            </w:tcBorders>
            <w:vAlign w:val="center"/>
          </w:tcPr>
          <w:p w14:paraId="577E2702" w14:textId="4CB048A7" w:rsidR="00BC5FC6" w:rsidRDefault="001A7658" w:rsidP="007377C6">
            <w:pPr>
              <w:pStyle w:val="ListParagraph"/>
              <w:numPr>
                <w:ilvl w:val="0"/>
                <w:numId w:val="16"/>
              </w:numPr>
            </w:pP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</w:rPr>
              <w:t xml:space="preserve">The next meeting is to be held on </w:t>
            </w:r>
            <w:r w:rsidR="007377C6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>1</w:t>
            </w: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>9</w:t>
            </w:r>
            <w:r w:rsidR="007377C6" w:rsidRPr="007377C6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  <w:vertAlign w:val="superscript"/>
              </w:rPr>
              <w:t>th</w:t>
            </w:r>
            <w:r w:rsidR="007377C6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 xml:space="preserve"> of</w:t>
            </w: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 xml:space="preserve"> </w:t>
            </w:r>
            <w:r w:rsidR="007377C6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>February 2019</w:t>
            </w: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  <w:u w:val="single"/>
              </w:rPr>
              <w:t xml:space="preserve"> </w:t>
            </w: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</w:rPr>
              <w:t>at 10:</w:t>
            </w:r>
            <w:r w:rsidRPr="007377C6">
              <w:rPr>
                <w:rFonts w:asciiTheme="minorHAnsi" w:hAnsiTheme="minorHAnsi"/>
                <w:b/>
                <w:color w:val="44546A" w:themeColor="text2"/>
                <w:szCs w:val="24"/>
                <w:highlight w:val="yellow"/>
              </w:rPr>
              <w:t>00 am</w:t>
            </w:r>
            <w:r w:rsidRPr="001A7658">
              <w:rPr>
                <w:rFonts w:asciiTheme="minorHAnsi" w:hAnsiTheme="minorHAnsi"/>
                <w:b/>
                <w:color w:val="44546A" w:themeColor="text2"/>
                <w:szCs w:val="24"/>
              </w:rPr>
              <w:t xml:space="preserve"> at UNHCR office</w:t>
            </w:r>
            <w:r w:rsidR="00EF6FB8">
              <w:rPr>
                <w:rFonts w:asciiTheme="minorHAnsi" w:hAnsiTheme="minorHAnsi"/>
                <w:b/>
                <w:color w:val="44546A" w:themeColor="text2"/>
                <w:szCs w:val="24"/>
              </w:rPr>
              <w:t xml:space="preserve"> in Greek</w:t>
            </w:r>
            <w:bookmarkStart w:id="0" w:name="_GoBack"/>
            <w:bookmarkEnd w:id="0"/>
          </w:p>
        </w:tc>
      </w:tr>
    </w:tbl>
    <w:p w14:paraId="533F187F" w14:textId="77777777" w:rsidR="006D6FCF" w:rsidRDefault="006D6FCF" w:rsidP="006D6FCF">
      <w:pPr>
        <w:jc w:val="center"/>
      </w:pPr>
    </w:p>
    <w:sectPr w:rsidR="006D6FCF" w:rsidSect="00D02B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B3A"/>
    <w:multiLevelType w:val="hybridMultilevel"/>
    <w:tmpl w:val="C6E49F46"/>
    <w:lvl w:ilvl="0" w:tplc="91A25F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16"/>
      </w:rPr>
    </w:lvl>
    <w:lvl w:ilvl="1" w:tplc="147079FC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Raav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4931"/>
    <w:multiLevelType w:val="hybridMultilevel"/>
    <w:tmpl w:val="3A82D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7FA2"/>
    <w:multiLevelType w:val="hybridMultilevel"/>
    <w:tmpl w:val="7356378A"/>
    <w:lvl w:ilvl="0" w:tplc="A8789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0EC1"/>
    <w:multiLevelType w:val="hybridMultilevel"/>
    <w:tmpl w:val="74C646AA"/>
    <w:lvl w:ilvl="0" w:tplc="A8789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3832"/>
    <w:multiLevelType w:val="hybridMultilevel"/>
    <w:tmpl w:val="48985BBA"/>
    <w:lvl w:ilvl="0" w:tplc="A8789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1B5E"/>
    <w:multiLevelType w:val="hybridMultilevel"/>
    <w:tmpl w:val="23724F64"/>
    <w:lvl w:ilvl="0" w:tplc="A87895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A254E7"/>
    <w:multiLevelType w:val="hybridMultilevel"/>
    <w:tmpl w:val="D764BD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4A58"/>
    <w:multiLevelType w:val="hybridMultilevel"/>
    <w:tmpl w:val="B1D2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759F1"/>
    <w:multiLevelType w:val="hybridMultilevel"/>
    <w:tmpl w:val="7C928B52"/>
    <w:lvl w:ilvl="0" w:tplc="FA54F604">
      <w:start w:val="1"/>
      <w:numFmt w:val="bullet"/>
      <w:lvlText w:val=" "/>
      <w:lvlJc w:val="left"/>
      <w:pPr>
        <w:ind w:left="1440" w:hanging="360"/>
      </w:pPr>
      <w:rPr>
        <w:rFonts w:ascii="-" w:hAnsi="-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6767"/>
    <w:multiLevelType w:val="hybridMultilevel"/>
    <w:tmpl w:val="4A9CA9A8"/>
    <w:lvl w:ilvl="0" w:tplc="147079F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Raav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71268"/>
    <w:multiLevelType w:val="hybridMultilevel"/>
    <w:tmpl w:val="90684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64890"/>
    <w:multiLevelType w:val="hybridMultilevel"/>
    <w:tmpl w:val="C6900C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61FBD"/>
    <w:multiLevelType w:val="hybridMultilevel"/>
    <w:tmpl w:val="89AC1900"/>
    <w:lvl w:ilvl="0" w:tplc="A8789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75465"/>
    <w:multiLevelType w:val="hybridMultilevel"/>
    <w:tmpl w:val="1EE0D5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794"/>
    <w:multiLevelType w:val="hybridMultilevel"/>
    <w:tmpl w:val="D3E8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64DC7"/>
    <w:multiLevelType w:val="hybridMultilevel"/>
    <w:tmpl w:val="020CD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FCF"/>
    <w:rsid w:val="0000087D"/>
    <w:rsid w:val="000130CB"/>
    <w:rsid w:val="00025E3B"/>
    <w:rsid w:val="000769AD"/>
    <w:rsid w:val="00080464"/>
    <w:rsid w:val="000D5821"/>
    <w:rsid w:val="000D7DB0"/>
    <w:rsid w:val="000F0BFD"/>
    <w:rsid w:val="000F3FFE"/>
    <w:rsid w:val="00141AE1"/>
    <w:rsid w:val="001523C5"/>
    <w:rsid w:val="00175B29"/>
    <w:rsid w:val="00184D1D"/>
    <w:rsid w:val="001A531C"/>
    <w:rsid w:val="001A7658"/>
    <w:rsid w:val="001D0F0E"/>
    <w:rsid w:val="00285A55"/>
    <w:rsid w:val="0029378B"/>
    <w:rsid w:val="002A54D1"/>
    <w:rsid w:val="002C5F08"/>
    <w:rsid w:val="00342E1B"/>
    <w:rsid w:val="00361010"/>
    <w:rsid w:val="00364071"/>
    <w:rsid w:val="0038031E"/>
    <w:rsid w:val="003A13B0"/>
    <w:rsid w:val="003D799D"/>
    <w:rsid w:val="003F26FD"/>
    <w:rsid w:val="004050BD"/>
    <w:rsid w:val="00416176"/>
    <w:rsid w:val="00430C72"/>
    <w:rsid w:val="00444297"/>
    <w:rsid w:val="0049047A"/>
    <w:rsid w:val="00494507"/>
    <w:rsid w:val="004C2B8A"/>
    <w:rsid w:val="004D2C2D"/>
    <w:rsid w:val="004E6216"/>
    <w:rsid w:val="00502CD9"/>
    <w:rsid w:val="00530366"/>
    <w:rsid w:val="00572BE4"/>
    <w:rsid w:val="005B7E98"/>
    <w:rsid w:val="005F5ADB"/>
    <w:rsid w:val="00610220"/>
    <w:rsid w:val="00645629"/>
    <w:rsid w:val="006C6208"/>
    <w:rsid w:val="006D6FCF"/>
    <w:rsid w:val="0070766A"/>
    <w:rsid w:val="007203A5"/>
    <w:rsid w:val="00723BF2"/>
    <w:rsid w:val="007364C0"/>
    <w:rsid w:val="007377C6"/>
    <w:rsid w:val="00750E16"/>
    <w:rsid w:val="0076090C"/>
    <w:rsid w:val="007768DE"/>
    <w:rsid w:val="0078221D"/>
    <w:rsid w:val="007A5B87"/>
    <w:rsid w:val="007A7BB8"/>
    <w:rsid w:val="007F72FC"/>
    <w:rsid w:val="00807D1C"/>
    <w:rsid w:val="00843669"/>
    <w:rsid w:val="00855435"/>
    <w:rsid w:val="00855774"/>
    <w:rsid w:val="008946FB"/>
    <w:rsid w:val="008C70C7"/>
    <w:rsid w:val="00944982"/>
    <w:rsid w:val="00950C60"/>
    <w:rsid w:val="009666C4"/>
    <w:rsid w:val="009E78A8"/>
    <w:rsid w:val="00A07B9F"/>
    <w:rsid w:val="00A12DE6"/>
    <w:rsid w:val="00AC747E"/>
    <w:rsid w:val="00AD752C"/>
    <w:rsid w:val="00B078DC"/>
    <w:rsid w:val="00B11C90"/>
    <w:rsid w:val="00B3146B"/>
    <w:rsid w:val="00B669A6"/>
    <w:rsid w:val="00B75AC0"/>
    <w:rsid w:val="00B827B2"/>
    <w:rsid w:val="00B8724A"/>
    <w:rsid w:val="00B96C82"/>
    <w:rsid w:val="00BC5FC6"/>
    <w:rsid w:val="00BD2EB5"/>
    <w:rsid w:val="00BF3C67"/>
    <w:rsid w:val="00C0094B"/>
    <w:rsid w:val="00C0214E"/>
    <w:rsid w:val="00C518FC"/>
    <w:rsid w:val="00C83BE0"/>
    <w:rsid w:val="00CF16B2"/>
    <w:rsid w:val="00D02B77"/>
    <w:rsid w:val="00D6508D"/>
    <w:rsid w:val="00D82D01"/>
    <w:rsid w:val="00D97EFA"/>
    <w:rsid w:val="00DC546E"/>
    <w:rsid w:val="00DD3194"/>
    <w:rsid w:val="00DD4DF6"/>
    <w:rsid w:val="00DE5CC2"/>
    <w:rsid w:val="00DF2884"/>
    <w:rsid w:val="00E10038"/>
    <w:rsid w:val="00E579D2"/>
    <w:rsid w:val="00E66FAC"/>
    <w:rsid w:val="00E76455"/>
    <w:rsid w:val="00EF6FB8"/>
    <w:rsid w:val="00F224F3"/>
    <w:rsid w:val="00F74FDD"/>
    <w:rsid w:val="00FC2647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AEF0"/>
  <w15:docId w15:val="{CC2E2D2E-79A2-42AB-9D55-4DD92941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FCF"/>
    <w:pPr>
      <w:spacing w:after="200" w:line="276" w:lineRule="auto"/>
    </w:pPr>
    <w:rPr>
      <w:rFonts w:ascii="Calibri" w:eastAsia="Calibri" w:hAnsi="Calibri" w:cs="Raav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F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32C"/>
    <w:rPr>
      <w:rFonts w:ascii="Calibri" w:eastAsia="Calibri" w:hAnsi="Calibri" w:cs="Raav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C0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AC747E"/>
    <w:pPr>
      <w:spacing w:before="100" w:beforeAutospacing="1" w:after="100" w:afterAutospacing="1" w:line="240" w:lineRule="auto"/>
    </w:pPr>
    <w:rPr>
      <w:rFonts w:eastAsiaTheme="minorHAnsi" w:cs="Calibri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s.pelekan@me.com</dc:creator>
  <cp:lastModifiedBy>Charikleia Giatroudi</cp:lastModifiedBy>
  <cp:revision>2</cp:revision>
  <cp:lastPrinted>2018-11-13T08:19:00Z</cp:lastPrinted>
  <dcterms:created xsi:type="dcterms:W3CDTF">2019-01-24T09:14:00Z</dcterms:created>
  <dcterms:modified xsi:type="dcterms:W3CDTF">2019-01-24T09:14:00Z</dcterms:modified>
</cp:coreProperties>
</file>