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Youth Taskforce (YTF) Minutes of Meeting</w:t>
      </w:r>
    </w:p>
    <w:p w:rsidR="00000000" w:rsidDel="00000000" w:rsidP="00000000" w:rsidRDefault="00000000" w:rsidRPr="00000000" w14:paraId="00000002">
      <w:pPr>
        <w:jc w:val="both"/>
        <w:rPr>
          <w:rFonts w:ascii="Calibri" w:cs="Calibri" w:eastAsia="Calibri" w:hAnsi="Calibri"/>
          <w:color w:val="00b050"/>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Tuesday, 5 Nov 2019 </w:t>
      </w:r>
    </w:p>
    <w:p w:rsidR="00000000" w:rsidDel="00000000" w:rsidP="00000000" w:rsidRDefault="00000000" w:rsidRPr="00000000" w14:paraId="00000004">
      <w:pPr>
        <w:jc w:val="both"/>
        <w:rPr>
          <w:rFonts w:ascii="Calibri" w:cs="Calibri" w:eastAsia="Calibri" w:hAnsi="Calibri"/>
        </w:rPr>
      </w:pPr>
      <w:r w:rsidDel="00000000" w:rsidR="00000000" w:rsidRPr="00000000">
        <w:rPr>
          <w:rFonts w:ascii="Calibri" w:cs="Calibri" w:eastAsia="Calibri" w:hAnsi="Calibri"/>
          <w:rtl w:val="0"/>
        </w:rPr>
        <w:t xml:space="preserve">Location: UNFPA/QS Youth Center </w:t>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Time: 10.30 - 11.35 </w:t>
      </w:r>
    </w:p>
    <w:p w:rsidR="00000000" w:rsidDel="00000000" w:rsidP="00000000" w:rsidRDefault="00000000" w:rsidRPr="00000000" w14:paraId="00000006">
      <w:pPr>
        <w:jc w:val="both"/>
        <w:rPr>
          <w:rFonts w:ascii="Calibri" w:cs="Calibri" w:eastAsia="Calibri" w:hAnsi="Calibri"/>
          <w:b w:val="1"/>
          <w:i w:val="1"/>
          <w:color w:val="00b050"/>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rPr>
      </w:pPr>
      <w:r w:rsidDel="00000000" w:rsidR="00000000" w:rsidRPr="00000000">
        <w:rPr>
          <w:rFonts w:ascii="Calibri" w:cs="Calibri" w:eastAsia="Calibri" w:hAnsi="Calibri"/>
          <w:b w:val="1"/>
          <w:rtl w:val="0"/>
        </w:rPr>
        <w:t xml:space="preserve">Attendees: </w:t>
      </w:r>
    </w:p>
    <w:p w:rsidR="00000000" w:rsidDel="00000000" w:rsidP="00000000" w:rsidRDefault="00000000" w:rsidRPr="00000000" w14:paraId="00000008">
      <w:pPr>
        <w:jc w:val="both"/>
        <w:rPr>
          <w:rFonts w:ascii="Calibri" w:cs="Calibri" w:eastAsia="Calibri" w:hAnsi="Calibri"/>
        </w:rPr>
      </w:pPr>
      <w:r w:rsidDel="00000000" w:rsidR="00000000" w:rsidRPr="00000000">
        <w:rPr>
          <w:rFonts w:ascii="Calibri" w:cs="Calibri" w:eastAsia="Calibri" w:hAnsi="Calibri"/>
          <w:rtl w:val="0"/>
        </w:rPr>
        <w:t xml:space="preserve">Bothaina (UNFPA), Dine (NRC), Manar and Wijdan (Blumont), Nadeen (IFH), Hanan (QS), Sara(RI), Laith, Reema and Sylivia (UNICEF), Islam and AymanKhaldi (LWF), Asma Tawalbeh (JHAS), Mustafa (MC)</w:t>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 </w:t>
      </w:r>
    </w:p>
    <w:tbl>
      <w:tblPr>
        <w:tblStyle w:val="Table1"/>
        <w:tblW w:w="141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55"/>
        <w:gridCol w:w="5220"/>
        <w:gridCol w:w="5850"/>
        <w:tblGridChange w:id="0">
          <w:tblGrid>
            <w:gridCol w:w="3055"/>
            <w:gridCol w:w="5220"/>
            <w:gridCol w:w="5850"/>
          </w:tblGrid>
        </w:tblGridChange>
      </w:tblGrid>
      <w:tr>
        <w:tc>
          <w:tcPr/>
          <w:p w:rsidR="00000000" w:rsidDel="00000000" w:rsidP="00000000" w:rsidRDefault="00000000" w:rsidRPr="00000000" w14:paraId="0000000A">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Agenda Item</w:t>
            </w:r>
          </w:p>
        </w:tc>
        <w:tc>
          <w:tcPr/>
          <w:p w:rsidR="00000000" w:rsidDel="00000000" w:rsidP="00000000" w:rsidRDefault="00000000" w:rsidRPr="00000000" w14:paraId="0000000B">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Discussion</w:t>
            </w:r>
          </w:p>
        </w:tc>
        <w:tc>
          <w:tcPr/>
          <w:p w:rsidR="00000000" w:rsidDel="00000000" w:rsidP="00000000" w:rsidRDefault="00000000" w:rsidRPr="00000000" w14:paraId="0000000C">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Action Point</w:t>
            </w:r>
          </w:p>
        </w:tc>
      </w:tr>
      <w:tr>
        <w:trPr>
          <w:trHeight w:val="2700" w:hRule="atLeast"/>
        </w:trPr>
        <w:tc>
          <w:tcPr/>
          <w:p w:rsidR="00000000" w:rsidDel="00000000" w:rsidP="00000000" w:rsidRDefault="00000000" w:rsidRPr="00000000" w14:paraId="0000000D">
            <w:pPr>
              <w:ind w:left="60"/>
              <w:rPr>
                <w:rFonts w:ascii="Calibri" w:cs="Calibri" w:eastAsia="Calibri" w:hAnsi="Calibri"/>
                <w:color w:val="000000"/>
              </w:rPr>
            </w:pPr>
            <w:r w:rsidDel="00000000" w:rsidR="00000000" w:rsidRPr="00000000">
              <w:rPr>
                <w:rFonts w:ascii="Calibri" w:cs="Calibri" w:eastAsia="Calibri" w:hAnsi="Calibri"/>
                <w:color w:val="000000"/>
                <w:rtl w:val="0"/>
              </w:rPr>
              <w:t xml:space="preserve">Following-up on the previous MoM action points</w:t>
            </w:r>
          </w:p>
        </w:tc>
        <w:tc>
          <w:tcPr/>
          <w:p w:rsidR="00000000" w:rsidDel="00000000" w:rsidP="00000000" w:rsidRDefault="00000000" w:rsidRPr="00000000" w14:paraId="0000000E">
            <w:pPr>
              <w:numPr>
                <w:ilvl w:val="0"/>
                <w:numId w:val="1"/>
              </w:numPr>
              <w:ind w:left="346" w:hanging="284"/>
              <w:rPr/>
            </w:pPr>
            <w:r w:rsidDel="00000000" w:rsidR="00000000" w:rsidRPr="00000000">
              <w:rPr>
                <w:rFonts w:ascii="Calibri" w:cs="Calibri" w:eastAsia="Calibri" w:hAnsi="Calibri"/>
                <w:rtl w:val="0"/>
              </w:rPr>
              <w:t xml:space="preserve">YTF/SGBV joint workshop action points. Updates were shared on the progress of Action Points. </w:t>
            </w:r>
            <w:r w:rsidDel="00000000" w:rsidR="00000000" w:rsidRPr="00000000">
              <w:rPr>
                <w:rtl w:val="0"/>
              </w:rPr>
            </w:r>
          </w:p>
          <w:p w:rsidR="00000000" w:rsidDel="00000000" w:rsidP="00000000" w:rsidRDefault="00000000" w:rsidRPr="00000000" w14:paraId="0000000F">
            <w:pPr>
              <w:numPr>
                <w:ilvl w:val="0"/>
                <w:numId w:val="1"/>
              </w:numPr>
              <w:ind w:left="346" w:hanging="284"/>
              <w:rPr/>
            </w:pPr>
            <w:r w:rsidDel="00000000" w:rsidR="00000000" w:rsidRPr="00000000">
              <w:rPr>
                <w:rFonts w:ascii="Calibri" w:cs="Calibri" w:eastAsia="Calibri" w:hAnsi="Calibri"/>
                <w:rtl w:val="0"/>
              </w:rPr>
              <w:t xml:space="preserve">YTF and RH Sub-Working group joint work under the Compact was discussed. </w:t>
            </w:r>
          </w:p>
          <w:p w:rsidR="00000000" w:rsidDel="00000000" w:rsidP="00000000" w:rsidRDefault="00000000" w:rsidRPr="00000000" w14:paraId="00000010">
            <w:pPr>
              <w:numPr>
                <w:ilvl w:val="0"/>
                <w:numId w:val="1"/>
              </w:numPr>
              <w:ind w:left="346" w:hanging="284"/>
              <w:rPr/>
            </w:pPr>
            <w:r w:rsidDel="00000000" w:rsidR="00000000" w:rsidRPr="00000000">
              <w:rPr>
                <w:rFonts w:ascii="Calibri" w:cs="Calibri" w:eastAsia="Calibri" w:hAnsi="Calibri"/>
                <w:rtl w:val="0"/>
              </w:rPr>
              <w:t xml:space="preserve">Hani UNHCR did not attend to present the REF-GIS. This will be postponed to next meeting</w:t>
            </w:r>
          </w:p>
          <w:p w:rsidR="00000000" w:rsidDel="00000000" w:rsidP="00000000" w:rsidRDefault="00000000" w:rsidRPr="00000000" w14:paraId="00000011">
            <w:pPr>
              <w:numPr>
                <w:ilvl w:val="0"/>
                <w:numId w:val="1"/>
              </w:numPr>
              <w:ind w:left="346" w:hanging="284"/>
              <w:rPr/>
            </w:pPr>
            <w:r w:rsidDel="00000000" w:rsidR="00000000" w:rsidRPr="00000000">
              <w:rPr>
                <w:rFonts w:ascii="Calibri" w:cs="Calibri" w:eastAsia="Calibri" w:hAnsi="Calibri"/>
                <w:rtl w:val="0"/>
              </w:rPr>
              <w:t xml:space="preserve">YTF - CBR Committee will be Ms. Wijdan from RI </w:t>
            </w:r>
          </w:p>
          <w:p w:rsidR="00000000" w:rsidDel="00000000" w:rsidP="00000000" w:rsidRDefault="00000000" w:rsidRPr="00000000" w14:paraId="00000012">
            <w:pPr>
              <w:ind w:left="720" w:firstLine="0"/>
              <w:rPr>
                <w:rFonts w:ascii="Calibri" w:cs="Calibri" w:eastAsia="Calibri" w:hAnsi="Calibri"/>
              </w:rPr>
            </w:pPr>
            <w:bookmarkStart w:colFirst="0" w:colLast="0" w:name="_30j0zll" w:id="0"/>
            <w:bookmarkEnd w:id="0"/>
            <w:r w:rsidDel="00000000" w:rsidR="00000000" w:rsidRPr="00000000">
              <w:rPr>
                <w:rtl w:val="0"/>
              </w:rPr>
            </w:r>
          </w:p>
        </w:tc>
        <w:tc>
          <w:tcPr/>
          <w:p w:rsidR="00000000" w:rsidDel="00000000" w:rsidP="00000000" w:rsidRDefault="00000000" w:rsidRPr="00000000" w14:paraId="00000013">
            <w:pPr>
              <w:numPr>
                <w:ilvl w:val="0"/>
                <w:numId w:val="4"/>
              </w:numPr>
              <w:ind w:left="720" w:hanging="360"/>
              <w:rPr>
                <w:rFonts w:ascii="Calibri" w:cs="Calibri" w:eastAsia="Calibri" w:hAnsi="Calibri"/>
              </w:rPr>
            </w:pPr>
            <w:bookmarkStart w:colFirst="0" w:colLast="0" w:name="_1fob9te" w:id="1"/>
            <w:bookmarkEnd w:id="1"/>
            <w:r w:rsidDel="00000000" w:rsidR="00000000" w:rsidRPr="00000000">
              <w:rPr>
                <w:rFonts w:ascii="Calibri" w:cs="Calibri" w:eastAsia="Calibri" w:hAnsi="Calibri"/>
                <w:rtl w:val="0"/>
              </w:rPr>
              <w:t xml:space="preserve">UNFPA to arrange with GBV team an oreintation session on Sexual Harassment </w:t>
            </w:r>
          </w:p>
          <w:p w:rsidR="00000000" w:rsidDel="00000000" w:rsidP="00000000" w:rsidRDefault="00000000" w:rsidRPr="00000000" w14:paraId="00000014">
            <w:pPr>
              <w:numPr>
                <w:ilvl w:val="0"/>
                <w:numId w:val="4"/>
              </w:numPr>
              <w:ind w:left="720" w:hanging="360"/>
              <w:rPr>
                <w:rFonts w:ascii="Calibri" w:cs="Calibri" w:eastAsia="Calibri" w:hAnsi="Calibri"/>
              </w:rPr>
            </w:pPr>
            <w:bookmarkStart w:colFirst="0" w:colLast="0" w:name="_3znysh7" w:id="2"/>
            <w:bookmarkEnd w:id="2"/>
            <w:r w:rsidDel="00000000" w:rsidR="00000000" w:rsidRPr="00000000">
              <w:rPr>
                <w:rFonts w:ascii="Calibri" w:cs="Calibri" w:eastAsia="Calibri" w:hAnsi="Calibri"/>
                <w:rtl w:val="0"/>
              </w:rPr>
              <w:t xml:space="preserve">A session on ASRH and Compact is postponed to end of Nov with the RH Sub-Working group. </w:t>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Hani UNHCR and Dina NRC will provide a brief PPT on REF - GIS next YTF meeting.  Hani will provide an update by November on the System. </w:t>
            </w:r>
            <w:r w:rsidDel="00000000" w:rsidR="00000000" w:rsidRPr="00000000">
              <w:rPr>
                <w:rtl w:val="0"/>
              </w:rPr>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Reema UNICEF will provide an update on the “Youth Services pathway” once updated. </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18">
            <w:pPr>
              <w:ind w:left="60"/>
              <w:rPr>
                <w:rFonts w:ascii="Calibri" w:cs="Calibri" w:eastAsia="Calibri" w:hAnsi="Calibri"/>
                <w:color w:val="000000"/>
              </w:rPr>
            </w:pPr>
            <w:r w:rsidDel="00000000" w:rsidR="00000000" w:rsidRPr="00000000">
              <w:rPr>
                <w:rFonts w:ascii="Calibri" w:cs="Calibri" w:eastAsia="Calibri" w:hAnsi="Calibri"/>
                <w:rtl w:val="0"/>
              </w:rPr>
              <w:t xml:space="preserve">2020 YTF Planning Workshop </w:t>
            </w:r>
            <w:r w:rsidDel="00000000" w:rsidR="00000000" w:rsidRPr="00000000">
              <w:rPr>
                <w:rtl w:val="0"/>
              </w:rPr>
            </w:r>
          </w:p>
        </w:tc>
        <w:tc>
          <w:tcPr/>
          <w:p w:rsidR="00000000" w:rsidDel="00000000" w:rsidP="00000000" w:rsidRDefault="00000000" w:rsidRPr="00000000" w14:paraId="00000019">
            <w:pPr>
              <w:numPr>
                <w:ilvl w:val="0"/>
                <w:numId w:val="1"/>
              </w:numPr>
              <w:ind w:left="720" w:hanging="360"/>
              <w:rPr/>
            </w:pPr>
            <w:r w:rsidDel="00000000" w:rsidR="00000000" w:rsidRPr="00000000">
              <w:rPr>
                <w:rFonts w:ascii="Calibri" w:cs="Calibri" w:eastAsia="Calibri" w:hAnsi="Calibri"/>
                <w:rtl w:val="0"/>
              </w:rPr>
              <w:t xml:space="preserve">Date of the workshop is  the 11th of November. The draft agenda was discussed with attendance. Comments includes: </w:t>
            </w:r>
          </w:p>
          <w:p w:rsidR="00000000" w:rsidDel="00000000" w:rsidP="00000000" w:rsidRDefault="00000000" w:rsidRPr="00000000" w14:paraId="0000001A">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Making sure the policy paper recommendations are addressed in the workshop </w:t>
            </w:r>
          </w:p>
          <w:p w:rsidR="00000000" w:rsidDel="00000000" w:rsidP="00000000" w:rsidRDefault="00000000" w:rsidRPr="00000000" w14:paraId="0000001B">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Share briefs about the COMPACT prior to the workshop </w:t>
            </w:r>
          </w:p>
          <w:p w:rsidR="00000000" w:rsidDel="00000000" w:rsidP="00000000" w:rsidRDefault="00000000" w:rsidRPr="00000000" w14:paraId="0000001C">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LWF suggested exploring Syrian Club committee as a potential youth engagement platform with YTF </w:t>
            </w:r>
          </w:p>
        </w:tc>
        <w:tc>
          <w:tcPr/>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346" w:hanging="284"/>
              <w:rPr>
                <w:color w:val="000000"/>
              </w:rPr>
            </w:pPr>
            <w:r w:rsidDel="00000000" w:rsidR="00000000" w:rsidRPr="00000000">
              <w:rPr>
                <w:rFonts w:ascii="Calibri" w:cs="Calibri" w:eastAsia="Calibri" w:hAnsi="Calibri"/>
                <w:rtl w:val="0"/>
              </w:rPr>
              <w:t xml:space="preserve">YTF Chair to send bilateral emails to YTF members who require their management approval to attend the workshop.  </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ind w:left="346" w:hanging="284"/>
              <w:rPr>
                <w:rFonts w:ascii="Calibri" w:cs="Calibri" w:eastAsia="Calibri" w:hAnsi="Calibri"/>
                <w:u w:val="none"/>
              </w:rPr>
            </w:pPr>
            <w:r w:rsidDel="00000000" w:rsidR="00000000" w:rsidRPr="00000000">
              <w:rPr>
                <w:rFonts w:ascii="Calibri" w:cs="Calibri" w:eastAsia="Calibri" w:hAnsi="Calibri"/>
                <w:rtl w:val="0"/>
              </w:rPr>
              <w:t xml:space="preserve">Chair to share briefs about the COMPACT prior to the workshop </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346" w:hanging="284"/>
              <w:rPr>
                <w:rFonts w:ascii="Calibri" w:cs="Calibri" w:eastAsia="Calibri" w:hAnsi="Calibri"/>
                <w:u w:val="none"/>
              </w:rPr>
            </w:pPr>
            <w:r w:rsidDel="00000000" w:rsidR="00000000" w:rsidRPr="00000000">
              <w:rPr>
                <w:rFonts w:ascii="Calibri" w:cs="Calibri" w:eastAsia="Calibri" w:hAnsi="Calibri"/>
                <w:rtl w:val="0"/>
              </w:rPr>
              <w:t xml:space="preserve">Extend the deadline for registration in the workshop till Thursday </w:t>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tc>
      </w:tr>
      <w:tr>
        <w:tc>
          <w:tcPr/>
          <w:p w:rsidR="00000000" w:rsidDel="00000000" w:rsidP="00000000" w:rsidRDefault="00000000" w:rsidRPr="00000000" w14:paraId="00000022">
            <w:pPr>
              <w:ind w:left="60"/>
              <w:rPr>
                <w:rFonts w:ascii="Calibri" w:cs="Calibri" w:eastAsia="Calibri" w:hAnsi="Calibri"/>
              </w:rPr>
            </w:pPr>
            <w:r w:rsidDel="00000000" w:rsidR="00000000" w:rsidRPr="00000000">
              <w:rPr>
                <w:rFonts w:ascii="Calibri" w:cs="Calibri" w:eastAsia="Calibri" w:hAnsi="Calibri"/>
                <w:rtl w:val="0"/>
              </w:rPr>
              <w:t xml:space="preserve">16 Days of Activism Campaign - YTF Joint activity </w:t>
            </w:r>
          </w:p>
        </w:tc>
        <w:tc>
          <w:tcPr/>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A workshop was conducted on the 29th of Oct to follow on the 16 Days of Activism Campaign - YTF Joint activity. An email was shared with a plan </w:t>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and bilateral follow ups are conducted. </w:t>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Updates: </w:t>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The movie. </w:t>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Blumont is leading the work on it. Success stories are being collected. </w:t>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Filming will take place next week. </w:t>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UNICEF will be arranging Village 5 shooting and share the segment with Blumont </w:t>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The film will be presented on the celebration day, and remain available for organizations or/and cinema to show it. </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Messaging: </w:t>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Messages were shared from the SGBV working group </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The Bazar</w:t>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Sara presented the proposed table to organize selling items on the day. Production of new materials should be finalized by 21st of Nov </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Printing for promotional materials </w:t>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UNFPA Can support printing if materials are provided three week prior the needed dates. </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Grafiti </w:t>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QS + Blumont are working on this by working with Syrian artists and discussing the general theme. They will produce 10 paintings that will be previewed and one graffiti will be developed on the spot.</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Platform for discussion </w:t>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This station aims to explain what the campaign is about by engaging with Syrian volunteers. </w:t>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A Screen that plays the key messages will be added. </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Theater Skkitch </w:t>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IFH will confirm this by Thursday </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Livelihoods WG - Islam as a co-chair shared they  are intrested to join the campagin. The WG are planning a Bazar outside the camp from 27- 29 Nov. An email will be shared with more details for organizations interested in participating. </w:t>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 </w:t>
            </w:r>
          </w:p>
        </w:tc>
        <w:tc>
          <w:tcPr/>
          <w:p w:rsidR="00000000" w:rsidDel="00000000" w:rsidP="00000000" w:rsidRDefault="00000000" w:rsidRPr="00000000" w14:paraId="00000041">
            <w:pPr>
              <w:ind w:left="0" w:firstLine="0"/>
              <w:rPr>
                <w:rFonts w:ascii="Calibri" w:cs="Calibri" w:eastAsia="Calibri" w:hAnsi="Calibri"/>
              </w:rPr>
            </w:pPr>
            <w:bookmarkStart w:colFirst="0" w:colLast="0" w:name="_2et92p0" w:id="3"/>
            <w:bookmarkEnd w:id="3"/>
            <w:r w:rsidDel="00000000" w:rsidR="00000000" w:rsidRPr="00000000">
              <w:rPr>
                <w:rtl w:val="0"/>
              </w:rPr>
            </w:r>
          </w:p>
          <w:p w:rsidR="00000000" w:rsidDel="00000000" w:rsidP="00000000" w:rsidRDefault="00000000" w:rsidRPr="00000000" w14:paraId="00000042">
            <w:pPr>
              <w:numPr>
                <w:ilvl w:val="0"/>
                <w:numId w:val="2"/>
              </w:numPr>
              <w:ind w:left="720" w:hanging="360"/>
              <w:rPr>
                <w:rFonts w:ascii="Calibri" w:cs="Calibri" w:eastAsia="Calibri" w:hAnsi="Calibri"/>
              </w:rPr>
            </w:pPr>
            <w:bookmarkStart w:colFirst="0" w:colLast="0" w:name="_qsxbizdzh4mc" w:id="4"/>
            <w:bookmarkEnd w:id="4"/>
            <w:r w:rsidDel="00000000" w:rsidR="00000000" w:rsidRPr="00000000">
              <w:rPr>
                <w:rFonts w:ascii="Calibri" w:cs="Calibri" w:eastAsia="Calibri" w:hAnsi="Calibri"/>
                <w:rtl w:val="0"/>
              </w:rPr>
              <w:t xml:space="preserve">2 December is the set date for joint YTF 16 Days of Activism Campaign activity. Location will be at Blumont center  </w:t>
            </w:r>
          </w:p>
          <w:p w:rsidR="00000000" w:rsidDel="00000000" w:rsidP="00000000" w:rsidRDefault="00000000" w:rsidRPr="00000000" w14:paraId="00000043">
            <w:pPr>
              <w:numPr>
                <w:ilvl w:val="0"/>
                <w:numId w:val="2"/>
              </w:numPr>
              <w:ind w:left="720" w:hanging="360"/>
              <w:rPr>
                <w:rFonts w:ascii="Calibri" w:cs="Calibri" w:eastAsia="Calibri" w:hAnsi="Calibri"/>
                <w:u w:val="none"/>
              </w:rPr>
            </w:pPr>
            <w:bookmarkStart w:colFirst="0" w:colLast="0" w:name="_jdoerki3j6pu" w:id="5"/>
            <w:bookmarkEnd w:id="5"/>
            <w:r w:rsidDel="00000000" w:rsidR="00000000" w:rsidRPr="00000000">
              <w:rPr>
                <w:rFonts w:ascii="Calibri" w:cs="Calibri" w:eastAsia="Calibri" w:hAnsi="Calibri"/>
                <w:rtl w:val="0"/>
              </w:rPr>
              <w:t xml:space="preserve">Checking on the location should be done be engaged organizations before the 19th </w:t>
            </w:r>
          </w:p>
          <w:p w:rsidR="00000000" w:rsidDel="00000000" w:rsidP="00000000" w:rsidRDefault="00000000" w:rsidRPr="00000000" w14:paraId="00000044">
            <w:pPr>
              <w:numPr>
                <w:ilvl w:val="0"/>
                <w:numId w:val="2"/>
              </w:numPr>
              <w:ind w:left="720" w:hanging="360"/>
              <w:rPr>
                <w:rFonts w:ascii="Calibri" w:cs="Calibri" w:eastAsia="Calibri" w:hAnsi="Calibri"/>
              </w:rPr>
            </w:pPr>
            <w:bookmarkStart w:colFirst="0" w:colLast="0" w:name="_tmafzu7hu0pp" w:id="6"/>
            <w:bookmarkEnd w:id="6"/>
            <w:r w:rsidDel="00000000" w:rsidR="00000000" w:rsidRPr="00000000">
              <w:rPr>
                <w:rFonts w:ascii="Calibri" w:cs="Calibri" w:eastAsia="Calibri" w:hAnsi="Calibri"/>
                <w:rtl w:val="0"/>
              </w:rPr>
              <w:t xml:space="preserve">YTF members to share success stories to Blumont by 7th of Nov. Please share Names + stories + contacts. </w:t>
            </w:r>
          </w:p>
          <w:p w:rsidR="00000000" w:rsidDel="00000000" w:rsidP="00000000" w:rsidRDefault="00000000" w:rsidRPr="00000000" w14:paraId="00000045">
            <w:pPr>
              <w:numPr>
                <w:ilvl w:val="0"/>
                <w:numId w:val="2"/>
              </w:numPr>
              <w:ind w:left="720" w:hanging="360"/>
              <w:rPr>
                <w:rFonts w:ascii="Calibri" w:cs="Calibri" w:eastAsia="Calibri" w:hAnsi="Calibri"/>
                <w:u w:val="none"/>
              </w:rPr>
            </w:pPr>
            <w:bookmarkStart w:colFirst="0" w:colLast="0" w:name="_x3jrdzd1u6j8" w:id="7"/>
            <w:bookmarkEnd w:id="7"/>
            <w:r w:rsidDel="00000000" w:rsidR="00000000" w:rsidRPr="00000000">
              <w:rPr>
                <w:rFonts w:ascii="Calibri" w:cs="Calibri" w:eastAsia="Calibri" w:hAnsi="Calibri"/>
                <w:rtl w:val="0"/>
              </w:rPr>
              <w:t xml:space="preserve">Blumont will present the films in the next YTF meeting for feedback. </w:t>
            </w:r>
          </w:p>
          <w:p w:rsidR="00000000" w:rsidDel="00000000" w:rsidP="00000000" w:rsidRDefault="00000000" w:rsidRPr="00000000" w14:paraId="00000046">
            <w:pPr>
              <w:numPr>
                <w:ilvl w:val="0"/>
                <w:numId w:val="2"/>
              </w:numPr>
              <w:ind w:left="720" w:hanging="360"/>
              <w:rPr>
                <w:rFonts w:ascii="Calibri" w:cs="Calibri" w:eastAsia="Calibri" w:hAnsi="Calibri"/>
                <w:u w:val="none"/>
              </w:rPr>
            </w:pPr>
            <w:bookmarkStart w:colFirst="0" w:colLast="0" w:name="_svixwkr0hutp" w:id="8"/>
            <w:bookmarkEnd w:id="8"/>
            <w:r w:rsidDel="00000000" w:rsidR="00000000" w:rsidRPr="00000000">
              <w:rPr>
                <w:rFonts w:ascii="Calibri" w:cs="Calibri" w:eastAsia="Calibri" w:hAnsi="Calibri"/>
                <w:rtl w:val="0"/>
              </w:rPr>
              <w:t xml:space="preserve">Next updates about the work progress to be on the agenda of the next YTF meeting </w:t>
            </w:r>
          </w:p>
          <w:p w:rsidR="00000000" w:rsidDel="00000000" w:rsidP="00000000" w:rsidRDefault="00000000" w:rsidRPr="00000000" w14:paraId="00000047">
            <w:pPr>
              <w:numPr>
                <w:ilvl w:val="0"/>
                <w:numId w:val="2"/>
              </w:numPr>
              <w:ind w:left="720" w:hanging="360"/>
              <w:rPr>
                <w:rFonts w:ascii="Calibri" w:cs="Calibri" w:eastAsia="Calibri" w:hAnsi="Calibri"/>
              </w:rPr>
            </w:pPr>
            <w:bookmarkStart w:colFirst="0" w:colLast="0" w:name="_tmafzu7hu0pp" w:id="6"/>
            <w:bookmarkEnd w:id="6"/>
            <w:r w:rsidDel="00000000" w:rsidR="00000000" w:rsidRPr="00000000">
              <w:rPr>
                <w:rFonts w:ascii="Calibri" w:cs="Calibri" w:eastAsia="Calibri" w:hAnsi="Calibri"/>
                <w:rtl w:val="0"/>
              </w:rPr>
              <w:t xml:space="preserve">YTF members to share inputs on the bazar Matrix by 7th of Nov</w:t>
            </w:r>
          </w:p>
          <w:p w:rsidR="00000000" w:rsidDel="00000000" w:rsidP="00000000" w:rsidRDefault="00000000" w:rsidRPr="00000000" w14:paraId="0000004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By the 19th the promotional and communication plan should be finalized. </w:t>
            </w:r>
          </w:p>
          <w:p w:rsidR="00000000" w:rsidDel="00000000" w:rsidP="00000000" w:rsidRDefault="00000000" w:rsidRPr="00000000" w14:paraId="00000049">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Dina to organize with Esraa an orientation session for Syrian volunteers to speak about the theme </w:t>
            </w:r>
          </w:p>
          <w:p w:rsidR="00000000" w:rsidDel="00000000" w:rsidP="00000000" w:rsidRDefault="00000000" w:rsidRPr="00000000" w14:paraId="0000004A">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YTF members to share names of Syrian volunteers. </w:t>
            </w:r>
          </w:p>
          <w:p w:rsidR="00000000" w:rsidDel="00000000" w:rsidP="00000000" w:rsidRDefault="00000000" w:rsidRPr="00000000" w14:paraId="0000004B">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Bothaina to follow up on needed printed promotional materials. </w:t>
            </w:r>
          </w:p>
          <w:p w:rsidR="00000000" w:rsidDel="00000000" w:rsidP="00000000" w:rsidRDefault="00000000" w:rsidRPr="00000000" w14:paraId="0000004C">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IFH to confirm the theater skitch by 7th of Nov </w:t>
            </w:r>
          </w:p>
        </w:tc>
      </w:tr>
      <w:tr>
        <w:trPr>
          <w:trHeight w:val="980" w:hRule="atLeast"/>
        </w:trPr>
        <w:tc>
          <w:tcPr/>
          <w:p w:rsidR="00000000" w:rsidDel="00000000" w:rsidP="00000000" w:rsidRDefault="00000000" w:rsidRPr="00000000" w14:paraId="0000004D">
            <w:pPr>
              <w:ind w:left="60"/>
              <w:rPr>
                <w:rFonts w:ascii="Calibri" w:cs="Calibri" w:eastAsia="Calibri" w:hAnsi="Calibri"/>
                <w:color w:val="000000"/>
              </w:rPr>
            </w:pPr>
            <w:r w:rsidDel="00000000" w:rsidR="00000000" w:rsidRPr="00000000">
              <w:rPr>
                <w:rFonts w:ascii="Arial" w:cs="Arial" w:eastAsia="Arial" w:hAnsi="Arial"/>
                <w:color w:val="222222"/>
                <w:sz w:val="22"/>
                <w:szCs w:val="22"/>
                <w:highlight w:val="white"/>
                <w:rtl w:val="0"/>
              </w:rPr>
              <w:t xml:space="preserve">Review the YTF FP's for working groups.</w:t>
            </w:r>
            <w:r w:rsidDel="00000000" w:rsidR="00000000" w:rsidRPr="00000000">
              <w:rPr>
                <w:rtl w:val="0"/>
              </w:rPr>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Arial" w:cs="Arial" w:eastAsia="Arial" w:hAnsi="Arial"/>
                <w:color w:val="222222"/>
                <w:sz w:val="22"/>
                <w:szCs w:val="22"/>
              </w:rPr>
            </w:pPr>
            <w:r w:rsidDel="00000000" w:rsidR="00000000" w:rsidRPr="00000000">
              <w:rPr>
                <w:rFonts w:ascii="Calibri" w:cs="Calibri" w:eastAsia="Calibri" w:hAnsi="Calibri"/>
                <w:rtl w:val="0"/>
              </w:rPr>
              <w:t xml:space="preserve">An update was shared based on YTF members contribution . </w:t>
            </w:r>
            <w:r w:rsidDel="00000000" w:rsidR="00000000" w:rsidRPr="00000000">
              <w:rPr>
                <w:rFonts w:ascii="Calibri" w:cs="Calibri" w:eastAsia="Calibri" w:hAnsi="Calibri"/>
                <w:rtl w:val="0"/>
              </w:rPr>
              <w:t xml:space="preserve">For the remaining sectors Asma Tawalbeh/JHAS volunteered for Health, Hanan/QS for MHPSS, and Sara/RI for education . WASH remains with no FP’s</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Arial" w:cs="Arial" w:eastAsia="Arial" w:hAnsi="Arial"/>
                <w:color w:val="222222"/>
                <w:sz w:val="22"/>
                <w:szCs w:val="22"/>
              </w:rPr>
            </w:pPr>
            <w:r w:rsidDel="00000000" w:rsidR="00000000" w:rsidRPr="00000000">
              <w:rPr>
                <w:rtl w:val="0"/>
              </w:rPr>
            </w:r>
          </w:p>
          <w:tbl>
            <w:tblPr>
              <w:tblStyle w:val="Table2"/>
              <w:tblW w:w="5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45.648854961832"/>
              <w:gridCol w:w="2664.351145038168"/>
              <w:tblGridChange w:id="0">
                <w:tblGrid>
                  <w:gridCol w:w="2345.648854961832"/>
                  <w:gridCol w:w="2664.351145038168"/>
                </w:tblGrid>
              </w:tblGridChange>
            </w:tblGrid>
            <w:tr>
              <w:trPr>
                <w:trHeight w:val="520"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1">
                  <w:pPr>
                    <w:rPr>
                      <w:rFonts w:ascii="Arial" w:cs="Arial" w:eastAsia="Arial" w:hAnsi="Arial"/>
                      <w:color w:val="222222"/>
                      <w:sz w:val="20"/>
                      <w:szCs w:val="20"/>
                    </w:rPr>
                  </w:pPr>
                  <w:r w:rsidDel="00000000" w:rsidR="00000000" w:rsidRPr="00000000">
                    <w:rPr>
                      <w:rFonts w:ascii="Roboto" w:cs="Roboto" w:eastAsia="Roboto" w:hAnsi="Roboto"/>
                      <w:b w:val="1"/>
                      <w:i w:val="1"/>
                      <w:color w:val="222222"/>
                      <w:sz w:val="20"/>
                      <w:szCs w:val="20"/>
                      <w:rtl w:val="0"/>
                    </w:rPr>
                    <w:t xml:space="preserve">Working Group / Task Force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9900" w:val="clear"/>
                  <w:tcMar>
                    <w:top w:w="40.0" w:type="dxa"/>
                    <w:left w:w="40.0" w:type="dxa"/>
                    <w:bottom w:w="40.0" w:type="dxa"/>
                    <w:right w:w="40.0" w:type="dxa"/>
                  </w:tcMar>
                  <w:vAlign w:val="bottom"/>
                </w:tcPr>
                <w:p w:rsidR="00000000" w:rsidDel="00000000" w:rsidP="00000000" w:rsidRDefault="00000000" w:rsidRPr="00000000" w14:paraId="00000052">
                  <w:pPr>
                    <w:rPr>
                      <w:rFonts w:ascii="Arial" w:cs="Arial" w:eastAsia="Arial" w:hAnsi="Arial"/>
                      <w:color w:val="222222"/>
                      <w:sz w:val="20"/>
                      <w:szCs w:val="20"/>
                    </w:rPr>
                  </w:pPr>
                  <w:r w:rsidDel="00000000" w:rsidR="00000000" w:rsidRPr="00000000">
                    <w:rPr>
                      <w:rFonts w:ascii="Roboto" w:cs="Roboto" w:eastAsia="Roboto" w:hAnsi="Roboto"/>
                      <w:b w:val="1"/>
                      <w:i w:val="1"/>
                      <w:color w:val="222222"/>
                      <w:sz w:val="20"/>
                      <w:szCs w:val="20"/>
                      <w:rtl w:val="0"/>
                    </w:rPr>
                    <w:t xml:space="preserve">YTF Member FP</w:t>
                  </w: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3">
                  <w:pPr>
                    <w:rPr>
                      <w:rFonts w:ascii="Arial" w:cs="Arial" w:eastAsia="Arial" w:hAnsi="Arial"/>
                      <w:color w:val="222222"/>
                      <w:sz w:val="20"/>
                      <w:szCs w:val="20"/>
                    </w:rPr>
                  </w:pPr>
                  <w:r w:rsidDel="00000000" w:rsidR="00000000" w:rsidRPr="00000000">
                    <w:rPr>
                      <w:rFonts w:ascii="Calibri" w:cs="Calibri" w:eastAsia="Calibri" w:hAnsi="Calibri"/>
                      <w:i w:val="1"/>
                      <w:color w:val="222222"/>
                      <w:sz w:val="20"/>
                      <w:szCs w:val="20"/>
                      <w:rtl w:val="0"/>
                    </w:rPr>
                    <w:t xml:space="preserve">WASH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9900" w:val="clear"/>
                  <w:tcMar>
                    <w:top w:w="40.0" w:type="dxa"/>
                    <w:left w:w="40.0" w:type="dxa"/>
                    <w:bottom w:w="40.0" w:type="dxa"/>
                    <w:right w:w="40.0" w:type="dxa"/>
                  </w:tcMar>
                  <w:vAlign w:val="bottom"/>
                </w:tcPr>
                <w:p w:rsidR="00000000" w:rsidDel="00000000" w:rsidP="00000000" w:rsidRDefault="00000000" w:rsidRPr="00000000" w14:paraId="00000054">
                  <w:pPr>
                    <w:rPr>
                      <w:rFonts w:ascii="Arial" w:cs="Arial" w:eastAsia="Arial" w:hAnsi="Arial"/>
                      <w:color w:val="222222"/>
                      <w:sz w:val="20"/>
                      <w:szCs w:val="20"/>
                    </w:rPr>
                  </w:pP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5">
                  <w:pPr>
                    <w:rPr>
                      <w:rFonts w:ascii="Arial" w:cs="Arial" w:eastAsia="Arial" w:hAnsi="Arial"/>
                      <w:color w:val="222222"/>
                      <w:sz w:val="20"/>
                      <w:szCs w:val="20"/>
                    </w:rPr>
                  </w:pPr>
                  <w:r w:rsidDel="00000000" w:rsidR="00000000" w:rsidRPr="00000000">
                    <w:rPr>
                      <w:rFonts w:ascii="Calibri" w:cs="Calibri" w:eastAsia="Calibri" w:hAnsi="Calibri"/>
                      <w:i w:val="1"/>
                      <w:color w:val="222222"/>
                      <w:sz w:val="20"/>
                      <w:szCs w:val="20"/>
                      <w:rtl w:val="0"/>
                    </w:rPr>
                    <w:t xml:space="preserve">Protection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9900" w:val="clear"/>
                  <w:tcMar>
                    <w:top w:w="40.0" w:type="dxa"/>
                    <w:left w:w="40.0" w:type="dxa"/>
                    <w:bottom w:w="40.0" w:type="dxa"/>
                    <w:right w:w="40.0" w:type="dxa"/>
                  </w:tcMar>
                  <w:vAlign w:val="bottom"/>
                </w:tcPr>
                <w:p w:rsidR="00000000" w:rsidDel="00000000" w:rsidP="00000000" w:rsidRDefault="00000000" w:rsidRPr="00000000" w14:paraId="00000056">
                  <w:pPr>
                    <w:rPr>
                      <w:rFonts w:ascii="Arial" w:cs="Arial" w:eastAsia="Arial" w:hAnsi="Arial"/>
                      <w:color w:val="222222"/>
                      <w:sz w:val="20"/>
                      <w:szCs w:val="20"/>
                    </w:rPr>
                  </w:pPr>
                  <w:r w:rsidDel="00000000" w:rsidR="00000000" w:rsidRPr="00000000">
                    <w:rPr>
                      <w:rFonts w:ascii="Roboto" w:cs="Roboto" w:eastAsia="Roboto" w:hAnsi="Roboto"/>
                      <w:i w:val="1"/>
                      <w:color w:val="222222"/>
                      <w:sz w:val="20"/>
                      <w:szCs w:val="20"/>
                      <w:rtl w:val="0"/>
                    </w:rPr>
                    <w:t xml:space="preserve">Nadeen IFH and Manar Blumont</w:t>
                  </w: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7">
                  <w:pPr>
                    <w:rPr>
                      <w:rFonts w:ascii="Arial" w:cs="Arial" w:eastAsia="Arial" w:hAnsi="Arial"/>
                      <w:color w:val="222222"/>
                      <w:sz w:val="20"/>
                      <w:szCs w:val="20"/>
                    </w:rPr>
                  </w:pPr>
                  <w:r w:rsidDel="00000000" w:rsidR="00000000" w:rsidRPr="00000000">
                    <w:rPr>
                      <w:rFonts w:ascii="Calibri" w:cs="Calibri" w:eastAsia="Calibri" w:hAnsi="Calibri"/>
                      <w:i w:val="1"/>
                      <w:color w:val="222222"/>
                      <w:sz w:val="20"/>
                      <w:szCs w:val="20"/>
                      <w:rtl w:val="0"/>
                    </w:rPr>
                    <w:t xml:space="preserve">Basic Needs and Livelihoods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9900" w:val="clear"/>
                  <w:tcMar>
                    <w:top w:w="40.0" w:type="dxa"/>
                    <w:left w:w="40.0" w:type="dxa"/>
                    <w:bottom w:w="40.0" w:type="dxa"/>
                    <w:right w:w="40.0" w:type="dxa"/>
                  </w:tcMar>
                  <w:vAlign w:val="bottom"/>
                </w:tcPr>
                <w:p w:rsidR="00000000" w:rsidDel="00000000" w:rsidP="00000000" w:rsidRDefault="00000000" w:rsidRPr="00000000" w14:paraId="00000058">
                  <w:pPr>
                    <w:rPr>
                      <w:rFonts w:ascii="Arial" w:cs="Arial" w:eastAsia="Arial" w:hAnsi="Arial"/>
                      <w:color w:val="222222"/>
                      <w:sz w:val="20"/>
                      <w:szCs w:val="20"/>
                    </w:rPr>
                  </w:pPr>
                  <w:r w:rsidDel="00000000" w:rsidR="00000000" w:rsidRPr="00000000">
                    <w:rPr>
                      <w:rFonts w:ascii="Roboto" w:cs="Roboto" w:eastAsia="Roboto" w:hAnsi="Roboto"/>
                      <w:i w:val="1"/>
                      <w:color w:val="222222"/>
                      <w:sz w:val="20"/>
                      <w:szCs w:val="20"/>
                      <w:rtl w:val="0"/>
                    </w:rPr>
                    <w:t xml:space="preserve">Reema and Sylvia/UNICEF</w:t>
                  </w: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9">
                  <w:pPr>
                    <w:rPr>
                      <w:rFonts w:ascii="Arial" w:cs="Arial" w:eastAsia="Arial" w:hAnsi="Arial"/>
                      <w:color w:val="222222"/>
                      <w:sz w:val="20"/>
                      <w:szCs w:val="20"/>
                    </w:rPr>
                  </w:pPr>
                  <w:r w:rsidDel="00000000" w:rsidR="00000000" w:rsidRPr="00000000">
                    <w:rPr>
                      <w:rFonts w:ascii="Calibri" w:cs="Calibri" w:eastAsia="Calibri" w:hAnsi="Calibri"/>
                      <w:i w:val="1"/>
                      <w:color w:val="222222"/>
                      <w:sz w:val="20"/>
                      <w:szCs w:val="20"/>
                      <w:rtl w:val="0"/>
                    </w:rPr>
                    <w:t xml:space="preserve">Health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9900" w:val="clear"/>
                  <w:tcMar>
                    <w:top w:w="40.0" w:type="dxa"/>
                    <w:left w:w="40.0" w:type="dxa"/>
                    <w:bottom w:w="40.0" w:type="dxa"/>
                    <w:right w:w="40.0" w:type="dxa"/>
                  </w:tcMar>
                  <w:vAlign w:val="bottom"/>
                </w:tcPr>
                <w:p w:rsidR="00000000" w:rsidDel="00000000" w:rsidP="00000000" w:rsidRDefault="00000000" w:rsidRPr="00000000" w14:paraId="0000005A">
                  <w:pPr>
                    <w:rPr>
                      <w:rFonts w:ascii="Roboto" w:cs="Roboto" w:eastAsia="Roboto" w:hAnsi="Roboto"/>
                      <w:i w:val="1"/>
                      <w:color w:val="222222"/>
                      <w:sz w:val="20"/>
                      <w:szCs w:val="20"/>
                    </w:rPr>
                  </w:pPr>
                  <w:r w:rsidDel="00000000" w:rsidR="00000000" w:rsidRPr="00000000">
                    <w:rPr>
                      <w:rFonts w:ascii="Roboto" w:cs="Roboto" w:eastAsia="Roboto" w:hAnsi="Roboto"/>
                      <w:i w:val="1"/>
                      <w:color w:val="222222"/>
                      <w:sz w:val="20"/>
                      <w:szCs w:val="20"/>
                      <w:rtl w:val="0"/>
                    </w:rPr>
                    <w:t xml:space="preserve">Dr. Ghada and Ms. Asma Tawalbeh JHAS</w:t>
                  </w:r>
                </w:p>
              </w:tc>
            </w:tr>
            <w:tr>
              <w:trPr>
                <w:trHeight w:val="32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B">
                  <w:pPr>
                    <w:rPr>
                      <w:rFonts w:ascii="Arial" w:cs="Arial" w:eastAsia="Arial" w:hAnsi="Arial"/>
                      <w:color w:val="222222"/>
                      <w:sz w:val="20"/>
                      <w:szCs w:val="20"/>
                    </w:rPr>
                  </w:pPr>
                  <w:r w:rsidDel="00000000" w:rsidR="00000000" w:rsidRPr="00000000">
                    <w:rPr>
                      <w:rFonts w:ascii="Calibri" w:cs="Calibri" w:eastAsia="Calibri" w:hAnsi="Calibri"/>
                      <w:i w:val="1"/>
                      <w:color w:val="222222"/>
                      <w:sz w:val="20"/>
                      <w:szCs w:val="20"/>
                      <w:rtl w:val="0"/>
                    </w:rPr>
                    <w:t xml:space="preserve">Reproductive Health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9900" w:val="clear"/>
                  <w:tcMar>
                    <w:top w:w="40.0" w:type="dxa"/>
                    <w:left w:w="40.0" w:type="dxa"/>
                    <w:bottom w:w="40.0" w:type="dxa"/>
                    <w:right w:w="40.0" w:type="dxa"/>
                  </w:tcMar>
                  <w:vAlign w:val="bottom"/>
                </w:tcPr>
                <w:p w:rsidR="00000000" w:rsidDel="00000000" w:rsidP="00000000" w:rsidRDefault="00000000" w:rsidRPr="00000000" w14:paraId="0000005C">
                  <w:pPr>
                    <w:rPr>
                      <w:rFonts w:ascii="Arial" w:cs="Arial" w:eastAsia="Arial" w:hAnsi="Arial"/>
                      <w:color w:val="222222"/>
                      <w:sz w:val="20"/>
                      <w:szCs w:val="20"/>
                    </w:rPr>
                  </w:pPr>
                  <w:r w:rsidDel="00000000" w:rsidR="00000000" w:rsidRPr="00000000">
                    <w:rPr>
                      <w:rFonts w:ascii="Roboto" w:cs="Roboto" w:eastAsia="Roboto" w:hAnsi="Roboto"/>
                      <w:i w:val="1"/>
                      <w:color w:val="222222"/>
                      <w:sz w:val="20"/>
                      <w:szCs w:val="20"/>
                      <w:rtl w:val="0"/>
                    </w:rPr>
                    <w:t xml:space="preserve">Dr. Ghada/ JHAS</w:t>
                  </w: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D">
                  <w:pPr>
                    <w:rPr>
                      <w:rFonts w:ascii="Arial" w:cs="Arial" w:eastAsia="Arial" w:hAnsi="Arial"/>
                      <w:color w:val="222222"/>
                      <w:sz w:val="20"/>
                      <w:szCs w:val="20"/>
                    </w:rPr>
                  </w:pPr>
                  <w:r w:rsidDel="00000000" w:rsidR="00000000" w:rsidRPr="00000000">
                    <w:rPr>
                      <w:rFonts w:ascii="Calibri" w:cs="Calibri" w:eastAsia="Calibri" w:hAnsi="Calibri"/>
                      <w:i w:val="1"/>
                      <w:color w:val="222222"/>
                      <w:sz w:val="20"/>
                      <w:szCs w:val="20"/>
                      <w:rtl w:val="0"/>
                    </w:rPr>
                    <w:t xml:space="preserve">Education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9900" w:val="clear"/>
                  <w:tcMar>
                    <w:top w:w="40.0" w:type="dxa"/>
                    <w:left w:w="40.0" w:type="dxa"/>
                    <w:bottom w:w="40.0" w:type="dxa"/>
                    <w:right w:w="40.0" w:type="dxa"/>
                  </w:tcMar>
                  <w:vAlign w:val="bottom"/>
                </w:tcPr>
                <w:p w:rsidR="00000000" w:rsidDel="00000000" w:rsidP="00000000" w:rsidRDefault="00000000" w:rsidRPr="00000000" w14:paraId="0000005E">
                  <w:pPr>
                    <w:rPr>
                      <w:rFonts w:ascii="Arial" w:cs="Arial" w:eastAsia="Arial" w:hAnsi="Arial"/>
                      <w:color w:val="222222"/>
                      <w:sz w:val="20"/>
                      <w:szCs w:val="20"/>
                    </w:rPr>
                  </w:pPr>
                  <w:r w:rsidDel="00000000" w:rsidR="00000000" w:rsidRPr="00000000">
                    <w:rPr>
                      <w:rFonts w:ascii="Roboto" w:cs="Roboto" w:eastAsia="Roboto" w:hAnsi="Roboto"/>
                      <w:i w:val="1"/>
                      <w:color w:val="222222"/>
                      <w:sz w:val="20"/>
                      <w:szCs w:val="20"/>
                      <w:rtl w:val="0"/>
                    </w:rPr>
                    <w:t xml:space="preserve">Sara Halawani/RI</w:t>
                  </w: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F">
                  <w:pPr>
                    <w:rPr>
                      <w:rFonts w:ascii="Arial" w:cs="Arial" w:eastAsia="Arial" w:hAnsi="Arial"/>
                      <w:color w:val="222222"/>
                      <w:sz w:val="20"/>
                      <w:szCs w:val="20"/>
                    </w:rPr>
                  </w:pPr>
                  <w:r w:rsidDel="00000000" w:rsidR="00000000" w:rsidRPr="00000000">
                    <w:rPr>
                      <w:rFonts w:ascii="Calibri" w:cs="Calibri" w:eastAsia="Calibri" w:hAnsi="Calibri"/>
                      <w:i w:val="1"/>
                      <w:color w:val="222222"/>
                      <w:sz w:val="20"/>
                      <w:szCs w:val="20"/>
                      <w:rtl w:val="0"/>
                    </w:rPr>
                    <w:t xml:space="preserve">MHPSS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9900" w:val="clear"/>
                  <w:tcMar>
                    <w:top w:w="40.0" w:type="dxa"/>
                    <w:left w:w="40.0" w:type="dxa"/>
                    <w:bottom w:w="40.0" w:type="dxa"/>
                    <w:right w:w="40.0" w:type="dxa"/>
                  </w:tcMar>
                  <w:vAlign w:val="bottom"/>
                </w:tcPr>
                <w:p w:rsidR="00000000" w:rsidDel="00000000" w:rsidP="00000000" w:rsidRDefault="00000000" w:rsidRPr="00000000" w14:paraId="00000060">
                  <w:pPr>
                    <w:rPr>
                      <w:rFonts w:ascii="Arial" w:cs="Arial" w:eastAsia="Arial" w:hAnsi="Arial"/>
                      <w:color w:val="222222"/>
                      <w:sz w:val="20"/>
                      <w:szCs w:val="20"/>
                    </w:rPr>
                  </w:pPr>
                  <w:r w:rsidDel="00000000" w:rsidR="00000000" w:rsidRPr="00000000">
                    <w:rPr>
                      <w:rFonts w:ascii="Roboto" w:cs="Roboto" w:eastAsia="Roboto" w:hAnsi="Roboto"/>
                      <w:i w:val="1"/>
                      <w:color w:val="222222"/>
                      <w:sz w:val="20"/>
                      <w:szCs w:val="20"/>
                      <w:rtl w:val="0"/>
                    </w:rPr>
                    <w:t xml:space="preserve">Hanan/ Questscope</w:t>
                  </w: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1">
                  <w:pPr>
                    <w:rPr>
                      <w:rFonts w:ascii="Arial" w:cs="Arial" w:eastAsia="Arial" w:hAnsi="Arial"/>
                      <w:color w:val="222222"/>
                      <w:sz w:val="20"/>
                      <w:szCs w:val="20"/>
                    </w:rPr>
                  </w:pPr>
                  <w:r w:rsidDel="00000000" w:rsidR="00000000" w:rsidRPr="00000000">
                    <w:rPr>
                      <w:rFonts w:ascii="Calibri" w:cs="Calibri" w:eastAsia="Calibri" w:hAnsi="Calibri"/>
                      <w:i w:val="1"/>
                      <w:color w:val="222222"/>
                      <w:sz w:val="20"/>
                      <w:szCs w:val="20"/>
                      <w:rtl w:val="0"/>
                    </w:rPr>
                    <w:t xml:space="preserve">CP and SGBV</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9900" w:val="clear"/>
                  <w:tcMar>
                    <w:top w:w="40.0" w:type="dxa"/>
                    <w:left w:w="40.0" w:type="dxa"/>
                    <w:bottom w:w="40.0" w:type="dxa"/>
                    <w:right w:w="40.0" w:type="dxa"/>
                  </w:tcMar>
                  <w:vAlign w:val="bottom"/>
                </w:tcPr>
                <w:p w:rsidR="00000000" w:rsidDel="00000000" w:rsidP="00000000" w:rsidRDefault="00000000" w:rsidRPr="00000000" w14:paraId="00000062">
                  <w:pPr>
                    <w:rPr>
                      <w:rFonts w:ascii="Arial" w:cs="Arial" w:eastAsia="Arial" w:hAnsi="Arial"/>
                      <w:color w:val="222222"/>
                      <w:sz w:val="20"/>
                      <w:szCs w:val="20"/>
                    </w:rPr>
                  </w:pPr>
                  <w:r w:rsidDel="00000000" w:rsidR="00000000" w:rsidRPr="00000000">
                    <w:rPr>
                      <w:rFonts w:ascii="Roboto" w:cs="Roboto" w:eastAsia="Roboto" w:hAnsi="Roboto"/>
                      <w:i w:val="1"/>
                      <w:color w:val="222222"/>
                      <w:sz w:val="20"/>
                      <w:szCs w:val="20"/>
                      <w:rtl w:val="0"/>
                    </w:rPr>
                    <w:t xml:space="preserve">Yazan/ SC</w:t>
                  </w: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3">
                  <w:pPr>
                    <w:rPr>
                      <w:rFonts w:ascii="Arial" w:cs="Arial" w:eastAsia="Arial" w:hAnsi="Arial"/>
                      <w:color w:val="222222"/>
                      <w:sz w:val="20"/>
                      <w:szCs w:val="20"/>
                    </w:rPr>
                  </w:pPr>
                  <w:r w:rsidDel="00000000" w:rsidR="00000000" w:rsidRPr="00000000">
                    <w:rPr>
                      <w:rFonts w:ascii="Calibri" w:cs="Calibri" w:eastAsia="Calibri" w:hAnsi="Calibri"/>
                      <w:i w:val="1"/>
                      <w:color w:val="222222"/>
                      <w:sz w:val="20"/>
                      <w:szCs w:val="20"/>
                      <w:rtl w:val="0"/>
                    </w:rPr>
                    <w:t xml:space="preserve">Community Mobilization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9900" w:val="clear"/>
                  <w:tcMar>
                    <w:top w:w="40.0" w:type="dxa"/>
                    <w:left w:w="40.0" w:type="dxa"/>
                    <w:bottom w:w="40.0" w:type="dxa"/>
                    <w:right w:w="40.0" w:type="dxa"/>
                  </w:tcMar>
                  <w:vAlign w:val="bottom"/>
                </w:tcPr>
                <w:p w:rsidR="00000000" w:rsidDel="00000000" w:rsidP="00000000" w:rsidRDefault="00000000" w:rsidRPr="00000000" w14:paraId="00000064">
                  <w:pPr>
                    <w:rPr>
                      <w:rFonts w:ascii="Arial" w:cs="Arial" w:eastAsia="Arial" w:hAnsi="Arial"/>
                      <w:color w:val="222222"/>
                      <w:sz w:val="20"/>
                      <w:szCs w:val="20"/>
                    </w:rPr>
                  </w:pPr>
                  <w:r w:rsidDel="00000000" w:rsidR="00000000" w:rsidRPr="00000000">
                    <w:rPr>
                      <w:rFonts w:ascii="Roboto" w:cs="Roboto" w:eastAsia="Roboto" w:hAnsi="Roboto"/>
                      <w:i w:val="1"/>
                      <w:color w:val="222222"/>
                      <w:sz w:val="20"/>
                      <w:szCs w:val="20"/>
                      <w:rtl w:val="0"/>
                    </w:rPr>
                    <w:t xml:space="preserve">Hani/UNHCR</w:t>
                  </w: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5">
                  <w:pPr>
                    <w:rPr>
                      <w:rFonts w:ascii="Arial" w:cs="Arial" w:eastAsia="Arial" w:hAnsi="Arial"/>
                      <w:color w:val="222222"/>
                      <w:sz w:val="20"/>
                      <w:szCs w:val="20"/>
                    </w:rPr>
                  </w:pPr>
                  <w:r w:rsidDel="00000000" w:rsidR="00000000" w:rsidRPr="00000000">
                    <w:rPr>
                      <w:rFonts w:ascii="Calibri" w:cs="Calibri" w:eastAsia="Calibri" w:hAnsi="Calibri"/>
                      <w:i w:val="1"/>
                      <w:color w:val="222222"/>
                      <w:sz w:val="20"/>
                      <w:szCs w:val="20"/>
                      <w:rtl w:val="0"/>
                    </w:rPr>
                    <w:t xml:space="preserve">Age and Disability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9900" w:val="clear"/>
                  <w:tcMar>
                    <w:top w:w="40.0" w:type="dxa"/>
                    <w:left w:w="40.0" w:type="dxa"/>
                    <w:bottom w:w="40.0" w:type="dxa"/>
                    <w:right w:w="40.0" w:type="dxa"/>
                  </w:tcMar>
                  <w:vAlign w:val="bottom"/>
                </w:tcPr>
                <w:p w:rsidR="00000000" w:rsidDel="00000000" w:rsidP="00000000" w:rsidRDefault="00000000" w:rsidRPr="00000000" w14:paraId="00000066">
                  <w:pPr>
                    <w:rPr>
                      <w:rFonts w:ascii="Arial" w:cs="Arial" w:eastAsia="Arial" w:hAnsi="Arial"/>
                      <w:color w:val="222222"/>
                      <w:sz w:val="20"/>
                      <w:szCs w:val="20"/>
                    </w:rPr>
                  </w:pPr>
                  <w:r w:rsidDel="00000000" w:rsidR="00000000" w:rsidRPr="00000000">
                    <w:rPr>
                      <w:rFonts w:ascii="Roboto" w:cs="Roboto" w:eastAsia="Roboto" w:hAnsi="Roboto"/>
                      <w:i w:val="1"/>
                      <w:color w:val="222222"/>
                      <w:sz w:val="20"/>
                      <w:szCs w:val="20"/>
                      <w:rtl w:val="0"/>
                    </w:rPr>
                    <w:t xml:space="preserve">Wijdan/ RI</w:t>
                  </w: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7">
                  <w:pPr>
                    <w:rPr>
                      <w:rFonts w:ascii="Arial" w:cs="Arial" w:eastAsia="Arial" w:hAnsi="Arial"/>
                      <w:color w:val="222222"/>
                      <w:sz w:val="20"/>
                      <w:szCs w:val="20"/>
                    </w:rPr>
                  </w:pPr>
                  <w:r w:rsidDel="00000000" w:rsidR="00000000" w:rsidRPr="00000000">
                    <w:rPr>
                      <w:rFonts w:ascii="Calibri" w:cs="Calibri" w:eastAsia="Calibri" w:hAnsi="Calibri"/>
                      <w:i w:val="1"/>
                      <w:color w:val="222222"/>
                      <w:sz w:val="20"/>
                      <w:szCs w:val="20"/>
                      <w:rtl w:val="0"/>
                    </w:rPr>
                    <w:t xml:space="preserve">Security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9900" w:val="clear"/>
                  <w:tcMar>
                    <w:top w:w="40.0" w:type="dxa"/>
                    <w:left w:w="40.0" w:type="dxa"/>
                    <w:bottom w:w="40.0" w:type="dxa"/>
                    <w:right w:w="40.0" w:type="dxa"/>
                  </w:tcMar>
                  <w:vAlign w:val="bottom"/>
                </w:tcPr>
                <w:p w:rsidR="00000000" w:rsidDel="00000000" w:rsidP="00000000" w:rsidRDefault="00000000" w:rsidRPr="00000000" w14:paraId="00000068">
                  <w:pPr>
                    <w:rPr>
                      <w:rFonts w:ascii="Arial" w:cs="Arial" w:eastAsia="Arial" w:hAnsi="Arial"/>
                      <w:color w:val="222222"/>
                      <w:sz w:val="20"/>
                      <w:szCs w:val="20"/>
                    </w:rPr>
                  </w:pP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9">
                  <w:pPr>
                    <w:rPr>
                      <w:rFonts w:ascii="Arial" w:cs="Arial" w:eastAsia="Arial" w:hAnsi="Arial"/>
                      <w:color w:val="222222"/>
                      <w:sz w:val="20"/>
                      <w:szCs w:val="20"/>
                    </w:rPr>
                  </w:pPr>
                  <w:r w:rsidDel="00000000" w:rsidR="00000000" w:rsidRPr="00000000">
                    <w:rPr>
                      <w:rFonts w:ascii="Calibri" w:cs="Calibri" w:eastAsia="Calibri" w:hAnsi="Calibri"/>
                      <w:i w:val="1"/>
                      <w:color w:val="222222"/>
                      <w:sz w:val="20"/>
                      <w:szCs w:val="20"/>
                      <w:rtl w:val="0"/>
                    </w:rPr>
                    <w:t xml:space="preserve">CMC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9900" w:val="clear"/>
                  <w:tcMar>
                    <w:top w:w="40.0" w:type="dxa"/>
                    <w:left w:w="40.0" w:type="dxa"/>
                    <w:bottom w:w="40.0" w:type="dxa"/>
                    <w:right w:w="40.0" w:type="dxa"/>
                  </w:tcMar>
                  <w:vAlign w:val="bottom"/>
                </w:tcPr>
                <w:p w:rsidR="00000000" w:rsidDel="00000000" w:rsidP="00000000" w:rsidRDefault="00000000" w:rsidRPr="00000000" w14:paraId="0000006A">
                  <w:pPr>
                    <w:rPr>
                      <w:rFonts w:ascii="Arial" w:cs="Arial" w:eastAsia="Arial" w:hAnsi="Arial"/>
                      <w:color w:val="222222"/>
                      <w:sz w:val="20"/>
                      <w:szCs w:val="20"/>
                    </w:rPr>
                  </w:pPr>
                  <w:r w:rsidDel="00000000" w:rsidR="00000000" w:rsidRPr="00000000">
                    <w:rPr>
                      <w:rFonts w:ascii="Roboto" w:cs="Roboto" w:eastAsia="Roboto" w:hAnsi="Roboto"/>
                      <w:i w:val="1"/>
                      <w:color w:val="222222"/>
                      <w:sz w:val="20"/>
                      <w:szCs w:val="20"/>
                      <w:rtl w:val="0"/>
                    </w:rPr>
                    <w:t xml:space="preserve">Bothaina/UNFPA</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B">
                  <w:pPr>
                    <w:rPr>
                      <w:rFonts w:ascii="Arial" w:cs="Arial" w:eastAsia="Arial" w:hAnsi="Arial"/>
                      <w:color w:val="222222"/>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C">
                  <w:pPr>
                    <w:rPr>
                      <w:rFonts w:ascii="Arial" w:cs="Arial" w:eastAsia="Arial" w:hAnsi="Arial"/>
                      <w:color w:val="222222"/>
                      <w:sz w:val="20"/>
                      <w:szCs w:val="20"/>
                    </w:rPr>
                  </w:pPr>
                  <w:r w:rsidDel="00000000" w:rsidR="00000000" w:rsidRPr="00000000">
                    <w:rPr>
                      <w:rtl w:val="0"/>
                    </w:rPr>
                  </w:r>
                </w:p>
              </w:tc>
            </w:tr>
          </w:tbl>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p w:rsidR="00000000" w:rsidDel="00000000" w:rsidP="00000000" w:rsidRDefault="00000000" w:rsidRPr="00000000" w14:paraId="0000006E">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Chair to share with CMC the new FP’s and extend an invitation for the workshop to discuss FP’s role and responsibilities </w:t>
            </w:r>
            <w:r w:rsidDel="00000000" w:rsidR="00000000" w:rsidRPr="00000000">
              <w:rPr>
                <w:rtl w:val="0"/>
              </w:rPr>
            </w:r>
          </w:p>
        </w:tc>
      </w:tr>
      <w:tr>
        <w:trPr>
          <w:trHeight w:val="980" w:hRule="atLeast"/>
        </w:trPr>
        <w:tc>
          <w:tcPr/>
          <w:p w:rsidR="00000000" w:rsidDel="00000000" w:rsidP="00000000" w:rsidRDefault="00000000" w:rsidRPr="00000000" w14:paraId="0000006F">
            <w:pPr>
              <w:ind w:left="60"/>
              <w:rPr>
                <w:rFonts w:ascii="Calibri" w:cs="Calibri" w:eastAsia="Calibri" w:hAnsi="Calibri"/>
                <w:color w:val="000000"/>
              </w:rPr>
            </w:pPr>
            <w:r w:rsidDel="00000000" w:rsidR="00000000" w:rsidRPr="00000000">
              <w:rPr>
                <w:rFonts w:ascii="Calibri" w:cs="Calibri" w:eastAsia="Calibri" w:hAnsi="Calibri"/>
                <w:rtl w:val="0"/>
              </w:rPr>
              <w:t xml:space="preserve">Updates from member organizations and AoB</w:t>
            </w:r>
            <w:r w:rsidDel="00000000" w:rsidR="00000000" w:rsidRPr="00000000">
              <w:rPr>
                <w:rtl w:val="0"/>
              </w:rPr>
            </w:r>
          </w:p>
        </w:tc>
        <w:tc>
          <w:tcPr/>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ind w:left="346" w:hanging="284"/>
              <w:rPr>
                <w:color w:val="000000"/>
              </w:rPr>
            </w:pPr>
            <w:r w:rsidDel="00000000" w:rsidR="00000000" w:rsidRPr="00000000">
              <w:rPr>
                <w:rFonts w:ascii="Calibri" w:cs="Calibri" w:eastAsia="Calibri" w:hAnsi="Calibri"/>
                <w:rtl w:val="0"/>
              </w:rPr>
              <w:t xml:space="preserve">QS announced Y-PEER upcoming refresher training. More details will be shared in email </w:t>
            </w:r>
            <w:r w:rsidDel="00000000" w:rsidR="00000000" w:rsidRPr="00000000">
              <w:rPr>
                <w:rtl w:val="0"/>
              </w:rPr>
            </w:r>
          </w:p>
          <w:p w:rsidR="00000000" w:rsidDel="00000000" w:rsidP="00000000" w:rsidRDefault="00000000" w:rsidRPr="00000000" w14:paraId="00000071">
            <w:pPr>
              <w:numPr>
                <w:ilvl w:val="0"/>
                <w:numId w:val="1"/>
              </w:numPr>
              <w:pBdr>
                <w:top w:space="0" w:sz="0" w:val="nil"/>
                <w:left w:space="0" w:sz="0" w:val="nil"/>
                <w:bottom w:space="0" w:sz="0" w:val="nil"/>
                <w:right w:space="0" w:sz="0" w:val="nil"/>
                <w:between w:space="0" w:sz="0" w:val="nil"/>
              </w:pBdr>
              <w:ind w:left="346" w:hanging="284"/>
              <w:rPr>
                <w:color w:val="000000"/>
              </w:rPr>
            </w:pPr>
            <w:r w:rsidDel="00000000" w:rsidR="00000000" w:rsidRPr="00000000">
              <w:rPr>
                <w:rFonts w:ascii="Calibri" w:cs="Calibri" w:eastAsia="Calibri" w:hAnsi="Calibri"/>
                <w:rtl w:val="0"/>
              </w:rPr>
              <w:t xml:space="preserve">QS announced Breast Cancer Awareness Day on the 10th of Nov at 11.00 am at UNFPA/QS Youth center </w:t>
            </w:r>
            <w:r w:rsidDel="00000000" w:rsidR="00000000" w:rsidRPr="00000000">
              <w:rPr>
                <w:rtl w:val="0"/>
              </w:rPr>
            </w:r>
          </w:p>
        </w:tc>
        <w:tc>
          <w:tcPr/>
          <w:p w:rsidR="00000000" w:rsidDel="00000000" w:rsidP="00000000" w:rsidRDefault="00000000" w:rsidRPr="00000000" w14:paraId="00000072">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tc>
      </w:tr>
      <w:tr>
        <w:tc>
          <w:tcPr>
            <w:gridSpan w:val="3"/>
          </w:tcPr>
          <w:p w:rsidR="00000000" w:rsidDel="00000000" w:rsidP="00000000" w:rsidRDefault="00000000" w:rsidRPr="00000000" w14:paraId="00000073">
            <w:pPr>
              <w:rPr>
                <w:rFonts w:ascii="Calibri" w:cs="Calibri" w:eastAsia="Calibri" w:hAnsi="Calibri"/>
                <w:color w:val="000000"/>
              </w:rPr>
            </w:pPr>
            <w:r w:rsidDel="00000000" w:rsidR="00000000" w:rsidRPr="00000000">
              <w:rPr>
                <w:rFonts w:ascii="Calibri" w:cs="Calibri" w:eastAsia="Calibri" w:hAnsi="Calibri"/>
                <w:color w:val="000000"/>
                <w:rtl w:val="0"/>
              </w:rPr>
              <w:t xml:space="preserve">Next Meeting </w:t>
            </w:r>
            <w:r w:rsidDel="00000000" w:rsidR="00000000" w:rsidRPr="00000000">
              <w:rPr>
                <w:rFonts w:ascii="Calibri" w:cs="Calibri" w:eastAsia="Calibri" w:hAnsi="Calibri"/>
                <w:rtl w:val="0"/>
              </w:rPr>
              <w:t xml:space="preserve">19</w:t>
            </w:r>
            <w:r w:rsidDel="00000000" w:rsidR="00000000" w:rsidRPr="00000000">
              <w:rPr>
                <w:rFonts w:ascii="Calibri" w:cs="Calibri" w:eastAsia="Calibri" w:hAnsi="Calibri"/>
                <w:color w:val="000000"/>
                <w:vertAlign w:val="superscript"/>
                <w:rtl w:val="0"/>
              </w:rPr>
              <w:t xml:space="preserve">th</w:t>
            </w:r>
            <w:r w:rsidDel="00000000" w:rsidR="00000000" w:rsidRPr="00000000">
              <w:rPr>
                <w:rFonts w:ascii="Calibri" w:cs="Calibri" w:eastAsia="Calibri" w:hAnsi="Calibri"/>
                <w:color w:val="000000"/>
                <w:rtl w:val="0"/>
              </w:rPr>
              <w:t xml:space="preserve"> of November. Location TBD. </w:t>
            </w:r>
          </w:p>
        </w:tc>
      </w:tr>
    </w:tbl>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200" w:lineRule="auto"/>
        <w:rPr>
          <w:rFonts w:ascii="Calibri" w:cs="Calibri" w:eastAsia="Calibri" w:hAnsi="Calibri"/>
          <w:i w:val="1"/>
          <w:color w:val="44546a"/>
          <w:sz w:val="18"/>
          <w:szCs w:val="18"/>
        </w:rPr>
      </w:pPr>
      <w:r w:rsidDel="00000000" w:rsidR="00000000" w:rsidRPr="00000000">
        <w:rPr>
          <w:rtl w:val="0"/>
        </w:rPr>
      </w:r>
    </w:p>
    <w:p w:rsidR="00000000" w:rsidDel="00000000" w:rsidP="00000000" w:rsidRDefault="00000000" w:rsidRPr="00000000" w14:paraId="00000077">
      <w:pPr>
        <w:ind w:left="346"/>
        <w:rPr/>
      </w:pPr>
      <w:r w:rsidDel="00000000" w:rsidR="00000000" w:rsidRPr="00000000">
        <w:rPr>
          <w:rtl w:val="0"/>
        </w:rPr>
      </w:r>
    </w:p>
    <w:sectPr>
      <w:headerReference r:id="rId6" w:type="default"/>
      <w:footerReference r:id="rId7" w:type="default"/>
      <w:pgSz w:h="12240" w:w="158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sz w:val="16"/>
        <w:szCs w:val="16"/>
        <w:rtl w:val="0"/>
      </w:rPr>
      <w:t xml:space="preserve">Page </w:t>
    </w: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color w:val="000000"/>
        <w:sz w:val="16"/>
        <w:szCs w:val="16"/>
        <w:rtl w:val="0"/>
      </w:rPr>
      <w:t xml:space="preserve">                                                                                                                                                                                                               Youth Task Force – Zaatari Refugee Camp – Minutes of Meeting</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