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7156E" w14:textId="02A70584" w:rsidR="00954110" w:rsidRPr="000A1C1A" w:rsidRDefault="008205EB" w:rsidP="00954110">
      <w:pPr>
        <w:pStyle w:val="Title"/>
        <w:rPr>
          <w:rFonts w:ascii="Maiandra GD" w:hAnsi="Maiandra GD"/>
          <w:lang w:val="en-GB"/>
        </w:rPr>
      </w:pPr>
      <w:r w:rsidRPr="008205EB">
        <w:rPr>
          <w:rFonts w:ascii="Maiandra GD" w:hAnsi="Maiandra GD"/>
          <w:lang w:val="en-GB"/>
        </w:rPr>
        <w:t>DATA MANAGEMENT WORKING GROUP MEETING</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2127"/>
        <w:gridCol w:w="2482"/>
        <w:gridCol w:w="2231"/>
        <w:gridCol w:w="3240"/>
      </w:tblGrid>
      <w:tr w:rsidR="00E43BAB" w:rsidRPr="000A1C1A" w14:paraId="788D1AAF" w14:textId="77777777" w:rsidTr="00367EE6">
        <w:trPr>
          <w:cantSplit/>
        </w:trPr>
        <w:tc>
          <w:tcPr>
            <w:tcW w:w="2127" w:type="dxa"/>
            <w:shd w:val="clear" w:color="auto" w:fill="auto"/>
            <w:tcMar>
              <w:left w:w="0" w:type="dxa"/>
            </w:tcMar>
            <w:vAlign w:val="center"/>
          </w:tcPr>
          <w:p w14:paraId="5C4DFD05" w14:textId="77777777" w:rsidR="00E43BAB" w:rsidRPr="000A1C1A" w:rsidRDefault="00E43BAB" w:rsidP="00954110">
            <w:pPr>
              <w:pStyle w:val="Heading1"/>
              <w:rPr>
                <w:rFonts w:ascii="Times New Roman" w:hAnsi="Times New Roman"/>
                <w:sz w:val="24"/>
                <w:szCs w:val="24"/>
                <w:lang w:val="en-GB"/>
              </w:rPr>
            </w:pPr>
            <w:r w:rsidRPr="000A1C1A">
              <w:rPr>
                <w:rFonts w:ascii="Times New Roman" w:hAnsi="Times New Roman"/>
                <w:color w:val="auto"/>
                <w:sz w:val="24"/>
                <w:szCs w:val="24"/>
                <w:lang w:val="en-GB"/>
              </w:rPr>
              <w:t>Minutes</w:t>
            </w:r>
          </w:p>
        </w:tc>
        <w:sdt>
          <w:sdtPr>
            <w:rPr>
              <w:rFonts w:ascii="Times New Roman" w:hAnsi="Times New Roman"/>
              <w:sz w:val="24"/>
              <w:szCs w:val="24"/>
              <w:lang w:val="en-GB"/>
            </w:rPr>
            <w:alias w:val="Date"/>
            <w:tag w:val="Date"/>
            <w:id w:val="48425581"/>
            <w:placeholder>
              <w:docPart w:val="2D88D9A0920540758395D268D440313C"/>
            </w:placeholder>
            <w:date w:fullDate="2019-03-29T00:00:00Z">
              <w:dateFormat w:val="MMMM d, yyyy"/>
              <w:lid w:val="en-US"/>
              <w:storeMappedDataAs w:val="dateTime"/>
              <w:calendar w:val="gregorian"/>
            </w:date>
          </w:sdtPr>
          <w:sdtEndPr/>
          <w:sdtContent>
            <w:tc>
              <w:tcPr>
                <w:tcW w:w="2482" w:type="dxa"/>
                <w:shd w:val="clear" w:color="auto" w:fill="auto"/>
                <w:tcMar>
                  <w:left w:w="0" w:type="dxa"/>
                </w:tcMar>
                <w:vAlign w:val="center"/>
              </w:tcPr>
              <w:p w14:paraId="36F07D69" w14:textId="77777777" w:rsidR="00E43BAB" w:rsidRPr="000A1C1A" w:rsidRDefault="003E4297" w:rsidP="00F62D0F">
                <w:pPr>
                  <w:pStyle w:val="Details"/>
                  <w:jc w:val="center"/>
                  <w:rPr>
                    <w:rFonts w:ascii="Times New Roman" w:hAnsi="Times New Roman"/>
                    <w:sz w:val="24"/>
                    <w:szCs w:val="24"/>
                    <w:lang w:val="en-GB"/>
                  </w:rPr>
                </w:pPr>
                <w:r>
                  <w:rPr>
                    <w:rFonts w:ascii="Times New Roman" w:hAnsi="Times New Roman"/>
                    <w:sz w:val="24"/>
                    <w:szCs w:val="24"/>
                  </w:rPr>
                  <w:t>March 29, 2019</w:t>
                </w:r>
              </w:p>
            </w:tc>
          </w:sdtContent>
        </w:sdt>
        <w:tc>
          <w:tcPr>
            <w:tcW w:w="2231" w:type="dxa"/>
            <w:shd w:val="clear" w:color="auto" w:fill="auto"/>
            <w:tcMar>
              <w:left w:w="0" w:type="dxa"/>
            </w:tcMar>
            <w:vAlign w:val="center"/>
          </w:tcPr>
          <w:p w14:paraId="430801C2" w14:textId="77777777" w:rsidR="00E43BAB" w:rsidRPr="000A1C1A" w:rsidRDefault="00F62D0F" w:rsidP="00F62D0F">
            <w:pPr>
              <w:pStyle w:val="Details"/>
              <w:rPr>
                <w:rFonts w:ascii="Times New Roman" w:hAnsi="Times New Roman"/>
                <w:sz w:val="24"/>
                <w:szCs w:val="24"/>
                <w:lang w:val="en-GB"/>
              </w:rPr>
            </w:pPr>
            <w:r>
              <w:rPr>
                <w:rFonts w:ascii="Times New Roman" w:hAnsi="Times New Roman"/>
                <w:sz w:val="24"/>
                <w:szCs w:val="24"/>
                <w:lang w:val="en-GB"/>
              </w:rPr>
              <w:t>10:00-12</w:t>
            </w:r>
            <w:r w:rsidR="00B92F10" w:rsidRPr="000A1C1A">
              <w:rPr>
                <w:rFonts w:ascii="Times New Roman" w:hAnsi="Times New Roman"/>
                <w:sz w:val="24"/>
                <w:szCs w:val="24"/>
                <w:lang w:val="en-GB"/>
              </w:rPr>
              <w:t>:0</w:t>
            </w:r>
            <w:r w:rsidR="008615EB" w:rsidRPr="000A1C1A">
              <w:rPr>
                <w:rFonts w:ascii="Times New Roman" w:hAnsi="Times New Roman"/>
                <w:sz w:val="24"/>
                <w:szCs w:val="24"/>
                <w:lang w:val="en-GB"/>
              </w:rPr>
              <w:t>0</w:t>
            </w:r>
          </w:p>
        </w:tc>
        <w:tc>
          <w:tcPr>
            <w:tcW w:w="3240" w:type="dxa"/>
            <w:shd w:val="clear" w:color="auto" w:fill="auto"/>
            <w:tcMar>
              <w:left w:w="0" w:type="dxa"/>
            </w:tcMar>
            <w:vAlign w:val="center"/>
          </w:tcPr>
          <w:p w14:paraId="25383670" w14:textId="77777777" w:rsidR="00E43BAB" w:rsidRPr="000A1C1A" w:rsidRDefault="00EF3B1A" w:rsidP="00B92F10">
            <w:pPr>
              <w:pStyle w:val="Details"/>
              <w:rPr>
                <w:rFonts w:ascii="Times New Roman" w:hAnsi="Times New Roman"/>
                <w:sz w:val="24"/>
                <w:szCs w:val="24"/>
                <w:lang w:val="en-GB"/>
              </w:rPr>
            </w:pPr>
            <w:r w:rsidRPr="00336204">
              <w:rPr>
                <w:rFonts w:ascii="Times New Roman" w:hAnsi="Times New Roman"/>
                <w:sz w:val="24"/>
                <w:szCs w:val="24"/>
                <w:lang w:val="en-GB"/>
              </w:rPr>
              <w:t>UNHCR</w:t>
            </w:r>
            <w:r w:rsidR="008615EB" w:rsidRPr="00336204">
              <w:rPr>
                <w:rFonts w:ascii="Times New Roman" w:hAnsi="Times New Roman"/>
                <w:sz w:val="24"/>
                <w:szCs w:val="24"/>
                <w:lang w:val="en-GB"/>
              </w:rPr>
              <w:t xml:space="preserve"> BOARDROOM</w:t>
            </w:r>
          </w:p>
        </w:tc>
      </w:tr>
    </w:tbl>
    <w:p w14:paraId="5845AE06" w14:textId="77777777" w:rsidR="00954110" w:rsidRPr="000A1C1A" w:rsidRDefault="00954110">
      <w:pPr>
        <w:rPr>
          <w:rFonts w:ascii="Times New Roman" w:hAnsi="Times New Roman"/>
          <w:sz w:val="24"/>
          <w:szCs w:val="24"/>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128"/>
        <w:gridCol w:w="7942"/>
      </w:tblGrid>
      <w:tr w:rsidR="0085168B" w:rsidRPr="000A1C1A" w14:paraId="37F9DE76" w14:textId="77777777" w:rsidTr="00367EE6">
        <w:trPr>
          <w:trHeight w:val="360"/>
        </w:trPr>
        <w:tc>
          <w:tcPr>
            <w:tcW w:w="2132" w:type="dxa"/>
            <w:tcBorders>
              <w:top w:val="single" w:sz="12" w:space="0" w:color="BFBFBF" w:themeColor="background1" w:themeShade="BF"/>
            </w:tcBorders>
            <w:shd w:val="clear" w:color="auto" w:fill="F2F2F2" w:themeFill="background1" w:themeFillShade="F2"/>
            <w:vAlign w:val="center"/>
          </w:tcPr>
          <w:p w14:paraId="0431FF2A" w14:textId="77777777" w:rsidR="0085168B" w:rsidRPr="000A1C1A" w:rsidRDefault="00E60E43" w:rsidP="00954110">
            <w:pPr>
              <w:pStyle w:val="Heading3"/>
              <w:rPr>
                <w:rFonts w:ascii="Times New Roman" w:hAnsi="Times New Roman"/>
                <w:sz w:val="24"/>
                <w:szCs w:val="24"/>
                <w:lang w:val="en-GB"/>
              </w:rPr>
            </w:pPr>
            <w:r w:rsidRPr="000A1C1A">
              <w:rPr>
                <w:rFonts w:ascii="Times New Roman" w:hAnsi="Times New Roman"/>
                <w:sz w:val="24"/>
                <w:szCs w:val="24"/>
                <w:lang w:val="en-GB"/>
              </w:rPr>
              <w:t>Meeting called by</w:t>
            </w:r>
          </w:p>
        </w:tc>
        <w:tc>
          <w:tcPr>
            <w:tcW w:w="7958" w:type="dxa"/>
            <w:tcBorders>
              <w:top w:val="single" w:sz="12" w:space="0" w:color="BFBFBF" w:themeColor="background1" w:themeShade="BF"/>
            </w:tcBorders>
            <w:shd w:val="clear" w:color="auto" w:fill="auto"/>
            <w:vAlign w:val="center"/>
          </w:tcPr>
          <w:p w14:paraId="0D169FB7" w14:textId="77777777" w:rsidR="0085168B" w:rsidRPr="000A1C1A" w:rsidRDefault="009979A8" w:rsidP="00B92F10">
            <w:pPr>
              <w:rPr>
                <w:rFonts w:ascii="Times New Roman" w:hAnsi="Times New Roman"/>
                <w:sz w:val="24"/>
                <w:szCs w:val="24"/>
                <w:lang w:val="en-GB"/>
              </w:rPr>
            </w:pPr>
            <w:r w:rsidRPr="000A1C1A">
              <w:rPr>
                <w:rFonts w:ascii="Times New Roman" w:hAnsi="Times New Roman"/>
                <w:sz w:val="24"/>
                <w:szCs w:val="24"/>
                <w:lang w:val="en-GB"/>
              </w:rPr>
              <w:t>BO HURKMANS</w:t>
            </w:r>
            <w:r w:rsidR="008615EB" w:rsidRPr="000A1C1A">
              <w:rPr>
                <w:rFonts w:ascii="Times New Roman" w:hAnsi="Times New Roman"/>
                <w:sz w:val="24"/>
                <w:szCs w:val="24"/>
                <w:lang w:val="en-GB"/>
              </w:rPr>
              <w:t xml:space="preserve"> – </w:t>
            </w:r>
            <w:r w:rsidR="00B92F10" w:rsidRPr="000A1C1A">
              <w:rPr>
                <w:rFonts w:ascii="Times New Roman" w:hAnsi="Times New Roman"/>
                <w:sz w:val="24"/>
                <w:szCs w:val="24"/>
                <w:lang w:val="en-GB"/>
              </w:rPr>
              <w:t>IM</w:t>
            </w:r>
            <w:r w:rsidR="00962B7B" w:rsidRPr="000A1C1A">
              <w:rPr>
                <w:rFonts w:ascii="Times New Roman" w:hAnsi="Times New Roman"/>
                <w:sz w:val="24"/>
                <w:szCs w:val="24"/>
                <w:lang w:val="en-GB"/>
              </w:rPr>
              <w:t xml:space="preserve"> TEAM LEADER</w:t>
            </w:r>
          </w:p>
        </w:tc>
      </w:tr>
      <w:tr w:rsidR="0085168B" w:rsidRPr="000A1C1A" w14:paraId="6D6A4638" w14:textId="77777777" w:rsidTr="00367EE6">
        <w:trPr>
          <w:trHeight w:val="360"/>
        </w:trPr>
        <w:tc>
          <w:tcPr>
            <w:tcW w:w="2132" w:type="dxa"/>
            <w:shd w:val="clear" w:color="auto" w:fill="F2F2F2" w:themeFill="background1" w:themeFillShade="F2"/>
            <w:vAlign w:val="center"/>
          </w:tcPr>
          <w:p w14:paraId="07D82A70" w14:textId="77777777" w:rsidR="0085168B" w:rsidRPr="000A1C1A" w:rsidRDefault="00E60E43" w:rsidP="00954110">
            <w:pPr>
              <w:pStyle w:val="Heading3"/>
              <w:rPr>
                <w:rFonts w:ascii="Times New Roman" w:hAnsi="Times New Roman"/>
                <w:sz w:val="24"/>
                <w:szCs w:val="24"/>
                <w:lang w:val="en-GB"/>
              </w:rPr>
            </w:pPr>
            <w:r w:rsidRPr="000A1C1A">
              <w:rPr>
                <w:rFonts w:ascii="Times New Roman" w:hAnsi="Times New Roman"/>
                <w:sz w:val="24"/>
                <w:szCs w:val="24"/>
                <w:lang w:val="en-GB"/>
              </w:rPr>
              <w:t>Type of meeting</w:t>
            </w:r>
          </w:p>
        </w:tc>
        <w:tc>
          <w:tcPr>
            <w:tcW w:w="7958" w:type="dxa"/>
            <w:shd w:val="clear" w:color="auto" w:fill="auto"/>
            <w:vAlign w:val="center"/>
          </w:tcPr>
          <w:p w14:paraId="0AE0CECD" w14:textId="6A1147B0" w:rsidR="0085168B" w:rsidRPr="000A1C1A" w:rsidRDefault="000A1C1A" w:rsidP="00D41BCE">
            <w:pPr>
              <w:ind w:left="0"/>
              <w:rPr>
                <w:rFonts w:ascii="Times New Roman" w:hAnsi="Times New Roman"/>
                <w:sz w:val="24"/>
                <w:szCs w:val="24"/>
                <w:lang w:val="en-GB"/>
              </w:rPr>
            </w:pPr>
            <w:r w:rsidRPr="000A1C1A">
              <w:rPr>
                <w:rFonts w:ascii="Times New Roman" w:hAnsi="Times New Roman"/>
                <w:sz w:val="24"/>
                <w:szCs w:val="24"/>
                <w:lang w:val="en-GB"/>
              </w:rPr>
              <w:t xml:space="preserve"> </w:t>
            </w:r>
            <w:r w:rsidR="00D41BCE">
              <w:rPr>
                <w:rFonts w:ascii="Times New Roman" w:hAnsi="Times New Roman"/>
                <w:sz w:val="24"/>
                <w:szCs w:val="24"/>
                <w:lang w:val="en-GB"/>
              </w:rPr>
              <w:t>DATA MANAGEMENT - CORDINATION</w:t>
            </w:r>
          </w:p>
        </w:tc>
      </w:tr>
      <w:tr w:rsidR="0085168B" w:rsidRPr="000A1C1A" w14:paraId="781018C6" w14:textId="77777777" w:rsidTr="00367EE6">
        <w:trPr>
          <w:trHeight w:val="360"/>
        </w:trPr>
        <w:tc>
          <w:tcPr>
            <w:tcW w:w="2132" w:type="dxa"/>
            <w:shd w:val="clear" w:color="auto" w:fill="F2F2F2" w:themeFill="background1" w:themeFillShade="F2"/>
            <w:vAlign w:val="center"/>
          </w:tcPr>
          <w:p w14:paraId="2114B194" w14:textId="77777777" w:rsidR="0085168B" w:rsidRPr="000A1C1A" w:rsidRDefault="00E60E43" w:rsidP="00954110">
            <w:pPr>
              <w:pStyle w:val="Heading3"/>
              <w:rPr>
                <w:rFonts w:ascii="Times New Roman" w:hAnsi="Times New Roman"/>
                <w:sz w:val="24"/>
                <w:szCs w:val="24"/>
                <w:lang w:val="en-GB"/>
              </w:rPr>
            </w:pPr>
            <w:r w:rsidRPr="000A1C1A">
              <w:rPr>
                <w:rFonts w:ascii="Times New Roman" w:hAnsi="Times New Roman"/>
                <w:sz w:val="24"/>
                <w:szCs w:val="24"/>
                <w:lang w:val="en-GB"/>
              </w:rPr>
              <w:t>Facilitator</w:t>
            </w:r>
          </w:p>
        </w:tc>
        <w:tc>
          <w:tcPr>
            <w:tcW w:w="7958" w:type="dxa"/>
            <w:shd w:val="clear" w:color="auto" w:fill="auto"/>
            <w:vAlign w:val="center"/>
          </w:tcPr>
          <w:p w14:paraId="31ED4F83" w14:textId="77777777" w:rsidR="0085168B" w:rsidRPr="000A1C1A" w:rsidRDefault="009979A8" w:rsidP="005052C5">
            <w:pPr>
              <w:rPr>
                <w:rFonts w:ascii="Times New Roman" w:hAnsi="Times New Roman"/>
                <w:sz w:val="24"/>
                <w:szCs w:val="24"/>
                <w:lang w:val="en-GB"/>
              </w:rPr>
            </w:pPr>
            <w:r w:rsidRPr="000A1C1A">
              <w:rPr>
                <w:rFonts w:ascii="Times New Roman" w:hAnsi="Times New Roman"/>
                <w:sz w:val="24"/>
                <w:szCs w:val="24"/>
                <w:lang w:val="en-GB"/>
              </w:rPr>
              <w:t>BO HURKMANS</w:t>
            </w:r>
          </w:p>
        </w:tc>
      </w:tr>
      <w:tr w:rsidR="0085168B" w:rsidRPr="000A1C1A" w14:paraId="064A6906" w14:textId="77777777" w:rsidTr="00367EE6">
        <w:trPr>
          <w:trHeight w:val="360"/>
        </w:trPr>
        <w:tc>
          <w:tcPr>
            <w:tcW w:w="2132" w:type="dxa"/>
            <w:shd w:val="clear" w:color="auto" w:fill="F2F2F2" w:themeFill="background1" w:themeFillShade="F2"/>
            <w:vAlign w:val="center"/>
          </w:tcPr>
          <w:p w14:paraId="1C934903" w14:textId="77777777" w:rsidR="0085168B" w:rsidRPr="000A1C1A" w:rsidRDefault="0085168B" w:rsidP="00954110">
            <w:pPr>
              <w:pStyle w:val="Heading3"/>
              <w:rPr>
                <w:rFonts w:ascii="Times New Roman" w:hAnsi="Times New Roman"/>
                <w:sz w:val="24"/>
                <w:szCs w:val="24"/>
                <w:lang w:val="en-GB"/>
              </w:rPr>
            </w:pPr>
            <w:r w:rsidRPr="000A1C1A">
              <w:rPr>
                <w:rFonts w:ascii="Times New Roman" w:hAnsi="Times New Roman"/>
                <w:sz w:val="24"/>
                <w:szCs w:val="24"/>
                <w:lang w:val="en-GB"/>
              </w:rPr>
              <w:t>Note take</w:t>
            </w:r>
            <w:r w:rsidR="00E60E43" w:rsidRPr="000A1C1A">
              <w:rPr>
                <w:rFonts w:ascii="Times New Roman" w:hAnsi="Times New Roman"/>
                <w:sz w:val="24"/>
                <w:szCs w:val="24"/>
                <w:lang w:val="en-GB"/>
              </w:rPr>
              <w:t>r</w:t>
            </w:r>
          </w:p>
        </w:tc>
        <w:tc>
          <w:tcPr>
            <w:tcW w:w="7958" w:type="dxa"/>
            <w:shd w:val="clear" w:color="auto" w:fill="auto"/>
            <w:vAlign w:val="center"/>
          </w:tcPr>
          <w:p w14:paraId="5964ACEA" w14:textId="77777777" w:rsidR="0085168B" w:rsidRPr="000A1C1A" w:rsidRDefault="00AF194A" w:rsidP="00AF194A">
            <w:pPr>
              <w:rPr>
                <w:rFonts w:ascii="Times New Roman" w:hAnsi="Times New Roman"/>
                <w:sz w:val="24"/>
                <w:szCs w:val="24"/>
                <w:lang w:val="en-GB"/>
              </w:rPr>
            </w:pPr>
            <w:r>
              <w:rPr>
                <w:rFonts w:ascii="Times New Roman" w:hAnsi="Times New Roman"/>
                <w:sz w:val="24"/>
                <w:szCs w:val="24"/>
                <w:lang w:val="en-GB"/>
              </w:rPr>
              <w:t>HILLARY</w:t>
            </w:r>
            <w:r w:rsidR="00B92F10" w:rsidRPr="000A1C1A">
              <w:rPr>
                <w:rFonts w:ascii="Times New Roman" w:hAnsi="Times New Roman"/>
                <w:sz w:val="24"/>
                <w:szCs w:val="24"/>
                <w:lang w:val="en-GB"/>
              </w:rPr>
              <w:t xml:space="preserve"> </w:t>
            </w:r>
            <w:r>
              <w:rPr>
                <w:rFonts w:ascii="Times New Roman" w:hAnsi="Times New Roman"/>
                <w:sz w:val="24"/>
                <w:szCs w:val="24"/>
                <w:lang w:val="en-GB"/>
              </w:rPr>
              <w:t>MUMBERE</w:t>
            </w:r>
          </w:p>
        </w:tc>
      </w:tr>
      <w:tr w:rsidR="0085168B" w:rsidRPr="000A1C1A" w14:paraId="667ADBDE" w14:textId="77777777" w:rsidTr="00367EE6">
        <w:trPr>
          <w:trHeight w:val="360"/>
        </w:trPr>
        <w:tc>
          <w:tcPr>
            <w:tcW w:w="2132" w:type="dxa"/>
            <w:shd w:val="clear" w:color="auto" w:fill="F2F2F2" w:themeFill="background1" w:themeFillShade="F2"/>
            <w:vAlign w:val="center"/>
          </w:tcPr>
          <w:p w14:paraId="6FABC0C0" w14:textId="77777777" w:rsidR="0085168B" w:rsidRPr="000A1C1A" w:rsidRDefault="00E71DBA" w:rsidP="00954110">
            <w:pPr>
              <w:pStyle w:val="Heading3"/>
              <w:rPr>
                <w:rFonts w:ascii="Times New Roman" w:hAnsi="Times New Roman"/>
                <w:sz w:val="24"/>
                <w:szCs w:val="24"/>
                <w:lang w:val="en-GB"/>
              </w:rPr>
            </w:pPr>
            <w:r w:rsidRPr="000A1C1A">
              <w:rPr>
                <w:rFonts w:ascii="Times New Roman" w:hAnsi="Times New Roman"/>
                <w:sz w:val="24"/>
                <w:szCs w:val="24"/>
                <w:lang w:val="en-GB"/>
              </w:rPr>
              <w:t>Attendees</w:t>
            </w:r>
          </w:p>
        </w:tc>
        <w:tc>
          <w:tcPr>
            <w:tcW w:w="7958" w:type="dxa"/>
            <w:shd w:val="clear" w:color="auto" w:fill="auto"/>
            <w:vAlign w:val="center"/>
          </w:tcPr>
          <w:p w14:paraId="2B0E8115" w14:textId="0EA09030" w:rsidR="00F63C83" w:rsidRPr="000A1C1A" w:rsidRDefault="00F63C83" w:rsidP="00F62D0F">
            <w:pPr>
              <w:rPr>
                <w:rFonts w:ascii="Times New Roman" w:hAnsi="Times New Roman"/>
                <w:sz w:val="24"/>
                <w:szCs w:val="24"/>
                <w:lang w:val="en-GB"/>
              </w:rPr>
            </w:pPr>
            <w:r>
              <w:rPr>
                <w:rFonts w:ascii="Times New Roman" w:hAnsi="Times New Roman"/>
                <w:sz w:val="24"/>
                <w:szCs w:val="24"/>
                <w:lang w:val="en-GB"/>
              </w:rPr>
              <w:t>BO HURKMANS (UNHCR),</w:t>
            </w:r>
            <w:r w:rsidRPr="000A1C1A">
              <w:rPr>
                <w:rFonts w:ascii="Times New Roman" w:hAnsi="Times New Roman"/>
                <w:sz w:val="24"/>
                <w:szCs w:val="24"/>
                <w:lang w:val="en-GB"/>
              </w:rPr>
              <w:t xml:space="preserve"> HI</w:t>
            </w:r>
            <w:r>
              <w:rPr>
                <w:rFonts w:ascii="Times New Roman" w:hAnsi="Times New Roman"/>
                <w:sz w:val="24"/>
                <w:szCs w:val="24"/>
                <w:lang w:val="en-GB"/>
              </w:rPr>
              <w:t>L</w:t>
            </w:r>
            <w:r w:rsidRPr="000A1C1A">
              <w:rPr>
                <w:rFonts w:ascii="Times New Roman" w:hAnsi="Times New Roman"/>
                <w:sz w:val="24"/>
                <w:szCs w:val="24"/>
                <w:lang w:val="en-GB"/>
              </w:rPr>
              <w:t xml:space="preserve">LARY MUMBERE (UNHCR), </w:t>
            </w:r>
            <w:r w:rsidR="004A04A5">
              <w:rPr>
                <w:rFonts w:ascii="Times New Roman" w:hAnsi="Times New Roman"/>
                <w:sz w:val="24"/>
                <w:szCs w:val="24"/>
                <w:lang w:val="en-GB"/>
              </w:rPr>
              <w:t xml:space="preserve">MWESIGWA TUMWESIGYE (DRC), OLOYA ABDU (AAH-I), GERRIANNE PENNINGS (ZOA), </w:t>
            </w:r>
            <w:r w:rsidR="00E969FF">
              <w:rPr>
                <w:rFonts w:ascii="Times New Roman" w:hAnsi="Times New Roman"/>
                <w:sz w:val="24"/>
                <w:szCs w:val="24"/>
                <w:lang w:val="en-GB"/>
              </w:rPr>
              <w:t>AGATHA ELIA</w:t>
            </w:r>
            <w:r w:rsidR="009F5807">
              <w:rPr>
                <w:rFonts w:ascii="Times New Roman" w:hAnsi="Times New Roman"/>
                <w:sz w:val="24"/>
                <w:szCs w:val="24"/>
                <w:lang w:val="en-GB"/>
              </w:rPr>
              <w:t xml:space="preserve"> </w:t>
            </w:r>
            <w:r w:rsidR="00E969FF">
              <w:rPr>
                <w:rFonts w:ascii="Times New Roman" w:hAnsi="Times New Roman"/>
                <w:sz w:val="24"/>
                <w:szCs w:val="24"/>
                <w:lang w:val="en-GB"/>
              </w:rPr>
              <w:t>(REACH), ROSE NSUBUGA (ADRA), OJOM BERNARD (ARC), IGGA CHARLES (WV</w:t>
            </w:r>
            <w:r w:rsidR="009F5807">
              <w:rPr>
                <w:rFonts w:ascii="Times New Roman" w:hAnsi="Times New Roman"/>
                <w:sz w:val="24"/>
                <w:szCs w:val="24"/>
                <w:lang w:val="en-GB"/>
              </w:rPr>
              <w:t>I</w:t>
            </w:r>
            <w:r w:rsidR="00E969FF">
              <w:rPr>
                <w:rFonts w:ascii="Times New Roman" w:hAnsi="Times New Roman"/>
                <w:sz w:val="24"/>
                <w:szCs w:val="24"/>
                <w:lang w:val="en-GB"/>
              </w:rPr>
              <w:t xml:space="preserve">), </w:t>
            </w:r>
            <w:r w:rsidR="00033233">
              <w:rPr>
                <w:rFonts w:ascii="Times New Roman" w:hAnsi="Times New Roman"/>
                <w:sz w:val="24"/>
                <w:szCs w:val="24"/>
                <w:lang w:val="en-GB"/>
              </w:rPr>
              <w:t>TAMAMI YOSHIMOTO (UNDP), XABIER GOIRIA (FAO), JESS BEUTLER (HOT), MOHAMED ALY (UNHCR), SARA AMADI (HOT), RU</w:t>
            </w:r>
            <w:r w:rsidR="00A544E2">
              <w:rPr>
                <w:rFonts w:ascii="Times New Roman" w:hAnsi="Times New Roman"/>
                <w:sz w:val="24"/>
                <w:szCs w:val="24"/>
                <w:lang w:val="en-GB"/>
              </w:rPr>
              <w:t>BEN FERNANDEZ (HOT), MARCEL REIN</w:t>
            </w:r>
            <w:r w:rsidR="00033233">
              <w:rPr>
                <w:rFonts w:ascii="Times New Roman" w:hAnsi="Times New Roman"/>
                <w:sz w:val="24"/>
                <w:szCs w:val="24"/>
                <w:lang w:val="en-GB"/>
              </w:rPr>
              <w:t>MUTH (HOT), ANDERS PETERSSON (WFP), JOSEPH KYANJO (WFP), DENNIS TUMUMSIIME (WFP), DINAH NAKASUJJA (AVSI), FAITH KIRUNGI (LWF), MUGUME JOSHUA (CRRF-SEC), MEYER SONJA (CRRF-SEC), NABISERE IRENE AIDAH (UNICEF)</w:t>
            </w:r>
          </w:p>
        </w:tc>
      </w:tr>
    </w:tbl>
    <w:p w14:paraId="1251BA4E" w14:textId="0B5DE91F" w:rsidR="0062649D" w:rsidRPr="000A1C1A" w:rsidRDefault="0062649D" w:rsidP="00273993">
      <w:pPr>
        <w:pStyle w:val="Heading2"/>
        <w:spacing w:before="120"/>
        <w:ind w:left="2160" w:hanging="2160"/>
        <w:rPr>
          <w:rFonts w:ascii="Times New Roman" w:hAnsi="Times New Roman"/>
          <w:szCs w:val="24"/>
          <w:lang w:val="en-GB"/>
        </w:rPr>
      </w:pPr>
      <w:r w:rsidRPr="000A1C1A">
        <w:rPr>
          <w:rFonts w:ascii="Times New Roman" w:hAnsi="Times New Roman"/>
          <w:szCs w:val="24"/>
          <w:lang w:val="en-GB"/>
        </w:rPr>
        <w:t xml:space="preserve">Agenda topics, </w:t>
      </w:r>
      <w:r w:rsidR="0052620C" w:rsidRPr="000A1C1A">
        <w:rPr>
          <w:rFonts w:ascii="Times New Roman" w:hAnsi="Times New Roman"/>
          <w:szCs w:val="24"/>
          <w:lang w:val="en-GB"/>
        </w:rPr>
        <w:tab/>
      </w:r>
      <w:r w:rsidR="00273993" w:rsidRPr="00273993">
        <w:rPr>
          <w:rFonts w:ascii="Times New Roman" w:hAnsi="Times New Roman"/>
          <w:szCs w:val="24"/>
          <w:lang w:val="en-GB"/>
        </w:rPr>
        <w:t>Review of WG ToR and agreement on frequency/location/duration of meetings</w:t>
      </w:r>
      <w:r w:rsidR="00273993">
        <w:rPr>
          <w:rFonts w:ascii="Times New Roman" w:hAnsi="Times New Roman"/>
          <w:szCs w:val="24"/>
          <w:lang w:val="en-GB"/>
        </w:rPr>
        <w:t xml:space="preserve">, </w:t>
      </w:r>
      <w:r w:rsidR="00273993" w:rsidRPr="00273993">
        <w:rPr>
          <w:rFonts w:ascii="Times New Roman" w:hAnsi="Times New Roman"/>
          <w:szCs w:val="24"/>
          <w:lang w:val="en-GB"/>
        </w:rPr>
        <w:t>Briefing from the RRP performance tracking task force (roll-out of ActivityInfo)</w:t>
      </w:r>
      <w:r w:rsidR="00273993">
        <w:rPr>
          <w:rFonts w:ascii="Times New Roman" w:hAnsi="Times New Roman"/>
          <w:szCs w:val="24"/>
          <w:lang w:val="en-GB"/>
        </w:rPr>
        <w:t xml:space="preserve">, </w:t>
      </w:r>
      <w:r w:rsidR="00273993" w:rsidRPr="00273993">
        <w:rPr>
          <w:rFonts w:ascii="Times New Roman" w:hAnsi="Times New Roman"/>
          <w:szCs w:val="24"/>
          <w:lang w:val="en-GB"/>
        </w:rPr>
        <w:t>Briefing from the GIS Sub-WG</w:t>
      </w:r>
      <w:r w:rsidR="00273993">
        <w:rPr>
          <w:rFonts w:ascii="Times New Roman" w:hAnsi="Times New Roman"/>
          <w:szCs w:val="24"/>
          <w:lang w:val="en-GB"/>
        </w:rPr>
        <w:t xml:space="preserve">, </w:t>
      </w:r>
      <w:r w:rsidR="00273993" w:rsidRPr="00273993">
        <w:rPr>
          <w:rFonts w:ascii="Times New Roman" w:hAnsi="Times New Roman"/>
          <w:szCs w:val="24"/>
          <w:lang w:val="en-GB"/>
        </w:rPr>
        <w:t>Briefing from the work stream on needs analysis (Vulnerability/Essential Needs Assessment)</w:t>
      </w:r>
      <w:r w:rsidR="00331CCF">
        <w:rPr>
          <w:rFonts w:ascii="Times New Roman" w:hAnsi="Times New Roman"/>
          <w:szCs w:val="24"/>
          <w:lang w:val="en-GB"/>
        </w:rPr>
        <w:t xml:space="preserve">, </w:t>
      </w:r>
      <w:r w:rsidR="00331CCF" w:rsidRPr="00331CCF">
        <w:rPr>
          <w:rFonts w:ascii="Times New Roman" w:hAnsi="Times New Roman"/>
          <w:szCs w:val="24"/>
          <w:lang w:val="en-GB"/>
        </w:rPr>
        <w:t xml:space="preserve">Main theme: refugee statistics </w:t>
      </w:r>
      <w:r w:rsidR="00331CCF">
        <w:rPr>
          <w:rFonts w:ascii="Times New Roman" w:hAnsi="Times New Roman"/>
          <w:szCs w:val="24"/>
          <w:lang w:val="en-GB"/>
        </w:rPr>
        <w:t xml:space="preserve">for </w:t>
      </w:r>
      <w:r w:rsidR="00331CCF" w:rsidRPr="00331CCF">
        <w:rPr>
          <w:rFonts w:ascii="Times New Roman" w:hAnsi="Times New Roman"/>
          <w:szCs w:val="24"/>
          <w:lang w:val="en-GB"/>
        </w:rPr>
        <w:t>the 2018 UBOS Statistical Abstract</w:t>
      </w:r>
      <w:r w:rsidR="00331CCF">
        <w:rPr>
          <w:rFonts w:ascii="Times New Roman" w:hAnsi="Times New Roman"/>
          <w:szCs w:val="24"/>
          <w:lang w:val="en-GB"/>
        </w:rPr>
        <w:t xml:space="preserve">, </w:t>
      </w:r>
      <w:r w:rsidR="00674813" w:rsidRPr="00674813">
        <w:rPr>
          <w:rFonts w:ascii="Times New Roman" w:hAnsi="Times New Roman"/>
          <w:szCs w:val="24"/>
          <w:lang w:val="en-GB"/>
        </w:rPr>
        <w:t>AOB</w:t>
      </w:r>
    </w:p>
    <w:tbl>
      <w:tblPr>
        <w:tblW w:w="50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124"/>
        <w:gridCol w:w="3775"/>
        <w:gridCol w:w="2706"/>
        <w:gridCol w:w="1487"/>
      </w:tblGrid>
      <w:tr w:rsidR="00E71DBA" w:rsidRPr="000A1C1A" w14:paraId="0F4FD9B8" w14:textId="77777777" w:rsidTr="00AA7643">
        <w:trPr>
          <w:trHeight w:val="288"/>
        </w:trPr>
        <w:tc>
          <w:tcPr>
            <w:tcW w:w="2124" w:type="dxa"/>
            <w:tcBorders>
              <w:top w:val="single" w:sz="12" w:space="0" w:color="BFBFBF" w:themeColor="background1" w:themeShade="BF"/>
            </w:tcBorders>
            <w:shd w:val="clear" w:color="auto" w:fill="F2F2F2" w:themeFill="background1" w:themeFillShade="F2"/>
            <w:vAlign w:val="center"/>
          </w:tcPr>
          <w:p w14:paraId="6464EFF7" w14:textId="77777777" w:rsidR="00E71DBA" w:rsidRPr="000A1C1A" w:rsidRDefault="00BD05B7" w:rsidP="00BD05B7">
            <w:pPr>
              <w:pStyle w:val="Heading3"/>
              <w:ind w:left="0"/>
              <w:rPr>
                <w:rFonts w:ascii="Times New Roman" w:hAnsi="Times New Roman"/>
                <w:sz w:val="24"/>
                <w:szCs w:val="24"/>
                <w:lang w:val="en-GB"/>
              </w:rPr>
            </w:pPr>
            <w:bookmarkStart w:id="0" w:name="MinuteTopicSection"/>
            <w:bookmarkStart w:id="1" w:name="MinuteItems"/>
            <w:bookmarkStart w:id="2" w:name="MinuteTopic"/>
            <w:bookmarkStart w:id="3" w:name="MinuteDiscussion"/>
            <w:bookmarkEnd w:id="1"/>
            <w:bookmarkEnd w:id="2"/>
            <w:bookmarkEnd w:id="3"/>
            <w:r w:rsidRPr="000A1C1A">
              <w:rPr>
                <w:rFonts w:ascii="Times New Roman" w:hAnsi="Times New Roman"/>
                <w:sz w:val="24"/>
                <w:szCs w:val="24"/>
                <w:lang w:val="en-GB"/>
              </w:rPr>
              <w:t>discussion</w:t>
            </w:r>
          </w:p>
        </w:tc>
        <w:tc>
          <w:tcPr>
            <w:tcW w:w="7968" w:type="dxa"/>
            <w:gridSpan w:val="3"/>
            <w:tcBorders>
              <w:top w:val="single" w:sz="12" w:space="0" w:color="BFBFBF" w:themeColor="background1" w:themeShade="BF"/>
            </w:tcBorders>
            <w:shd w:val="clear" w:color="auto" w:fill="auto"/>
            <w:vAlign w:val="center"/>
          </w:tcPr>
          <w:p w14:paraId="0F56C853" w14:textId="77777777" w:rsidR="00E71DBA" w:rsidRPr="000A1C1A" w:rsidRDefault="00E71DBA" w:rsidP="005052C5">
            <w:pPr>
              <w:rPr>
                <w:rFonts w:ascii="Times New Roman" w:hAnsi="Times New Roman"/>
                <w:b/>
                <w:sz w:val="24"/>
                <w:szCs w:val="24"/>
                <w:lang w:val="en-GB"/>
              </w:rPr>
            </w:pPr>
          </w:p>
        </w:tc>
      </w:tr>
      <w:tr w:rsidR="0085168B" w:rsidRPr="000A1C1A" w14:paraId="204C31C9" w14:textId="77777777" w:rsidTr="00AA7643">
        <w:trPr>
          <w:trHeight w:val="288"/>
        </w:trPr>
        <w:tc>
          <w:tcPr>
            <w:tcW w:w="10092" w:type="dxa"/>
            <w:gridSpan w:val="4"/>
            <w:shd w:val="clear" w:color="auto" w:fill="auto"/>
            <w:vAlign w:val="center"/>
          </w:tcPr>
          <w:p w14:paraId="52A60EBA" w14:textId="41B258E3" w:rsidR="00CA32FC" w:rsidRDefault="00114A69" w:rsidP="00114A69">
            <w:pPr>
              <w:pStyle w:val="ListParagraph"/>
              <w:numPr>
                <w:ilvl w:val="0"/>
                <w:numId w:val="32"/>
              </w:numPr>
              <w:rPr>
                <w:rFonts w:ascii="Times New Roman" w:hAnsi="Times New Roman"/>
                <w:b/>
                <w:sz w:val="24"/>
                <w:szCs w:val="24"/>
                <w:lang w:val="en-GB"/>
              </w:rPr>
            </w:pPr>
            <w:r w:rsidRPr="00114A69">
              <w:rPr>
                <w:rFonts w:ascii="Times New Roman" w:hAnsi="Times New Roman"/>
                <w:b/>
                <w:sz w:val="24"/>
                <w:szCs w:val="24"/>
                <w:lang w:val="en-GB"/>
              </w:rPr>
              <w:t>Review of WG ToR and agreement on frequency/location/duration of meetings</w:t>
            </w:r>
          </w:p>
          <w:p w14:paraId="478FE3DD" w14:textId="357E57C1" w:rsidR="00114A69" w:rsidRPr="00114A69" w:rsidRDefault="009F5807" w:rsidP="00114A69">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 xml:space="preserve">The name </w:t>
            </w:r>
            <w:r w:rsidR="006849D5">
              <w:rPr>
                <w:rFonts w:ascii="Times New Roman" w:hAnsi="Times New Roman"/>
                <w:sz w:val="24"/>
                <w:szCs w:val="24"/>
                <w:lang w:val="en-GB"/>
              </w:rPr>
              <w:t xml:space="preserve">of the WG </w:t>
            </w:r>
            <w:r>
              <w:rPr>
                <w:rFonts w:ascii="Times New Roman" w:hAnsi="Times New Roman"/>
                <w:sz w:val="24"/>
                <w:szCs w:val="24"/>
                <w:lang w:val="en-GB"/>
              </w:rPr>
              <w:t>will be changed to D</w:t>
            </w:r>
            <w:r w:rsidR="00114A69" w:rsidRPr="00114A69">
              <w:rPr>
                <w:rFonts w:ascii="Times New Roman" w:hAnsi="Times New Roman"/>
                <w:sz w:val="24"/>
                <w:szCs w:val="24"/>
                <w:lang w:val="en-GB"/>
              </w:rPr>
              <w:t xml:space="preserve">ata </w:t>
            </w:r>
            <w:r>
              <w:rPr>
                <w:rFonts w:ascii="Times New Roman" w:hAnsi="Times New Roman"/>
                <w:sz w:val="24"/>
                <w:szCs w:val="24"/>
                <w:lang w:val="en-GB"/>
              </w:rPr>
              <w:t>M</w:t>
            </w:r>
            <w:r w:rsidR="00114A69" w:rsidRPr="00114A69">
              <w:rPr>
                <w:rFonts w:ascii="Times New Roman" w:hAnsi="Times New Roman"/>
                <w:sz w:val="24"/>
                <w:szCs w:val="24"/>
                <w:lang w:val="en-GB"/>
              </w:rPr>
              <w:t xml:space="preserve">anagement </w:t>
            </w:r>
            <w:r>
              <w:rPr>
                <w:rFonts w:ascii="Times New Roman" w:hAnsi="Times New Roman"/>
                <w:sz w:val="24"/>
                <w:szCs w:val="24"/>
                <w:lang w:val="en-GB"/>
              </w:rPr>
              <w:t>Working Group as advised by OPM</w:t>
            </w:r>
            <w:r w:rsidR="00114A69" w:rsidRPr="00114A69">
              <w:rPr>
                <w:rFonts w:ascii="Times New Roman" w:hAnsi="Times New Roman"/>
                <w:sz w:val="24"/>
                <w:szCs w:val="24"/>
                <w:lang w:val="en-GB"/>
              </w:rPr>
              <w:t>.</w:t>
            </w:r>
          </w:p>
          <w:p w14:paraId="495EA47D" w14:textId="6BBA9FF1" w:rsidR="009F5807" w:rsidRPr="009F5807" w:rsidRDefault="009F5807" w:rsidP="009F5807">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 xml:space="preserve">The objective about supporting coordinated and harmonised assessment activities will be shifted to the ToR of the </w:t>
            </w:r>
            <w:r w:rsidR="006849D5">
              <w:rPr>
                <w:rFonts w:ascii="Times New Roman" w:hAnsi="Times New Roman"/>
                <w:sz w:val="24"/>
                <w:szCs w:val="24"/>
                <w:lang w:val="en-GB"/>
              </w:rPr>
              <w:t>Assessment W</w:t>
            </w:r>
            <w:r w:rsidRPr="009F5807">
              <w:rPr>
                <w:rFonts w:ascii="Times New Roman" w:hAnsi="Times New Roman"/>
                <w:sz w:val="24"/>
                <w:szCs w:val="24"/>
                <w:lang w:val="en-GB"/>
              </w:rPr>
              <w:t>ork</w:t>
            </w:r>
            <w:r w:rsidR="006849D5">
              <w:rPr>
                <w:rFonts w:ascii="Times New Roman" w:hAnsi="Times New Roman"/>
                <w:sz w:val="24"/>
                <w:szCs w:val="24"/>
                <w:lang w:val="en-GB"/>
              </w:rPr>
              <w:t>ing</w:t>
            </w:r>
            <w:r w:rsidRPr="009F5807">
              <w:rPr>
                <w:rFonts w:ascii="Times New Roman" w:hAnsi="Times New Roman"/>
                <w:sz w:val="24"/>
                <w:szCs w:val="24"/>
                <w:lang w:val="en-GB"/>
              </w:rPr>
              <w:t xml:space="preserve"> </w:t>
            </w:r>
            <w:r w:rsidR="006849D5">
              <w:rPr>
                <w:rFonts w:ascii="Times New Roman" w:hAnsi="Times New Roman"/>
                <w:sz w:val="24"/>
                <w:szCs w:val="24"/>
                <w:lang w:val="en-GB"/>
              </w:rPr>
              <w:t>Group</w:t>
            </w:r>
            <w:r>
              <w:rPr>
                <w:rFonts w:ascii="Times New Roman" w:hAnsi="Times New Roman"/>
                <w:sz w:val="24"/>
                <w:szCs w:val="24"/>
                <w:lang w:val="en-GB"/>
              </w:rPr>
              <w:t>.</w:t>
            </w:r>
          </w:p>
          <w:p w14:paraId="76257D82" w14:textId="552AD0F0" w:rsidR="00114A69" w:rsidRDefault="00114A69" w:rsidP="00114A69">
            <w:pPr>
              <w:pStyle w:val="ListParagraph"/>
              <w:numPr>
                <w:ilvl w:val="1"/>
                <w:numId w:val="32"/>
              </w:numPr>
              <w:rPr>
                <w:rFonts w:ascii="Times New Roman" w:hAnsi="Times New Roman"/>
                <w:sz w:val="24"/>
                <w:szCs w:val="24"/>
                <w:lang w:val="en-GB"/>
              </w:rPr>
            </w:pPr>
            <w:r w:rsidRPr="00114A69">
              <w:rPr>
                <w:rFonts w:ascii="Times New Roman" w:hAnsi="Times New Roman"/>
                <w:sz w:val="24"/>
                <w:szCs w:val="24"/>
                <w:lang w:val="en-GB"/>
              </w:rPr>
              <w:t>The objectives about GIS will be shi</w:t>
            </w:r>
            <w:r w:rsidR="009F5807">
              <w:rPr>
                <w:rFonts w:ascii="Times New Roman" w:hAnsi="Times New Roman"/>
                <w:sz w:val="24"/>
                <w:szCs w:val="24"/>
                <w:lang w:val="en-GB"/>
              </w:rPr>
              <w:t>fted to the ToR of the GIS Sub-W</w:t>
            </w:r>
            <w:r w:rsidRPr="00114A69">
              <w:rPr>
                <w:rFonts w:ascii="Times New Roman" w:hAnsi="Times New Roman"/>
                <w:sz w:val="24"/>
                <w:szCs w:val="24"/>
                <w:lang w:val="en-GB"/>
              </w:rPr>
              <w:t xml:space="preserve">orking </w:t>
            </w:r>
            <w:r w:rsidR="009F5807">
              <w:rPr>
                <w:rFonts w:ascii="Times New Roman" w:hAnsi="Times New Roman"/>
                <w:sz w:val="24"/>
                <w:szCs w:val="24"/>
                <w:lang w:val="en-GB"/>
              </w:rPr>
              <w:t>G</w:t>
            </w:r>
            <w:r w:rsidRPr="00114A69">
              <w:rPr>
                <w:rFonts w:ascii="Times New Roman" w:hAnsi="Times New Roman"/>
                <w:sz w:val="24"/>
                <w:szCs w:val="24"/>
                <w:lang w:val="en-GB"/>
              </w:rPr>
              <w:t>roup</w:t>
            </w:r>
            <w:r w:rsidR="009F5807">
              <w:rPr>
                <w:rFonts w:ascii="Times New Roman" w:hAnsi="Times New Roman"/>
                <w:sz w:val="24"/>
                <w:szCs w:val="24"/>
                <w:lang w:val="en-GB"/>
              </w:rPr>
              <w:t>.</w:t>
            </w:r>
          </w:p>
          <w:p w14:paraId="174CD778" w14:textId="17934322" w:rsidR="004700C8" w:rsidRPr="000A1C1A" w:rsidRDefault="006849D5" w:rsidP="00114A69">
            <w:pPr>
              <w:numPr>
                <w:ilvl w:val="1"/>
                <w:numId w:val="32"/>
              </w:numPr>
              <w:rPr>
                <w:rFonts w:ascii="Times New Roman" w:hAnsi="Times New Roman"/>
                <w:sz w:val="24"/>
                <w:szCs w:val="24"/>
                <w:lang w:val="en-GB"/>
              </w:rPr>
            </w:pPr>
            <w:r>
              <w:rPr>
                <w:rFonts w:ascii="Times New Roman" w:hAnsi="Times New Roman"/>
                <w:sz w:val="24"/>
                <w:szCs w:val="24"/>
                <w:lang w:val="en-GB"/>
              </w:rPr>
              <w:t>The f</w:t>
            </w:r>
            <w:r w:rsidR="00114A69" w:rsidRPr="00114A69">
              <w:rPr>
                <w:rFonts w:ascii="Times New Roman" w:hAnsi="Times New Roman"/>
                <w:sz w:val="24"/>
                <w:szCs w:val="24"/>
                <w:lang w:val="en-GB"/>
              </w:rPr>
              <w:t>requency of the meeting was agreed to be monthly.</w:t>
            </w:r>
          </w:p>
          <w:p w14:paraId="79F2D827" w14:textId="77777777" w:rsidR="004A49F1" w:rsidRPr="004A49F1" w:rsidRDefault="00114A69" w:rsidP="00114A69">
            <w:pPr>
              <w:pStyle w:val="ListParagraph"/>
              <w:numPr>
                <w:ilvl w:val="0"/>
                <w:numId w:val="32"/>
              </w:numPr>
              <w:spacing w:before="240"/>
              <w:rPr>
                <w:rFonts w:ascii="Times New Roman" w:hAnsi="Times New Roman"/>
                <w:sz w:val="24"/>
                <w:szCs w:val="24"/>
                <w:lang w:val="en-GB"/>
              </w:rPr>
            </w:pPr>
            <w:r w:rsidRPr="00114A69">
              <w:rPr>
                <w:rFonts w:ascii="Times New Roman" w:hAnsi="Times New Roman"/>
                <w:b/>
                <w:sz w:val="24"/>
                <w:szCs w:val="24"/>
                <w:lang w:val="en-GB"/>
              </w:rPr>
              <w:t>Briefing from the RRP performance tracking task force (roll-out of ActivityInfo)</w:t>
            </w:r>
          </w:p>
          <w:p w14:paraId="3AC6455A" w14:textId="7EDDFD0A" w:rsidR="00A544E2" w:rsidRPr="00A544E2" w:rsidRDefault="006849D5" w:rsidP="00A544E2">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ActivityInfo was e</w:t>
            </w:r>
            <w:r w:rsidR="00A544E2" w:rsidRPr="00A544E2">
              <w:rPr>
                <w:rFonts w:ascii="Times New Roman" w:hAnsi="Times New Roman"/>
                <w:sz w:val="24"/>
                <w:szCs w:val="24"/>
                <w:lang w:val="en-GB"/>
              </w:rPr>
              <w:t xml:space="preserve">stablished to track the performance of the RRP against indicators and to ensure progress against targets set by </w:t>
            </w:r>
            <w:r w:rsidR="00A544E2">
              <w:rPr>
                <w:rFonts w:ascii="Times New Roman" w:hAnsi="Times New Roman"/>
                <w:sz w:val="24"/>
                <w:szCs w:val="24"/>
                <w:lang w:val="en-GB"/>
              </w:rPr>
              <w:t>sectors</w:t>
            </w:r>
            <w:r w:rsidR="00A544E2" w:rsidRPr="00A544E2">
              <w:rPr>
                <w:rFonts w:ascii="Times New Roman" w:hAnsi="Times New Roman"/>
                <w:sz w:val="24"/>
                <w:szCs w:val="24"/>
                <w:lang w:val="en-GB"/>
              </w:rPr>
              <w:t>.</w:t>
            </w:r>
          </w:p>
          <w:p w14:paraId="635F5374" w14:textId="5ABC27B2" w:rsidR="00A544E2" w:rsidRPr="00A544E2" w:rsidRDefault="00A544E2" w:rsidP="00A544E2">
            <w:pPr>
              <w:pStyle w:val="ListParagraph"/>
              <w:numPr>
                <w:ilvl w:val="1"/>
                <w:numId w:val="32"/>
              </w:numPr>
              <w:rPr>
                <w:rFonts w:ascii="Times New Roman" w:hAnsi="Times New Roman"/>
                <w:sz w:val="24"/>
                <w:szCs w:val="24"/>
                <w:lang w:val="en-GB"/>
              </w:rPr>
            </w:pPr>
            <w:r w:rsidRPr="00A544E2">
              <w:rPr>
                <w:rFonts w:ascii="Times New Roman" w:hAnsi="Times New Roman"/>
                <w:sz w:val="24"/>
                <w:szCs w:val="24"/>
                <w:lang w:val="en-GB"/>
              </w:rPr>
              <w:t xml:space="preserve">So far, </w:t>
            </w:r>
            <w:r>
              <w:rPr>
                <w:rFonts w:ascii="Times New Roman" w:hAnsi="Times New Roman"/>
                <w:sz w:val="24"/>
                <w:szCs w:val="24"/>
                <w:lang w:val="en-GB"/>
              </w:rPr>
              <w:t>almost</w:t>
            </w:r>
            <w:r w:rsidRPr="00A544E2">
              <w:rPr>
                <w:rFonts w:ascii="Times New Roman" w:hAnsi="Times New Roman"/>
                <w:sz w:val="24"/>
                <w:szCs w:val="24"/>
                <w:lang w:val="en-GB"/>
              </w:rPr>
              <w:t xml:space="preserve"> 80 partners have </w:t>
            </w:r>
            <w:r>
              <w:rPr>
                <w:rFonts w:ascii="Times New Roman" w:hAnsi="Times New Roman"/>
                <w:sz w:val="24"/>
                <w:szCs w:val="24"/>
                <w:lang w:val="en-GB"/>
              </w:rPr>
              <w:t>been trained on the use of the ActivityI</w:t>
            </w:r>
            <w:r w:rsidRPr="00A544E2">
              <w:rPr>
                <w:rFonts w:ascii="Times New Roman" w:hAnsi="Times New Roman"/>
                <w:sz w:val="24"/>
                <w:szCs w:val="24"/>
                <w:lang w:val="en-GB"/>
              </w:rPr>
              <w:t xml:space="preserve">nfo </w:t>
            </w:r>
            <w:r>
              <w:rPr>
                <w:rFonts w:ascii="Times New Roman" w:hAnsi="Times New Roman"/>
                <w:sz w:val="24"/>
                <w:szCs w:val="24"/>
                <w:lang w:val="en-GB"/>
              </w:rPr>
              <w:t>platform</w:t>
            </w:r>
            <w:r w:rsidRPr="00A544E2">
              <w:rPr>
                <w:rFonts w:ascii="Times New Roman" w:hAnsi="Times New Roman"/>
                <w:sz w:val="24"/>
                <w:szCs w:val="24"/>
                <w:lang w:val="en-GB"/>
              </w:rPr>
              <w:t>.</w:t>
            </w:r>
          </w:p>
          <w:p w14:paraId="1DF452F0" w14:textId="7502FB27" w:rsidR="00A544E2" w:rsidRPr="00331CCF" w:rsidRDefault="00331CCF" w:rsidP="00331CCF">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Partners will have to indicate i</w:t>
            </w:r>
            <w:r w:rsidR="00A544E2" w:rsidRPr="00331CCF">
              <w:rPr>
                <w:rFonts w:ascii="Times New Roman" w:hAnsi="Times New Roman"/>
                <w:sz w:val="24"/>
                <w:szCs w:val="24"/>
                <w:lang w:val="en-GB"/>
              </w:rPr>
              <w:t>mplementation type (direct, indirect or independent implementation)</w:t>
            </w:r>
            <w:r>
              <w:rPr>
                <w:rFonts w:ascii="Times New Roman" w:hAnsi="Times New Roman"/>
                <w:sz w:val="24"/>
                <w:szCs w:val="24"/>
                <w:lang w:val="en-GB"/>
              </w:rPr>
              <w:t xml:space="preserve"> and funding source (UN agency</w:t>
            </w:r>
            <w:r w:rsidR="00A544E2" w:rsidRPr="00331CCF">
              <w:rPr>
                <w:rFonts w:ascii="Times New Roman" w:hAnsi="Times New Roman"/>
                <w:sz w:val="24"/>
                <w:szCs w:val="24"/>
                <w:lang w:val="en-GB"/>
              </w:rPr>
              <w:t xml:space="preserve"> </w:t>
            </w:r>
            <w:r>
              <w:rPr>
                <w:rFonts w:ascii="Times New Roman" w:hAnsi="Times New Roman"/>
                <w:sz w:val="24"/>
                <w:szCs w:val="24"/>
                <w:lang w:val="en-GB"/>
              </w:rPr>
              <w:t xml:space="preserve">or </w:t>
            </w:r>
            <w:r w:rsidR="00A544E2" w:rsidRPr="00331CCF">
              <w:rPr>
                <w:rFonts w:ascii="Times New Roman" w:hAnsi="Times New Roman"/>
                <w:sz w:val="24"/>
                <w:szCs w:val="24"/>
                <w:lang w:val="en-GB"/>
              </w:rPr>
              <w:t>funds directly from donors</w:t>
            </w:r>
            <w:r>
              <w:rPr>
                <w:rFonts w:ascii="Times New Roman" w:hAnsi="Times New Roman"/>
                <w:sz w:val="24"/>
                <w:szCs w:val="24"/>
                <w:lang w:val="en-GB"/>
              </w:rPr>
              <w:t>).</w:t>
            </w:r>
          </w:p>
          <w:p w14:paraId="411E7DA8" w14:textId="77777777" w:rsidR="00A544E2" w:rsidRPr="00A544E2" w:rsidRDefault="00A544E2" w:rsidP="00A544E2">
            <w:pPr>
              <w:pStyle w:val="ListParagraph"/>
              <w:numPr>
                <w:ilvl w:val="1"/>
                <w:numId w:val="32"/>
              </w:numPr>
              <w:rPr>
                <w:rFonts w:ascii="Times New Roman" w:hAnsi="Times New Roman"/>
                <w:sz w:val="24"/>
                <w:szCs w:val="24"/>
                <w:lang w:val="en-GB"/>
              </w:rPr>
            </w:pPr>
            <w:r w:rsidRPr="00A544E2">
              <w:rPr>
                <w:rFonts w:ascii="Times New Roman" w:hAnsi="Times New Roman"/>
                <w:sz w:val="24"/>
                <w:szCs w:val="24"/>
                <w:lang w:val="en-GB"/>
              </w:rPr>
              <w:t>Implementing partners will have to lodge separate records for reporting on their activities.</w:t>
            </w:r>
          </w:p>
          <w:p w14:paraId="49C75FE9" w14:textId="77777777" w:rsidR="00A544E2" w:rsidRPr="00A544E2" w:rsidRDefault="00A544E2" w:rsidP="00A544E2">
            <w:pPr>
              <w:pStyle w:val="ListParagraph"/>
              <w:numPr>
                <w:ilvl w:val="1"/>
                <w:numId w:val="32"/>
              </w:numPr>
              <w:rPr>
                <w:rFonts w:ascii="Times New Roman" w:hAnsi="Times New Roman"/>
                <w:sz w:val="24"/>
                <w:szCs w:val="24"/>
                <w:lang w:val="en-GB"/>
              </w:rPr>
            </w:pPr>
            <w:r w:rsidRPr="00A544E2">
              <w:rPr>
                <w:rFonts w:ascii="Times New Roman" w:hAnsi="Times New Roman"/>
                <w:sz w:val="24"/>
                <w:szCs w:val="24"/>
                <w:lang w:val="en-GB"/>
              </w:rPr>
              <w:t>The IM team will share the final versions of all relevant documents as a package on 1 April to fully prepare partners for the first online reporting for Q1.</w:t>
            </w:r>
          </w:p>
          <w:p w14:paraId="00B74B3C" w14:textId="77777777" w:rsidR="00A544E2" w:rsidRPr="00A544E2" w:rsidRDefault="00A544E2" w:rsidP="00A544E2">
            <w:pPr>
              <w:pStyle w:val="ListParagraph"/>
              <w:numPr>
                <w:ilvl w:val="1"/>
                <w:numId w:val="32"/>
              </w:numPr>
              <w:rPr>
                <w:rFonts w:ascii="Times New Roman" w:hAnsi="Times New Roman"/>
                <w:sz w:val="24"/>
                <w:szCs w:val="24"/>
                <w:lang w:val="en-GB"/>
              </w:rPr>
            </w:pPr>
            <w:r w:rsidRPr="00A544E2">
              <w:rPr>
                <w:rFonts w:ascii="Times New Roman" w:hAnsi="Times New Roman"/>
                <w:sz w:val="24"/>
                <w:szCs w:val="24"/>
                <w:lang w:val="en-GB"/>
              </w:rPr>
              <w:t>A webinar session has been recorded for those that could not be trained.</w:t>
            </w:r>
          </w:p>
          <w:p w14:paraId="36AFE3E4" w14:textId="77777777" w:rsidR="00CA32FC" w:rsidRPr="00CA32FC" w:rsidRDefault="00114A69" w:rsidP="00114A69">
            <w:pPr>
              <w:pStyle w:val="ListParagraph"/>
              <w:numPr>
                <w:ilvl w:val="0"/>
                <w:numId w:val="32"/>
              </w:numPr>
              <w:rPr>
                <w:rFonts w:ascii="Times New Roman" w:hAnsi="Times New Roman"/>
                <w:sz w:val="24"/>
                <w:szCs w:val="24"/>
                <w:lang w:val="en-GB"/>
              </w:rPr>
            </w:pPr>
            <w:r w:rsidRPr="00114A69">
              <w:rPr>
                <w:rFonts w:ascii="Times New Roman" w:hAnsi="Times New Roman"/>
                <w:b/>
                <w:sz w:val="24"/>
                <w:szCs w:val="24"/>
                <w:lang w:val="en-GB"/>
              </w:rPr>
              <w:lastRenderedPageBreak/>
              <w:t>Briefing from the GIS Sub-WG (including on the use of drones)</w:t>
            </w:r>
          </w:p>
          <w:p w14:paraId="14C6627F" w14:textId="11957A61" w:rsidR="000B6505" w:rsidRPr="00A544E2" w:rsidRDefault="00A544E2" w:rsidP="00A544E2">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The intention of the GIS S</w:t>
            </w:r>
            <w:r w:rsidR="00733F15" w:rsidRPr="00A544E2">
              <w:rPr>
                <w:rFonts w:ascii="Times New Roman" w:hAnsi="Times New Roman"/>
                <w:sz w:val="24"/>
                <w:szCs w:val="24"/>
                <w:lang w:val="en-GB"/>
              </w:rPr>
              <w:t>ub-</w:t>
            </w:r>
            <w:r>
              <w:rPr>
                <w:rFonts w:ascii="Times New Roman" w:hAnsi="Times New Roman"/>
                <w:sz w:val="24"/>
                <w:szCs w:val="24"/>
                <w:lang w:val="en-GB"/>
              </w:rPr>
              <w:t>W</w:t>
            </w:r>
            <w:r w:rsidR="00733F15" w:rsidRPr="00A544E2">
              <w:rPr>
                <w:rFonts w:ascii="Times New Roman" w:hAnsi="Times New Roman"/>
                <w:sz w:val="24"/>
                <w:szCs w:val="24"/>
                <w:lang w:val="en-GB"/>
              </w:rPr>
              <w:t xml:space="preserve">orking </w:t>
            </w:r>
            <w:r>
              <w:rPr>
                <w:rFonts w:ascii="Times New Roman" w:hAnsi="Times New Roman"/>
                <w:sz w:val="24"/>
                <w:szCs w:val="24"/>
                <w:lang w:val="en-GB"/>
              </w:rPr>
              <w:t>G</w:t>
            </w:r>
            <w:r w:rsidR="00733F15" w:rsidRPr="00A544E2">
              <w:rPr>
                <w:rFonts w:ascii="Times New Roman" w:hAnsi="Times New Roman"/>
                <w:sz w:val="24"/>
                <w:szCs w:val="24"/>
                <w:lang w:val="en-GB"/>
              </w:rPr>
              <w:t xml:space="preserve">roup is to provide a platform for geospatial data sharing, quality assurance of the data and </w:t>
            </w:r>
            <w:r w:rsidR="00733F15" w:rsidRPr="00A544E2">
              <w:rPr>
                <w:rFonts w:ascii="Times New Roman" w:hAnsi="Times New Roman"/>
                <w:sz w:val="24"/>
                <w:szCs w:val="24"/>
              </w:rPr>
              <w:t>discussing common GIS issues and emerging technological advances.</w:t>
            </w:r>
          </w:p>
          <w:p w14:paraId="1F957EAB" w14:textId="050227B0" w:rsidR="003357D7" w:rsidRPr="003043A8" w:rsidRDefault="003357D7" w:rsidP="003043A8">
            <w:pPr>
              <w:pStyle w:val="ListParagraph"/>
              <w:numPr>
                <w:ilvl w:val="1"/>
                <w:numId w:val="32"/>
              </w:numPr>
              <w:rPr>
                <w:rFonts w:ascii="Times New Roman" w:hAnsi="Times New Roman"/>
                <w:sz w:val="24"/>
                <w:szCs w:val="24"/>
                <w:lang w:val="en-GB"/>
              </w:rPr>
            </w:pPr>
            <w:r w:rsidRPr="00733F15">
              <w:rPr>
                <w:rFonts w:ascii="Times New Roman" w:hAnsi="Times New Roman"/>
                <w:sz w:val="24"/>
                <w:szCs w:val="24"/>
              </w:rPr>
              <w:t xml:space="preserve">The </w:t>
            </w:r>
            <w:r w:rsidR="00D41BCE">
              <w:rPr>
                <w:rFonts w:ascii="Times New Roman" w:hAnsi="Times New Roman"/>
                <w:sz w:val="24"/>
                <w:szCs w:val="24"/>
              </w:rPr>
              <w:t xml:space="preserve">achievement so far is </w:t>
            </w:r>
            <w:r w:rsidR="00A544E2">
              <w:rPr>
                <w:rFonts w:ascii="Times New Roman" w:hAnsi="Times New Roman"/>
                <w:sz w:val="24"/>
                <w:szCs w:val="24"/>
              </w:rPr>
              <w:t>setting up the S</w:t>
            </w:r>
            <w:r w:rsidRPr="00733F15">
              <w:rPr>
                <w:rFonts w:ascii="Times New Roman" w:hAnsi="Times New Roman"/>
                <w:bCs/>
                <w:sz w:val="24"/>
                <w:szCs w:val="24"/>
              </w:rPr>
              <w:t>patial Data Inventories</w:t>
            </w:r>
            <w:r>
              <w:rPr>
                <w:rFonts w:ascii="Times New Roman" w:hAnsi="Times New Roman"/>
                <w:bCs/>
                <w:sz w:val="24"/>
                <w:szCs w:val="24"/>
              </w:rPr>
              <w:t xml:space="preserve"> found at </w:t>
            </w:r>
            <w:hyperlink r:id="rId9" w:history="1">
              <w:r w:rsidR="00A544E2" w:rsidRPr="00CE1432">
                <w:rPr>
                  <w:rStyle w:val="Hyperlink"/>
                  <w:rFonts w:ascii="Times New Roman" w:hAnsi="Times New Roman"/>
                  <w:bCs/>
                  <w:sz w:val="24"/>
                  <w:szCs w:val="24"/>
                </w:rPr>
                <w:t>this l</w:t>
              </w:r>
              <w:r w:rsidRPr="00CE1432">
                <w:rPr>
                  <w:rStyle w:val="Hyperlink"/>
                  <w:rFonts w:ascii="Times New Roman" w:hAnsi="Times New Roman"/>
                  <w:bCs/>
                  <w:sz w:val="24"/>
                  <w:szCs w:val="24"/>
                </w:rPr>
                <w:t>ink</w:t>
              </w:r>
            </w:hyperlink>
            <w:r>
              <w:rPr>
                <w:rFonts w:ascii="Times New Roman" w:hAnsi="Times New Roman"/>
                <w:sz w:val="24"/>
                <w:szCs w:val="24"/>
              </w:rPr>
              <w:t>. This inventory includes shapefiles, satellite imagery and maps.</w:t>
            </w:r>
            <w:r w:rsidR="003043A8">
              <w:rPr>
                <w:rFonts w:ascii="Times New Roman" w:hAnsi="Times New Roman"/>
                <w:sz w:val="24"/>
                <w:szCs w:val="24"/>
              </w:rPr>
              <w:t xml:space="preserve"> </w:t>
            </w:r>
            <w:r w:rsidRPr="003043A8">
              <w:rPr>
                <w:rFonts w:ascii="Times New Roman" w:hAnsi="Times New Roman"/>
                <w:sz w:val="24"/>
                <w:szCs w:val="24"/>
              </w:rPr>
              <w:t xml:space="preserve">Anyone can submit </w:t>
            </w:r>
            <w:r w:rsidR="00D41BCE" w:rsidRPr="003043A8">
              <w:rPr>
                <w:rFonts w:ascii="Times New Roman" w:hAnsi="Times New Roman"/>
                <w:sz w:val="24"/>
                <w:szCs w:val="24"/>
              </w:rPr>
              <w:t xml:space="preserve">to </w:t>
            </w:r>
            <w:r w:rsidRPr="003043A8">
              <w:rPr>
                <w:rFonts w:ascii="Times New Roman" w:hAnsi="Times New Roman"/>
                <w:sz w:val="24"/>
                <w:szCs w:val="24"/>
              </w:rPr>
              <w:t xml:space="preserve">this inventory </w:t>
            </w:r>
            <w:r w:rsidR="00D41BCE" w:rsidRPr="003043A8">
              <w:rPr>
                <w:rFonts w:ascii="Times New Roman" w:hAnsi="Times New Roman"/>
                <w:sz w:val="24"/>
                <w:szCs w:val="24"/>
              </w:rPr>
              <w:t>using the</w:t>
            </w:r>
            <w:r w:rsidRPr="003043A8">
              <w:rPr>
                <w:rFonts w:ascii="Times New Roman" w:hAnsi="Times New Roman"/>
                <w:sz w:val="24"/>
                <w:szCs w:val="24"/>
              </w:rPr>
              <w:t xml:space="preserve"> </w:t>
            </w:r>
            <w:r w:rsidR="00A544E2" w:rsidRPr="003043A8">
              <w:rPr>
                <w:rFonts w:ascii="Times New Roman" w:hAnsi="Times New Roman"/>
                <w:sz w:val="24"/>
                <w:szCs w:val="24"/>
              </w:rPr>
              <w:t>following G</w:t>
            </w:r>
            <w:r w:rsidRPr="003043A8">
              <w:rPr>
                <w:rFonts w:ascii="Times New Roman" w:hAnsi="Times New Roman"/>
                <w:sz w:val="24"/>
                <w:szCs w:val="24"/>
              </w:rPr>
              <w:t xml:space="preserve">oogle </w:t>
            </w:r>
            <w:r w:rsidR="00A544E2" w:rsidRPr="003043A8">
              <w:rPr>
                <w:rFonts w:ascii="Times New Roman" w:hAnsi="Times New Roman"/>
                <w:sz w:val="24"/>
                <w:szCs w:val="24"/>
              </w:rPr>
              <w:t>F</w:t>
            </w:r>
            <w:r w:rsidRPr="003043A8">
              <w:rPr>
                <w:rFonts w:ascii="Times New Roman" w:hAnsi="Times New Roman"/>
                <w:sz w:val="24"/>
                <w:szCs w:val="24"/>
              </w:rPr>
              <w:t xml:space="preserve">orms: </w:t>
            </w:r>
            <w:hyperlink r:id="rId10" w:history="1">
              <w:r w:rsidR="00A544E2" w:rsidRPr="003043A8">
                <w:rPr>
                  <w:rStyle w:val="Hyperlink"/>
                  <w:rFonts w:ascii="Times New Roman" w:hAnsi="Times New Roman"/>
                  <w:sz w:val="24"/>
                  <w:szCs w:val="24"/>
                </w:rPr>
                <w:t>m</w:t>
              </w:r>
              <w:r w:rsidRPr="003043A8">
                <w:rPr>
                  <w:rStyle w:val="Hyperlink"/>
                  <w:rFonts w:ascii="Times New Roman" w:hAnsi="Times New Roman"/>
                  <w:sz w:val="24"/>
                  <w:szCs w:val="24"/>
                </w:rPr>
                <w:t>ap</w:t>
              </w:r>
            </w:hyperlink>
            <w:r w:rsidR="00A544E2" w:rsidRPr="003043A8">
              <w:rPr>
                <w:rStyle w:val="Hyperlink"/>
                <w:rFonts w:ascii="Times New Roman" w:hAnsi="Times New Roman"/>
                <w:sz w:val="24"/>
                <w:szCs w:val="24"/>
              </w:rPr>
              <w:t>s</w:t>
            </w:r>
            <w:r w:rsidRPr="003043A8">
              <w:rPr>
                <w:rFonts w:ascii="Times New Roman" w:hAnsi="Times New Roman"/>
                <w:sz w:val="24"/>
                <w:szCs w:val="24"/>
              </w:rPr>
              <w:t xml:space="preserve"> and </w:t>
            </w:r>
            <w:hyperlink r:id="rId11" w:history="1">
              <w:r w:rsidR="00A544E2" w:rsidRPr="003043A8">
                <w:rPr>
                  <w:rStyle w:val="Hyperlink"/>
                  <w:rFonts w:ascii="Times New Roman" w:hAnsi="Times New Roman"/>
                  <w:sz w:val="24"/>
                  <w:szCs w:val="24"/>
                </w:rPr>
                <w:t>satellite i</w:t>
              </w:r>
              <w:r w:rsidRPr="003043A8">
                <w:rPr>
                  <w:rStyle w:val="Hyperlink"/>
                  <w:rFonts w:ascii="Times New Roman" w:hAnsi="Times New Roman"/>
                  <w:sz w:val="24"/>
                  <w:szCs w:val="24"/>
                </w:rPr>
                <w:t>magery</w:t>
              </w:r>
            </w:hyperlink>
            <w:r w:rsidR="00A544E2" w:rsidRPr="003043A8">
              <w:rPr>
                <w:rFonts w:ascii="Times New Roman" w:hAnsi="Times New Roman"/>
                <w:sz w:val="24"/>
                <w:szCs w:val="24"/>
              </w:rPr>
              <w:t>.</w:t>
            </w:r>
          </w:p>
          <w:p w14:paraId="13735E47" w14:textId="4E1DA86D" w:rsidR="003357D7" w:rsidRDefault="003357D7" w:rsidP="007A5FFD">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It was suggested that a mechanism should be introduced to track the files downloaded so as to measure usage of the inventory.</w:t>
            </w:r>
          </w:p>
          <w:p w14:paraId="46B37132" w14:textId="77777777" w:rsidR="00CF2464" w:rsidRPr="00CF2464" w:rsidRDefault="00CF2464" w:rsidP="00CF2464">
            <w:pPr>
              <w:pStyle w:val="ListParagraph"/>
              <w:numPr>
                <w:ilvl w:val="1"/>
                <w:numId w:val="32"/>
              </w:numPr>
              <w:rPr>
                <w:rFonts w:ascii="Times New Roman" w:hAnsi="Times New Roman"/>
                <w:sz w:val="24"/>
                <w:szCs w:val="24"/>
                <w:lang w:val="en-GB"/>
              </w:rPr>
            </w:pPr>
            <w:r w:rsidRPr="00CF2464">
              <w:rPr>
                <w:rFonts w:ascii="Times New Roman" w:hAnsi="Times New Roman"/>
                <w:sz w:val="24"/>
                <w:szCs w:val="24"/>
                <w:lang w:val="en-GB"/>
              </w:rPr>
              <w:t xml:space="preserve">HOT in Uganda has been involved so far in two drone projects: a current project facilitating OPM Drone training in partnership with UNDP and the Uganda Flying Labs, and drone mapping for the Open Mapping Uganda project carried out in Ggaba last year. </w:t>
            </w:r>
          </w:p>
          <w:p w14:paraId="6D0A6C58" w14:textId="16A69DAE" w:rsidR="00CF2464" w:rsidRPr="00CF2464" w:rsidRDefault="00CF2464" w:rsidP="00CF2464">
            <w:pPr>
              <w:pStyle w:val="ListParagraph"/>
              <w:numPr>
                <w:ilvl w:val="1"/>
                <w:numId w:val="32"/>
              </w:numPr>
              <w:rPr>
                <w:rFonts w:ascii="Times New Roman" w:hAnsi="Times New Roman"/>
                <w:sz w:val="24"/>
                <w:szCs w:val="24"/>
                <w:lang w:val="en-GB"/>
              </w:rPr>
            </w:pPr>
            <w:r w:rsidRPr="00CF2464">
              <w:rPr>
                <w:rFonts w:ascii="Times New Roman" w:hAnsi="Times New Roman"/>
                <w:sz w:val="24"/>
                <w:szCs w:val="24"/>
                <w:lang w:val="en-GB"/>
              </w:rPr>
              <w:t xml:space="preserve">For the UNDP project, </w:t>
            </w:r>
            <w:r>
              <w:rPr>
                <w:rFonts w:ascii="Times New Roman" w:hAnsi="Times New Roman"/>
                <w:sz w:val="24"/>
                <w:szCs w:val="24"/>
                <w:lang w:val="en-GB"/>
              </w:rPr>
              <w:t>HOT</w:t>
            </w:r>
            <w:r w:rsidRPr="00CF2464">
              <w:rPr>
                <w:rFonts w:ascii="Times New Roman" w:hAnsi="Times New Roman"/>
                <w:sz w:val="24"/>
                <w:szCs w:val="24"/>
                <w:lang w:val="en-GB"/>
              </w:rPr>
              <w:t xml:space="preserve"> have facilitated an introductory training to 20 OPM/UNDP officials on how to fly a drone, capture videos and imagery data. This data is to be used to monitor, asses and manage risk and disasters in their area of operations. The participants were also trained in how to process the images captured in an orthorectified image and carry out various detection raster analyses using opensource software (Picterra, OpenDroneMap and QGIS). The participants were trained on multi-rotor drones (DJI Phantom 4s) in Arua.</w:t>
            </w:r>
          </w:p>
          <w:p w14:paraId="43EB5C5C" w14:textId="77777777" w:rsidR="00CF2464" w:rsidRPr="00CF2464" w:rsidRDefault="00CF2464" w:rsidP="00CF2464">
            <w:pPr>
              <w:pStyle w:val="ListParagraph"/>
              <w:numPr>
                <w:ilvl w:val="1"/>
                <w:numId w:val="32"/>
              </w:numPr>
              <w:rPr>
                <w:rFonts w:ascii="Times New Roman" w:hAnsi="Times New Roman"/>
                <w:sz w:val="24"/>
                <w:szCs w:val="24"/>
                <w:lang w:val="en-GB"/>
              </w:rPr>
            </w:pPr>
            <w:r w:rsidRPr="00CF2464">
              <w:rPr>
                <w:rFonts w:ascii="Times New Roman" w:hAnsi="Times New Roman"/>
                <w:sz w:val="24"/>
                <w:szCs w:val="24"/>
                <w:lang w:val="en-GB"/>
              </w:rPr>
              <w:t>Through these experiences, HOT has explored the legal requirements and permissions necessary for procurement and flying of drones in Uganda. These processes include receiving permissions from a relevant Ministry partner, Chief Defence Forces (CDF), Uganda Revenue Authority (URA), and the Civil Aviation Authority (CAA). HOT is available to any wishing to receive further guidance on these processes and our experiences with drone use in Uganda.</w:t>
            </w:r>
          </w:p>
          <w:p w14:paraId="19BD4C40" w14:textId="10FBCFC4" w:rsidR="007A5FFD" w:rsidRPr="007467C8" w:rsidRDefault="007A5FFD" w:rsidP="00CF2464">
            <w:pPr>
              <w:ind w:left="1440"/>
              <w:rPr>
                <w:rFonts w:ascii="Times New Roman" w:hAnsi="Times New Roman"/>
                <w:sz w:val="24"/>
                <w:szCs w:val="24"/>
                <w:lang w:val="en-GB"/>
              </w:rPr>
            </w:pPr>
          </w:p>
          <w:p w14:paraId="0E22E9E0" w14:textId="24EEC90C" w:rsidR="000B6505" w:rsidRPr="000B6505" w:rsidRDefault="003357D7" w:rsidP="003357D7">
            <w:pPr>
              <w:pStyle w:val="ListParagraph"/>
              <w:numPr>
                <w:ilvl w:val="0"/>
                <w:numId w:val="32"/>
              </w:numPr>
              <w:rPr>
                <w:rFonts w:ascii="Times New Roman" w:hAnsi="Times New Roman"/>
                <w:sz w:val="24"/>
                <w:szCs w:val="24"/>
                <w:lang w:val="en-GB"/>
              </w:rPr>
            </w:pPr>
            <w:r w:rsidRPr="003357D7">
              <w:rPr>
                <w:rFonts w:ascii="Times New Roman" w:hAnsi="Times New Roman"/>
                <w:b/>
                <w:sz w:val="24"/>
                <w:szCs w:val="24"/>
                <w:lang w:val="en-GB"/>
              </w:rPr>
              <w:t>Briefing from the work stream on needs analysis (Vulnerability/Essential Needs Assessment)</w:t>
            </w:r>
          </w:p>
          <w:p w14:paraId="288FCD7E" w14:textId="3F840B84" w:rsidR="003357D7" w:rsidRDefault="006A3F24" w:rsidP="003357D7">
            <w:pPr>
              <w:pStyle w:val="ListParagraph"/>
              <w:numPr>
                <w:ilvl w:val="1"/>
                <w:numId w:val="32"/>
              </w:numPr>
              <w:rPr>
                <w:rFonts w:ascii="Times New Roman" w:hAnsi="Times New Roman"/>
                <w:sz w:val="24"/>
                <w:szCs w:val="24"/>
              </w:rPr>
            </w:pPr>
            <w:r>
              <w:rPr>
                <w:rFonts w:ascii="Times New Roman" w:hAnsi="Times New Roman"/>
                <w:sz w:val="24"/>
                <w:szCs w:val="24"/>
              </w:rPr>
              <w:t xml:space="preserve">The vulnerability </w:t>
            </w:r>
            <w:r w:rsidR="003357D7" w:rsidRPr="003357D7">
              <w:rPr>
                <w:rFonts w:ascii="Times New Roman" w:hAnsi="Times New Roman"/>
                <w:sz w:val="24"/>
                <w:szCs w:val="24"/>
              </w:rPr>
              <w:t xml:space="preserve">assessment </w:t>
            </w:r>
            <w:r w:rsidR="00B465EF">
              <w:rPr>
                <w:rFonts w:ascii="Times New Roman" w:hAnsi="Times New Roman"/>
                <w:sz w:val="24"/>
                <w:szCs w:val="24"/>
              </w:rPr>
              <w:t>to be carried out by WFP</w:t>
            </w:r>
            <w:r>
              <w:rPr>
                <w:rFonts w:ascii="Times New Roman" w:hAnsi="Times New Roman"/>
                <w:sz w:val="24"/>
                <w:szCs w:val="24"/>
              </w:rPr>
              <w:t xml:space="preserve"> </w:t>
            </w:r>
            <w:r w:rsidR="003357D7" w:rsidRPr="003357D7">
              <w:rPr>
                <w:rFonts w:ascii="Times New Roman" w:hAnsi="Times New Roman"/>
                <w:sz w:val="24"/>
                <w:szCs w:val="24"/>
              </w:rPr>
              <w:t xml:space="preserve">is intended to establish how the refugees are meeting their essential needs, what the gaps are and how these can be </w:t>
            </w:r>
            <w:r w:rsidR="00A544E2">
              <w:rPr>
                <w:rFonts w:ascii="Times New Roman" w:hAnsi="Times New Roman"/>
                <w:sz w:val="24"/>
                <w:szCs w:val="24"/>
              </w:rPr>
              <w:t xml:space="preserve">best </w:t>
            </w:r>
            <w:r w:rsidR="003357D7" w:rsidRPr="003357D7">
              <w:rPr>
                <w:rFonts w:ascii="Times New Roman" w:hAnsi="Times New Roman"/>
                <w:sz w:val="24"/>
                <w:szCs w:val="24"/>
              </w:rPr>
              <w:t>addressed.</w:t>
            </w:r>
          </w:p>
          <w:p w14:paraId="793D59FE" w14:textId="4AF7D9FE" w:rsidR="00832160" w:rsidRPr="00832160" w:rsidRDefault="00832160" w:rsidP="00832160">
            <w:pPr>
              <w:pStyle w:val="ListParagraph"/>
              <w:numPr>
                <w:ilvl w:val="1"/>
                <w:numId w:val="32"/>
              </w:numPr>
              <w:rPr>
                <w:rFonts w:ascii="Times New Roman" w:hAnsi="Times New Roman"/>
                <w:sz w:val="24"/>
                <w:szCs w:val="24"/>
              </w:rPr>
            </w:pPr>
            <w:r>
              <w:rPr>
                <w:rFonts w:ascii="Times New Roman" w:hAnsi="Times New Roman"/>
                <w:sz w:val="24"/>
                <w:szCs w:val="24"/>
              </w:rPr>
              <w:t>It was questioned whether or not a separate steering group is needed, this will be confirmed with the foreseen participants. There were also questions around how lessons learned around moving from sampling and extrapolation to targeting will be incorporated, how the assessment links to the 2018 MSNA and whether host communities will be included or not.</w:t>
            </w:r>
          </w:p>
          <w:p w14:paraId="2FCB2780" w14:textId="43074855" w:rsidR="003357D7" w:rsidRPr="00A544E2" w:rsidRDefault="003357D7" w:rsidP="00914EC2">
            <w:pPr>
              <w:pStyle w:val="ListParagraph"/>
              <w:numPr>
                <w:ilvl w:val="1"/>
                <w:numId w:val="32"/>
              </w:numPr>
              <w:rPr>
                <w:rFonts w:ascii="Times New Roman" w:hAnsi="Times New Roman"/>
                <w:sz w:val="24"/>
                <w:szCs w:val="24"/>
                <w:lang w:val="en-GB"/>
              </w:rPr>
            </w:pPr>
            <w:r w:rsidRPr="003357D7">
              <w:rPr>
                <w:rFonts w:ascii="Times New Roman" w:hAnsi="Times New Roman"/>
                <w:sz w:val="24"/>
                <w:szCs w:val="24"/>
              </w:rPr>
              <w:t xml:space="preserve">Everyone is invited to attend the </w:t>
            </w:r>
            <w:r w:rsidR="00A544E2">
              <w:rPr>
                <w:rFonts w:ascii="Times New Roman" w:hAnsi="Times New Roman"/>
                <w:sz w:val="24"/>
                <w:szCs w:val="24"/>
              </w:rPr>
              <w:t>work</w:t>
            </w:r>
            <w:r w:rsidR="006A3F24">
              <w:rPr>
                <w:rFonts w:ascii="Times New Roman" w:hAnsi="Times New Roman"/>
                <w:sz w:val="24"/>
                <w:szCs w:val="24"/>
              </w:rPr>
              <w:t xml:space="preserve"> </w:t>
            </w:r>
            <w:r w:rsidR="00A544E2">
              <w:rPr>
                <w:rFonts w:ascii="Times New Roman" w:hAnsi="Times New Roman"/>
                <w:sz w:val="24"/>
                <w:szCs w:val="24"/>
              </w:rPr>
              <w:t>stream</w:t>
            </w:r>
            <w:r w:rsidRPr="003357D7">
              <w:rPr>
                <w:rFonts w:ascii="Times New Roman" w:hAnsi="Times New Roman"/>
                <w:sz w:val="24"/>
                <w:szCs w:val="24"/>
              </w:rPr>
              <w:t>.</w:t>
            </w:r>
            <w:r w:rsidR="00B465EF">
              <w:rPr>
                <w:rFonts w:ascii="Times New Roman" w:hAnsi="Times New Roman"/>
                <w:sz w:val="24"/>
                <w:szCs w:val="24"/>
              </w:rPr>
              <w:t xml:space="preserve"> </w:t>
            </w:r>
            <w:r w:rsidR="00B465EF" w:rsidRPr="003357D7">
              <w:rPr>
                <w:rFonts w:ascii="Times New Roman" w:hAnsi="Times New Roman"/>
                <w:sz w:val="24"/>
                <w:szCs w:val="24"/>
              </w:rPr>
              <w:t>The contact person</w:t>
            </w:r>
            <w:r w:rsidR="00914EC2">
              <w:rPr>
                <w:rFonts w:ascii="Times New Roman" w:hAnsi="Times New Roman"/>
                <w:sz w:val="24"/>
                <w:szCs w:val="24"/>
              </w:rPr>
              <w:t>s</w:t>
            </w:r>
            <w:r w:rsidR="00B465EF" w:rsidRPr="003357D7">
              <w:rPr>
                <w:rFonts w:ascii="Times New Roman" w:hAnsi="Times New Roman"/>
                <w:sz w:val="24"/>
                <w:szCs w:val="24"/>
              </w:rPr>
              <w:t xml:space="preserve"> </w:t>
            </w:r>
            <w:r w:rsidR="00914EC2">
              <w:rPr>
                <w:rFonts w:ascii="Times New Roman" w:hAnsi="Times New Roman"/>
                <w:sz w:val="24"/>
                <w:szCs w:val="24"/>
              </w:rPr>
              <w:t>are</w:t>
            </w:r>
            <w:r w:rsidR="00B465EF" w:rsidRPr="003357D7">
              <w:rPr>
                <w:rFonts w:ascii="Times New Roman" w:hAnsi="Times New Roman"/>
                <w:sz w:val="24"/>
                <w:szCs w:val="24"/>
              </w:rPr>
              <w:t xml:space="preserve">: </w:t>
            </w:r>
            <w:r w:rsidR="00B465EF">
              <w:rPr>
                <w:rFonts w:ascii="Times New Roman" w:hAnsi="Times New Roman"/>
                <w:sz w:val="24"/>
                <w:szCs w:val="24"/>
              </w:rPr>
              <w:t>Anders Petersson (</w:t>
            </w:r>
            <w:hyperlink r:id="rId12" w:history="1">
              <w:r w:rsidR="00B465EF" w:rsidRPr="00791C7E">
                <w:rPr>
                  <w:rStyle w:val="Hyperlink"/>
                  <w:rFonts w:ascii="Times New Roman" w:hAnsi="Times New Roman"/>
                  <w:sz w:val="24"/>
                  <w:szCs w:val="24"/>
                </w:rPr>
                <w:t>anders.petersson@wfp.org</w:t>
              </w:r>
            </w:hyperlink>
            <w:r w:rsidR="00914EC2">
              <w:rPr>
                <w:rFonts w:ascii="Times New Roman" w:hAnsi="Times New Roman"/>
                <w:sz w:val="24"/>
                <w:szCs w:val="24"/>
              </w:rPr>
              <w:t>, 0782635265) and Sarah Collman (</w:t>
            </w:r>
            <w:hyperlink r:id="rId13" w:history="1">
              <w:r w:rsidR="00914EC2" w:rsidRPr="000221C7">
                <w:rPr>
                  <w:rStyle w:val="Hyperlink"/>
                  <w:rFonts w:ascii="Times New Roman" w:hAnsi="Times New Roman"/>
                  <w:sz w:val="24"/>
                  <w:szCs w:val="24"/>
                </w:rPr>
                <w:t>sarah.collman@reach-initiative.org</w:t>
              </w:r>
            </w:hyperlink>
            <w:r w:rsidR="00914EC2">
              <w:rPr>
                <w:rFonts w:ascii="Times New Roman" w:hAnsi="Times New Roman"/>
                <w:sz w:val="24"/>
                <w:szCs w:val="24"/>
              </w:rPr>
              <w:t>, 0787334054)</w:t>
            </w:r>
            <w:r w:rsidR="00B465EF">
              <w:rPr>
                <w:rFonts w:ascii="Times New Roman" w:hAnsi="Times New Roman"/>
                <w:sz w:val="24"/>
                <w:szCs w:val="24"/>
              </w:rPr>
              <w:t xml:space="preserve">. </w:t>
            </w:r>
            <w:r w:rsidR="00A544E2">
              <w:rPr>
                <w:rFonts w:ascii="Times New Roman" w:hAnsi="Times New Roman"/>
                <w:sz w:val="24"/>
                <w:szCs w:val="24"/>
              </w:rPr>
              <w:t>The To</w:t>
            </w:r>
            <w:r w:rsidR="00B465EF" w:rsidRPr="003357D7">
              <w:rPr>
                <w:rFonts w:ascii="Times New Roman" w:hAnsi="Times New Roman"/>
                <w:sz w:val="24"/>
                <w:szCs w:val="24"/>
              </w:rPr>
              <w:t>R of the assessment will be circulated</w:t>
            </w:r>
            <w:r w:rsidR="00B465EF">
              <w:rPr>
                <w:rFonts w:ascii="Times New Roman" w:hAnsi="Times New Roman"/>
                <w:sz w:val="24"/>
                <w:szCs w:val="24"/>
              </w:rPr>
              <w:t xml:space="preserve"> </w:t>
            </w:r>
            <w:r w:rsidR="003043A8">
              <w:rPr>
                <w:rFonts w:ascii="Times New Roman" w:hAnsi="Times New Roman"/>
                <w:sz w:val="24"/>
                <w:szCs w:val="24"/>
              </w:rPr>
              <w:t>with the minutes</w:t>
            </w:r>
            <w:r w:rsidR="00965677">
              <w:rPr>
                <w:rFonts w:ascii="Times New Roman" w:hAnsi="Times New Roman"/>
                <w:sz w:val="24"/>
                <w:szCs w:val="24"/>
              </w:rPr>
              <w:t xml:space="preserve">, for feedback please get in touch with Sarah </w:t>
            </w:r>
            <w:r w:rsidR="00225BE6">
              <w:rPr>
                <w:rFonts w:ascii="Times New Roman" w:hAnsi="Times New Roman"/>
                <w:sz w:val="24"/>
                <w:szCs w:val="24"/>
              </w:rPr>
              <w:t xml:space="preserve">and </w:t>
            </w:r>
            <w:r w:rsidR="00965677">
              <w:rPr>
                <w:rFonts w:ascii="Times New Roman" w:hAnsi="Times New Roman"/>
                <w:sz w:val="24"/>
                <w:szCs w:val="24"/>
              </w:rPr>
              <w:t xml:space="preserve">Takahiro </w:t>
            </w:r>
            <w:r w:rsidR="00225BE6">
              <w:rPr>
                <w:rFonts w:ascii="Times New Roman" w:hAnsi="Times New Roman"/>
                <w:sz w:val="24"/>
                <w:szCs w:val="24"/>
              </w:rPr>
              <w:t xml:space="preserve">Utsumi </w:t>
            </w:r>
            <w:r w:rsidR="00965677" w:rsidRPr="00965677">
              <w:rPr>
                <w:rFonts w:ascii="Times New Roman" w:hAnsi="Times New Roman"/>
                <w:sz w:val="24"/>
                <w:szCs w:val="24"/>
              </w:rPr>
              <w:t>(</w:t>
            </w:r>
            <w:hyperlink r:id="rId14" w:history="1">
              <w:r w:rsidR="00965677" w:rsidRPr="00965677">
                <w:rPr>
                  <w:rStyle w:val="Hyperlink"/>
                  <w:rFonts w:ascii="Times New Roman" w:hAnsi="Times New Roman"/>
                  <w:sz w:val="24"/>
                  <w:szCs w:val="24"/>
                </w:rPr>
                <w:t>takahiro.utsumi@wfp.org</w:t>
              </w:r>
            </w:hyperlink>
            <w:r w:rsidR="00965677" w:rsidRPr="00965677">
              <w:rPr>
                <w:rStyle w:val="Hyperlink"/>
                <w:rFonts w:ascii="Times New Roman" w:hAnsi="Times New Roman"/>
                <w:color w:val="auto"/>
                <w:sz w:val="24"/>
                <w:szCs w:val="24"/>
                <w:u w:val="none"/>
              </w:rPr>
              <w:t>).</w:t>
            </w:r>
          </w:p>
          <w:p w14:paraId="4D0A7DFF" w14:textId="77777777" w:rsidR="00A544E2" w:rsidRDefault="00A544E2" w:rsidP="00A544E2">
            <w:pPr>
              <w:pStyle w:val="ListParagraph"/>
              <w:ind w:left="1440"/>
              <w:rPr>
                <w:rFonts w:ascii="Times New Roman" w:hAnsi="Times New Roman"/>
                <w:sz w:val="24"/>
                <w:szCs w:val="24"/>
                <w:lang w:val="en-GB"/>
              </w:rPr>
            </w:pPr>
          </w:p>
          <w:p w14:paraId="46BF33C4" w14:textId="77777777" w:rsidR="00CF2464" w:rsidRDefault="00CF2464" w:rsidP="00A544E2">
            <w:pPr>
              <w:pStyle w:val="ListParagraph"/>
              <w:ind w:left="1440"/>
              <w:rPr>
                <w:rFonts w:ascii="Times New Roman" w:hAnsi="Times New Roman"/>
                <w:sz w:val="24"/>
                <w:szCs w:val="24"/>
                <w:lang w:val="en-GB"/>
              </w:rPr>
            </w:pPr>
          </w:p>
          <w:p w14:paraId="3031C7E9" w14:textId="77777777" w:rsidR="00CF2464" w:rsidRDefault="00CF2464" w:rsidP="00A544E2">
            <w:pPr>
              <w:pStyle w:val="ListParagraph"/>
              <w:ind w:left="1440"/>
              <w:rPr>
                <w:rFonts w:ascii="Times New Roman" w:hAnsi="Times New Roman"/>
                <w:sz w:val="24"/>
                <w:szCs w:val="24"/>
                <w:lang w:val="en-GB"/>
              </w:rPr>
            </w:pPr>
          </w:p>
          <w:p w14:paraId="00CF0A18" w14:textId="77777777" w:rsidR="00CF2464" w:rsidRDefault="00CF2464" w:rsidP="00A544E2">
            <w:pPr>
              <w:pStyle w:val="ListParagraph"/>
              <w:ind w:left="1440"/>
              <w:rPr>
                <w:rFonts w:ascii="Times New Roman" w:hAnsi="Times New Roman"/>
                <w:sz w:val="24"/>
                <w:szCs w:val="24"/>
                <w:lang w:val="en-GB"/>
              </w:rPr>
            </w:pPr>
          </w:p>
          <w:p w14:paraId="21C2E308" w14:textId="77777777" w:rsidR="00CF2464" w:rsidRDefault="00CF2464" w:rsidP="00A544E2">
            <w:pPr>
              <w:pStyle w:val="ListParagraph"/>
              <w:ind w:left="1440"/>
              <w:rPr>
                <w:rFonts w:ascii="Times New Roman" w:hAnsi="Times New Roman"/>
                <w:sz w:val="24"/>
                <w:szCs w:val="24"/>
                <w:lang w:val="en-GB"/>
              </w:rPr>
            </w:pPr>
          </w:p>
          <w:p w14:paraId="4C8C791B" w14:textId="77777777" w:rsidR="00CF2464" w:rsidRDefault="00CF2464" w:rsidP="00A544E2">
            <w:pPr>
              <w:pStyle w:val="ListParagraph"/>
              <w:ind w:left="1440"/>
              <w:rPr>
                <w:rFonts w:ascii="Times New Roman" w:hAnsi="Times New Roman"/>
                <w:sz w:val="24"/>
                <w:szCs w:val="24"/>
                <w:lang w:val="en-GB"/>
              </w:rPr>
            </w:pPr>
          </w:p>
          <w:p w14:paraId="440EE5ED" w14:textId="77777777" w:rsidR="00CF2464" w:rsidRPr="00A544E2" w:rsidRDefault="00CF2464" w:rsidP="00A544E2">
            <w:pPr>
              <w:pStyle w:val="ListParagraph"/>
              <w:ind w:left="1440"/>
              <w:rPr>
                <w:rFonts w:ascii="Times New Roman" w:hAnsi="Times New Roman"/>
                <w:sz w:val="24"/>
                <w:szCs w:val="24"/>
                <w:lang w:val="en-GB"/>
              </w:rPr>
            </w:pPr>
            <w:bookmarkStart w:id="4" w:name="_GoBack"/>
            <w:bookmarkEnd w:id="4"/>
          </w:p>
          <w:p w14:paraId="4E840759" w14:textId="06D58159" w:rsidR="00A544E2" w:rsidRPr="00A544E2" w:rsidRDefault="00A544E2" w:rsidP="00AA7643">
            <w:pPr>
              <w:pStyle w:val="ListParagraph"/>
              <w:numPr>
                <w:ilvl w:val="0"/>
                <w:numId w:val="32"/>
              </w:numPr>
              <w:rPr>
                <w:rFonts w:ascii="Times New Roman" w:hAnsi="Times New Roman"/>
                <w:b/>
                <w:sz w:val="24"/>
                <w:szCs w:val="24"/>
                <w:lang w:val="en-GB"/>
              </w:rPr>
            </w:pPr>
            <w:r w:rsidRPr="00A544E2">
              <w:rPr>
                <w:rFonts w:ascii="Times New Roman" w:hAnsi="Times New Roman"/>
                <w:b/>
                <w:sz w:val="24"/>
                <w:szCs w:val="24"/>
                <w:lang w:val="en-GB"/>
              </w:rPr>
              <w:lastRenderedPageBreak/>
              <w:t xml:space="preserve">Main theme: </w:t>
            </w:r>
            <w:r w:rsidR="00AA7643">
              <w:rPr>
                <w:rFonts w:ascii="Times New Roman" w:hAnsi="Times New Roman"/>
                <w:b/>
                <w:sz w:val="24"/>
                <w:szCs w:val="24"/>
                <w:lang w:val="en-GB"/>
              </w:rPr>
              <w:t>R</w:t>
            </w:r>
            <w:r w:rsidR="00AA7643" w:rsidRPr="00AA7643">
              <w:rPr>
                <w:rFonts w:ascii="Times New Roman" w:hAnsi="Times New Roman"/>
                <w:b/>
                <w:sz w:val="24"/>
                <w:szCs w:val="24"/>
                <w:lang w:val="en-GB"/>
              </w:rPr>
              <w:t>efugee statistics for the 2018 UBOS Statistical Abstract</w:t>
            </w:r>
          </w:p>
          <w:p w14:paraId="26907B6D" w14:textId="053C15B1" w:rsidR="00A544E2" w:rsidRDefault="00914EC2" w:rsidP="00A544E2">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UBOS has expressed interest in including refugee statistics in the upcoming Statistical Abstract.</w:t>
            </w:r>
          </w:p>
          <w:p w14:paraId="2B1DFB99" w14:textId="0AB958A7" w:rsidR="00832160" w:rsidRPr="00832160" w:rsidRDefault="00832160" w:rsidP="00832160">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 xml:space="preserve">Partners are encouraged to submit data if it meets the following criteria: </w:t>
            </w:r>
            <w:r w:rsidR="00914EC2">
              <w:rPr>
                <w:rFonts w:ascii="Times New Roman" w:hAnsi="Times New Roman"/>
                <w:sz w:val="24"/>
                <w:szCs w:val="24"/>
                <w:lang w:val="en-GB"/>
              </w:rPr>
              <w:t>representative of the whole refugee population, collected in 2018 and endorsed by the government.</w:t>
            </w:r>
          </w:p>
          <w:p w14:paraId="4E3A175A" w14:textId="77777777" w:rsidR="00914EC2" w:rsidRDefault="00914EC2" w:rsidP="00A544E2">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Currently, the following data sources are being considered:</w:t>
            </w:r>
          </w:p>
          <w:p w14:paraId="0C028859" w14:textId="52F3F31D" w:rsidR="00914EC2" w:rsidRDefault="00914EC2" w:rsidP="00914EC2">
            <w:pPr>
              <w:pStyle w:val="ListParagraph"/>
              <w:numPr>
                <w:ilvl w:val="2"/>
                <w:numId w:val="32"/>
              </w:numPr>
              <w:rPr>
                <w:rFonts w:ascii="Times New Roman" w:hAnsi="Times New Roman"/>
                <w:sz w:val="24"/>
                <w:szCs w:val="24"/>
                <w:lang w:val="en-GB"/>
              </w:rPr>
            </w:pPr>
            <w:r>
              <w:rPr>
                <w:rFonts w:ascii="Times New Roman" w:hAnsi="Times New Roman"/>
                <w:sz w:val="24"/>
                <w:szCs w:val="24"/>
                <w:lang w:val="en-GB"/>
              </w:rPr>
              <w:t>World Bank/OPM/UBOS household survey</w:t>
            </w:r>
          </w:p>
          <w:p w14:paraId="73C28D27" w14:textId="77777777" w:rsidR="00914EC2" w:rsidRDefault="00914EC2" w:rsidP="00914EC2">
            <w:pPr>
              <w:pStyle w:val="ListParagraph"/>
              <w:numPr>
                <w:ilvl w:val="2"/>
                <w:numId w:val="32"/>
              </w:numPr>
              <w:rPr>
                <w:rFonts w:ascii="Times New Roman" w:hAnsi="Times New Roman"/>
                <w:sz w:val="24"/>
                <w:szCs w:val="24"/>
                <w:lang w:val="en-GB"/>
              </w:rPr>
            </w:pPr>
            <w:r>
              <w:rPr>
                <w:rFonts w:ascii="Times New Roman" w:hAnsi="Times New Roman"/>
                <w:sz w:val="24"/>
                <w:szCs w:val="24"/>
                <w:lang w:val="en-GB"/>
              </w:rPr>
              <w:t>REACH MSNA</w:t>
            </w:r>
          </w:p>
          <w:p w14:paraId="09AE0769" w14:textId="78A50FBE" w:rsidR="00914EC2" w:rsidRPr="000B6505" w:rsidRDefault="00914EC2" w:rsidP="00914EC2">
            <w:pPr>
              <w:pStyle w:val="ListParagraph"/>
              <w:numPr>
                <w:ilvl w:val="2"/>
                <w:numId w:val="32"/>
              </w:numPr>
              <w:rPr>
                <w:rFonts w:ascii="Times New Roman" w:hAnsi="Times New Roman"/>
                <w:sz w:val="24"/>
                <w:szCs w:val="24"/>
                <w:lang w:val="en-GB"/>
              </w:rPr>
            </w:pPr>
            <w:r>
              <w:rPr>
                <w:rFonts w:ascii="Times New Roman" w:hAnsi="Times New Roman"/>
                <w:sz w:val="24"/>
                <w:szCs w:val="24"/>
                <w:lang w:val="en-GB"/>
              </w:rPr>
              <w:t>OPM registration data</w:t>
            </w:r>
          </w:p>
          <w:p w14:paraId="37420F94" w14:textId="77777777" w:rsidR="00E94E8E" w:rsidRPr="00E94E8E" w:rsidRDefault="00E94E8E" w:rsidP="00E94E8E">
            <w:pPr>
              <w:ind w:left="0"/>
              <w:rPr>
                <w:rFonts w:ascii="Times New Roman" w:hAnsi="Times New Roman"/>
                <w:sz w:val="24"/>
                <w:szCs w:val="24"/>
                <w:lang w:val="en-GB"/>
              </w:rPr>
            </w:pPr>
          </w:p>
          <w:p w14:paraId="47CFF6FE" w14:textId="77777777" w:rsidR="00AA7643" w:rsidRPr="00AA7643" w:rsidRDefault="00AA7643" w:rsidP="003357D7">
            <w:pPr>
              <w:pStyle w:val="ListParagraph"/>
              <w:numPr>
                <w:ilvl w:val="0"/>
                <w:numId w:val="32"/>
              </w:numPr>
              <w:rPr>
                <w:rFonts w:ascii="Times New Roman" w:hAnsi="Times New Roman"/>
                <w:b/>
                <w:sz w:val="24"/>
                <w:szCs w:val="24"/>
                <w:lang w:val="en-GB"/>
              </w:rPr>
            </w:pPr>
            <w:r w:rsidRPr="00AA7643">
              <w:rPr>
                <w:rFonts w:ascii="Times New Roman" w:hAnsi="Times New Roman"/>
                <w:b/>
                <w:sz w:val="24"/>
                <w:szCs w:val="24"/>
                <w:lang w:val="en-GB"/>
              </w:rPr>
              <w:t>AOB</w:t>
            </w:r>
          </w:p>
          <w:p w14:paraId="7C5C73B5" w14:textId="4A517CA9" w:rsidR="007005A7" w:rsidRDefault="004B1856" w:rsidP="00AA7643">
            <w:pPr>
              <w:pStyle w:val="ListParagraph"/>
              <w:numPr>
                <w:ilvl w:val="1"/>
                <w:numId w:val="32"/>
              </w:numPr>
              <w:rPr>
                <w:rFonts w:ascii="Times New Roman" w:hAnsi="Times New Roman"/>
                <w:sz w:val="24"/>
                <w:szCs w:val="24"/>
                <w:lang w:val="en-GB"/>
              </w:rPr>
            </w:pPr>
            <w:r>
              <w:rPr>
                <w:rFonts w:ascii="Times New Roman" w:hAnsi="Times New Roman"/>
                <w:sz w:val="24"/>
                <w:szCs w:val="24"/>
                <w:lang w:val="en-GB"/>
              </w:rPr>
              <w:t>N</w:t>
            </w:r>
            <w:r w:rsidR="00E94E8E">
              <w:rPr>
                <w:rFonts w:ascii="Times New Roman" w:hAnsi="Times New Roman"/>
                <w:sz w:val="24"/>
                <w:szCs w:val="24"/>
                <w:lang w:val="en-GB"/>
              </w:rPr>
              <w:t xml:space="preserve">ext meeting will be on </w:t>
            </w:r>
            <w:r w:rsidR="003357D7" w:rsidRPr="003357D7">
              <w:rPr>
                <w:rFonts w:ascii="Times New Roman" w:hAnsi="Times New Roman"/>
                <w:sz w:val="24"/>
                <w:szCs w:val="24"/>
                <w:lang w:val="en-GB"/>
              </w:rPr>
              <w:t xml:space="preserve">26th April </w:t>
            </w:r>
            <w:r w:rsidR="003357D7">
              <w:rPr>
                <w:rFonts w:ascii="Times New Roman" w:hAnsi="Times New Roman"/>
                <w:sz w:val="24"/>
                <w:szCs w:val="24"/>
                <w:lang w:val="en-GB"/>
              </w:rPr>
              <w:t>(10 – 12</w:t>
            </w:r>
            <w:r>
              <w:rPr>
                <w:rFonts w:ascii="Times New Roman" w:hAnsi="Times New Roman"/>
                <w:sz w:val="24"/>
                <w:szCs w:val="24"/>
                <w:lang w:val="en-GB"/>
              </w:rPr>
              <w:t>pm)</w:t>
            </w:r>
          </w:p>
          <w:p w14:paraId="01CFE9E2" w14:textId="77777777" w:rsidR="00F22808" w:rsidRPr="007005A7" w:rsidRDefault="00F22808" w:rsidP="00F22808">
            <w:pPr>
              <w:pStyle w:val="ListParagraph"/>
              <w:rPr>
                <w:rFonts w:ascii="Times New Roman" w:hAnsi="Times New Roman"/>
                <w:sz w:val="24"/>
                <w:szCs w:val="24"/>
                <w:lang w:val="en-GB"/>
              </w:rPr>
            </w:pPr>
          </w:p>
        </w:tc>
      </w:tr>
      <w:tr w:rsidR="00E71DBA" w:rsidRPr="000A1C1A" w14:paraId="3B3D8E58" w14:textId="77777777" w:rsidTr="00AA7643">
        <w:trPr>
          <w:trHeight w:val="288"/>
        </w:trPr>
        <w:tc>
          <w:tcPr>
            <w:tcW w:w="5899" w:type="dxa"/>
            <w:gridSpan w:val="2"/>
            <w:tcBorders>
              <w:top w:val="single" w:sz="12" w:space="0" w:color="BFBFBF" w:themeColor="background1" w:themeShade="BF"/>
            </w:tcBorders>
            <w:shd w:val="clear" w:color="auto" w:fill="F2F2F2" w:themeFill="background1" w:themeFillShade="F2"/>
            <w:vAlign w:val="center"/>
          </w:tcPr>
          <w:p w14:paraId="261EA5B8" w14:textId="77777777" w:rsidR="00E71DBA" w:rsidRPr="000A1C1A" w:rsidRDefault="00E71DBA" w:rsidP="00D8181B">
            <w:pPr>
              <w:pStyle w:val="Heading3"/>
              <w:rPr>
                <w:rFonts w:ascii="Times New Roman" w:hAnsi="Times New Roman"/>
                <w:sz w:val="24"/>
                <w:szCs w:val="24"/>
                <w:lang w:val="en-GB"/>
              </w:rPr>
            </w:pPr>
            <w:bookmarkStart w:id="5" w:name="MinuteActionItems"/>
            <w:bookmarkEnd w:id="5"/>
            <w:r w:rsidRPr="000A1C1A">
              <w:rPr>
                <w:rFonts w:ascii="Times New Roman" w:hAnsi="Times New Roman"/>
                <w:sz w:val="24"/>
                <w:szCs w:val="24"/>
                <w:lang w:val="en-GB"/>
              </w:rPr>
              <w:lastRenderedPageBreak/>
              <w:t>Action items</w:t>
            </w:r>
          </w:p>
        </w:tc>
        <w:tc>
          <w:tcPr>
            <w:tcW w:w="2706" w:type="dxa"/>
            <w:tcBorders>
              <w:top w:val="single" w:sz="12" w:space="0" w:color="BFBFBF" w:themeColor="background1" w:themeShade="BF"/>
            </w:tcBorders>
            <w:shd w:val="clear" w:color="auto" w:fill="F2F2F2" w:themeFill="background1" w:themeFillShade="F2"/>
            <w:vAlign w:val="center"/>
          </w:tcPr>
          <w:p w14:paraId="00C84915" w14:textId="77777777" w:rsidR="00E71DBA" w:rsidRPr="000A1C1A" w:rsidRDefault="00E71DBA" w:rsidP="00D8181B">
            <w:pPr>
              <w:pStyle w:val="Heading3"/>
              <w:rPr>
                <w:rFonts w:ascii="Times New Roman" w:hAnsi="Times New Roman"/>
                <w:sz w:val="24"/>
                <w:szCs w:val="24"/>
                <w:lang w:val="en-GB"/>
              </w:rPr>
            </w:pPr>
            <w:bookmarkStart w:id="6" w:name="MinutePersonResponsible"/>
            <w:bookmarkEnd w:id="6"/>
            <w:r w:rsidRPr="000A1C1A">
              <w:rPr>
                <w:rFonts w:ascii="Times New Roman" w:hAnsi="Times New Roman"/>
                <w:sz w:val="24"/>
                <w:szCs w:val="24"/>
                <w:lang w:val="en-GB"/>
              </w:rPr>
              <w:t>Person responsible</w:t>
            </w:r>
          </w:p>
        </w:tc>
        <w:tc>
          <w:tcPr>
            <w:tcW w:w="1487" w:type="dxa"/>
            <w:tcBorders>
              <w:top w:val="single" w:sz="12" w:space="0" w:color="BFBFBF" w:themeColor="background1" w:themeShade="BF"/>
            </w:tcBorders>
            <w:shd w:val="clear" w:color="auto" w:fill="F2F2F2" w:themeFill="background1" w:themeFillShade="F2"/>
            <w:vAlign w:val="center"/>
          </w:tcPr>
          <w:p w14:paraId="1EA857D0" w14:textId="77777777" w:rsidR="00E71DBA" w:rsidRPr="000A1C1A" w:rsidRDefault="00E71DBA" w:rsidP="00D8181B">
            <w:pPr>
              <w:pStyle w:val="Heading3"/>
              <w:rPr>
                <w:rFonts w:ascii="Times New Roman" w:hAnsi="Times New Roman"/>
                <w:sz w:val="24"/>
                <w:szCs w:val="24"/>
                <w:lang w:val="en-GB"/>
              </w:rPr>
            </w:pPr>
            <w:bookmarkStart w:id="7" w:name="MinuteDeadline"/>
            <w:bookmarkEnd w:id="7"/>
            <w:r w:rsidRPr="000A1C1A">
              <w:rPr>
                <w:rFonts w:ascii="Times New Roman" w:hAnsi="Times New Roman"/>
                <w:sz w:val="24"/>
                <w:szCs w:val="24"/>
                <w:lang w:val="en-GB"/>
              </w:rPr>
              <w:t>Deadline</w:t>
            </w:r>
          </w:p>
        </w:tc>
      </w:tr>
      <w:tr w:rsidR="0085168B" w:rsidRPr="000A1C1A" w14:paraId="37096727" w14:textId="77777777" w:rsidTr="00AA7643">
        <w:trPr>
          <w:trHeight w:val="288"/>
        </w:trPr>
        <w:tc>
          <w:tcPr>
            <w:tcW w:w="5899" w:type="dxa"/>
            <w:gridSpan w:val="2"/>
            <w:shd w:val="clear" w:color="auto" w:fill="auto"/>
            <w:vAlign w:val="center"/>
          </w:tcPr>
          <w:p w14:paraId="39EC1548" w14:textId="18AE2EB5" w:rsidR="00581726" w:rsidRPr="002237A8" w:rsidRDefault="00581726" w:rsidP="00575AA4">
            <w:pPr>
              <w:ind w:left="0"/>
              <w:rPr>
                <w:rFonts w:ascii="Times New Roman" w:hAnsi="Times New Roman"/>
                <w:sz w:val="24"/>
                <w:szCs w:val="24"/>
                <w:lang w:val="en-GB"/>
              </w:rPr>
            </w:pPr>
          </w:p>
        </w:tc>
        <w:tc>
          <w:tcPr>
            <w:tcW w:w="2706" w:type="dxa"/>
            <w:shd w:val="clear" w:color="auto" w:fill="auto"/>
            <w:vAlign w:val="center"/>
          </w:tcPr>
          <w:p w14:paraId="30F942E6" w14:textId="113517DA" w:rsidR="00BF0434" w:rsidRPr="002237A8" w:rsidRDefault="002237A8" w:rsidP="00412CF3">
            <w:pPr>
              <w:ind w:left="0"/>
              <w:rPr>
                <w:rFonts w:ascii="Times New Roman" w:hAnsi="Times New Roman"/>
                <w:sz w:val="24"/>
                <w:szCs w:val="24"/>
                <w:lang w:val="en-GB"/>
              </w:rPr>
            </w:pPr>
            <w:r>
              <w:rPr>
                <w:rFonts w:ascii="Times New Roman" w:hAnsi="Times New Roman"/>
                <w:sz w:val="24"/>
                <w:szCs w:val="24"/>
                <w:lang w:val="en-GB"/>
              </w:rPr>
              <w:t xml:space="preserve"> </w:t>
            </w:r>
          </w:p>
        </w:tc>
        <w:tc>
          <w:tcPr>
            <w:tcW w:w="1487" w:type="dxa"/>
            <w:shd w:val="clear" w:color="auto" w:fill="auto"/>
            <w:vAlign w:val="center"/>
          </w:tcPr>
          <w:p w14:paraId="65883FED" w14:textId="265312B1" w:rsidR="00BF0434" w:rsidRPr="002237A8" w:rsidRDefault="00412CF3" w:rsidP="00412CF3">
            <w:pPr>
              <w:ind w:left="0"/>
              <w:rPr>
                <w:rFonts w:ascii="Times New Roman" w:hAnsi="Times New Roman"/>
                <w:sz w:val="24"/>
                <w:szCs w:val="24"/>
                <w:lang w:val="en-GB"/>
              </w:rPr>
            </w:pPr>
            <w:r>
              <w:rPr>
                <w:rFonts w:ascii="Times New Roman" w:hAnsi="Times New Roman"/>
                <w:sz w:val="24"/>
                <w:szCs w:val="24"/>
                <w:lang w:val="en-GB"/>
              </w:rPr>
              <w:t xml:space="preserve"> </w:t>
            </w:r>
          </w:p>
        </w:tc>
      </w:tr>
      <w:bookmarkEnd w:id="0"/>
    </w:tbl>
    <w:p w14:paraId="7EC706E6" w14:textId="308A96AA" w:rsidR="005C57BD" w:rsidRDefault="005C57BD" w:rsidP="00E546F4">
      <w:pPr>
        <w:ind w:left="0"/>
        <w:rPr>
          <w:rFonts w:ascii="Maiandra GD" w:hAnsi="Maiandra GD"/>
          <w:lang w:val="en-GB"/>
        </w:rPr>
      </w:pPr>
    </w:p>
    <w:p w14:paraId="4FC2C010" w14:textId="5EB9D963" w:rsidR="005C57BD" w:rsidRDefault="005C57BD">
      <w:pPr>
        <w:ind w:left="0"/>
        <w:rPr>
          <w:rFonts w:ascii="Maiandra GD" w:hAnsi="Maiandra GD"/>
          <w:lang w:val="en-GB"/>
        </w:rPr>
      </w:pPr>
    </w:p>
    <w:sectPr w:rsidR="005C57BD" w:rsidSect="00D8181B">
      <w:headerReference w:type="even" r:id="rId15"/>
      <w:headerReference w:type="default" r:id="rId16"/>
      <w:footerReference w:type="default" r:id="rId17"/>
      <w:headerReference w:type="first" r:id="rId18"/>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4A116" w14:textId="77777777" w:rsidR="00507AAA" w:rsidRDefault="00507AAA" w:rsidP="00464C4B">
      <w:r>
        <w:separator/>
      </w:r>
    </w:p>
  </w:endnote>
  <w:endnote w:type="continuationSeparator" w:id="0">
    <w:p w14:paraId="5B526891" w14:textId="77777777" w:rsidR="00507AAA" w:rsidRDefault="00507AAA" w:rsidP="0046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581661"/>
      <w:docPartObj>
        <w:docPartGallery w:val="Page Numbers (Bottom of Page)"/>
        <w:docPartUnique/>
      </w:docPartObj>
    </w:sdtPr>
    <w:sdtEndPr/>
    <w:sdtContent>
      <w:sdt>
        <w:sdtPr>
          <w:id w:val="-1769616900"/>
          <w:docPartObj>
            <w:docPartGallery w:val="Page Numbers (Top of Page)"/>
            <w:docPartUnique/>
          </w:docPartObj>
        </w:sdtPr>
        <w:sdtEndPr/>
        <w:sdtContent>
          <w:p w14:paraId="0CA99390" w14:textId="77777777" w:rsidR="00464C4B" w:rsidRDefault="00464C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246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2464">
              <w:rPr>
                <w:b/>
                <w:bCs/>
                <w:noProof/>
              </w:rPr>
              <w:t>3</w:t>
            </w:r>
            <w:r>
              <w:rPr>
                <w:b/>
                <w:bCs/>
                <w:sz w:val="24"/>
                <w:szCs w:val="24"/>
              </w:rPr>
              <w:fldChar w:fldCharType="end"/>
            </w:r>
          </w:p>
        </w:sdtContent>
      </w:sdt>
    </w:sdtContent>
  </w:sdt>
  <w:p w14:paraId="608EA412" w14:textId="77777777" w:rsidR="00464C4B" w:rsidRDefault="00464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E1FE0" w14:textId="77777777" w:rsidR="00507AAA" w:rsidRDefault="00507AAA" w:rsidP="00464C4B">
      <w:r>
        <w:separator/>
      </w:r>
    </w:p>
  </w:footnote>
  <w:footnote w:type="continuationSeparator" w:id="0">
    <w:p w14:paraId="5B5CEA61" w14:textId="77777777" w:rsidR="00507AAA" w:rsidRDefault="00507AAA" w:rsidP="0046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50FC5" w14:textId="77777777" w:rsidR="00464C4B" w:rsidRDefault="00507AAA">
    <w:pPr>
      <w:pStyle w:val="Header"/>
    </w:pPr>
    <w:r>
      <w:rPr>
        <w:noProof/>
      </w:rPr>
      <w:pict w14:anchorId="2FFCB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3" o:spid="_x0000_s2050" type="#_x0000_t136" style="position:absolute;left:0;text-align:left;margin-left:0;margin-top:0;width:507.6pt;height:20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A1E42" w14:textId="77777777" w:rsidR="00464C4B" w:rsidRDefault="00507AAA">
    <w:pPr>
      <w:pStyle w:val="Header"/>
    </w:pPr>
    <w:r>
      <w:rPr>
        <w:noProof/>
      </w:rPr>
      <w:pict w14:anchorId="0E20E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4" o:spid="_x0000_s2051" type="#_x0000_t136" style="position:absolute;left:0;text-align:left;margin-left:0;margin-top:0;width:507.6pt;height:20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C51C" w14:textId="77777777" w:rsidR="00464C4B" w:rsidRDefault="00507AAA">
    <w:pPr>
      <w:pStyle w:val="Header"/>
    </w:pPr>
    <w:r>
      <w:rPr>
        <w:noProof/>
      </w:rPr>
      <w:pict w14:anchorId="1ED34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2" o:spid="_x0000_s2049"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1C54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EAA1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A8B7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743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23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7230C"/>
    <w:multiLevelType w:val="hybridMultilevel"/>
    <w:tmpl w:val="7F18190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081B2949"/>
    <w:multiLevelType w:val="hybridMultilevel"/>
    <w:tmpl w:val="77461AB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15:restartNumberingAfterBreak="0">
    <w:nsid w:val="0ACA2B5E"/>
    <w:multiLevelType w:val="hybridMultilevel"/>
    <w:tmpl w:val="CC04408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103F6136"/>
    <w:multiLevelType w:val="hybridMultilevel"/>
    <w:tmpl w:val="354274E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1A70018B"/>
    <w:multiLevelType w:val="hybridMultilevel"/>
    <w:tmpl w:val="BF3A928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1B776AF2"/>
    <w:multiLevelType w:val="hybridMultilevel"/>
    <w:tmpl w:val="487C38FC"/>
    <w:lvl w:ilvl="0" w:tplc="6C800724">
      <w:start w:val="1"/>
      <w:numFmt w:val="bullet"/>
      <w:lvlText w:val="•"/>
      <w:lvlJc w:val="left"/>
      <w:pPr>
        <w:tabs>
          <w:tab w:val="num" w:pos="720"/>
        </w:tabs>
        <w:ind w:left="720" w:hanging="360"/>
      </w:pPr>
      <w:rPr>
        <w:rFonts w:ascii="Arial" w:hAnsi="Arial" w:hint="default"/>
      </w:rPr>
    </w:lvl>
    <w:lvl w:ilvl="1" w:tplc="5AC0D392" w:tentative="1">
      <w:start w:val="1"/>
      <w:numFmt w:val="bullet"/>
      <w:lvlText w:val="•"/>
      <w:lvlJc w:val="left"/>
      <w:pPr>
        <w:tabs>
          <w:tab w:val="num" w:pos="1440"/>
        </w:tabs>
        <w:ind w:left="1440" w:hanging="360"/>
      </w:pPr>
      <w:rPr>
        <w:rFonts w:ascii="Arial" w:hAnsi="Arial" w:hint="default"/>
      </w:rPr>
    </w:lvl>
    <w:lvl w:ilvl="2" w:tplc="047A130A" w:tentative="1">
      <w:start w:val="1"/>
      <w:numFmt w:val="bullet"/>
      <w:lvlText w:val="•"/>
      <w:lvlJc w:val="left"/>
      <w:pPr>
        <w:tabs>
          <w:tab w:val="num" w:pos="2160"/>
        </w:tabs>
        <w:ind w:left="2160" w:hanging="360"/>
      </w:pPr>
      <w:rPr>
        <w:rFonts w:ascii="Arial" w:hAnsi="Arial" w:hint="default"/>
      </w:rPr>
    </w:lvl>
    <w:lvl w:ilvl="3" w:tplc="DF5682B0" w:tentative="1">
      <w:start w:val="1"/>
      <w:numFmt w:val="bullet"/>
      <w:lvlText w:val="•"/>
      <w:lvlJc w:val="left"/>
      <w:pPr>
        <w:tabs>
          <w:tab w:val="num" w:pos="2880"/>
        </w:tabs>
        <w:ind w:left="2880" w:hanging="360"/>
      </w:pPr>
      <w:rPr>
        <w:rFonts w:ascii="Arial" w:hAnsi="Arial" w:hint="default"/>
      </w:rPr>
    </w:lvl>
    <w:lvl w:ilvl="4" w:tplc="2970FD0A" w:tentative="1">
      <w:start w:val="1"/>
      <w:numFmt w:val="bullet"/>
      <w:lvlText w:val="•"/>
      <w:lvlJc w:val="left"/>
      <w:pPr>
        <w:tabs>
          <w:tab w:val="num" w:pos="3600"/>
        </w:tabs>
        <w:ind w:left="3600" w:hanging="360"/>
      </w:pPr>
      <w:rPr>
        <w:rFonts w:ascii="Arial" w:hAnsi="Arial" w:hint="default"/>
      </w:rPr>
    </w:lvl>
    <w:lvl w:ilvl="5" w:tplc="104ECADA" w:tentative="1">
      <w:start w:val="1"/>
      <w:numFmt w:val="bullet"/>
      <w:lvlText w:val="•"/>
      <w:lvlJc w:val="left"/>
      <w:pPr>
        <w:tabs>
          <w:tab w:val="num" w:pos="4320"/>
        </w:tabs>
        <w:ind w:left="4320" w:hanging="360"/>
      </w:pPr>
      <w:rPr>
        <w:rFonts w:ascii="Arial" w:hAnsi="Arial" w:hint="default"/>
      </w:rPr>
    </w:lvl>
    <w:lvl w:ilvl="6" w:tplc="9872CA36" w:tentative="1">
      <w:start w:val="1"/>
      <w:numFmt w:val="bullet"/>
      <w:lvlText w:val="•"/>
      <w:lvlJc w:val="left"/>
      <w:pPr>
        <w:tabs>
          <w:tab w:val="num" w:pos="5040"/>
        </w:tabs>
        <w:ind w:left="5040" w:hanging="360"/>
      </w:pPr>
      <w:rPr>
        <w:rFonts w:ascii="Arial" w:hAnsi="Arial" w:hint="default"/>
      </w:rPr>
    </w:lvl>
    <w:lvl w:ilvl="7" w:tplc="117E8884" w:tentative="1">
      <w:start w:val="1"/>
      <w:numFmt w:val="bullet"/>
      <w:lvlText w:val="•"/>
      <w:lvlJc w:val="left"/>
      <w:pPr>
        <w:tabs>
          <w:tab w:val="num" w:pos="5760"/>
        </w:tabs>
        <w:ind w:left="5760" w:hanging="360"/>
      </w:pPr>
      <w:rPr>
        <w:rFonts w:ascii="Arial" w:hAnsi="Arial" w:hint="default"/>
      </w:rPr>
    </w:lvl>
    <w:lvl w:ilvl="8" w:tplc="A9EE9F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AE50ED"/>
    <w:multiLevelType w:val="hybridMultilevel"/>
    <w:tmpl w:val="B8D681F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23CD1980"/>
    <w:multiLevelType w:val="hybridMultilevel"/>
    <w:tmpl w:val="1684499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27F935EB"/>
    <w:multiLevelType w:val="hybridMultilevel"/>
    <w:tmpl w:val="8278A144"/>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29BC3ED3"/>
    <w:multiLevelType w:val="hybridMultilevel"/>
    <w:tmpl w:val="76703504"/>
    <w:lvl w:ilvl="0" w:tplc="08090003">
      <w:start w:val="1"/>
      <w:numFmt w:val="bullet"/>
      <w:lvlText w:val="o"/>
      <w:lvlJc w:val="left"/>
      <w:pPr>
        <w:ind w:left="876" w:hanging="360"/>
      </w:pPr>
      <w:rPr>
        <w:rFonts w:ascii="Courier New" w:hAnsi="Courier New" w:cs="Courier New"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20" w15:restartNumberingAfterBreak="0">
    <w:nsid w:val="31CF7CFB"/>
    <w:multiLevelType w:val="hybridMultilevel"/>
    <w:tmpl w:val="1ACC560E"/>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31EA286E"/>
    <w:multiLevelType w:val="hybridMultilevel"/>
    <w:tmpl w:val="89586664"/>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333D6E7D"/>
    <w:multiLevelType w:val="hybridMultilevel"/>
    <w:tmpl w:val="17348E92"/>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37A165B6"/>
    <w:multiLevelType w:val="hybridMultilevel"/>
    <w:tmpl w:val="C352C69E"/>
    <w:lvl w:ilvl="0" w:tplc="91B2FFE0">
      <w:start w:val="16"/>
      <w:numFmt w:val="bullet"/>
      <w:lvlText w:val="-"/>
      <w:lvlJc w:val="left"/>
      <w:pPr>
        <w:ind w:left="360" w:hanging="360"/>
      </w:pPr>
      <w:rPr>
        <w:rFonts w:ascii="Maiandra GD" w:eastAsia="Times New Roman" w:hAnsi="Maiandra GD"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510E0"/>
    <w:multiLevelType w:val="hybridMultilevel"/>
    <w:tmpl w:val="0D361308"/>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0260A1E"/>
    <w:multiLevelType w:val="hybridMultilevel"/>
    <w:tmpl w:val="B18CD10E"/>
    <w:lvl w:ilvl="0" w:tplc="B8C84034">
      <w:start w:val="1"/>
      <w:numFmt w:val="bullet"/>
      <w:lvlText w:val="•"/>
      <w:lvlJc w:val="left"/>
      <w:pPr>
        <w:tabs>
          <w:tab w:val="num" w:pos="720"/>
        </w:tabs>
        <w:ind w:left="720" w:hanging="360"/>
      </w:pPr>
      <w:rPr>
        <w:rFonts w:ascii="Arial" w:hAnsi="Arial" w:hint="default"/>
      </w:rPr>
    </w:lvl>
    <w:lvl w:ilvl="1" w:tplc="85D25B22" w:tentative="1">
      <w:start w:val="1"/>
      <w:numFmt w:val="bullet"/>
      <w:lvlText w:val="•"/>
      <w:lvlJc w:val="left"/>
      <w:pPr>
        <w:tabs>
          <w:tab w:val="num" w:pos="1440"/>
        </w:tabs>
        <w:ind w:left="1440" w:hanging="360"/>
      </w:pPr>
      <w:rPr>
        <w:rFonts w:ascii="Arial" w:hAnsi="Arial" w:hint="default"/>
      </w:rPr>
    </w:lvl>
    <w:lvl w:ilvl="2" w:tplc="AC7CC1A8" w:tentative="1">
      <w:start w:val="1"/>
      <w:numFmt w:val="bullet"/>
      <w:lvlText w:val="•"/>
      <w:lvlJc w:val="left"/>
      <w:pPr>
        <w:tabs>
          <w:tab w:val="num" w:pos="2160"/>
        </w:tabs>
        <w:ind w:left="2160" w:hanging="360"/>
      </w:pPr>
      <w:rPr>
        <w:rFonts w:ascii="Arial" w:hAnsi="Arial" w:hint="default"/>
      </w:rPr>
    </w:lvl>
    <w:lvl w:ilvl="3" w:tplc="C81C861C" w:tentative="1">
      <w:start w:val="1"/>
      <w:numFmt w:val="bullet"/>
      <w:lvlText w:val="•"/>
      <w:lvlJc w:val="left"/>
      <w:pPr>
        <w:tabs>
          <w:tab w:val="num" w:pos="2880"/>
        </w:tabs>
        <w:ind w:left="2880" w:hanging="360"/>
      </w:pPr>
      <w:rPr>
        <w:rFonts w:ascii="Arial" w:hAnsi="Arial" w:hint="default"/>
      </w:rPr>
    </w:lvl>
    <w:lvl w:ilvl="4" w:tplc="7F288CA6" w:tentative="1">
      <w:start w:val="1"/>
      <w:numFmt w:val="bullet"/>
      <w:lvlText w:val="•"/>
      <w:lvlJc w:val="left"/>
      <w:pPr>
        <w:tabs>
          <w:tab w:val="num" w:pos="3600"/>
        </w:tabs>
        <w:ind w:left="3600" w:hanging="360"/>
      </w:pPr>
      <w:rPr>
        <w:rFonts w:ascii="Arial" w:hAnsi="Arial" w:hint="default"/>
      </w:rPr>
    </w:lvl>
    <w:lvl w:ilvl="5" w:tplc="26D03F5E" w:tentative="1">
      <w:start w:val="1"/>
      <w:numFmt w:val="bullet"/>
      <w:lvlText w:val="•"/>
      <w:lvlJc w:val="left"/>
      <w:pPr>
        <w:tabs>
          <w:tab w:val="num" w:pos="4320"/>
        </w:tabs>
        <w:ind w:left="4320" w:hanging="360"/>
      </w:pPr>
      <w:rPr>
        <w:rFonts w:ascii="Arial" w:hAnsi="Arial" w:hint="default"/>
      </w:rPr>
    </w:lvl>
    <w:lvl w:ilvl="6" w:tplc="6B506952" w:tentative="1">
      <w:start w:val="1"/>
      <w:numFmt w:val="bullet"/>
      <w:lvlText w:val="•"/>
      <w:lvlJc w:val="left"/>
      <w:pPr>
        <w:tabs>
          <w:tab w:val="num" w:pos="5040"/>
        </w:tabs>
        <w:ind w:left="5040" w:hanging="360"/>
      </w:pPr>
      <w:rPr>
        <w:rFonts w:ascii="Arial" w:hAnsi="Arial" w:hint="default"/>
      </w:rPr>
    </w:lvl>
    <w:lvl w:ilvl="7" w:tplc="C76C23F6" w:tentative="1">
      <w:start w:val="1"/>
      <w:numFmt w:val="bullet"/>
      <w:lvlText w:val="•"/>
      <w:lvlJc w:val="left"/>
      <w:pPr>
        <w:tabs>
          <w:tab w:val="num" w:pos="5760"/>
        </w:tabs>
        <w:ind w:left="5760" w:hanging="360"/>
      </w:pPr>
      <w:rPr>
        <w:rFonts w:ascii="Arial" w:hAnsi="Arial" w:hint="default"/>
      </w:rPr>
    </w:lvl>
    <w:lvl w:ilvl="8" w:tplc="1FD0D1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810EB5"/>
    <w:multiLevelType w:val="hybridMultilevel"/>
    <w:tmpl w:val="B5F40612"/>
    <w:lvl w:ilvl="0" w:tplc="A6244E84">
      <w:start w:val="1"/>
      <w:numFmt w:val="decimal"/>
      <w:lvlText w:val="%1."/>
      <w:lvlJc w:val="left"/>
      <w:pPr>
        <w:ind w:left="720" w:hanging="360"/>
      </w:pPr>
      <w:rPr>
        <w:b/>
      </w:rPr>
    </w:lvl>
    <w:lvl w:ilvl="1" w:tplc="3D543A86">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07A2C"/>
    <w:multiLevelType w:val="hybridMultilevel"/>
    <w:tmpl w:val="6BE82D6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6B36B89"/>
    <w:multiLevelType w:val="hybridMultilevel"/>
    <w:tmpl w:val="7BAAB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A61"/>
    <w:multiLevelType w:val="hybridMultilevel"/>
    <w:tmpl w:val="BCE675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2CA3965"/>
    <w:multiLevelType w:val="hybridMultilevel"/>
    <w:tmpl w:val="2E56FF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2FC3377"/>
    <w:multiLevelType w:val="hybridMultilevel"/>
    <w:tmpl w:val="02C0BCD2"/>
    <w:lvl w:ilvl="0" w:tplc="B2121012">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32" w15:restartNumberingAfterBreak="0">
    <w:nsid w:val="6B6F5F0D"/>
    <w:multiLevelType w:val="hybridMultilevel"/>
    <w:tmpl w:val="789C9972"/>
    <w:lvl w:ilvl="0" w:tplc="2B085A34">
      <w:start w:val="1"/>
      <w:numFmt w:val="bullet"/>
      <w:lvlText w:val="•"/>
      <w:lvlJc w:val="left"/>
      <w:pPr>
        <w:tabs>
          <w:tab w:val="num" w:pos="720"/>
        </w:tabs>
        <w:ind w:left="720" w:hanging="360"/>
      </w:pPr>
      <w:rPr>
        <w:rFonts w:ascii="Arial" w:hAnsi="Arial" w:hint="default"/>
      </w:rPr>
    </w:lvl>
    <w:lvl w:ilvl="1" w:tplc="109EFB38" w:tentative="1">
      <w:start w:val="1"/>
      <w:numFmt w:val="bullet"/>
      <w:lvlText w:val="•"/>
      <w:lvlJc w:val="left"/>
      <w:pPr>
        <w:tabs>
          <w:tab w:val="num" w:pos="1440"/>
        </w:tabs>
        <w:ind w:left="1440" w:hanging="360"/>
      </w:pPr>
      <w:rPr>
        <w:rFonts w:ascii="Arial" w:hAnsi="Arial" w:hint="default"/>
      </w:rPr>
    </w:lvl>
    <w:lvl w:ilvl="2" w:tplc="36804776" w:tentative="1">
      <w:start w:val="1"/>
      <w:numFmt w:val="bullet"/>
      <w:lvlText w:val="•"/>
      <w:lvlJc w:val="left"/>
      <w:pPr>
        <w:tabs>
          <w:tab w:val="num" w:pos="2160"/>
        </w:tabs>
        <w:ind w:left="2160" w:hanging="360"/>
      </w:pPr>
      <w:rPr>
        <w:rFonts w:ascii="Arial" w:hAnsi="Arial" w:hint="default"/>
      </w:rPr>
    </w:lvl>
    <w:lvl w:ilvl="3" w:tplc="CE4E09BE" w:tentative="1">
      <w:start w:val="1"/>
      <w:numFmt w:val="bullet"/>
      <w:lvlText w:val="•"/>
      <w:lvlJc w:val="left"/>
      <w:pPr>
        <w:tabs>
          <w:tab w:val="num" w:pos="2880"/>
        </w:tabs>
        <w:ind w:left="2880" w:hanging="360"/>
      </w:pPr>
      <w:rPr>
        <w:rFonts w:ascii="Arial" w:hAnsi="Arial" w:hint="default"/>
      </w:rPr>
    </w:lvl>
    <w:lvl w:ilvl="4" w:tplc="1756B552" w:tentative="1">
      <w:start w:val="1"/>
      <w:numFmt w:val="bullet"/>
      <w:lvlText w:val="•"/>
      <w:lvlJc w:val="left"/>
      <w:pPr>
        <w:tabs>
          <w:tab w:val="num" w:pos="3600"/>
        </w:tabs>
        <w:ind w:left="3600" w:hanging="360"/>
      </w:pPr>
      <w:rPr>
        <w:rFonts w:ascii="Arial" w:hAnsi="Arial" w:hint="default"/>
      </w:rPr>
    </w:lvl>
    <w:lvl w:ilvl="5" w:tplc="B14A0BA0" w:tentative="1">
      <w:start w:val="1"/>
      <w:numFmt w:val="bullet"/>
      <w:lvlText w:val="•"/>
      <w:lvlJc w:val="left"/>
      <w:pPr>
        <w:tabs>
          <w:tab w:val="num" w:pos="4320"/>
        </w:tabs>
        <w:ind w:left="4320" w:hanging="360"/>
      </w:pPr>
      <w:rPr>
        <w:rFonts w:ascii="Arial" w:hAnsi="Arial" w:hint="default"/>
      </w:rPr>
    </w:lvl>
    <w:lvl w:ilvl="6" w:tplc="453A47F6" w:tentative="1">
      <w:start w:val="1"/>
      <w:numFmt w:val="bullet"/>
      <w:lvlText w:val="•"/>
      <w:lvlJc w:val="left"/>
      <w:pPr>
        <w:tabs>
          <w:tab w:val="num" w:pos="5040"/>
        </w:tabs>
        <w:ind w:left="5040" w:hanging="360"/>
      </w:pPr>
      <w:rPr>
        <w:rFonts w:ascii="Arial" w:hAnsi="Arial" w:hint="default"/>
      </w:rPr>
    </w:lvl>
    <w:lvl w:ilvl="7" w:tplc="F4B8E1B6" w:tentative="1">
      <w:start w:val="1"/>
      <w:numFmt w:val="bullet"/>
      <w:lvlText w:val="•"/>
      <w:lvlJc w:val="left"/>
      <w:pPr>
        <w:tabs>
          <w:tab w:val="num" w:pos="5760"/>
        </w:tabs>
        <w:ind w:left="5760" w:hanging="360"/>
      </w:pPr>
      <w:rPr>
        <w:rFonts w:ascii="Arial" w:hAnsi="Arial" w:hint="default"/>
      </w:rPr>
    </w:lvl>
    <w:lvl w:ilvl="8" w:tplc="84203EC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CE3AC6"/>
    <w:multiLevelType w:val="hybridMultilevel"/>
    <w:tmpl w:val="10B2B9F6"/>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6F7D68C3"/>
    <w:multiLevelType w:val="hybridMultilevel"/>
    <w:tmpl w:val="8500F9E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5" w15:restartNumberingAfterBreak="0">
    <w:nsid w:val="73E14EE1"/>
    <w:multiLevelType w:val="hybridMultilevel"/>
    <w:tmpl w:val="A3EE51B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15:restartNumberingAfterBreak="0">
    <w:nsid w:val="76347EF9"/>
    <w:multiLevelType w:val="hybridMultilevel"/>
    <w:tmpl w:val="B8B0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20"/>
  </w:num>
  <w:num w:numId="14">
    <w:abstractNumId w:val="24"/>
  </w:num>
  <w:num w:numId="15">
    <w:abstractNumId w:val="14"/>
  </w:num>
  <w:num w:numId="16">
    <w:abstractNumId w:val="10"/>
  </w:num>
  <w:num w:numId="17">
    <w:abstractNumId w:val="18"/>
  </w:num>
  <w:num w:numId="18">
    <w:abstractNumId w:val="22"/>
  </w:num>
  <w:num w:numId="19">
    <w:abstractNumId w:val="35"/>
  </w:num>
  <w:num w:numId="20">
    <w:abstractNumId w:val="17"/>
  </w:num>
  <w:num w:numId="21">
    <w:abstractNumId w:val="27"/>
  </w:num>
  <w:num w:numId="22">
    <w:abstractNumId w:val="13"/>
  </w:num>
  <w:num w:numId="23">
    <w:abstractNumId w:val="12"/>
  </w:num>
  <w:num w:numId="24">
    <w:abstractNumId w:val="33"/>
  </w:num>
  <w:num w:numId="25">
    <w:abstractNumId w:val="21"/>
  </w:num>
  <w:num w:numId="26">
    <w:abstractNumId w:val="36"/>
  </w:num>
  <w:num w:numId="27">
    <w:abstractNumId w:val="28"/>
  </w:num>
  <w:num w:numId="28">
    <w:abstractNumId w:val="31"/>
  </w:num>
  <w:num w:numId="29">
    <w:abstractNumId w:val="31"/>
  </w:num>
  <w:num w:numId="30">
    <w:abstractNumId w:val="23"/>
  </w:num>
  <w:num w:numId="31">
    <w:abstractNumId w:val="19"/>
  </w:num>
  <w:num w:numId="32">
    <w:abstractNumId w:val="26"/>
  </w:num>
  <w:num w:numId="33">
    <w:abstractNumId w:val="29"/>
  </w:num>
  <w:num w:numId="34">
    <w:abstractNumId w:val="32"/>
  </w:num>
  <w:num w:numId="35">
    <w:abstractNumId w:val="15"/>
  </w:num>
  <w:num w:numId="36">
    <w:abstractNumId w:val="25"/>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EB"/>
    <w:rsid w:val="0001037C"/>
    <w:rsid w:val="000145A5"/>
    <w:rsid w:val="000312F9"/>
    <w:rsid w:val="00033233"/>
    <w:rsid w:val="00043514"/>
    <w:rsid w:val="000467DE"/>
    <w:rsid w:val="000A1C1A"/>
    <w:rsid w:val="000B6505"/>
    <w:rsid w:val="000B6A65"/>
    <w:rsid w:val="000D0FE8"/>
    <w:rsid w:val="000D1C32"/>
    <w:rsid w:val="000D7435"/>
    <w:rsid w:val="0011140C"/>
    <w:rsid w:val="00114A69"/>
    <w:rsid w:val="00132681"/>
    <w:rsid w:val="00133E47"/>
    <w:rsid w:val="00145127"/>
    <w:rsid w:val="00162037"/>
    <w:rsid w:val="00195948"/>
    <w:rsid w:val="00197A5B"/>
    <w:rsid w:val="001A66ED"/>
    <w:rsid w:val="001F32FA"/>
    <w:rsid w:val="002138F0"/>
    <w:rsid w:val="002237A8"/>
    <w:rsid w:val="00225BE6"/>
    <w:rsid w:val="00231E78"/>
    <w:rsid w:val="00264B18"/>
    <w:rsid w:val="00273993"/>
    <w:rsid w:val="0028036E"/>
    <w:rsid w:val="002B211F"/>
    <w:rsid w:val="002B63B6"/>
    <w:rsid w:val="003043A8"/>
    <w:rsid w:val="00331CCF"/>
    <w:rsid w:val="003357D7"/>
    <w:rsid w:val="00336204"/>
    <w:rsid w:val="00341165"/>
    <w:rsid w:val="00344FA0"/>
    <w:rsid w:val="00350B55"/>
    <w:rsid w:val="00364A91"/>
    <w:rsid w:val="00366B5F"/>
    <w:rsid w:val="00367EE6"/>
    <w:rsid w:val="00397307"/>
    <w:rsid w:val="003B0D5A"/>
    <w:rsid w:val="003B6885"/>
    <w:rsid w:val="003C2FBE"/>
    <w:rsid w:val="003D4D5F"/>
    <w:rsid w:val="003E4297"/>
    <w:rsid w:val="003F6EC4"/>
    <w:rsid w:val="00412CF3"/>
    <w:rsid w:val="00417272"/>
    <w:rsid w:val="004224E8"/>
    <w:rsid w:val="00423E89"/>
    <w:rsid w:val="00455ACF"/>
    <w:rsid w:val="00456620"/>
    <w:rsid w:val="00461D8A"/>
    <w:rsid w:val="00463BD6"/>
    <w:rsid w:val="00464C4B"/>
    <w:rsid w:val="004700C8"/>
    <w:rsid w:val="00473156"/>
    <w:rsid w:val="00490264"/>
    <w:rsid w:val="00495E0E"/>
    <w:rsid w:val="004A04A5"/>
    <w:rsid w:val="004A49F1"/>
    <w:rsid w:val="004B1856"/>
    <w:rsid w:val="004B5FB7"/>
    <w:rsid w:val="004B6E9C"/>
    <w:rsid w:val="005052C5"/>
    <w:rsid w:val="00507AAA"/>
    <w:rsid w:val="0052620C"/>
    <w:rsid w:val="005262FE"/>
    <w:rsid w:val="00531002"/>
    <w:rsid w:val="00536DFE"/>
    <w:rsid w:val="00575AA4"/>
    <w:rsid w:val="0058054A"/>
    <w:rsid w:val="00581726"/>
    <w:rsid w:val="00591A19"/>
    <w:rsid w:val="00594E3C"/>
    <w:rsid w:val="005A3F89"/>
    <w:rsid w:val="005A4C69"/>
    <w:rsid w:val="005B297E"/>
    <w:rsid w:val="005B4842"/>
    <w:rsid w:val="005C57BD"/>
    <w:rsid w:val="005D1C27"/>
    <w:rsid w:val="005E14C5"/>
    <w:rsid w:val="005F58B2"/>
    <w:rsid w:val="005F7E01"/>
    <w:rsid w:val="00624AB3"/>
    <w:rsid w:val="0062649D"/>
    <w:rsid w:val="00674813"/>
    <w:rsid w:val="006849D5"/>
    <w:rsid w:val="00692553"/>
    <w:rsid w:val="00694CFC"/>
    <w:rsid w:val="006A3F24"/>
    <w:rsid w:val="006B5EEA"/>
    <w:rsid w:val="006D7E35"/>
    <w:rsid w:val="006D7F55"/>
    <w:rsid w:val="007005A7"/>
    <w:rsid w:val="00733F15"/>
    <w:rsid w:val="00742CA0"/>
    <w:rsid w:val="007467C8"/>
    <w:rsid w:val="007554A1"/>
    <w:rsid w:val="00793371"/>
    <w:rsid w:val="007A5FFD"/>
    <w:rsid w:val="007C0A8F"/>
    <w:rsid w:val="007C174F"/>
    <w:rsid w:val="007E2D6A"/>
    <w:rsid w:val="008205EB"/>
    <w:rsid w:val="00827C84"/>
    <w:rsid w:val="00831176"/>
    <w:rsid w:val="00832160"/>
    <w:rsid w:val="0085167A"/>
    <w:rsid w:val="0085168B"/>
    <w:rsid w:val="00860A5D"/>
    <w:rsid w:val="008615EB"/>
    <w:rsid w:val="00871535"/>
    <w:rsid w:val="008B2336"/>
    <w:rsid w:val="008C7370"/>
    <w:rsid w:val="008F49C0"/>
    <w:rsid w:val="00902AC0"/>
    <w:rsid w:val="00903EDB"/>
    <w:rsid w:val="00914EC2"/>
    <w:rsid w:val="00954110"/>
    <w:rsid w:val="00962B7B"/>
    <w:rsid w:val="00963EEE"/>
    <w:rsid w:val="00965677"/>
    <w:rsid w:val="00970977"/>
    <w:rsid w:val="00972122"/>
    <w:rsid w:val="00987202"/>
    <w:rsid w:val="009979A8"/>
    <w:rsid w:val="009C6D46"/>
    <w:rsid w:val="009D5830"/>
    <w:rsid w:val="009F3BC3"/>
    <w:rsid w:val="009F5807"/>
    <w:rsid w:val="00A25464"/>
    <w:rsid w:val="00A377DD"/>
    <w:rsid w:val="00A538CD"/>
    <w:rsid w:val="00A544E2"/>
    <w:rsid w:val="00A655AC"/>
    <w:rsid w:val="00A6715C"/>
    <w:rsid w:val="00A73FE8"/>
    <w:rsid w:val="00A75813"/>
    <w:rsid w:val="00A77D25"/>
    <w:rsid w:val="00AA08D1"/>
    <w:rsid w:val="00AA7643"/>
    <w:rsid w:val="00AC45E5"/>
    <w:rsid w:val="00AC5120"/>
    <w:rsid w:val="00AE2AD9"/>
    <w:rsid w:val="00AE3851"/>
    <w:rsid w:val="00AF194A"/>
    <w:rsid w:val="00AF2686"/>
    <w:rsid w:val="00B33783"/>
    <w:rsid w:val="00B415DD"/>
    <w:rsid w:val="00B465EF"/>
    <w:rsid w:val="00B714DF"/>
    <w:rsid w:val="00B73E48"/>
    <w:rsid w:val="00B84015"/>
    <w:rsid w:val="00B92F10"/>
    <w:rsid w:val="00BB24CC"/>
    <w:rsid w:val="00BB5323"/>
    <w:rsid w:val="00BC009D"/>
    <w:rsid w:val="00BD05B7"/>
    <w:rsid w:val="00BE4FFD"/>
    <w:rsid w:val="00BF0434"/>
    <w:rsid w:val="00BF65DF"/>
    <w:rsid w:val="00C166AB"/>
    <w:rsid w:val="00C23F64"/>
    <w:rsid w:val="00C35CFF"/>
    <w:rsid w:val="00C56D86"/>
    <w:rsid w:val="00C6100D"/>
    <w:rsid w:val="00C6365F"/>
    <w:rsid w:val="00C678EE"/>
    <w:rsid w:val="00C8325B"/>
    <w:rsid w:val="00C84219"/>
    <w:rsid w:val="00C9395B"/>
    <w:rsid w:val="00CA32FC"/>
    <w:rsid w:val="00CB3760"/>
    <w:rsid w:val="00CB5EF6"/>
    <w:rsid w:val="00CB6FF6"/>
    <w:rsid w:val="00CD2913"/>
    <w:rsid w:val="00CE1432"/>
    <w:rsid w:val="00CE18DB"/>
    <w:rsid w:val="00CE4B82"/>
    <w:rsid w:val="00CE6342"/>
    <w:rsid w:val="00CF0132"/>
    <w:rsid w:val="00CF2464"/>
    <w:rsid w:val="00D01F39"/>
    <w:rsid w:val="00D306E8"/>
    <w:rsid w:val="00D41BCE"/>
    <w:rsid w:val="00D55E4A"/>
    <w:rsid w:val="00D621F4"/>
    <w:rsid w:val="00D8181B"/>
    <w:rsid w:val="00D84086"/>
    <w:rsid w:val="00D92313"/>
    <w:rsid w:val="00DA41DA"/>
    <w:rsid w:val="00DD2F1C"/>
    <w:rsid w:val="00DD33ED"/>
    <w:rsid w:val="00E27B30"/>
    <w:rsid w:val="00E43BAB"/>
    <w:rsid w:val="00E4591C"/>
    <w:rsid w:val="00E46D52"/>
    <w:rsid w:val="00E546F4"/>
    <w:rsid w:val="00E60E43"/>
    <w:rsid w:val="00E711A3"/>
    <w:rsid w:val="00E71DBA"/>
    <w:rsid w:val="00E94E8E"/>
    <w:rsid w:val="00E969FF"/>
    <w:rsid w:val="00EA2581"/>
    <w:rsid w:val="00EA7080"/>
    <w:rsid w:val="00EB4655"/>
    <w:rsid w:val="00ED3E4E"/>
    <w:rsid w:val="00EF3B1A"/>
    <w:rsid w:val="00F22808"/>
    <w:rsid w:val="00F62D0F"/>
    <w:rsid w:val="00F63C83"/>
    <w:rsid w:val="00F9144F"/>
    <w:rsid w:val="00FD0014"/>
    <w:rsid w:val="00FD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F86554"/>
  <w15:docId w15:val="{04C71BA1-0C9D-487B-A66B-D930048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397307"/>
    <w:pPr>
      <w:ind w:left="720"/>
      <w:contextualSpacing/>
    </w:pPr>
  </w:style>
  <w:style w:type="paragraph" w:styleId="Header">
    <w:name w:val="header"/>
    <w:basedOn w:val="Normal"/>
    <w:link w:val="HeaderChar"/>
    <w:unhideWhenUsed/>
    <w:rsid w:val="00464C4B"/>
    <w:pPr>
      <w:tabs>
        <w:tab w:val="center" w:pos="4513"/>
        <w:tab w:val="right" w:pos="9026"/>
      </w:tabs>
    </w:pPr>
  </w:style>
  <w:style w:type="character" w:customStyle="1" w:styleId="HeaderChar">
    <w:name w:val="Header Char"/>
    <w:basedOn w:val="DefaultParagraphFont"/>
    <w:link w:val="Header"/>
    <w:rsid w:val="00464C4B"/>
    <w:rPr>
      <w:rFonts w:asciiTheme="minorHAnsi" w:hAnsiTheme="minorHAnsi"/>
      <w:spacing w:val="4"/>
      <w:sz w:val="16"/>
      <w:szCs w:val="18"/>
    </w:rPr>
  </w:style>
  <w:style w:type="paragraph" w:styleId="Footer">
    <w:name w:val="footer"/>
    <w:basedOn w:val="Normal"/>
    <w:link w:val="FooterChar"/>
    <w:uiPriority w:val="99"/>
    <w:unhideWhenUsed/>
    <w:rsid w:val="00464C4B"/>
    <w:pPr>
      <w:tabs>
        <w:tab w:val="center" w:pos="4513"/>
        <w:tab w:val="right" w:pos="9026"/>
      </w:tabs>
    </w:pPr>
  </w:style>
  <w:style w:type="character" w:customStyle="1" w:styleId="FooterChar">
    <w:name w:val="Footer Char"/>
    <w:basedOn w:val="DefaultParagraphFont"/>
    <w:link w:val="Footer"/>
    <w:uiPriority w:val="99"/>
    <w:rsid w:val="00464C4B"/>
    <w:rPr>
      <w:rFonts w:asciiTheme="minorHAnsi" w:hAnsiTheme="minorHAnsi"/>
      <w:spacing w:val="4"/>
      <w:sz w:val="16"/>
      <w:szCs w:val="18"/>
    </w:rPr>
  </w:style>
  <w:style w:type="character" w:styleId="CommentReference">
    <w:name w:val="annotation reference"/>
    <w:basedOn w:val="DefaultParagraphFont"/>
    <w:semiHidden/>
    <w:unhideWhenUsed/>
    <w:rsid w:val="003E4297"/>
    <w:rPr>
      <w:sz w:val="16"/>
      <w:szCs w:val="16"/>
    </w:rPr>
  </w:style>
  <w:style w:type="paragraph" w:styleId="CommentText">
    <w:name w:val="annotation text"/>
    <w:basedOn w:val="Normal"/>
    <w:link w:val="CommentTextChar"/>
    <w:semiHidden/>
    <w:unhideWhenUsed/>
    <w:rsid w:val="003E4297"/>
    <w:rPr>
      <w:sz w:val="20"/>
      <w:szCs w:val="20"/>
    </w:rPr>
  </w:style>
  <w:style w:type="character" w:customStyle="1" w:styleId="CommentTextChar">
    <w:name w:val="Comment Text Char"/>
    <w:basedOn w:val="DefaultParagraphFont"/>
    <w:link w:val="CommentText"/>
    <w:semiHidden/>
    <w:rsid w:val="003E4297"/>
    <w:rPr>
      <w:rFonts w:asciiTheme="minorHAnsi" w:hAnsiTheme="minorHAnsi"/>
      <w:spacing w:val="4"/>
    </w:rPr>
  </w:style>
  <w:style w:type="paragraph" w:styleId="CommentSubject">
    <w:name w:val="annotation subject"/>
    <w:basedOn w:val="CommentText"/>
    <w:next w:val="CommentText"/>
    <w:link w:val="CommentSubjectChar"/>
    <w:semiHidden/>
    <w:unhideWhenUsed/>
    <w:rsid w:val="003E4297"/>
    <w:rPr>
      <w:b/>
      <w:bCs/>
    </w:rPr>
  </w:style>
  <w:style w:type="character" w:customStyle="1" w:styleId="CommentSubjectChar">
    <w:name w:val="Comment Subject Char"/>
    <w:basedOn w:val="CommentTextChar"/>
    <w:link w:val="CommentSubject"/>
    <w:semiHidden/>
    <w:rsid w:val="003E4297"/>
    <w:rPr>
      <w:rFonts w:asciiTheme="minorHAnsi" w:hAnsiTheme="minorHAnsi"/>
      <w:b/>
      <w:bCs/>
      <w:spacing w:val="4"/>
    </w:rPr>
  </w:style>
  <w:style w:type="character" w:styleId="Hyperlink">
    <w:name w:val="Hyperlink"/>
    <w:basedOn w:val="DefaultParagraphFont"/>
    <w:unhideWhenUsed/>
    <w:rsid w:val="00733F15"/>
    <w:rPr>
      <w:color w:val="0000FF" w:themeColor="hyperlink"/>
      <w:u w:val="single"/>
    </w:rPr>
  </w:style>
  <w:style w:type="character" w:styleId="FollowedHyperlink">
    <w:name w:val="FollowedHyperlink"/>
    <w:basedOn w:val="DefaultParagraphFont"/>
    <w:semiHidden/>
    <w:unhideWhenUsed/>
    <w:rsid w:val="00335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39603">
      <w:bodyDiv w:val="1"/>
      <w:marLeft w:val="0"/>
      <w:marRight w:val="0"/>
      <w:marTop w:val="0"/>
      <w:marBottom w:val="0"/>
      <w:divBdr>
        <w:top w:val="none" w:sz="0" w:space="0" w:color="auto"/>
        <w:left w:val="none" w:sz="0" w:space="0" w:color="auto"/>
        <w:bottom w:val="none" w:sz="0" w:space="0" w:color="auto"/>
        <w:right w:val="none" w:sz="0" w:space="0" w:color="auto"/>
      </w:divBdr>
    </w:div>
    <w:div w:id="291863147">
      <w:bodyDiv w:val="1"/>
      <w:marLeft w:val="0"/>
      <w:marRight w:val="0"/>
      <w:marTop w:val="0"/>
      <w:marBottom w:val="0"/>
      <w:divBdr>
        <w:top w:val="none" w:sz="0" w:space="0" w:color="auto"/>
        <w:left w:val="none" w:sz="0" w:space="0" w:color="auto"/>
        <w:bottom w:val="none" w:sz="0" w:space="0" w:color="auto"/>
        <w:right w:val="none" w:sz="0" w:space="0" w:color="auto"/>
      </w:divBdr>
    </w:div>
    <w:div w:id="514921622">
      <w:bodyDiv w:val="1"/>
      <w:marLeft w:val="0"/>
      <w:marRight w:val="0"/>
      <w:marTop w:val="0"/>
      <w:marBottom w:val="0"/>
      <w:divBdr>
        <w:top w:val="none" w:sz="0" w:space="0" w:color="auto"/>
        <w:left w:val="none" w:sz="0" w:space="0" w:color="auto"/>
        <w:bottom w:val="none" w:sz="0" w:space="0" w:color="auto"/>
        <w:right w:val="none" w:sz="0" w:space="0" w:color="auto"/>
      </w:divBdr>
    </w:div>
    <w:div w:id="835920857">
      <w:bodyDiv w:val="1"/>
      <w:marLeft w:val="0"/>
      <w:marRight w:val="0"/>
      <w:marTop w:val="0"/>
      <w:marBottom w:val="0"/>
      <w:divBdr>
        <w:top w:val="none" w:sz="0" w:space="0" w:color="auto"/>
        <w:left w:val="none" w:sz="0" w:space="0" w:color="auto"/>
        <w:bottom w:val="none" w:sz="0" w:space="0" w:color="auto"/>
        <w:right w:val="none" w:sz="0" w:space="0" w:color="auto"/>
      </w:divBdr>
      <w:divsChild>
        <w:div w:id="331103474">
          <w:marLeft w:val="547"/>
          <w:marRight w:val="0"/>
          <w:marTop w:val="154"/>
          <w:marBottom w:val="0"/>
          <w:divBdr>
            <w:top w:val="none" w:sz="0" w:space="0" w:color="auto"/>
            <w:left w:val="none" w:sz="0" w:space="0" w:color="auto"/>
            <w:bottom w:val="none" w:sz="0" w:space="0" w:color="auto"/>
            <w:right w:val="none" w:sz="0" w:space="0" w:color="auto"/>
          </w:divBdr>
        </w:div>
        <w:div w:id="1848446013">
          <w:marLeft w:val="547"/>
          <w:marRight w:val="0"/>
          <w:marTop w:val="154"/>
          <w:marBottom w:val="0"/>
          <w:divBdr>
            <w:top w:val="none" w:sz="0" w:space="0" w:color="auto"/>
            <w:left w:val="none" w:sz="0" w:space="0" w:color="auto"/>
            <w:bottom w:val="none" w:sz="0" w:space="0" w:color="auto"/>
            <w:right w:val="none" w:sz="0" w:space="0" w:color="auto"/>
          </w:divBdr>
        </w:div>
      </w:divsChild>
    </w:div>
    <w:div w:id="837774292">
      <w:bodyDiv w:val="1"/>
      <w:marLeft w:val="0"/>
      <w:marRight w:val="0"/>
      <w:marTop w:val="0"/>
      <w:marBottom w:val="0"/>
      <w:divBdr>
        <w:top w:val="none" w:sz="0" w:space="0" w:color="auto"/>
        <w:left w:val="none" w:sz="0" w:space="0" w:color="auto"/>
        <w:bottom w:val="none" w:sz="0" w:space="0" w:color="auto"/>
        <w:right w:val="none" w:sz="0" w:space="0" w:color="auto"/>
      </w:divBdr>
      <w:divsChild>
        <w:div w:id="823861610">
          <w:marLeft w:val="547"/>
          <w:marRight w:val="0"/>
          <w:marTop w:val="154"/>
          <w:marBottom w:val="0"/>
          <w:divBdr>
            <w:top w:val="none" w:sz="0" w:space="0" w:color="auto"/>
            <w:left w:val="none" w:sz="0" w:space="0" w:color="auto"/>
            <w:bottom w:val="none" w:sz="0" w:space="0" w:color="auto"/>
            <w:right w:val="none" w:sz="0" w:space="0" w:color="auto"/>
          </w:divBdr>
        </w:div>
        <w:div w:id="1359742523">
          <w:marLeft w:val="547"/>
          <w:marRight w:val="0"/>
          <w:marTop w:val="154"/>
          <w:marBottom w:val="0"/>
          <w:divBdr>
            <w:top w:val="none" w:sz="0" w:space="0" w:color="auto"/>
            <w:left w:val="none" w:sz="0" w:space="0" w:color="auto"/>
            <w:bottom w:val="none" w:sz="0" w:space="0" w:color="auto"/>
            <w:right w:val="none" w:sz="0" w:space="0" w:color="auto"/>
          </w:divBdr>
        </w:div>
        <w:div w:id="1458596762">
          <w:marLeft w:val="547"/>
          <w:marRight w:val="0"/>
          <w:marTop w:val="154"/>
          <w:marBottom w:val="0"/>
          <w:divBdr>
            <w:top w:val="none" w:sz="0" w:space="0" w:color="auto"/>
            <w:left w:val="none" w:sz="0" w:space="0" w:color="auto"/>
            <w:bottom w:val="none" w:sz="0" w:space="0" w:color="auto"/>
            <w:right w:val="none" w:sz="0" w:space="0" w:color="auto"/>
          </w:divBdr>
        </w:div>
        <w:div w:id="1954512472">
          <w:marLeft w:val="547"/>
          <w:marRight w:val="0"/>
          <w:marTop w:val="154"/>
          <w:marBottom w:val="0"/>
          <w:divBdr>
            <w:top w:val="none" w:sz="0" w:space="0" w:color="auto"/>
            <w:left w:val="none" w:sz="0" w:space="0" w:color="auto"/>
            <w:bottom w:val="none" w:sz="0" w:space="0" w:color="auto"/>
            <w:right w:val="none" w:sz="0" w:space="0" w:color="auto"/>
          </w:divBdr>
        </w:div>
      </w:divsChild>
    </w:div>
    <w:div w:id="951403542">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336377258">
      <w:bodyDiv w:val="1"/>
      <w:marLeft w:val="0"/>
      <w:marRight w:val="0"/>
      <w:marTop w:val="0"/>
      <w:marBottom w:val="0"/>
      <w:divBdr>
        <w:top w:val="none" w:sz="0" w:space="0" w:color="auto"/>
        <w:left w:val="none" w:sz="0" w:space="0" w:color="auto"/>
        <w:bottom w:val="none" w:sz="0" w:space="0" w:color="auto"/>
        <w:right w:val="none" w:sz="0" w:space="0" w:color="auto"/>
      </w:divBdr>
    </w:div>
    <w:div w:id="1679036574">
      <w:bodyDiv w:val="1"/>
      <w:marLeft w:val="0"/>
      <w:marRight w:val="0"/>
      <w:marTop w:val="0"/>
      <w:marBottom w:val="0"/>
      <w:divBdr>
        <w:top w:val="none" w:sz="0" w:space="0" w:color="auto"/>
        <w:left w:val="none" w:sz="0" w:space="0" w:color="auto"/>
        <w:bottom w:val="none" w:sz="0" w:space="0" w:color="auto"/>
        <w:right w:val="none" w:sz="0" w:space="0" w:color="auto"/>
      </w:divBdr>
      <w:divsChild>
        <w:div w:id="365133096">
          <w:marLeft w:val="547"/>
          <w:marRight w:val="0"/>
          <w:marTop w:val="154"/>
          <w:marBottom w:val="0"/>
          <w:divBdr>
            <w:top w:val="none" w:sz="0" w:space="0" w:color="auto"/>
            <w:left w:val="none" w:sz="0" w:space="0" w:color="auto"/>
            <w:bottom w:val="none" w:sz="0" w:space="0" w:color="auto"/>
            <w:right w:val="none" w:sz="0" w:space="0" w:color="auto"/>
          </w:divBdr>
        </w:div>
        <w:div w:id="545483169">
          <w:marLeft w:val="547"/>
          <w:marRight w:val="0"/>
          <w:marTop w:val="154"/>
          <w:marBottom w:val="0"/>
          <w:divBdr>
            <w:top w:val="none" w:sz="0" w:space="0" w:color="auto"/>
            <w:left w:val="none" w:sz="0" w:space="0" w:color="auto"/>
            <w:bottom w:val="none" w:sz="0" w:space="0" w:color="auto"/>
            <w:right w:val="none" w:sz="0" w:space="0" w:color="auto"/>
          </w:divBdr>
        </w:div>
        <w:div w:id="1160539626">
          <w:marLeft w:val="547"/>
          <w:marRight w:val="0"/>
          <w:marTop w:val="154"/>
          <w:marBottom w:val="0"/>
          <w:divBdr>
            <w:top w:val="none" w:sz="0" w:space="0" w:color="auto"/>
            <w:left w:val="none" w:sz="0" w:space="0" w:color="auto"/>
            <w:bottom w:val="none" w:sz="0" w:space="0" w:color="auto"/>
            <w:right w:val="none" w:sz="0" w:space="0" w:color="auto"/>
          </w:divBdr>
        </w:div>
      </w:divsChild>
    </w:div>
    <w:div w:id="2095348841">
      <w:bodyDiv w:val="1"/>
      <w:marLeft w:val="0"/>
      <w:marRight w:val="0"/>
      <w:marTop w:val="0"/>
      <w:marBottom w:val="0"/>
      <w:divBdr>
        <w:top w:val="none" w:sz="0" w:space="0" w:color="auto"/>
        <w:left w:val="none" w:sz="0" w:space="0" w:color="auto"/>
        <w:bottom w:val="none" w:sz="0" w:space="0" w:color="auto"/>
        <w:right w:val="none" w:sz="0" w:space="0" w:color="auto"/>
      </w:divBdr>
    </w:div>
    <w:div w:id="21003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rah.collman@reach-initiative.org"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ders.petersson@wf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e/1FAIpQLSfwEWRJoDtQ9jgzY8niBaH4jthRDSeQ-UqtC3dFqe5bPf54vw/viewfor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s.google.com/forms/d/18Y6dA-wQDlug5Dv0IygNu13Sl8s_WoG-JUGrEEbZXdY/ed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cs.google.com/spreadsheets/d/1vZHqrjKIgj6EAlY7nsQLNCl8sxUVB7_9iHHlqxogbJo/edit?ts=5b97c059" TargetMode="External"/><Relationship Id="rId14" Type="http://schemas.openxmlformats.org/officeDocument/2006/relationships/hyperlink" Target="mailto:takahiro.utsumi@wf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HCR_USER\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88D9A0920540758395D268D440313C"/>
        <w:category>
          <w:name w:val="General"/>
          <w:gallery w:val="placeholder"/>
        </w:category>
        <w:types>
          <w:type w:val="bbPlcHdr"/>
        </w:types>
        <w:behaviors>
          <w:behavior w:val="content"/>
        </w:behaviors>
        <w:guid w:val="{B25E08B2-A09D-4CA4-8EAC-4D5FBA92C9A3}"/>
      </w:docPartPr>
      <w:docPartBody>
        <w:p w:rsidR="00F76016" w:rsidRDefault="00971FA8">
          <w:pPr>
            <w:pStyle w:val="2D88D9A0920540758395D268D440313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A8"/>
    <w:rsid w:val="001078FC"/>
    <w:rsid w:val="001C42CF"/>
    <w:rsid w:val="003D3DA4"/>
    <w:rsid w:val="004F31F2"/>
    <w:rsid w:val="005C11C5"/>
    <w:rsid w:val="007D3A5B"/>
    <w:rsid w:val="007E4778"/>
    <w:rsid w:val="00823E00"/>
    <w:rsid w:val="008332DB"/>
    <w:rsid w:val="008742C9"/>
    <w:rsid w:val="00971FA8"/>
    <w:rsid w:val="009B7F91"/>
    <w:rsid w:val="00A50911"/>
    <w:rsid w:val="00AD0138"/>
    <w:rsid w:val="00B36FC4"/>
    <w:rsid w:val="00BB7046"/>
    <w:rsid w:val="00CB3981"/>
    <w:rsid w:val="00E312B9"/>
    <w:rsid w:val="00ED0E08"/>
    <w:rsid w:val="00F7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61846AA53C4DEE9F08418764E9537B">
    <w:name w:val="A161846AA53C4DEE9F08418764E9537B"/>
  </w:style>
  <w:style w:type="paragraph" w:customStyle="1" w:styleId="2D88D9A0920540758395D268D440313C">
    <w:name w:val="2D88D9A0920540758395D268D440313C"/>
  </w:style>
  <w:style w:type="paragraph" w:customStyle="1" w:styleId="9B3A86F875454503AAAC8C4FC55CAA99">
    <w:name w:val="9B3A86F875454503AAAC8C4FC55CAA99"/>
  </w:style>
  <w:style w:type="paragraph" w:customStyle="1" w:styleId="BF30C422B9744F46883DB9BA3A55964F">
    <w:name w:val="BF30C422B9744F46883DB9BA3A55964F"/>
  </w:style>
  <w:style w:type="paragraph" w:customStyle="1" w:styleId="B8FA48C8B5BF4A08B1D9B3C58D3F2E8D">
    <w:name w:val="B8FA48C8B5BF4A08B1D9B3C58D3F2E8D"/>
  </w:style>
  <w:style w:type="paragraph" w:customStyle="1" w:styleId="9554B7FCD5D64EF2A1899AEA96AC1560">
    <w:name w:val="9554B7FCD5D64EF2A1899AEA96AC1560"/>
  </w:style>
  <w:style w:type="paragraph" w:customStyle="1" w:styleId="4CE3B5F33B9E44EF8667F535AF548875">
    <w:name w:val="4CE3B5F33B9E44EF8667F535AF548875"/>
  </w:style>
  <w:style w:type="paragraph" w:customStyle="1" w:styleId="8735A48339A1470391FCAD77AA3038B8">
    <w:name w:val="8735A48339A1470391FCAD77AA3038B8"/>
  </w:style>
  <w:style w:type="paragraph" w:customStyle="1" w:styleId="A4EDB14187904AD3972BBAED4DD0B677">
    <w:name w:val="A4EDB14187904AD3972BBAED4DD0B677"/>
  </w:style>
  <w:style w:type="paragraph" w:customStyle="1" w:styleId="28402050688D496BA31933F1AE51B544">
    <w:name w:val="28402050688D496BA31933F1AE51B544"/>
  </w:style>
  <w:style w:type="paragraph" w:customStyle="1" w:styleId="6BAA1AC1091E40FCA59A90C0B0EC11CA">
    <w:name w:val="6BAA1AC1091E40FCA59A90C0B0EC11CA"/>
  </w:style>
  <w:style w:type="paragraph" w:customStyle="1" w:styleId="97271B7141BE49339AE40397590D9E37">
    <w:name w:val="97271B7141BE49339AE40397590D9E37"/>
  </w:style>
  <w:style w:type="paragraph" w:customStyle="1" w:styleId="686ED7E3D5E34922A9CDA47EA17AFC41">
    <w:name w:val="686ED7E3D5E34922A9CDA47EA17AFC41"/>
  </w:style>
  <w:style w:type="paragraph" w:customStyle="1" w:styleId="8D83733B07294C9982DDA15BD9D60F96">
    <w:name w:val="8D83733B07294C9982DDA15BD9D60F96"/>
  </w:style>
  <w:style w:type="paragraph" w:customStyle="1" w:styleId="8F950DA7A4584CA9AAD32A3F4C288F3C">
    <w:name w:val="8F950DA7A4584CA9AAD32A3F4C288F3C"/>
  </w:style>
  <w:style w:type="paragraph" w:customStyle="1" w:styleId="820563F324DA4397A74C9DC0D6C6003B">
    <w:name w:val="820563F324DA4397A74C9DC0D6C6003B"/>
  </w:style>
  <w:style w:type="paragraph" w:customStyle="1" w:styleId="32EFFF1E6B064363BCD0A6F00EACADD8">
    <w:name w:val="32EFFF1E6B064363BCD0A6F00EACADD8"/>
  </w:style>
  <w:style w:type="paragraph" w:customStyle="1" w:styleId="5FD99807761341938420D5CA085775E8">
    <w:name w:val="5FD99807761341938420D5CA085775E8"/>
  </w:style>
  <w:style w:type="paragraph" w:customStyle="1" w:styleId="81F91EA7CD624EA48F36654502113795">
    <w:name w:val="81F91EA7CD624EA48F36654502113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customXml/itemProps2.xml><?xml version="1.0" encoding="utf-8"?>
<ds:datastoreItem xmlns:ds="http://schemas.openxmlformats.org/officeDocument/2006/customXml" ds:itemID="{1C6DFD8F-4BE5-4C7D-85A5-072580FF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MS_Mints</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Hillary Mumbere</dc:creator>
  <cp:keywords/>
  <dc:description/>
  <cp:lastModifiedBy>Bo Hurkmans</cp:lastModifiedBy>
  <cp:revision>2</cp:revision>
  <cp:lastPrinted>2004-01-21T19:22:00Z</cp:lastPrinted>
  <dcterms:created xsi:type="dcterms:W3CDTF">2019-04-11T09:28:00Z</dcterms:created>
  <dcterms:modified xsi:type="dcterms:W3CDTF">2019-04-11T09:28:00Z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