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70848" w14:textId="77777777" w:rsidR="00EC5685" w:rsidRPr="0035553E" w:rsidRDefault="00EC5685" w:rsidP="00A44EBA">
      <w:pPr>
        <w:jc w:val="center"/>
        <w:rPr>
          <w:rFonts w:cs="Arial"/>
          <w:b/>
          <w:sz w:val="20"/>
        </w:rPr>
      </w:pPr>
      <w:bookmarkStart w:id="0" w:name="_GoBack"/>
      <w:bookmarkEnd w:id="0"/>
    </w:p>
    <w:p w14:paraId="19F88388" w14:textId="589F54DA" w:rsidR="00A44EBA" w:rsidRPr="0035553E" w:rsidRDefault="00A44EBA" w:rsidP="00A44EBA">
      <w:pPr>
        <w:jc w:val="center"/>
        <w:rPr>
          <w:rFonts w:cs="Arial"/>
          <w:b/>
          <w:sz w:val="20"/>
        </w:rPr>
      </w:pPr>
      <w:r w:rsidRPr="0035553E">
        <w:rPr>
          <w:rFonts w:cs="Arial"/>
          <w:b/>
          <w:sz w:val="20"/>
        </w:rPr>
        <w:t>Minutes of Meeting</w:t>
      </w:r>
    </w:p>
    <w:p w14:paraId="19F8838A" w14:textId="235712BA" w:rsidR="00A44EBA" w:rsidRPr="0035553E" w:rsidRDefault="00A44EBA" w:rsidP="00625ED8">
      <w:pPr>
        <w:jc w:val="center"/>
        <w:rPr>
          <w:rFonts w:cs="Arial"/>
          <w:sz w:val="20"/>
        </w:rPr>
      </w:pPr>
      <w:r w:rsidRPr="0035553E">
        <w:rPr>
          <w:rFonts w:cs="Arial"/>
          <w:sz w:val="20"/>
        </w:rPr>
        <w:t xml:space="preserve">Date: </w:t>
      </w:r>
      <w:r w:rsidR="00F85D02">
        <w:rPr>
          <w:rFonts w:cs="Arial"/>
          <w:sz w:val="20"/>
        </w:rPr>
        <w:t xml:space="preserve">April </w:t>
      </w:r>
      <w:r w:rsidR="00720483">
        <w:rPr>
          <w:rFonts w:cs="Arial"/>
          <w:sz w:val="20"/>
        </w:rPr>
        <w:t>28, 2021</w:t>
      </w:r>
      <w:r w:rsidR="00FF52FE" w:rsidRPr="0035553E">
        <w:rPr>
          <w:rFonts w:cs="Arial"/>
          <w:sz w:val="20"/>
        </w:rPr>
        <w:t xml:space="preserve"> 11-12:30 pm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740"/>
        <w:gridCol w:w="1627"/>
      </w:tblGrid>
      <w:tr w:rsidR="0035553E" w:rsidRPr="0035553E" w14:paraId="19F8838F" w14:textId="77777777" w:rsidTr="00625ED8">
        <w:tc>
          <w:tcPr>
            <w:tcW w:w="2056" w:type="dxa"/>
            <w:tcBorders>
              <w:top w:val="single" w:sz="4" w:space="0" w:color="auto"/>
            </w:tcBorders>
            <w:shd w:val="clear" w:color="auto" w:fill="auto"/>
          </w:tcPr>
          <w:p w14:paraId="19F8838B" w14:textId="77777777" w:rsidR="00A95E90" w:rsidRPr="0035553E" w:rsidRDefault="00A95E90" w:rsidP="00357976">
            <w:pPr>
              <w:rPr>
                <w:rFonts w:cs="Arial"/>
                <w:sz w:val="20"/>
              </w:rPr>
            </w:pPr>
            <w:r w:rsidRPr="0035553E">
              <w:rPr>
                <w:rFonts w:cs="Arial"/>
                <w:sz w:val="20"/>
              </w:rPr>
              <w:t>Chair</w:t>
            </w:r>
          </w:p>
          <w:p w14:paraId="47F761FD" w14:textId="77777777" w:rsidR="001635B8" w:rsidRPr="0035553E" w:rsidRDefault="001635B8" w:rsidP="00357976">
            <w:pPr>
              <w:rPr>
                <w:rFonts w:cs="Arial"/>
                <w:sz w:val="20"/>
              </w:rPr>
            </w:pPr>
          </w:p>
          <w:p w14:paraId="19F8838C" w14:textId="208FCEA5" w:rsidR="00A95E90" w:rsidRPr="0035553E" w:rsidRDefault="00A95E90" w:rsidP="00357976">
            <w:pPr>
              <w:rPr>
                <w:rFonts w:cs="Arial"/>
                <w:sz w:val="20"/>
              </w:rPr>
            </w:pPr>
            <w:r w:rsidRPr="0035553E">
              <w:rPr>
                <w:rFonts w:cs="Arial"/>
                <w:sz w:val="20"/>
              </w:rPr>
              <w:t>Co-Chair:</w:t>
            </w:r>
          </w:p>
        </w:tc>
        <w:tc>
          <w:tcPr>
            <w:tcW w:w="8492" w:type="dxa"/>
            <w:gridSpan w:val="2"/>
            <w:tcBorders>
              <w:top w:val="single" w:sz="4" w:space="0" w:color="auto"/>
            </w:tcBorders>
            <w:shd w:val="clear" w:color="auto" w:fill="auto"/>
          </w:tcPr>
          <w:p w14:paraId="77F27D02" w14:textId="45A186A8" w:rsidR="00A95E90" w:rsidRPr="0035553E" w:rsidRDefault="00135CB5" w:rsidP="00BF3B51">
            <w:pPr>
              <w:rPr>
                <w:rFonts w:cs="Arial"/>
                <w:sz w:val="20"/>
                <w:lang w:val="es-US"/>
              </w:rPr>
            </w:pPr>
            <w:r w:rsidRPr="0035553E">
              <w:rPr>
                <w:rFonts w:cs="Arial"/>
                <w:sz w:val="20"/>
                <w:lang w:val="es-US"/>
              </w:rPr>
              <w:t>Jesse Garana, ERWG</w:t>
            </w:r>
          </w:p>
          <w:p w14:paraId="5E8FE211" w14:textId="77777777" w:rsidR="000310DF" w:rsidRPr="0035553E" w:rsidRDefault="000310DF" w:rsidP="00BF3B51">
            <w:pPr>
              <w:rPr>
                <w:rFonts w:cs="Arial"/>
                <w:sz w:val="20"/>
                <w:lang w:val="es-US"/>
              </w:rPr>
            </w:pPr>
          </w:p>
          <w:p w14:paraId="19F8838E" w14:textId="2CB2B328" w:rsidR="000310DF" w:rsidRPr="0035553E" w:rsidRDefault="000310DF" w:rsidP="00BF3B51">
            <w:pPr>
              <w:rPr>
                <w:rFonts w:cs="Arial"/>
                <w:sz w:val="20"/>
                <w:lang w:val="es-US"/>
              </w:rPr>
            </w:pPr>
          </w:p>
        </w:tc>
      </w:tr>
      <w:tr w:rsidR="0035553E" w:rsidRPr="0035553E" w14:paraId="7689D3D0" w14:textId="77777777" w:rsidTr="00763321">
        <w:tc>
          <w:tcPr>
            <w:tcW w:w="2056" w:type="dxa"/>
            <w:shd w:val="clear" w:color="auto" w:fill="auto"/>
          </w:tcPr>
          <w:p w14:paraId="255E15AB" w14:textId="271D2D91" w:rsidR="001635B8" w:rsidRPr="0035553E" w:rsidRDefault="001635B8" w:rsidP="008A0F42">
            <w:pPr>
              <w:pStyle w:val="NoSpacing"/>
              <w:rPr>
                <w:rFonts w:cs="Arial"/>
                <w:sz w:val="20"/>
              </w:rPr>
            </w:pPr>
            <w:r w:rsidRPr="0035553E">
              <w:rPr>
                <w:rFonts w:cs="Arial"/>
                <w:sz w:val="20"/>
              </w:rPr>
              <w:t>Participating agencies</w:t>
            </w:r>
          </w:p>
        </w:tc>
        <w:tc>
          <w:tcPr>
            <w:tcW w:w="6849" w:type="dxa"/>
            <w:tcBorders>
              <w:bottom w:val="single" w:sz="4" w:space="0" w:color="auto"/>
              <w:right w:val="single" w:sz="4" w:space="0" w:color="auto"/>
            </w:tcBorders>
            <w:shd w:val="clear" w:color="auto" w:fill="auto"/>
          </w:tcPr>
          <w:p w14:paraId="2571F619" w14:textId="5B4B0061" w:rsidR="001635B8" w:rsidRPr="0035553E" w:rsidRDefault="00AB30E0" w:rsidP="007A6AC6">
            <w:pPr>
              <w:pStyle w:val="NoSpacing"/>
              <w:rPr>
                <w:rFonts w:cs="Arial"/>
                <w:sz w:val="20"/>
              </w:rPr>
            </w:pPr>
            <w:r w:rsidRPr="0035553E">
              <w:rPr>
                <w:rFonts w:cs="Arial"/>
                <w:sz w:val="20"/>
              </w:rPr>
              <w:t xml:space="preserve">18 organizations: </w:t>
            </w:r>
            <w:r w:rsidR="007C618C" w:rsidRPr="0035553E">
              <w:rPr>
                <w:rFonts w:cs="Arial"/>
                <w:sz w:val="20"/>
              </w:rPr>
              <w:t>ACTED, Armenian Red Cross, Consultant, IFRC, IOM, PIN, Republic of Armenia Government, Save the Children, UN RCO, UNDP, UNFPA, UNHCR, UNIDO, WB, WFP</w:t>
            </w:r>
          </w:p>
        </w:tc>
        <w:tc>
          <w:tcPr>
            <w:tcW w:w="1643" w:type="dxa"/>
            <w:tcBorders>
              <w:left w:val="single" w:sz="4" w:space="0" w:color="auto"/>
              <w:bottom w:val="single" w:sz="4" w:space="0" w:color="auto"/>
              <w:right w:val="single" w:sz="4" w:space="0" w:color="auto"/>
            </w:tcBorders>
          </w:tcPr>
          <w:p w14:paraId="1FFAE0AB" w14:textId="49FCEE0F" w:rsidR="001635B8" w:rsidRPr="0035553E" w:rsidRDefault="001635B8" w:rsidP="00A95E90">
            <w:pPr>
              <w:jc w:val="center"/>
              <w:rPr>
                <w:rFonts w:cs="Arial"/>
                <w:sz w:val="20"/>
              </w:rPr>
            </w:pPr>
            <w:r w:rsidRPr="0035553E">
              <w:rPr>
                <w:rFonts w:cs="Arial"/>
                <w:sz w:val="20"/>
              </w:rPr>
              <w:t>Action Required</w:t>
            </w:r>
          </w:p>
        </w:tc>
      </w:tr>
      <w:tr w:rsidR="0035553E" w:rsidRPr="0035553E" w14:paraId="19F88398" w14:textId="77777777" w:rsidTr="00763321">
        <w:tc>
          <w:tcPr>
            <w:tcW w:w="2056" w:type="dxa"/>
            <w:shd w:val="clear" w:color="auto" w:fill="auto"/>
          </w:tcPr>
          <w:p w14:paraId="71DD5C83" w14:textId="77777777" w:rsidR="00A95E90" w:rsidRPr="0035553E" w:rsidRDefault="00A95E90" w:rsidP="008A0F42">
            <w:pPr>
              <w:pStyle w:val="NoSpacing"/>
              <w:rPr>
                <w:rFonts w:cs="Arial"/>
                <w:sz w:val="20"/>
              </w:rPr>
            </w:pPr>
            <w:r w:rsidRPr="0035553E">
              <w:rPr>
                <w:rFonts w:cs="Arial"/>
                <w:sz w:val="20"/>
              </w:rPr>
              <w:t>Matters arising from last meeting:</w:t>
            </w:r>
          </w:p>
          <w:p w14:paraId="19F88395" w14:textId="39222C77" w:rsidR="001F5285" w:rsidRPr="0035553E" w:rsidRDefault="001F5285" w:rsidP="008A0F42">
            <w:pPr>
              <w:pStyle w:val="NoSpacing"/>
              <w:rPr>
                <w:rFonts w:cs="Arial"/>
                <w:sz w:val="20"/>
              </w:rPr>
            </w:pPr>
          </w:p>
        </w:tc>
        <w:tc>
          <w:tcPr>
            <w:tcW w:w="6849" w:type="dxa"/>
            <w:tcBorders>
              <w:bottom w:val="single" w:sz="4" w:space="0" w:color="auto"/>
              <w:right w:val="single" w:sz="4" w:space="0" w:color="auto"/>
            </w:tcBorders>
            <w:shd w:val="clear" w:color="auto" w:fill="auto"/>
          </w:tcPr>
          <w:p w14:paraId="19F88396" w14:textId="69DE8696" w:rsidR="00A95E90" w:rsidRPr="0035553E" w:rsidRDefault="001F5285" w:rsidP="007A6AC6">
            <w:pPr>
              <w:pStyle w:val="NoSpacing"/>
              <w:rPr>
                <w:rFonts w:cs="Arial"/>
                <w:sz w:val="20"/>
              </w:rPr>
            </w:pPr>
            <w:r w:rsidRPr="0035553E">
              <w:rPr>
                <w:rFonts w:cs="Arial"/>
                <w:sz w:val="20"/>
              </w:rPr>
              <w:t>None</w:t>
            </w:r>
            <w:r w:rsidR="009D7D2A" w:rsidRPr="0035553E">
              <w:rPr>
                <w:rFonts w:cs="Arial"/>
                <w:sz w:val="20"/>
              </w:rPr>
              <w:t xml:space="preserve"> -</w:t>
            </w:r>
          </w:p>
        </w:tc>
        <w:tc>
          <w:tcPr>
            <w:tcW w:w="1643" w:type="dxa"/>
            <w:tcBorders>
              <w:left w:val="single" w:sz="4" w:space="0" w:color="auto"/>
              <w:bottom w:val="single" w:sz="4" w:space="0" w:color="auto"/>
              <w:right w:val="single" w:sz="4" w:space="0" w:color="auto"/>
            </w:tcBorders>
          </w:tcPr>
          <w:p w14:paraId="19F88397" w14:textId="0745992F" w:rsidR="00A95E90" w:rsidRPr="0035553E" w:rsidRDefault="00A95E90" w:rsidP="00A95E90">
            <w:pPr>
              <w:jc w:val="center"/>
              <w:rPr>
                <w:rFonts w:cs="Arial"/>
                <w:sz w:val="20"/>
              </w:rPr>
            </w:pPr>
          </w:p>
        </w:tc>
      </w:tr>
      <w:tr w:rsidR="0035553E" w:rsidRPr="0035553E" w14:paraId="19F88436" w14:textId="77777777" w:rsidTr="001D16FB">
        <w:trPr>
          <w:trHeight w:val="1484"/>
        </w:trPr>
        <w:tc>
          <w:tcPr>
            <w:tcW w:w="2056" w:type="dxa"/>
            <w:shd w:val="clear" w:color="auto" w:fill="auto"/>
          </w:tcPr>
          <w:p w14:paraId="19F88399" w14:textId="133D3F19" w:rsidR="00A95E90" w:rsidRPr="0035553E" w:rsidRDefault="00A95E90" w:rsidP="008A0F42">
            <w:pPr>
              <w:pStyle w:val="NoSpacing"/>
              <w:rPr>
                <w:rFonts w:cs="Arial"/>
                <w:sz w:val="20"/>
              </w:rPr>
            </w:pPr>
            <w:r w:rsidRPr="0035553E">
              <w:rPr>
                <w:rFonts w:cs="Arial"/>
                <w:sz w:val="20"/>
              </w:rPr>
              <w:t>Agenda item and Action points:</w:t>
            </w:r>
          </w:p>
          <w:p w14:paraId="2FAA6D3D" w14:textId="77777777" w:rsidR="00E54615" w:rsidRPr="0035553E" w:rsidRDefault="00E54615" w:rsidP="008A0F42">
            <w:pPr>
              <w:pStyle w:val="NoSpacing"/>
              <w:rPr>
                <w:rFonts w:cs="Arial"/>
                <w:sz w:val="20"/>
              </w:rPr>
            </w:pPr>
          </w:p>
          <w:p w14:paraId="46E323D1" w14:textId="675C226C" w:rsidR="00A775F6" w:rsidRPr="0035553E" w:rsidRDefault="00A775F6" w:rsidP="00625ED8">
            <w:pPr>
              <w:pStyle w:val="NoSpacing"/>
              <w:numPr>
                <w:ilvl w:val="0"/>
                <w:numId w:val="4"/>
              </w:numPr>
              <w:ind w:left="342" w:hanging="342"/>
              <w:rPr>
                <w:rFonts w:cs="Arial"/>
                <w:b/>
                <w:sz w:val="20"/>
              </w:rPr>
            </w:pPr>
            <w:r w:rsidRPr="0035553E">
              <w:rPr>
                <w:rFonts w:cs="Arial"/>
                <w:b/>
                <w:sz w:val="20"/>
              </w:rPr>
              <w:t xml:space="preserve">ERWG </w:t>
            </w:r>
            <w:r w:rsidR="00C06638" w:rsidRPr="0035553E">
              <w:rPr>
                <w:rFonts w:cs="Arial"/>
                <w:b/>
                <w:sz w:val="20"/>
              </w:rPr>
              <w:t xml:space="preserve">General </w:t>
            </w:r>
            <w:r w:rsidRPr="0035553E">
              <w:rPr>
                <w:rFonts w:cs="Arial"/>
                <w:b/>
                <w:sz w:val="20"/>
              </w:rPr>
              <w:t>Updates</w:t>
            </w:r>
          </w:p>
          <w:p w14:paraId="3174AC28" w14:textId="63FD41A3" w:rsidR="00A775F6" w:rsidRPr="0035553E" w:rsidRDefault="00A775F6" w:rsidP="00A775F6">
            <w:pPr>
              <w:pStyle w:val="NoSpacing"/>
              <w:ind w:left="342"/>
              <w:rPr>
                <w:rFonts w:cs="Arial"/>
                <w:b/>
                <w:sz w:val="20"/>
              </w:rPr>
            </w:pPr>
          </w:p>
          <w:p w14:paraId="05CBF285" w14:textId="7C2385CB" w:rsidR="00A775F6" w:rsidRPr="0035553E" w:rsidRDefault="00A775F6" w:rsidP="00A775F6">
            <w:pPr>
              <w:pStyle w:val="NoSpacing"/>
              <w:ind w:left="342"/>
              <w:rPr>
                <w:rFonts w:cs="Arial"/>
                <w:b/>
                <w:sz w:val="20"/>
              </w:rPr>
            </w:pPr>
          </w:p>
          <w:p w14:paraId="79D0C6C3" w14:textId="08A97465" w:rsidR="00A775F6" w:rsidRPr="0035553E" w:rsidRDefault="00A775F6" w:rsidP="00A775F6">
            <w:pPr>
              <w:pStyle w:val="NoSpacing"/>
              <w:ind w:left="342"/>
              <w:rPr>
                <w:rFonts w:cs="Arial"/>
                <w:b/>
                <w:sz w:val="20"/>
              </w:rPr>
            </w:pPr>
          </w:p>
          <w:p w14:paraId="67E307CD" w14:textId="0BAF3DC2" w:rsidR="00841DE5" w:rsidRPr="0035553E" w:rsidRDefault="00841DE5" w:rsidP="00A775F6">
            <w:pPr>
              <w:pStyle w:val="NoSpacing"/>
              <w:ind w:left="342"/>
              <w:rPr>
                <w:rFonts w:cs="Arial"/>
                <w:b/>
                <w:sz w:val="20"/>
              </w:rPr>
            </w:pPr>
          </w:p>
          <w:p w14:paraId="5CE0FFBC" w14:textId="3EBFBB58" w:rsidR="00841DE5" w:rsidRPr="0035553E" w:rsidRDefault="00841DE5" w:rsidP="00A775F6">
            <w:pPr>
              <w:pStyle w:val="NoSpacing"/>
              <w:ind w:left="342"/>
              <w:rPr>
                <w:rFonts w:cs="Arial"/>
                <w:b/>
                <w:sz w:val="20"/>
              </w:rPr>
            </w:pPr>
          </w:p>
          <w:p w14:paraId="5C82F5F6" w14:textId="2722B3CA" w:rsidR="00841DE5" w:rsidRPr="0035553E" w:rsidRDefault="00841DE5" w:rsidP="00A775F6">
            <w:pPr>
              <w:pStyle w:val="NoSpacing"/>
              <w:ind w:left="342"/>
              <w:rPr>
                <w:rFonts w:cs="Arial"/>
                <w:b/>
                <w:sz w:val="20"/>
              </w:rPr>
            </w:pPr>
          </w:p>
          <w:p w14:paraId="7958028E" w14:textId="7DF30ECB" w:rsidR="00841DE5" w:rsidRPr="0035553E" w:rsidRDefault="00841DE5" w:rsidP="00A775F6">
            <w:pPr>
              <w:pStyle w:val="NoSpacing"/>
              <w:ind w:left="342"/>
              <w:rPr>
                <w:rFonts w:cs="Arial"/>
                <w:b/>
                <w:sz w:val="20"/>
              </w:rPr>
            </w:pPr>
          </w:p>
          <w:p w14:paraId="708B8D2B" w14:textId="34B38D9A" w:rsidR="001A1057" w:rsidRPr="0035553E" w:rsidRDefault="001A1057" w:rsidP="00A775F6">
            <w:pPr>
              <w:pStyle w:val="NoSpacing"/>
              <w:ind w:left="342"/>
              <w:rPr>
                <w:rFonts w:cs="Arial"/>
                <w:b/>
                <w:sz w:val="20"/>
              </w:rPr>
            </w:pPr>
          </w:p>
          <w:p w14:paraId="674C24D6" w14:textId="6F2E020D" w:rsidR="001A1057" w:rsidRPr="0035553E" w:rsidRDefault="001A1057" w:rsidP="00A775F6">
            <w:pPr>
              <w:pStyle w:val="NoSpacing"/>
              <w:ind w:left="342"/>
              <w:rPr>
                <w:rFonts w:cs="Arial"/>
                <w:b/>
                <w:sz w:val="20"/>
              </w:rPr>
            </w:pPr>
          </w:p>
          <w:p w14:paraId="5311A488" w14:textId="66E1E054" w:rsidR="001A1057" w:rsidRPr="0035553E" w:rsidRDefault="001A1057" w:rsidP="00A775F6">
            <w:pPr>
              <w:pStyle w:val="NoSpacing"/>
              <w:ind w:left="342"/>
              <w:rPr>
                <w:rFonts w:cs="Arial"/>
                <w:b/>
                <w:sz w:val="20"/>
              </w:rPr>
            </w:pPr>
          </w:p>
          <w:p w14:paraId="0267D814" w14:textId="290DE801" w:rsidR="001A1057" w:rsidRPr="0035553E" w:rsidRDefault="001A1057" w:rsidP="00A775F6">
            <w:pPr>
              <w:pStyle w:val="NoSpacing"/>
              <w:ind w:left="342"/>
              <w:rPr>
                <w:rFonts w:cs="Arial"/>
                <w:b/>
                <w:sz w:val="20"/>
              </w:rPr>
            </w:pPr>
          </w:p>
          <w:p w14:paraId="158A358C" w14:textId="723504C3" w:rsidR="00FA1DAD" w:rsidRPr="0035553E" w:rsidRDefault="00FA1DAD" w:rsidP="00A775F6">
            <w:pPr>
              <w:pStyle w:val="NoSpacing"/>
              <w:ind w:left="342"/>
              <w:rPr>
                <w:rFonts w:cs="Arial"/>
                <w:b/>
                <w:sz w:val="20"/>
              </w:rPr>
            </w:pPr>
          </w:p>
          <w:p w14:paraId="7704A2EC" w14:textId="07EB4221" w:rsidR="00FA1DAD" w:rsidRPr="0035553E" w:rsidRDefault="00FA1DAD" w:rsidP="00A775F6">
            <w:pPr>
              <w:pStyle w:val="NoSpacing"/>
              <w:ind w:left="342"/>
              <w:rPr>
                <w:rFonts w:cs="Arial"/>
                <w:b/>
                <w:sz w:val="20"/>
              </w:rPr>
            </w:pPr>
          </w:p>
          <w:p w14:paraId="6754B258" w14:textId="374AC950" w:rsidR="00FA1DAD" w:rsidRPr="0035553E" w:rsidRDefault="00FA1DAD" w:rsidP="00A775F6">
            <w:pPr>
              <w:pStyle w:val="NoSpacing"/>
              <w:ind w:left="342"/>
              <w:rPr>
                <w:rFonts w:cs="Arial"/>
                <w:b/>
                <w:sz w:val="20"/>
              </w:rPr>
            </w:pPr>
          </w:p>
          <w:p w14:paraId="4B19D8C1" w14:textId="399D4406" w:rsidR="00FA1DAD" w:rsidRPr="0035553E" w:rsidRDefault="00FA1DAD" w:rsidP="00A775F6">
            <w:pPr>
              <w:pStyle w:val="NoSpacing"/>
              <w:ind w:left="342"/>
              <w:rPr>
                <w:rFonts w:cs="Arial"/>
                <w:b/>
                <w:sz w:val="20"/>
              </w:rPr>
            </w:pPr>
          </w:p>
          <w:p w14:paraId="614760D6" w14:textId="0A5AD699" w:rsidR="00FA1DAD" w:rsidRPr="0035553E" w:rsidRDefault="00FA1DAD" w:rsidP="00A775F6">
            <w:pPr>
              <w:pStyle w:val="NoSpacing"/>
              <w:ind w:left="342"/>
              <w:rPr>
                <w:rFonts w:cs="Arial"/>
                <w:b/>
                <w:sz w:val="20"/>
              </w:rPr>
            </w:pPr>
          </w:p>
          <w:p w14:paraId="59E771CA" w14:textId="1F0533CB" w:rsidR="00FA1DAD" w:rsidRPr="0035553E" w:rsidRDefault="00FA1DAD" w:rsidP="00A775F6">
            <w:pPr>
              <w:pStyle w:val="NoSpacing"/>
              <w:ind w:left="342"/>
              <w:rPr>
                <w:rFonts w:cs="Arial"/>
                <w:b/>
                <w:sz w:val="20"/>
              </w:rPr>
            </w:pPr>
          </w:p>
          <w:p w14:paraId="25A0AB52" w14:textId="1FD92196" w:rsidR="00FA1DAD" w:rsidRPr="0035553E" w:rsidRDefault="00FA1DAD" w:rsidP="00A775F6">
            <w:pPr>
              <w:pStyle w:val="NoSpacing"/>
              <w:ind w:left="342"/>
              <w:rPr>
                <w:rFonts w:cs="Arial"/>
                <w:b/>
                <w:sz w:val="20"/>
              </w:rPr>
            </w:pPr>
          </w:p>
          <w:p w14:paraId="67EA4531" w14:textId="216D5081" w:rsidR="00FA1DAD" w:rsidRPr="0035553E" w:rsidRDefault="00FA1DAD" w:rsidP="00A775F6">
            <w:pPr>
              <w:pStyle w:val="NoSpacing"/>
              <w:ind w:left="342"/>
              <w:rPr>
                <w:rFonts w:cs="Arial"/>
                <w:b/>
                <w:sz w:val="20"/>
              </w:rPr>
            </w:pPr>
          </w:p>
          <w:p w14:paraId="79B62752" w14:textId="5C0F7969" w:rsidR="00FA1DAD" w:rsidRPr="0035553E" w:rsidRDefault="00FA1DAD" w:rsidP="00A775F6">
            <w:pPr>
              <w:pStyle w:val="NoSpacing"/>
              <w:ind w:left="342"/>
              <w:rPr>
                <w:rFonts w:cs="Arial"/>
                <w:b/>
                <w:sz w:val="20"/>
              </w:rPr>
            </w:pPr>
          </w:p>
          <w:p w14:paraId="58B19E77" w14:textId="77777777" w:rsidR="00FA1DAD" w:rsidRPr="0035553E" w:rsidRDefault="00FA1DAD" w:rsidP="00A775F6">
            <w:pPr>
              <w:pStyle w:val="NoSpacing"/>
              <w:ind w:left="342"/>
              <w:rPr>
                <w:rFonts w:cs="Arial"/>
                <w:b/>
                <w:sz w:val="20"/>
              </w:rPr>
            </w:pPr>
          </w:p>
          <w:p w14:paraId="2B0BD5B8" w14:textId="0012BD35" w:rsidR="001A1057" w:rsidRPr="0035553E" w:rsidRDefault="001A1057" w:rsidP="00A775F6">
            <w:pPr>
              <w:pStyle w:val="NoSpacing"/>
              <w:ind w:left="342"/>
              <w:rPr>
                <w:rFonts w:cs="Arial"/>
                <w:b/>
                <w:sz w:val="20"/>
              </w:rPr>
            </w:pPr>
          </w:p>
          <w:p w14:paraId="69F137B3" w14:textId="2918B1EF" w:rsidR="001A1057" w:rsidRPr="0035553E" w:rsidRDefault="001A1057" w:rsidP="00A775F6">
            <w:pPr>
              <w:pStyle w:val="NoSpacing"/>
              <w:ind w:left="342"/>
              <w:rPr>
                <w:rFonts w:cs="Arial"/>
                <w:b/>
                <w:sz w:val="20"/>
              </w:rPr>
            </w:pPr>
          </w:p>
          <w:p w14:paraId="336EE169" w14:textId="3FCA4CD7" w:rsidR="000F1E8F" w:rsidRPr="0035553E" w:rsidRDefault="000F1E8F" w:rsidP="00A775F6">
            <w:pPr>
              <w:pStyle w:val="NoSpacing"/>
              <w:ind w:left="342"/>
              <w:rPr>
                <w:rFonts w:cs="Arial"/>
                <w:b/>
                <w:sz w:val="20"/>
              </w:rPr>
            </w:pPr>
          </w:p>
          <w:p w14:paraId="4EF2A9D3" w14:textId="22011B72" w:rsidR="000F1E8F" w:rsidRDefault="000F1E8F" w:rsidP="00A775F6">
            <w:pPr>
              <w:pStyle w:val="NoSpacing"/>
              <w:ind w:left="342"/>
              <w:rPr>
                <w:rFonts w:cs="Arial"/>
                <w:b/>
                <w:sz w:val="20"/>
              </w:rPr>
            </w:pPr>
          </w:p>
          <w:p w14:paraId="1F86A947" w14:textId="0C18B980" w:rsidR="00B5719B" w:rsidRDefault="00B5719B" w:rsidP="00A775F6">
            <w:pPr>
              <w:pStyle w:val="NoSpacing"/>
              <w:ind w:left="342"/>
              <w:rPr>
                <w:rFonts w:cs="Arial"/>
                <w:b/>
                <w:sz w:val="20"/>
              </w:rPr>
            </w:pPr>
          </w:p>
          <w:p w14:paraId="2B911986" w14:textId="1A9204EA" w:rsidR="00B5719B" w:rsidRDefault="00B5719B" w:rsidP="00A775F6">
            <w:pPr>
              <w:pStyle w:val="NoSpacing"/>
              <w:ind w:left="342"/>
              <w:rPr>
                <w:rFonts w:cs="Arial"/>
                <w:b/>
                <w:sz w:val="20"/>
              </w:rPr>
            </w:pPr>
          </w:p>
          <w:p w14:paraId="6ED33AF2" w14:textId="77777777" w:rsidR="00D00842" w:rsidRDefault="00D00842" w:rsidP="00A775F6">
            <w:pPr>
              <w:pStyle w:val="NoSpacing"/>
              <w:ind w:left="342"/>
              <w:rPr>
                <w:rFonts w:cs="Arial"/>
                <w:b/>
                <w:sz w:val="20"/>
              </w:rPr>
            </w:pPr>
          </w:p>
          <w:p w14:paraId="58F7A09A" w14:textId="77777777" w:rsidR="0011515E" w:rsidRPr="0035553E" w:rsidRDefault="0011515E" w:rsidP="00A775F6">
            <w:pPr>
              <w:pStyle w:val="NoSpacing"/>
              <w:ind w:left="342"/>
              <w:rPr>
                <w:rFonts w:cs="Arial"/>
                <w:b/>
                <w:sz w:val="20"/>
              </w:rPr>
            </w:pPr>
          </w:p>
          <w:p w14:paraId="2B55157B" w14:textId="77777777" w:rsidR="001A1057" w:rsidRPr="0035553E" w:rsidRDefault="001A1057" w:rsidP="00A775F6">
            <w:pPr>
              <w:pStyle w:val="NoSpacing"/>
              <w:ind w:left="342"/>
              <w:rPr>
                <w:rFonts w:cs="Arial"/>
                <w:b/>
                <w:sz w:val="20"/>
              </w:rPr>
            </w:pPr>
          </w:p>
          <w:p w14:paraId="46DCC0D2" w14:textId="77777777" w:rsidR="00841DE5" w:rsidRPr="0035553E" w:rsidRDefault="00841DE5" w:rsidP="00A775F6">
            <w:pPr>
              <w:pStyle w:val="NoSpacing"/>
              <w:ind w:left="342"/>
              <w:rPr>
                <w:rFonts w:cs="Arial"/>
                <w:b/>
                <w:sz w:val="20"/>
              </w:rPr>
            </w:pPr>
          </w:p>
          <w:p w14:paraId="7E2559E4" w14:textId="59661728" w:rsidR="00625ED8" w:rsidRPr="0035553E" w:rsidRDefault="00A775F6" w:rsidP="00625ED8">
            <w:pPr>
              <w:pStyle w:val="NoSpacing"/>
              <w:numPr>
                <w:ilvl w:val="0"/>
                <w:numId w:val="4"/>
              </w:numPr>
              <w:ind w:left="342" w:hanging="342"/>
              <w:rPr>
                <w:rFonts w:cs="Arial"/>
                <w:b/>
                <w:sz w:val="20"/>
              </w:rPr>
            </w:pPr>
            <w:r w:rsidRPr="0035553E">
              <w:rPr>
                <w:rFonts w:cs="Arial"/>
                <w:b/>
                <w:sz w:val="20"/>
              </w:rPr>
              <w:t>U</w:t>
            </w:r>
            <w:r w:rsidR="00625ED8" w:rsidRPr="0035553E">
              <w:rPr>
                <w:rFonts w:cs="Arial"/>
                <w:b/>
                <w:sz w:val="20"/>
              </w:rPr>
              <w:t>pdate from CSG</w:t>
            </w:r>
          </w:p>
          <w:p w14:paraId="02336230" w14:textId="084A7ED8" w:rsidR="00E54615" w:rsidRPr="0035553E" w:rsidRDefault="00E54615" w:rsidP="00E54615">
            <w:pPr>
              <w:pStyle w:val="NoSpacing"/>
              <w:ind w:left="342"/>
              <w:rPr>
                <w:rFonts w:cs="Arial"/>
                <w:b/>
                <w:sz w:val="20"/>
              </w:rPr>
            </w:pPr>
          </w:p>
          <w:p w14:paraId="2CF0C8D0" w14:textId="2C54A1B4" w:rsidR="00E54615" w:rsidRPr="0035553E" w:rsidRDefault="00E54615" w:rsidP="00E54615">
            <w:pPr>
              <w:pStyle w:val="NoSpacing"/>
              <w:ind w:left="342"/>
              <w:rPr>
                <w:rFonts w:cs="Arial"/>
                <w:b/>
                <w:sz w:val="20"/>
              </w:rPr>
            </w:pPr>
          </w:p>
          <w:p w14:paraId="7C6D7991" w14:textId="0EDD9774" w:rsidR="00E54615" w:rsidRPr="0035553E" w:rsidRDefault="00E54615" w:rsidP="00E54615">
            <w:pPr>
              <w:pStyle w:val="NoSpacing"/>
              <w:ind w:left="342"/>
              <w:rPr>
                <w:rFonts w:cs="Arial"/>
                <w:b/>
                <w:sz w:val="20"/>
              </w:rPr>
            </w:pPr>
          </w:p>
          <w:p w14:paraId="660806A5" w14:textId="1263D50D" w:rsidR="00E54615" w:rsidRPr="0035553E" w:rsidRDefault="00E54615" w:rsidP="00E54615">
            <w:pPr>
              <w:pStyle w:val="NoSpacing"/>
              <w:ind w:left="342"/>
              <w:rPr>
                <w:rFonts w:cs="Arial"/>
                <w:b/>
                <w:sz w:val="20"/>
              </w:rPr>
            </w:pPr>
          </w:p>
          <w:p w14:paraId="1AF12193" w14:textId="2FA1D3AE" w:rsidR="00426AF0" w:rsidRPr="0035553E" w:rsidRDefault="00426AF0" w:rsidP="00E54615">
            <w:pPr>
              <w:pStyle w:val="NoSpacing"/>
              <w:ind w:left="342"/>
              <w:rPr>
                <w:rFonts w:cs="Arial"/>
                <w:b/>
                <w:sz w:val="20"/>
              </w:rPr>
            </w:pPr>
          </w:p>
          <w:p w14:paraId="6E42746D" w14:textId="0F7FA1B7" w:rsidR="00426AF0" w:rsidRPr="0035553E" w:rsidRDefault="00426AF0" w:rsidP="00E54615">
            <w:pPr>
              <w:pStyle w:val="NoSpacing"/>
              <w:ind w:left="342"/>
              <w:rPr>
                <w:rFonts w:cs="Arial"/>
                <w:b/>
                <w:sz w:val="20"/>
              </w:rPr>
            </w:pPr>
          </w:p>
          <w:p w14:paraId="2E6B916B" w14:textId="6FB68897" w:rsidR="002733E5" w:rsidRPr="0035553E" w:rsidRDefault="002733E5" w:rsidP="00E54615">
            <w:pPr>
              <w:pStyle w:val="NoSpacing"/>
              <w:ind w:left="342"/>
              <w:rPr>
                <w:rFonts w:cs="Arial"/>
                <w:b/>
                <w:sz w:val="20"/>
              </w:rPr>
            </w:pPr>
          </w:p>
          <w:p w14:paraId="48A2F713" w14:textId="354803D8" w:rsidR="002733E5" w:rsidRPr="0035553E" w:rsidRDefault="002733E5" w:rsidP="00E54615">
            <w:pPr>
              <w:pStyle w:val="NoSpacing"/>
              <w:ind w:left="342"/>
              <w:rPr>
                <w:rFonts w:cs="Arial"/>
                <w:b/>
                <w:sz w:val="20"/>
              </w:rPr>
            </w:pPr>
          </w:p>
          <w:p w14:paraId="26C8383B" w14:textId="6A220334" w:rsidR="00A41628" w:rsidRPr="0035553E" w:rsidRDefault="00A41628" w:rsidP="00E54615">
            <w:pPr>
              <w:pStyle w:val="NoSpacing"/>
              <w:ind w:left="342"/>
              <w:rPr>
                <w:rFonts w:cs="Arial"/>
                <w:b/>
                <w:sz w:val="20"/>
              </w:rPr>
            </w:pPr>
          </w:p>
          <w:p w14:paraId="35E1BE94" w14:textId="305901B1" w:rsidR="00A41628" w:rsidRPr="0035553E" w:rsidRDefault="00A41628" w:rsidP="00E54615">
            <w:pPr>
              <w:pStyle w:val="NoSpacing"/>
              <w:ind w:left="342"/>
              <w:rPr>
                <w:rFonts w:cs="Arial"/>
                <w:b/>
                <w:sz w:val="20"/>
              </w:rPr>
            </w:pPr>
          </w:p>
          <w:p w14:paraId="61A2B98B" w14:textId="3AB4E5F5" w:rsidR="00A41628" w:rsidRPr="0035553E" w:rsidRDefault="00A41628" w:rsidP="00E54615">
            <w:pPr>
              <w:pStyle w:val="NoSpacing"/>
              <w:ind w:left="342"/>
              <w:rPr>
                <w:rFonts w:cs="Arial"/>
                <w:b/>
                <w:sz w:val="20"/>
              </w:rPr>
            </w:pPr>
          </w:p>
          <w:p w14:paraId="0F74BAC9" w14:textId="788D0218" w:rsidR="00E54615" w:rsidRDefault="00E54615" w:rsidP="00E54615">
            <w:pPr>
              <w:pStyle w:val="NoSpacing"/>
              <w:ind w:left="342"/>
              <w:rPr>
                <w:rFonts w:cs="Arial"/>
                <w:b/>
                <w:sz w:val="20"/>
              </w:rPr>
            </w:pPr>
          </w:p>
          <w:p w14:paraId="54963972" w14:textId="77777777" w:rsidR="00B5719B" w:rsidRPr="0035553E" w:rsidRDefault="00B5719B" w:rsidP="00E54615">
            <w:pPr>
              <w:pStyle w:val="NoSpacing"/>
              <w:ind w:left="342"/>
              <w:rPr>
                <w:rFonts w:cs="Arial"/>
                <w:b/>
                <w:sz w:val="20"/>
              </w:rPr>
            </w:pPr>
          </w:p>
          <w:p w14:paraId="03F0B861" w14:textId="4F49C918" w:rsidR="004155ED" w:rsidRPr="0035553E" w:rsidRDefault="004155ED" w:rsidP="004155ED">
            <w:pPr>
              <w:pStyle w:val="NoSpacing"/>
              <w:numPr>
                <w:ilvl w:val="0"/>
                <w:numId w:val="4"/>
              </w:numPr>
              <w:ind w:left="342" w:hanging="342"/>
              <w:rPr>
                <w:rFonts w:cs="Arial"/>
                <w:b/>
                <w:sz w:val="20"/>
              </w:rPr>
            </w:pPr>
            <w:r w:rsidRPr="0035553E">
              <w:rPr>
                <w:rFonts w:cs="Arial"/>
                <w:b/>
                <w:sz w:val="20"/>
              </w:rPr>
              <w:t xml:space="preserve">Special </w:t>
            </w:r>
            <w:r w:rsidR="00F132E4" w:rsidRPr="0035553E">
              <w:rPr>
                <w:rFonts w:cs="Arial"/>
                <w:b/>
                <w:sz w:val="20"/>
              </w:rPr>
              <w:t>Presentation</w:t>
            </w:r>
            <w:r w:rsidRPr="0035553E">
              <w:rPr>
                <w:rFonts w:cs="Arial"/>
                <w:b/>
                <w:sz w:val="20"/>
              </w:rPr>
              <w:t>:</w:t>
            </w:r>
          </w:p>
          <w:p w14:paraId="14F057A0" w14:textId="77777777" w:rsidR="004155ED" w:rsidRPr="0035553E" w:rsidRDefault="004155ED" w:rsidP="004155ED">
            <w:pPr>
              <w:pStyle w:val="NoSpacing"/>
              <w:ind w:left="342"/>
              <w:rPr>
                <w:rFonts w:cs="Arial"/>
                <w:b/>
                <w:sz w:val="20"/>
              </w:rPr>
            </w:pPr>
          </w:p>
          <w:p w14:paraId="77F3C746" w14:textId="3304A95F" w:rsidR="00F132E4" w:rsidRPr="0035553E" w:rsidRDefault="00F87C36" w:rsidP="004155ED">
            <w:pPr>
              <w:pStyle w:val="NoSpacing"/>
              <w:ind w:left="342"/>
              <w:rPr>
                <w:rFonts w:cs="Arial"/>
                <w:b/>
                <w:sz w:val="20"/>
              </w:rPr>
            </w:pPr>
            <w:r w:rsidRPr="0035553E">
              <w:rPr>
                <w:rFonts w:cs="Arial"/>
                <w:b/>
                <w:sz w:val="20"/>
              </w:rPr>
              <w:t>UNIDO</w:t>
            </w:r>
          </w:p>
          <w:p w14:paraId="59FBBBE8" w14:textId="7B44617C" w:rsidR="00E54615" w:rsidRPr="0035553E" w:rsidRDefault="00E54615" w:rsidP="00E54615">
            <w:pPr>
              <w:pStyle w:val="NoSpacing"/>
              <w:ind w:left="342"/>
              <w:rPr>
                <w:rFonts w:cs="Arial"/>
                <w:b/>
                <w:sz w:val="20"/>
              </w:rPr>
            </w:pPr>
          </w:p>
          <w:p w14:paraId="095CC285" w14:textId="3AB1A36D" w:rsidR="000310DF" w:rsidRPr="0035553E" w:rsidRDefault="000310DF" w:rsidP="00DB69ED">
            <w:pPr>
              <w:pStyle w:val="NoSpacing"/>
              <w:rPr>
                <w:rFonts w:cs="Arial"/>
                <w:b/>
                <w:sz w:val="20"/>
              </w:rPr>
            </w:pPr>
          </w:p>
          <w:p w14:paraId="4BD76922" w14:textId="61886E99" w:rsidR="00DB69ED" w:rsidRPr="0035553E" w:rsidRDefault="00DB69ED" w:rsidP="00DB69ED">
            <w:pPr>
              <w:pStyle w:val="NoSpacing"/>
              <w:rPr>
                <w:rFonts w:cs="Arial"/>
                <w:b/>
                <w:sz w:val="20"/>
              </w:rPr>
            </w:pPr>
          </w:p>
          <w:p w14:paraId="4A07C5E3" w14:textId="273F7B4B" w:rsidR="001E4691" w:rsidRPr="0035553E" w:rsidRDefault="001E4691" w:rsidP="00DB69ED">
            <w:pPr>
              <w:pStyle w:val="NoSpacing"/>
              <w:rPr>
                <w:rFonts w:cs="Arial"/>
                <w:b/>
                <w:sz w:val="20"/>
              </w:rPr>
            </w:pPr>
          </w:p>
          <w:p w14:paraId="4969C051" w14:textId="7903B59E" w:rsidR="001E4691" w:rsidRPr="0035553E" w:rsidRDefault="001E4691" w:rsidP="00DB69ED">
            <w:pPr>
              <w:pStyle w:val="NoSpacing"/>
              <w:rPr>
                <w:rFonts w:cs="Arial"/>
                <w:b/>
                <w:sz w:val="20"/>
              </w:rPr>
            </w:pPr>
          </w:p>
          <w:p w14:paraId="1E5B7892" w14:textId="362D2A6B" w:rsidR="001E4691" w:rsidRPr="0035553E" w:rsidRDefault="001E4691" w:rsidP="00DB69ED">
            <w:pPr>
              <w:pStyle w:val="NoSpacing"/>
              <w:rPr>
                <w:rFonts w:cs="Arial"/>
                <w:b/>
                <w:sz w:val="20"/>
              </w:rPr>
            </w:pPr>
          </w:p>
          <w:p w14:paraId="7DC1193E" w14:textId="73F25F93" w:rsidR="001E4691" w:rsidRPr="0035553E" w:rsidRDefault="001E4691" w:rsidP="00DB69ED">
            <w:pPr>
              <w:pStyle w:val="NoSpacing"/>
              <w:rPr>
                <w:rFonts w:cs="Arial"/>
                <w:b/>
                <w:sz w:val="20"/>
              </w:rPr>
            </w:pPr>
          </w:p>
          <w:p w14:paraId="34497494" w14:textId="010A1415" w:rsidR="001E4691" w:rsidRPr="0035553E" w:rsidRDefault="001E4691" w:rsidP="00DB69ED">
            <w:pPr>
              <w:pStyle w:val="NoSpacing"/>
              <w:rPr>
                <w:rFonts w:cs="Arial"/>
                <w:b/>
                <w:sz w:val="20"/>
              </w:rPr>
            </w:pPr>
          </w:p>
          <w:p w14:paraId="7AB11396" w14:textId="764956E7" w:rsidR="001E4691" w:rsidRPr="0035553E" w:rsidRDefault="001E4691" w:rsidP="00DB69ED">
            <w:pPr>
              <w:pStyle w:val="NoSpacing"/>
              <w:rPr>
                <w:rFonts w:cs="Arial"/>
                <w:b/>
                <w:sz w:val="20"/>
              </w:rPr>
            </w:pPr>
          </w:p>
          <w:p w14:paraId="7697D992" w14:textId="3A82A768" w:rsidR="001E4691" w:rsidRPr="0035553E" w:rsidRDefault="001E4691" w:rsidP="00DB69ED">
            <w:pPr>
              <w:pStyle w:val="NoSpacing"/>
              <w:rPr>
                <w:rFonts w:cs="Arial"/>
                <w:b/>
                <w:sz w:val="20"/>
              </w:rPr>
            </w:pPr>
          </w:p>
          <w:p w14:paraId="415D13E1" w14:textId="2AD06313" w:rsidR="001E4691" w:rsidRPr="0035553E" w:rsidRDefault="001E4691" w:rsidP="00DB69ED">
            <w:pPr>
              <w:pStyle w:val="NoSpacing"/>
              <w:rPr>
                <w:rFonts w:cs="Arial"/>
                <w:b/>
                <w:sz w:val="20"/>
              </w:rPr>
            </w:pPr>
          </w:p>
          <w:p w14:paraId="17759C8F" w14:textId="1603C676" w:rsidR="001E4691" w:rsidRPr="0035553E" w:rsidRDefault="001E4691" w:rsidP="00DB69ED">
            <w:pPr>
              <w:pStyle w:val="NoSpacing"/>
              <w:rPr>
                <w:rFonts w:cs="Arial"/>
                <w:b/>
                <w:sz w:val="20"/>
              </w:rPr>
            </w:pPr>
          </w:p>
          <w:p w14:paraId="29E14C4C" w14:textId="4338D8A0" w:rsidR="001E4691" w:rsidRPr="0035553E" w:rsidRDefault="001E4691" w:rsidP="00DB69ED">
            <w:pPr>
              <w:pStyle w:val="NoSpacing"/>
              <w:rPr>
                <w:rFonts w:cs="Arial"/>
                <w:b/>
                <w:sz w:val="20"/>
              </w:rPr>
            </w:pPr>
          </w:p>
          <w:p w14:paraId="76DB43DE" w14:textId="54C7A25E" w:rsidR="001E4691" w:rsidRPr="0035553E" w:rsidRDefault="001E4691" w:rsidP="00DB69ED">
            <w:pPr>
              <w:pStyle w:val="NoSpacing"/>
              <w:rPr>
                <w:rFonts w:cs="Arial"/>
                <w:b/>
                <w:sz w:val="20"/>
              </w:rPr>
            </w:pPr>
          </w:p>
          <w:p w14:paraId="09ACE0C5" w14:textId="77777777" w:rsidR="001E4691" w:rsidRPr="0035553E" w:rsidRDefault="001E4691" w:rsidP="00DB69ED">
            <w:pPr>
              <w:pStyle w:val="NoSpacing"/>
              <w:rPr>
                <w:rFonts w:cs="Arial"/>
                <w:b/>
                <w:sz w:val="20"/>
              </w:rPr>
            </w:pPr>
          </w:p>
          <w:p w14:paraId="080B8EE1" w14:textId="46D3B1B4" w:rsidR="00DB69ED" w:rsidRPr="0035553E" w:rsidRDefault="00DB69ED" w:rsidP="00DB69ED">
            <w:pPr>
              <w:pStyle w:val="NoSpacing"/>
              <w:rPr>
                <w:rFonts w:cs="Arial"/>
                <w:b/>
                <w:sz w:val="20"/>
              </w:rPr>
            </w:pPr>
          </w:p>
          <w:p w14:paraId="425533DC" w14:textId="0EB8ECD9" w:rsidR="004155ED" w:rsidRPr="0035553E" w:rsidRDefault="004155ED" w:rsidP="00DB69ED">
            <w:pPr>
              <w:pStyle w:val="NoSpacing"/>
              <w:rPr>
                <w:rFonts w:cs="Arial"/>
                <w:b/>
                <w:sz w:val="20"/>
              </w:rPr>
            </w:pPr>
          </w:p>
          <w:p w14:paraId="6762EE76" w14:textId="57B7610D" w:rsidR="00DF2426" w:rsidRPr="0035553E" w:rsidRDefault="00DF2426" w:rsidP="00DB69ED">
            <w:pPr>
              <w:pStyle w:val="NoSpacing"/>
              <w:rPr>
                <w:rFonts w:cs="Arial"/>
                <w:b/>
                <w:sz w:val="20"/>
              </w:rPr>
            </w:pPr>
          </w:p>
          <w:p w14:paraId="311301C5" w14:textId="4137B86F" w:rsidR="00A41628" w:rsidRPr="0035553E" w:rsidRDefault="00A41628" w:rsidP="00DB69ED">
            <w:pPr>
              <w:pStyle w:val="NoSpacing"/>
              <w:rPr>
                <w:rFonts w:cs="Arial"/>
                <w:b/>
                <w:sz w:val="20"/>
              </w:rPr>
            </w:pPr>
          </w:p>
          <w:p w14:paraId="11AB5A4F" w14:textId="75B45652" w:rsidR="00A41628" w:rsidRPr="0035553E" w:rsidRDefault="00A41628" w:rsidP="00DB69ED">
            <w:pPr>
              <w:pStyle w:val="NoSpacing"/>
              <w:rPr>
                <w:rFonts w:cs="Arial"/>
                <w:b/>
                <w:sz w:val="20"/>
              </w:rPr>
            </w:pPr>
          </w:p>
          <w:p w14:paraId="22608EE3" w14:textId="6D56611F" w:rsidR="00A41628" w:rsidRPr="0035553E" w:rsidRDefault="00A41628" w:rsidP="00DB69ED">
            <w:pPr>
              <w:pStyle w:val="NoSpacing"/>
              <w:rPr>
                <w:rFonts w:cs="Arial"/>
                <w:b/>
                <w:sz w:val="20"/>
              </w:rPr>
            </w:pPr>
          </w:p>
          <w:p w14:paraId="0A36C67B" w14:textId="4E0FA66B" w:rsidR="004155ED" w:rsidRPr="0035553E" w:rsidRDefault="00780C12" w:rsidP="00780C12">
            <w:pPr>
              <w:pStyle w:val="NoSpacing"/>
              <w:ind w:firstLine="334"/>
              <w:rPr>
                <w:rFonts w:cs="Arial"/>
                <w:b/>
                <w:sz w:val="20"/>
              </w:rPr>
            </w:pPr>
            <w:r w:rsidRPr="0035553E">
              <w:rPr>
                <w:rFonts w:cs="Arial"/>
                <w:b/>
                <w:sz w:val="20"/>
              </w:rPr>
              <w:t>ASBA</w:t>
            </w:r>
          </w:p>
          <w:p w14:paraId="415C0090" w14:textId="2CA545FE" w:rsidR="004155ED" w:rsidRPr="0035553E" w:rsidRDefault="004155ED" w:rsidP="00DB69ED">
            <w:pPr>
              <w:pStyle w:val="NoSpacing"/>
              <w:rPr>
                <w:rFonts w:cs="Arial"/>
                <w:b/>
                <w:sz w:val="20"/>
              </w:rPr>
            </w:pPr>
          </w:p>
          <w:p w14:paraId="5B7AF771" w14:textId="17737F8C" w:rsidR="00322B82" w:rsidRPr="0035553E" w:rsidRDefault="00322B82" w:rsidP="00DB69ED">
            <w:pPr>
              <w:pStyle w:val="NoSpacing"/>
              <w:rPr>
                <w:rFonts w:cs="Arial"/>
                <w:b/>
                <w:sz w:val="20"/>
              </w:rPr>
            </w:pPr>
          </w:p>
          <w:p w14:paraId="65542BDD" w14:textId="3776F0E7" w:rsidR="00C37B19" w:rsidRDefault="00C37B19" w:rsidP="00DB69ED">
            <w:pPr>
              <w:pStyle w:val="NoSpacing"/>
              <w:rPr>
                <w:rFonts w:cs="Arial"/>
                <w:b/>
                <w:sz w:val="20"/>
              </w:rPr>
            </w:pPr>
          </w:p>
          <w:p w14:paraId="69049D7D" w14:textId="711AC0DD" w:rsidR="00CC18EB" w:rsidRDefault="00CC18EB" w:rsidP="00DB69ED">
            <w:pPr>
              <w:pStyle w:val="NoSpacing"/>
              <w:rPr>
                <w:rFonts w:cs="Arial"/>
                <w:b/>
                <w:sz w:val="20"/>
              </w:rPr>
            </w:pPr>
          </w:p>
          <w:p w14:paraId="2A65D32D" w14:textId="1F63269D" w:rsidR="00CC18EB" w:rsidRDefault="00CC18EB" w:rsidP="00DB69ED">
            <w:pPr>
              <w:pStyle w:val="NoSpacing"/>
              <w:rPr>
                <w:rFonts w:cs="Arial"/>
                <w:b/>
                <w:sz w:val="20"/>
              </w:rPr>
            </w:pPr>
          </w:p>
          <w:p w14:paraId="39CD1087" w14:textId="0AFFED6D" w:rsidR="00CC18EB" w:rsidRDefault="00CC18EB" w:rsidP="00DB69ED">
            <w:pPr>
              <w:pStyle w:val="NoSpacing"/>
              <w:rPr>
                <w:rFonts w:cs="Arial"/>
                <w:b/>
                <w:sz w:val="20"/>
              </w:rPr>
            </w:pPr>
          </w:p>
          <w:p w14:paraId="17443508" w14:textId="2EB343DB" w:rsidR="00CC18EB" w:rsidRDefault="00CC18EB" w:rsidP="00DB69ED">
            <w:pPr>
              <w:pStyle w:val="NoSpacing"/>
              <w:rPr>
                <w:rFonts w:cs="Arial"/>
                <w:b/>
                <w:sz w:val="20"/>
              </w:rPr>
            </w:pPr>
          </w:p>
          <w:p w14:paraId="2E3EFB22" w14:textId="236C63B7" w:rsidR="00CC18EB" w:rsidRDefault="00CC18EB" w:rsidP="00DB69ED">
            <w:pPr>
              <w:pStyle w:val="NoSpacing"/>
              <w:rPr>
                <w:rFonts w:cs="Arial"/>
                <w:b/>
                <w:sz w:val="20"/>
              </w:rPr>
            </w:pPr>
          </w:p>
          <w:p w14:paraId="103A1A2E" w14:textId="200B211E" w:rsidR="008C5859" w:rsidRDefault="008C5859" w:rsidP="00DB69ED">
            <w:pPr>
              <w:pStyle w:val="NoSpacing"/>
              <w:rPr>
                <w:rFonts w:cs="Arial"/>
                <w:b/>
                <w:sz w:val="20"/>
              </w:rPr>
            </w:pPr>
          </w:p>
          <w:p w14:paraId="66023D89" w14:textId="7EFF8F1A" w:rsidR="008C5859" w:rsidRDefault="008C5859" w:rsidP="00DB69ED">
            <w:pPr>
              <w:pStyle w:val="NoSpacing"/>
              <w:rPr>
                <w:rFonts w:cs="Arial"/>
                <w:b/>
                <w:sz w:val="20"/>
              </w:rPr>
            </w:pPr>
          </w:p>
          <w:p w14:paraId="2D21CC96" w14:textId="04B25EF4" w:rsidR="008C5859" w:rsidRDefault="008C5859" w:rsidP="00DB69ED">
            <w:pPr>
              <w:pStyle w:val="NoSpacing"/>
              <w:rPr>
                <w:rFonts w:cs="Arial"/>
                <w:b/>
                <w:sz w:val="20"/>
              </w:rPr>
            </w:pPr>
          </w:p>
          <w:p w14:paraId="49F15C8E" w14:textId="4B7889FA" w:rsidR="008C5859" w:rsidRDefault="008C5859" w:rsidP="00DB69ED">
            <w:pPr>
              <w:pStyle w:val="NoSpacing"/>
              <w:rPr>
                <w:rFonts w:cs="Arial"/>
                <w:b/>
                <w:sz w:val="20"/>
              </w:rPr>
            </w:pPr>
          </w:p>
          <w:p w14:paraId="6A522637" w14:textId="6C91097C" w:rsidR="008C5859" w:rsidRDefault="008C5859" w:rsidP="00DB69ED">
            <w:pPr>
              <w:pStyle w:val="NoSpacing"/>
              <w:rPr>
                <w:rFonts w:cs="Arial"/>
                <w:b/>
                <w:sz w:val="20"/>
              </w:rPr>
            </w:pPr>
          </w:p>
          <w:p w14:paraId="1325BD68" w14:textId="29DFECDD" w:rsidR="008C5859" w:rsidRDefault="008C5859" w:rsidP="00DB69ED">
            <w:pPr>
              <w:pStyle w:val="NoSpacing"/>
              <w:rPr>
                <w:rFonts w:cs="Arial"/>
                <w:b/>
                <w:sz w:val="20"/>
              </w:rPr>
            </w:pPr>
          </w:p>
          <w:p w14:paraId="0E8EA8F7" w14:textId="11F4B492" w:rsidR="008C5859" w:rsidRDefault="008C5859" w:rsidP="00DB69ED">
            <w:pPr>
              <w:pStyle w:val="NoSpacing"/>
              <w:rPr>
                <w:rFonts w:cs="Arial"/>
                <w:b/>
                <w:sz w:val="20"/>
              </w:rPr>
            </w:pPr>
          </w:p>
          <w:p w14:paraId="73BFF84A" w14:textId="26A51204" w:rsidR="008C5859" w:rsidRDefault="008C5859" w:rsidP="00DB69ED">
            <w:pPr>
              <w:pStyle w:val="NoSpacing"/>
              <w:rPr>
                <w:rFonts w:cs="Arial"/>
                <w:b/>
                <w:sz w:val="20"/>
              </w:rPr>
            </w:pPr>
          </w:p>
          <w:p w14:paraId="25B0E2EB" w14:textId="0DFE2572" w:rsidR="008C5859" w:rsidRDefault="008C5859" w:rsidP="00DB69ED">
            <w:pPr>
              <w:pStyle w:val="NoSpacing"/>
              <w:rPr>
                <w:rFonts w:cs="Arial"/>
                <w:b/>
                <w:sz w:val="20"/>
              </w:rPr>
            </w:pPr>
          </w:p>
          <w:p w14:paraId="69EF323F" w14:textId="18677EB2" w:rsidR="008C5859" w:rsidRDefault="008C5859" w:rsidP="00DB69ED">
            <w:pPr>
              <w:pStyle w:val="NoSpacing"/>
              <w:rPr>
                <w:rFonts w:cs="Arial"/>
                <w:b/>
                <w:sz w:val="20"/>
              </w:rPr>
            </w:pPr>
          </w:p>
          <w:p w14:paraId="5574240A" w14:textId="237B4515" w:rsidR="008C5859" w:rsidRDefault="008C5859" w:rsidP="00DB69ED">
            <w:pPr>
              <w:pStyle w:val="NoSpacing"/>
              <w:rPr>
                <w:rFonts w:cs="Arial"/>
                <w:b/>
                <w:sz w:val="20"/>
              </w:rPr>
            </w:pPr>
          </w:p>
          <w:p w14:paraId="4B15FF9C" w14:textId="25FBDA5E" w:rsidR="009C50BD" w:rsidRDefault="009C50BD" w:rsidP="00DB69ED">
            <w:pPr>
              <w:pStyle w:val="NoSpacing"/>
              <w:rPr>
                <w:rFonts w:cs="Arial"/>
                <w:b/>
                <w:sz w:val="20"/>
              </w:rPr>
            </w:pPr>
          </w:p>
          <w:p w14:paraId="49F501B1" w14:textId="574ED052" w:rsidR="009C50BD" w:rsidRDefault="009C50BD" w:rsidP="00DB69ED">
            <w:pPr>
              <w:pStyle w:val="NoSpacing"/>
              <w:rPr>
                <w:rFonts w:cs="Arial"/>
                <w:b/>
                <w:sz w:val="20"/>
              </w:rPr>
            </w:pPr>
          </w:p>
          <w:p w14:paraId="059ABEA5" w14:textId="1C908627" w:rsidR="009C50BD" w:rsidRDefault="009C50BD" w:rsidP="00DB69ED">
            <w:pPr>
              <w:pStyle w:val="NoSpacing"/>
              <w:rPr>
                <w:rFonts w:cs="Arial"/>
                <w:b/>
                <w:sz w:val="20"/>
              </w:rPr>
            </w:pPr>
          </w:p>
          <w:p w14:paraId="6F774135" w14:textId="4D0D938D" w:rsidR="009C50BD" w:rsidRDefault="009C50BD" w:rsidP="00DB69ED">
            <w:pPr>
              <w:pStyle w:val="NoSpacing"/>
              <w:rPr>
                <w:rFonts w:cs="Arial"/>
                <w:b/>
                <w:sz w:val="20"/>
              </w:rPr>
            </w:pPr>
          </w:p>
          <w:p w14:paraId="1CE26775" w14:textId="77777777" w:rsidR="009C50BD" w:rsidRDefault="009C50BD" w:rsidP="00DB69ED">
            <w:pPr>
              <w:pStyle w:val="NoSpacing"/>
              <w:rPr>
                <w:rFonts w:cs="Arial"/>
                <w:b/>
                <w:sz w:val="20"/>
              </w:rPr>
            </w:pPr>
          </w:p>
          <w:p w14:paraId="297E9D91" w14:textId="26AAF511" w:rsidR="00CC18EB" w:rsidRDefault="00CC18EB" w:rsidP="00DB69ED">
            <w:pPr>
              <w:pStyle w:val="NoSpacing"/>
              <w:rPr>
                <w:rFonts w:cs="Arial"/>
                <w:b/>
                <w:sz w:val="20"/>
              </w:rPr>
            </w:pPr>
          </w:p>
          <w:p w14:paraId="07886020" w14:textId="15DC6207" w:rsidR="00750498" w:rsidRDefault="00750498" w:rsidP="00DB69ED">
            <w:pPr>
              <w:pStyle w:val="NoSpacing"/>
              <w:rPr>
                <w:rFonts w:cs="Arial"/>
                <w:b/>
                <w:sz w:val="20"/>
              </w:rPr>
            </w:pPr>
          </w:p>
          <w:p w14:paraId="42A95513" w14:textId="75318C05" w:rsidR="00750498" w:rsidRDefault="00750498" w:rsidP="00DB69ED">
            <w:pPr>
              <w:pStyle w:val="NoSpacing"/>
              <w:rPr>
                <w:rFonts w:cs="Arial"/>
                <w:b/>
                <w:sz w:val="20"/>
              </w:rPr>
            </w:pPr>
          </w:p>
          <w:p w14:paraId="08D59F05" w14:textId="77777777" w:rsidR="00750498" w:rsidRPr="0035553E" w:rsidRDefault="00750498" w:rsidP="00DB69ED">
            <w:pPr>
              <w:pStyle w:val="NoSpacing"/>
              <w:rPr>
                <w:rFonts w:cs="Arial"/>
                <w:b/>
                <w:sz w:val="20"/>
              </w:rPr>
            </w:pPr>
          </w:p>
          <w:p w14:paraId="09F55683" w14:textId="77777777" w:rsidR="00322B82" w:rsidRPr="0035553E" w:rsidRDefault="00322B82" w:rsidP="00DB69ED">
            <w:pPr>
              <w:pStyle w:val="NoSpacing"/>
              <w:rPr>
                <w:rFonts w:cs="Arial"/>
                <w:b/>
                <w:sz w:val="20"/>
              </w:rPr>
            </w:pPr>
          </w:p>
          <w:p w14:paraId="1ADEB370" w14:textId="23702EE9" w:rsidR="00625ED8" w:rsidRPr="0035553E" w:rsidRDefault="00625ED8" w:rsidP="00C971B1">
            <w:pPr>
              <w:pStyle w:val="NoSpacing"/>
              <w:rPr>
                <w:rFonts w:cs="Arial"/>
                <w:b/>
                <w:sz w:val="20"/>
              </w:rPr>
            </w:pPr>
          </w:p>
          <w:p w14:paraId="278F580C" w14:textId="2B53FAF1" w:rsidR="00A95E90" w:rsidRPr="00CC18EB" w:rsidRDefault="00C971B1" w:rsidP="00C971B1">
            <w:pPr>
              <w:pStyle w:val="NoSpacing"/>
              <w:ind w:left="334"/>
              <w:rPr>
                <w:rFonts w:cs="Arial"/>
                <w:b/>
                <w:bCs/>
                <w:sz w:val="20"/>
              </w:rPr>
            </w:pPr>
            <w:r w:rsidRPr="00CC18EB">
              <w:rPr>
                <w:rFonts w:cs="Arial"/>
                <w:b/>
                <w:bCs/>
                <w:sz w:val="20"/>
              </w:rPr>
              <w:lastRenderedPageBreak/>
              <w:t>Government Mid-term Recovery Plan</w:t>
            </w:r>
          </w:p>
          <w:p w14:paraId="26EDFA72" w14:textId="77777777" w:rsidR="00E54615" w:rsidRPr="0035553E" w:rsidRDefault="00E54615" w:rsidP="008A0F42">
            <w:pPr>
              <w:pStyle w:val="NoSpacing"/>
              <w:rPr>
                <w:rFonts w:cs="Arial"/>
                <w:sz w:val="20"/>
              </w:rPr>
            </w:pPr>
          </w:p>
          <w:p w14:paraId="2D859BAD" w14:textId="77777777" w:rsidR="00E54615" w:rsidRPr="0035553E" w:rsidRDefault="00E54615" w:rsidP="008A0F42">
            <w:pPr>
              <w:pStyle w:val="NoSpacing"/>
              <w:rPr>
                <w:rFonts w:cs="Arial"/>
                <w:sz w:val="20"/>
              </w:rPr>
            </w:pPr>
          </w:p>
          <w:p w14:paraId="3EA681BE" w14:textId="77777777" w:rsidR="00E54615" w:rsidRPr="0035553E" w:rsidRDefault="00E54615" w:rsidP="008A0F42">
            <w:pPr>
              <w:pStyle w:val="NoSpacing"/>
              <w:rPr>
                <w:rFonts w:cs="Arial"/>
                <w:sz w:val="20"/>
              </w:rPr>
            </w:pPr>
          </w:p>
          <w:p w14:paraId="75CB602F" w14:textId="77777777" w:rsidR="00E54615" w:rsidRPr="0035553E" w:rsidRDefault="00E54615" w:rsidP="008A0F42">
            <w:pPr>
              <w:pStyle w:val="NoSpacing"/>
              <w:rPr>
                <w:rFonts w:cs="Arial"/>
                <w:sz w:val="20"/>
              </w:rPr>
            </w:pPr>
          </w:p>
          <w:p w14:paraId="2957052B" w14:textId="77777777" w:rsidR="00E54615" w:rsidRPr="0035553E" w:rsidRDefault="00E54615" w:rsidP="008A0F42">
            <w:pPr>
              <w:pStyle w:val="NoSpacing"/>
              <w:rPr>
                <w:rFonts w:cs="Arial"/>
                <w:sz w:val="20"/>
              </w:rPr>
            </w:pPr>
          </w:p>
          <w:p w14:paraId="3ABFE9A3" w14:textId="77777777" w:rsidR="00E54615" w:rsidRPr="0035553E" w:rsidRDefault="00E54615" w:rsidP="008A0F42">
            <w:pPr>
              <w:pStyle w:val="NoSpacing"/>
              <w:rPr>
                <w:rFonts w:cs="Arial"/>
                <w:sz w:val="20"/>
              </w:rPr>
            </w:pPr>
          </w:p>
          <w:p w14:paraId="27BF7C49" w14:textId="77777777" w:rsidR="00E54615" w:rsidRPr="0035553E" w:rsidRDefault="00E54615" w:rsidP="008A0F42">
            <w:pPr>
              <w:pStyle w:val="NoSpacing"/>
              <w:rPr>
                <w:rFonts w:cs="Arial"/>
                <w:sz w:val="20"/>
              </w:rPr>
            </w:pPr>
          </w:p>
          <w:p w14:paraId="0E89082C" w14:textId="77777777" w:rsidR="00E54615" w:rsidRPr="0035553E" w:rsidRDefault="00E54615" w:rsidP="008A0F42">
            <w:pPr>
              <w:pStyle w:val="NoSpacing"/>
              <w:rPr>
                <w:rFonts w:cs="Arial"/>
                <w:sz w:val="20"/>
              </w:rPr>
            </w:pPr>
          </w:p>
          <w:p w14:paraId="5B4C0154" w14:textId="77777777" w:rsidR="00E54615" w:rsidRPr="0035553E" w:rsidRDefault="00E54615" w:rsidP="008A0F42">
            <w:pPr>
              <w:pStyle w:val="NoSpacing"/>
              <w:rPr>
                <w:rFonts w:cs="Arial"/>
                <w:sz w:val="20"/>
              </w:rPr>
            </w:pPr>
          </w:p>
          <w:p w14:paraId="492A76A3" w14:textId="77777777" w:rsidR="00E54615" w:rsidRPr="0035553E" w:rsidRDefault="00E54615" w:rsidP="008A0F42">
            <w:pPr>
              <w:pStyle w:val="NoSpacing"/>
              <w:rPr>
                <w:rFonts w:cs="Arial"/>
                <w:sz w:val="20"/>
              </w:rPr>
            </w:pPr>
          </w:p>
          <w:p w14:paraId="56E5CCC1" w14:textId="77777777" w:rsidR="00E54615" w:rsidRPr="0035553E" w:rsidRDefault="00E54615" w:rsidP="008A0F42">
            <w:pPr>
              <w:pStyle w:val="NoSpacing"/>
              <w:rPr>
                <w:rFonts w:cs="Arial"/>
                <w:sz w:val="20"/>
              </w:rPr>
            </w:pPr>
          </w:p>
          <w:p w14:paraId="45B2FC23" w14:textId="77777777" w:rsidR="00E54615" w:rsidRPr="0035553E" w:rsidRDefault="00E54615" w:rsidP="008A0F42">
            <w:pPr>
              <w:pStyle w:val="NoSpacing"/>
              <w:rPr>
                <w:rFonts w:cs="Arial"/>
                <w:sz w:val="20"/>
              </w:rPr>
            </w:pPr>
          </w:p>
          <w:p w14:paraId="00857C86" w14:textId="77777777" w:rsidR="00E54615" w:rsidRPr="0035553E" w:rsidRDefault="00E54615" w:rsidP="008A0F42">
            <w:pPr>
              <w:pStyle w:val="NoSpacing"/>
              <w:rPr>
                <w:rFonts w:cs="Arial"/>
                <w:sz w:val="20"/>
              </w:rPr>
            </w:pPr>
          </w:p>
          <w:p w14:paraId="4B176A73" w14:textId="77777777" w:rsidR="00E54615" w:rsidRPr="0035553E" w:rsidRDefault="00E54615" w:rsidP="008A0F42">
            <w:pPr>
              <w:pStyle w:val="NoSpacing"/>
              <w:rPr>
                <w:rFonts w:cs="Arial"/>
                <w:sz w:val="20"/>
              </w:rPr>
            </w:pPr>
          </w:p>
          <w:p w14:paraId="3F79F9B1" w14:textId="6F2AC42B" w:rsidR="00E54615" w:rsidRPr="0035553E" w:rsidRDefault="00E54615" w:rsidP="008A0F42">
            <w:pPr>
              <w:pStyle w:val="NoSpacing"/>
              <w:rPr>
                <w:rFonts w:cs="Arial"/>
                <w:sz w:val="20"/>
              </w:rPr>
            </w:pPr>
          </w:p>
          <w:p w14:paraId="56B49E2E" w14:textId="77777777" w:rsidR="001635B8" w:rsidRPr="0035553E" w:rsidRDefault="001635B8" w:rsidP="008A0F42">
            <w:pPr>
              <w:pStyle w:val="NoSpacing"/>
              <w:rPr>
                <w:rFonts w:cs="Arial"/>
                <w:sz w:val="20"/>
              </w:rPr>
            </w:pPr>
          </w:p>
          <w:p w14:paraId="7B5C1632" w14:textId="3C84520D" w:rsidR="00E54615" w:rsidRDefault="00E54615" w:rsidP="008A0F42">
            <w:pPr>
              <w:pStyle w:val="NoSpacing"/>
              <w:rPr>
                <w:rFonts w:cs="Arial"/>
                <w:sz w:val="20"/>
              </w:rPr>
            </w:pPr>
          </w:p>
          <w:p w14:paraId="3B4CA27A" w14:textId="0601EF6D" w:rsidR="0035553E" w:rsidRDefault="0035553E" w:rsidP="008A0F42">
            <w:pPr>
              <w:pStyle w:val="NoSpacing"/>
              <w:rPr>
                <w:rFonts w:cs="Arial"/>
                <w:sz w:val="20"/>
              </w:rPr>
            </w:pPr>
          </w:p>
          <w:p w14:paraId="134AD88E" w14:textId="39627CA7" w:rsidR="0035553E" w:rsidRDefault="0035553E" w:rsidP="008A0F42">
            <w:pPr>
              <w:pStyle w:val="NoSpacing"/>
              <w:rPr>
                <w:rFonts w:cs="Arial"/>
                <w:sz w:val="20"/>
              </w:rPr>
            </w:pPr>
          </w:p>
          <w:p w14:paraId="1254EDEF" w14:textId="5F38A671" w:rsidR="0035553E" w:rsidRDefault="0035553E" w:rsidP="008A0F42">
            <w:pPr>
              <w:pStyle w:val="NoSpacing"/>
              <w:rPr>
                <w:rFonts w:cs="Arial"/>
                <w:sz w:val="20"/>
              </w:rPr>
            </w:pPr>
          </w:p>
          <w:p w14:paraId="1B5614DF" w14:textId="506B5DFE" w:rsidR="0035553E" w:rsidRDefault="0035553E" w:rsidP="008A0F42">
            <w:pPr>
              <w:pStyle w:val="NoSpacing"/>
              <w:rPr>
                <w:rFonts w:cs="Arial"/>
                <w:sz w:val="20"/>
              </w:rPr>
            </w:pPr>
          </w:p>
          <w:p w14:paraId="4201AED7" w14:textId="3AB53328" w:rsidR="0035553E" w:rsidRDefault="0035553E" w:rsidP="008A0F42">
            <w:pPr>
              <w:pStyle w:val="NoSpacing"/>
              <w:rPr>
                <w:rFonts w:cs="Arial"/>
                <w:sz w:val="20"/>
              </w:rPr>
            </w:pPr>
          </w:p>
          <w:p w14:paraId="54784D89" w14:textId="26436FF7" w:rsidR="00812C46" w:rsidRDefault="00812C46" w:rsidP="008A0F42">
            <w:pPr>
              <w:pStyle w:val="NoSpacing"/>
              <w:rPr>
                <w:rFonts w:cs="Arial"/>
                <w:sz w:val="20"/>
              </w:rPr>
            </w:pPr>
          </w:p>
          <w:p w14:paraId="042B1F7D" w14:textId="0563C033" w:rsidR="00812C46" w:rsidRDefault="00812C46" w:rsidP="008A0F42">
            <w:pPr>
              <w:pStyle w:val="NoSpacing"/>
              <w:rPr>
                <w:rFonts w:cs="Arial"/>
                <w:sz w:val="20"/>
              </w:rPr>
            </w:pPr>
          </w:p>
          <w:p w14:paraId="5ED12A6F" w14:textId="1955D039" w:rsidR="00812C46" w:rsidRDefault="00812C46" w:rsidP="008A0F42">
            <w:pPr>
              <w:pStyle w:val="NoSpacing"/>
              <w:rPr>
                <w:rFonts w:cs="Arial"/>
                <w:sz w:val="20"/>
              </w:rPr>
            </w:pPr>
          </w:p>
          <w:p w14:paraId="0C21E3C4" w14:textId="0B2B8D81" w:rsidR="00812C46" w:rsidRDefault="00812C46" w:rsidP="008A0F42">
            <w:pPr>
              <w:pStyle w:val="NoSpacing"/>
              <w:rPr>
                <w:rFonts w:cs="Arial"/>
                <w:sz w:val="20"/>
              </w:rPr>
            </w:pPr>
          </w:p>
          <w:p w14:paraId="20E0434A" w14:textId="568234EA" w:rsidR="00812C46" w:rsidRDefault="00812C46" w:rsidP="008A0F42">
            <w:pPr>
              <w:pStyle w:val="NoSpacing"/>
              <w:rPr>
                <w:rFonts w:cs="Arial"/>
                <w:sz w:val="20"/>
              </w:rPr>
            </w:pPr>
          </w:p>
          <w:p w14:paraId="5C34D657" w14:textId="720F9F92" w:rsidR="00812C46" w:rsidRDefault="00812C46" w:rsidP="008A0F42">
            <w:pPr>
              <w:pStyle w:val="NoSpacing"/>
              <w:rPr>
                <w:rFonts w:cs="Arial"/>
                <w:sz w:val="20"/>
              </w:rPr>
            </w:pPr>
          </w:p>
          <w:p w14:paraId="5C698751" w14:textId="57792230" w:rsidR="00812C46" w:rsidRDefault="00812C46" w:rsidP="008A0F42">
            <w:pPr>
              <w:pStyle w:val="NoSpacing"/>
              <w:rPr>
                <w:rFonts w:cs="Arial"/>
                <w:sz w:val="20"/>
              </w:rPr>
            </w:pPr>
          </w:p>
          <w:p w14:paraId="5D217DA0" w14:textId="68DD5C6F" w:rsidR="00812C46" w:rsidRDefault="00812C46" w:rsidP="008A0F42">
            <w:pPr>
              <w:pStyle w:val="NoSpacing"/>
              <w:rPr>
                <w:rFonts w:cs="Arial"/>
                <w:sz w:val="20"/>
              </w:rPr>
            </w:pPr>
          </w:p>
          <w:p w14:paraId="0F2FEB17" w14:textId="3C5A7FE3" w:rsidR="00812C46" w:rsidRDefault="00812C46" w:rsidP="008A0F42">
            <w:pPr>
              <w:pStyle w:val="NoSpacing"/>
              <w:rPr>
                <w:rFonts w:cs="Arial"/>
                <w:sz w:val="20"/>
              </w:rPr>
            </w:pPr>
          </w:p>
          <w:p w14:paraId="76E8F995" w14:textId="62BBCC54" w:rsidR="00812C46" w:rsidRDefault="00812C46" w:rsidP="008A0F42">
            <w:pPr>
              <w:pStyle w:val="NoSpacing"/>
              <w:rPr>
                <w:rFonts w:cs="Arial"/>
                <w:sz w:val="20"/>
              </w:rPr>
            </w:pPr>
          </w:p>
          <w:p w14:paraId="599A8E74" w14:textId="7946CE23" w:rsidR="00812C46" w:rsidRDefault="00812C46" w:rsidP="008A0F42">
            <w:pPr>
              <w:pStyle w:val="NoSpacing"/>
              <w:rPr>
                <w:rFonts w:cs="Arial"/>
                <w:sz w:val="20"/>
              </w:rPr>
            </w:pPr>
          </w:p>
          <w:p w14:paraId="2C5F1FB5" w14:textId="77777777" w:rsidR="00F211C9" w:rsidRDefault="00F211C9" w:rsidP="008A0F42">
            <w:pPr>
              <w:pStyle w:val="NoSpacing"/>
              <w:rPr>
                <w:rFonts w:cs="Arial"/>
                <w:sz w:val="20"/>
              </w:rPr>
            </w:pPr>
          </w:p>
          <w:p w14:paraId="105C03E1" w14:textId="350D879C" w:rsidR="0035553E" w:rsidRDefault="0035553E" w:rsidP="008A0F42">
            <w:pPr>
              <w:pStyle w:val="NoSpacing"/>
              <w:rPr>
                <w:rFonts w:cs="Arial"/>
                <w:sz w:val="20"/>
              </w:rPr>
            </w:pPr>
          </w:p>
          <w:p w14:paraId="11803F4E" w14:textId="77777777" w:rsidR="000310DF" w:rsidRPr="0035553E" w:rsidRDefault="000310DF" w:rsidP="008A0F42">
            <w:pPr>
              <w:pStyle w:val="NoSpacing"/>
              <w:rPr>
                <w:rFonts w:cs="Arial"/>
                <w:sz w:val="20"/>
              </w:rPr>
            </w:pPr>
          </w:p>
          <w:p w14:paraId="4000BDF0" w14:textId="117D9478" w:rsidR="001635B8" w:rsidRPr="00D86F71" w:rsidRDefault="007C1051" w:rsidP="001635B8">
            <w:pPr>
              <w:pStyle w:val="NoSpacing"/>
              <w:numPr>
                <w:ilvl w:val="0"/>
                <w:numId w:val="4"/>
              </w:numPr>
              <w:ind w:left="340" w:hanging="340"/>
              <w:rPr>
                <w:rFonts w:cs="Arial"/>
                <w:b/>
                <w:bCs/>
                <w:sz w:val="20"/>
              </w:rPr>
            </w:pPr>
            <w:r w:rsidRPr="00D86F71">
              <w:rPr>
                <w:rFonts w:cs="Arial"/>
                <w:b/>
                <w:bCs/>
                <w:sz w:val="20"/>
              </w:rPr>
              <w:t>AOB</w:t>
            </w:r>
          </w:p>
          <w:p w14:paraId="462F3B03" w14:textId="77777777" w:rsidR="001635B8" w:rsidRPr="0035553E" w:rsidRDefault="001635B8" w:rsidP="008A0F42">
            <w:pPr>
              <w:pStyle w:val="NoSpacing"/>
              <w:rPr>
                <w:rFonts w:cs="Arial"/>
                <w:sz w:val="20"/>
              </w:rPr>
            </w:pPr>
          </w:p>
          <w:p w14:paraId="721ABD53" w14:textId="77777777" w:rsidR="00E54615" w:rsidRPr="0035553E" w:rsidRDefault="00E54615" w:rsidP="00E54615">
            <w:pPr>
              <w:pStyle w:val="NoSpacing"/>
              <w:numPr>
                <w:ilvl w:val="0"/>
                <w:numId w:val="4"/>
              </w:numPr>
              <w:rPr>
                <w:rFonts w:cs="Arial"/>
                <w:b/>
                <w:sz w:val="20"/>
              </w:rPr>
            </w:pPr>
            <w:r w:rsidRPr="0035553E">
              <w:rPr>
                <w:rFonts w:cs="Arial"/>
                <w:b/>
                <w:sz w:val="20"/>
              </w:rPr>
              <w:t>Adjournment</w:t>
            </w:r>
          </w:p>
          <w:p w14:paraId="19F8839A" w14:textId="57E70698" w:rsidR="00E54615" w:rsidRPr="0035553E" w:rsidRDefault="00E54615" w:rsidP="008A0F42">
            <w:pPr>
              <w:pStyle w:val="NoSpacing"/>
              <w:rPr>
                <w:rFonts w:cs="Arial"/>
                <w:sz w:val="20"/>
              </w:rPr>
            </w:pPr>
          </w:p>
        </w:tc>
        <w:tc>
          <w:tcPr>
            <w:tcW w:w="6849" w:type="dxa"/>
            <w:shd w:val="clear" w:color="auto" w:fill="auto"/>
          </w:tcPr>
          <w:p w14:paraId="19F883A3" w14:textId="7E8184B2" w:rsidR="00120C56" w:rsidRPr="0035553E" w:rsidRDefault="000310DF" w:rsidP="00A97199">
            <w:pPr>
              <w:pStyle w:val="NoSpacing"/>
              <w:rPr>
                <w:rFonts w:cs="Arial"/>
                <w:sz w:val="20"/>
              </w:rPr>
            </w:pPr>
            <w:r w:rsidRPr="0035553E">
              <w:rPr>
                <w:rFonts w:cs="Arial"/>
                <w:sz w:val="20"/>
              </w:rPr>
              <w:lastRenderedPageBreak/>
              <w:t>The meeting started at 1</w:t>
            </w:r>
            <w:r w:rsidR="005444B0" w:rsidRPr="0035553E">
              <w:rPr>
                <w:rFonts w:cs="Arial"/>
                <w:sz w:val="20"/>
              </w:rPr>
              <w:t>1</w:t>
            </w:r>
            <w:r w:rsidRPr="0035553E">
              <w:rPr>
                <w:rFonts w:cs="Arial"/>
                <w:sz w:val="20"/>
              </w:rPr>
              <w:t xml:space="preserve"> am</w:t>
            </w:r>
            <w:r w:rsidR="006C727D" w:rsidRPr="0035553E">
              <w:rPr>
                <w:rFonts w:cs="Arial"/>
                <w:sz w:val="20"/>
              </w:rPr>
              <w:t>.</w:t>
            </w:r>
          </w:p>
          <w:p w14:paraId="55CBD301" w14:textId="076A9DEA" w:rsidR="00625ED8" w:rsidRPr="0035553E" w:rsidRDefault="00625ED8" w:rsidP="00A97199">
            <w:pPr>
              <w:pStyle w:val="NoSpacing"/>
              <w:rPr>
                <w:rFonts w:cs="Arial"/>
                <w:sz w:val="20"/>
              </w:rPr>
            </w:pPr>
          </w:p>
          <w:p w14:paraId="2038D79A" w14:textId="5DFDB1DE" w:rsidR="00625ED8" w:rsidRPr="0035553E" w:rsidRDefault="00625ED8" w:rsidP="00A97199">
            <w:pPr>
              <w:pStyle w:val="NoSpacing"/>
              <w:rPr>
                <w:rFonts w:cs="Arial"/>
                <w:sz w:val="20"/>
              </w:rPr>
            </w:pPr>
          </w:p>
          <w:p w14:paraId="689D87CF" w14:textId="02CBB6E4" w:rsidR="00A775F6" w:rsidRPr="0035553E" w:rsidRDefault="00387433" w:rsidP="00A97199">
            <w:pPr>
              <w:pStyle w:val="NoSpacing"/>
              <w:rPr>
                <w:rFonts w:cs="Arial"/>
                <w:sz w:val="20"/>
              </w:rPr>
            </w:pPr>
            <w:r w:rsidRPr="0035553E">
              <w:rPr>
                <w:rFonts w:cs="Arial"/>
                <w:sz w:val="20"/>
              </w:rPr>
              <w:t>Jess Garana (ERWG Coordinator)</w:t>
            </w:r>
          </w:p>
          <w:p w14:paraId="6DBCE5E0" w14:textId="123CD66C" w:rsidR="00CD2BA4" w:rsidRPr="0035553E" w:rsidRDefault="00B94EDA" w:rsidP="00CD2BA4">
            <w:pPr>
              <w:pStyle w:val="NoSpacing"/>
              <w:rPr>
                <w:rFonts w:cs="Arial"/>
                <w:sz w:val="20"/>
              </w:rPr>
            </w:pPr>
            <w:r w:rsidRPr="0035553E">
              <w:rPr>
                <w:rFonts w:cs="Arial"/>
                <w:sz w:val="20"/>
              </w:rPr>
              <w:t xml:space="preserve">This section consolidates </w:t>
            </w:r>
            <w:r w:rsidR="00CD2BA4" w:rsidRPr="0035553E">
              <w:rPr>
                <w:rFonts w:cs="Arial"/>
                <w:sz w:val="20"/>
              </w:rPr>
              <w:t xml:space="preserve">ERWG reports and </w:t>
            </w:r>
            <w:r w:rsidRPr="0035553E">
              <w:rPr>
                <w:rFonts w:cs="Arial"/>
                <w:sz w:val="20"/>
              </w:rPr>
              <w:t>feedback from partners</w:t>
            </w:r>
            <w:r w:rsidR="00CD2BA4" w:rsidRPr="0035553E">
              <w:rPr>
                <w:rFonts w:cs="Arial"/>
                <w:sz w:val="20"/>
              </w:rPr>
              <w:t>:</w:t>
            </w:r>
          </w:p>
          <w:p w14:paraId="58C1731E" w14:textId="77777777" w:rsidR="00FA1DAD" w:rsidRPr="0035553E" w:rsidRDefault="00FA1DAD" w:rsidP="00FA1DAD">
            <w:pPr>
              <w:pStyle w:val="NoSpacing"/>
              <w:numPr>
                <w:ilvl w:val="0"/>
                <w:numId w:val="21"/>
              </w:numPr>
              <w:rPr>
                <w:rFonts w:cs="Arial"/>
                <w:sz w:val="20"/>
              </w:rPr>
            </w:pPr>
            <w:r w:rsidRPr="0035553E">
              <w:rPr>
                <w:rFonts w:cs="Arial"/>
                <w:sz w:val="20"/>
              </w:rPr>
              <w:t>For the month of April, 3,131 individuals and 108 families out of 2,913 individuals and 108 families targeted, respectively were reached. 117 children were reached, out of 247 children targeted.</w:t>
            </w:r>
          </w:p>
          <w:p w14:paraId="08872712" w14:textId="26E937C6" w:rsidR="00387433" w:rsidRPr="0035553E" w:rsidRDefault="00732913" w:rsidP="00FA1DAD">
            <w:pPr>
              <w:pStyle w:val="NoSpacing"/>
              <w:numPr>
                <w:ilvl w:val="0"/>
                <w:numId w:val="21"/>
              </w:numPr>
              <w:rPr>
                <w:rFonts w:cs="Arial"/>
                <w:sz w:val="20"/>
              </w:rPr>
            </w:pPr>
            <w:r w:rsidRPr="0035553E">
              <w:rPr>
                <w:rFonts w:cs="Arial"/>
                <w:sz w:val="20"/>
              </w:rPr>
              <w:t xml:space="preserve">ERWG </w:t>
            </w:r>
            <w:r w:rsidR="007B3CD4" w:rsidRPr="0035553E">
              <w:rPr>
                <w:rFonts w:cs="Arial"/>
                <w:sz w:val="20"/>
              </w:rPr>
              <w:t xml:space="preserve">active </w:t>
            </w:r>
            <w:r w:rsidRPr="0035553E">
              <w:rPr>
                <w:rFonts w:cs="Arial"/>
                <w:sz w:val="20"/>
              </w:rPr>
              <w:t xml:space="preserve">partners and </w:t>
            </w:r>
            <w:r w:rsidR="00365460" w:rsidRPr="0035553E">
              <w:rPr>
                <w:rFonts w:cs="Arial"/>
                <w:sz w:val="20"/>
              </w:rPr>
              <w:t xml:space="preserve">operational presence </w:t>
            </w:r>
            <w:r w:rsidRPr="0035553E">
              <w:rPr>
                <w:rFonts w:cs="Arial"/>
                <w:sz w:val="20"/>
              </w:rPr>
              <w:t>decreased significantly</w:t>
            </w:r>
            <w:r w:rsidR="00365460" w:rsidRPr="0035553E">
              <w:rPr>
                <w:rFonts w:cs="Arial"/>
                <w:sz w:val="20"/>
              </w:rPr>
              <w:t xml:space="preserve"> in April compared to the previous months</w:t>
            </w:r>
            <w:r w:rsidR="007B3CD4" w:rsidRPr="0035553E">
              <w:rPr>
                <w:rFonts w:cs="Arial"/>
                <w:sz w:val="20"/>
              </w:rPr>
              <w:t>, with only 2 partners (UNDP and UNIDO) in April</w:t>
            </w:r>
            <w:r w:rsidR="00424CC7" w:rsidRPr="0035553E">
              <w:rPr>
                <w:rFonts w:cs="Arial"/>
                <w:sz w:val="20"/>
              </w:rPr>
              <w:t xml:space="preserve"> (refer to </w:t>
            </w:r>
            <w:r w:rsidR="00EA1EA8" w:rsidRPr="0035553E">
              <w:rPr>
                <w:rFonts w:cs="Arial"/>
                <w:sz w:val="20"/>
              </w:rPr>
              <w:t>Annex)</w:t>
            </w:r>
            <w:r w:rsidR="008D2CED" w:rsidRPr="0035553E">
              <w:rPr>
                <w:rFonts w:cs="Arial"/>
                <w:sz w:val="20"/>
              </w:rPr>
              <w:t>.</w:t>
            </w:r>
          </w:p>
          <w:p w14:paraId="5E8B8723" w14:textId="79B64630" w:rsidR="008D2CED" w:rsidRPr="0035553E" w:rsidRDefault="008D2CED" w:rsidP="00FA1DAD">
            <w:pPr>
              <w:pStyle w:val="NoSpacing"/>
              <w:numPr>
                <w:ilvl w:val="0"/>
                <w:numId w:val="21"/>
              </w:numPr>
              <w:rPr>
                <w:rFonts w:cs="Arial"/>
                <w:sz w:val="20"/>
              </w:rPr>
            </w:pPr>
            <w:r w:rsidRPr="0035553E">
              <w:rPr>
                <w:rFonts w:cs="Arial"/>
                <w:sz w:val="20"/>
              </w:rPr>
              <w:t xml:space="preserve">Activities covered </w:t>
            </w:r>
            <w:r w:rsidR="00125A27" w:rsidRPr="0035553E">
              <w:rPr>
                <w:rFonts w:cs="Arial"/>
                <w:sz w:val="20"/>
              </w:rPr>
              <w:t xml:space="preserve">are </w:t>
            </w:r>
            <w:r w:rsidRPr="0035553E">
              <w:rPr>
                <w:rFonts w:cs="Arial"/>
                <w:sz w:val="20"/>
              </w:rPr>
              <w:t>mainly COVID-19 response and livelihoods (</w:t>
            </w:r>
            <w:r w:rsidR="00014DB8" w:rsidRPr="0035553E">
              <w:rPr>
                <w:rFonts w:cs="Arial"/>
                <w:sz w:val="20"/>
              </w:rPr>
              <w:t>refer to partners update section below).</w:t>
            </w:r>
          </w:p>
          <w:p w14:paraId="064D64DF" w14:textId="07811957" w:rsidR="008A7721" w:rsidRPr="0035553E" w:rsidRDefault="00C7468D" w:rsidP="00FA1DAD">
            <w:pPr>
              <w:pStyle w:val="NoSpacing"/>
              <w:numPr>
                <w:ilvl w:val="0"/>
                <w:numId w:val="21"/>
              </w:numPr>
              <w:rPr>
                <w:rFonts w:cs="Arial"/>
                <w:sz w:val="20"/>
              </w:rPr>
            </w:pPr>
            <w:r w:rsidRPr="0035553E">
              <w:rPr>
                <w:rFonts w:cs="Arial"/>
                <w:sz w:val="20"/>
              </w:rPr>
              <w:t>There is apparent drive to support food production, that require focus on supporting the rural economy for agri-based, business, and non-farm livelihoods, with which the role of the private sector is increasingly look up to.</w:t>
            </w:r>
            <w:r w:rsidR="008A7721" w:rsidRPr="0035553E">
              <w:rPr>
                <w:rFonts w:cs="Arial"/>
                <w:sz w:val="20"/>
              </w:rPr>
              <w:t xml:space="preserve"> Partners are increasingly looked toward supporting the rural economy through food production such as farming and agri-based marketing and more actively engage the private sector.</w:t>
            </w:r>
          </w:p>
          <w:p w14:paraId="5EFC0898" w14:textId="481C7376" w:rsidR="00014DB8" w:rsidRPr="0035553E" w:rsidRDefault="00C003E7" w:rsidP="00FA1DAD">
            <w:pPr>
              <w:pStyle w:val="NoSpacing"/>
              <w:numPr>
                <w:ilvl w:val="0"/>
                <w:numId w:val="21"/>
              </w:numPr>
              <w:rPr>
                <w:rFonts w:cs="Arial"/>
                <w:sz w:val="20"/>
              </w:rPr>
            </w:pPr>
            <w:r w:rsidRPr="0035553E">
              <w:rPr>
                <w:rFonts w:cs="Arial"/>
                <w:sz w:val="20"/>
              </w:rPr>
              <w:t xml:space="preserve">Compared with previous months, there has been </w:t>
            </w:r>
            <w:r w:rsidR="00433DCA" w:rsidRPr="0035553E">
              <w:rPr>
                <w:rFonts w:cs="Arial"/>
                <w:sz w:val="20"/>
              </w:rPr>
              <w:t>a</w:t>
            </w:r>
            <w:r w:rsidR="006E6B8E" w:rsidRPr="0035553E">
              <w:rPr>
                <w:rFonts w:cs="Arial"/>
                <w:sz w:val="20"/>
              </w:rPr>
              <w:t>n</w:t>
            </w:r>
            <w:r w:rsidR="00433DCA" w:rsidRPr="0035553E">
              <w:rPr>
                <w:rFonts w:cs="Arial"/>
                <w:sz w:val="20"/>
              </w:rPr>
              <w:t xml:space="preserve"> overall </w:t>
            </w:r>
            <w:r w:rsidRPr="0035553E">
              <w:rPr>
                <w:rFonts w:cs="Arial"/>
                <w:sz w:val="20"/>
              </w:rPr>
              <w:t>decrease in food insecurity</w:t>
            </w:r>
            <w:r w:rsidR="00C809FC" w:rsidRPr="0035553E">
              <w:rPr>
                <w:rFonts w:cs="Arial"/>
                <w:sz w:val="20"/>
              </w:rPr>
              <w:t xml:space="preserve">, however there is 1% of severely food insecure and about </w:t>
            </w:r>
            <w:r w:rsidR="00BF16EC" w:rsidRPr="0035553E">
              <w:rPr>
                <w:rFonts w:cs="Arial"/>
                <w:sz w:val="20"/>
              </w:rPr>
              <w:t>15</w:t>
            </w:r>
            <w:r w:rsidR="00C809FC" w:rsidRPr="0035553E">
              <w:rPr>
                <w:rFonts w:cs="Arial"/>
                <w:sz w:val="20"/>
              </w:rPr>
              <w:t xml:space="preserve">% of </w:t>
            </w:r>
            <w:r w:rsidR="006E6B8E" w:rsidRPr="0035553E">
              <w:rPr>
                <w:rFonts w:cs="Arial"/>
                <w:sz w:val="20"/>
              </w:rPr>
              <w:t>moderately food insec</w:t>
            </w:r>
            <w:r w:rsidR="00EE3B74" w:rsidRPr="0035553E">
              <w:rPr>
                <w:rFonts w:cs="Arial"/>
                <w:sz w:val="20"/>
              </w:rPr>
              <w:t>ure that may deteriorate into a severe situation</w:t>
            </w:r>
            <w:r w:rsidR="00063439" w:rsidRPr="0035553E">
              <w:rPr>
                <w:rFonts w:cs="Arial"/>
                <w:sz w:val="20"/>
              </w:rPr>
              <w:t xml:space="preserve">, based on </w:t>
            </w:r>
            <w:r w:rsidR="00493630" w:rsidRPr="0035553E">
              <w:rPr>
                <w:rFonts w:cs="Arial"/>
                <w:sz w:val="20"/>
              </w:rPr>
              <w:t xml:space="preserve">March-April 2021 </w:t>
            </w:r>
            <w:r w:rsidR="00063439" w:rsidRPr="0035553E">
              <w:rPr>
                <w:rFonts w:cs="Arial"/>
                <w:sz w:val="20"/>
              </w:rPr>
              <w:t xml:space="preserve">Vulnerability </w:t>
            </w:r>
            <w:r w:rsidR="00493630" w:rsidRPr="0035553E">
              <w:rPr>
                <w:rFonts w:cs="Arial"/>
                <w:sz w:val="20"/>
              </w:rPr>
              <w:t>Assessment Monitoring report of WFP.</w:t>
            </w:r>
            <w:r w:rsidR="005F3E99" w:rsidRPr="0035553E">
              <w:rPr>
                <w:rFonts w:cs="Arial"/>
                <w:sz w:val="20"/>
              </w:rPr>
              <w:t xml:space="preserve"> This highlights the need</w:t>
            </w:r>
            <w:r w:rsidR="00114666" w:rsidRPr="0035553E">
              <w:rPr>
                <w:rFonts w:cs="Arial"/>
                <w:sz w:val="20"/>
              </w:rPr>
              <w:t xml:space="preserve"> to</w:t>
            </w:r>
            <w:r w:rsidR="002D030C" w:rsidRPr="0035553E">
              <w:rPr>
                <w:rFonts w:cs="Arial"/>
                <w:sz w:val="20"/>
              </w:rPr>
              <w:t xml:space="preserve"> respond to immediate food needs but also to continue investing </w:t>
            </w:r>
            <w:r w:rsidR="009A51B4" w:rsidRPr="0035553E">
              <w:rPr>
                <w:rFonts w:cs="Arial"/>
                <w:sz w:val="20"/>
              </w:rPr>
              <w:t xml:space="preserve">on </w:t>
            </w:r>
            <w:r w:rsidR="002D030C" w:rsidRPr="0035553E">
              <w:rPr>
                <w:rFonts w:cs="Arial"/>
                <w:sz w:val="20"/>
              </w:rPr>
              <w:t>long term solutions.</w:t>
            </w:r>
          </w:p>
          <w:p w14:paraId="719B2264" w14:textId="4372D3A0" w:rsidR="00A775F6" w:rsidRDefault="00E442A9" w:rsidP="00FA1DAD">
            <w:pPr>
              <w:pStyle w:val="NoSpacing"/>
              <w:numPr>
                <w:ilvl w:val="0"/>
                <w:numId w:val="21"/>
              </w:numPr>
              <w:rPr>
                <w:rFonts w:cs="Arial"/>
                <w:sz w:val="20"/>
              </w:rPr>
            </w:pPr>
            <w:r w:rsidRPr="0035553E">
              <w:rPr>
                <w:rFonts w:cs="Arial"/>
                <w:sz w:val="20"/>
              </w:rPr>
              <w:t xml:space="preserve">Partners saw the need to </w:t>
            </w:r>
            <w:r w:rsidR="001D690D" w:rsidRPr="0035553E">
              <w:rPr>
                <w:rFonts w:cs="Arial"/>
                <w:sz w:val="20"/>
              </w:rPr>
              <w:t xml:space="preserve">engage the government at the regional level and to scale up </w:t>
            </w:r>
            <w:r w:rsidR="006B0267" w:rsidRPr="0035553E">
              <w:rPr>
                <w:rFonts w:cs="Arial"/>
                <w:sz w:val="20"/>
              </w:rPr>
              <w:t xml:space="preserve">good practices of </w:t>
            </w:r>
            <w:r w:rsidR="00F35080" w:rsidRPr="0035553E">
              <w:rPr>
                <w:rFonts w:cs="Arial"/>
                <w:sz w:val="20"/>
              </w:rPr>
              <w:t xml:space="preserve">local </w:t>
            </w:r>
            <w:r w:rsidR="006B0267" w:rsidRPr="0035553E">
              <w:rPr>
                <w:rFonts w:cs="Arial"/>
                <w:sz w:val="20"/>
              </w:rPr>
              <w:t>partnership.</w:t>
            </w:r>
          </w:p>
          <w:p w14:paraId="34705305" w14:textId="076A7834" w:rsidR="00A775F6" w:rsidRDefault="00793004" w:rsidP="00CC29D8">
            <w:pPr>
              <w:pStyle w:val="NoSpacing"/>
              <w:numPr>
                <w:ilvl w:val="0"/>
                <w:numId w:val="21"/>
              </w:numPr>
              <w:rPr>
                <w:rFonts w:cs="Arial"/>
                <w:sz w:val="20"/>
              </w:rPr>
            </w:pPr>
            <w:r w:rsidRPr="0011515E">
              <w:rPr>
                <w:rFonts w:cs="Arial"/>
                <w:sz w:val="20"/>
              </w:rPr>
              <w:t xml:space="preserve">Capacity and Vulnerability Assessment </w:t>
            </w:r>
            <w:r w:rsidR="00B5719B" w:rsidRPr="0011515E">
              <w:rPr>
                <w:rFonts w:cs="Arial"/>
                <w:sz w:val="20"/>
              </w:rPr>
              <w:t xml:space="preserve">(CVA) </w:t>
            </w:r>
            <w:r w:rsidRPr="0011515E">
              <w:rPr>
                <w:rFonts w:cs="Arial"/>
                <w:sz w:val="20"/>
              </w:rPr>
              <w:t>is ongoing, led by UNDP.</w:t>
            </w:r>
            <w:r w:rsidR="00B5719B" w:rsidRPr="0011515E">
              <w:rPr>
                <w:rFonts w:cs="Arial"/>
                <w:sz w:val="20"/>
              </w:rPr>
              <w:t xml:space="preserve"> The CVA will set baseline </w:t>
            </w:r>
            <w:r w:rsidR="0011515E" w:rsidRPr="0011515E">
              <w:rPr>
                <w:rFonts w:cs="Arial"/>
                <w:sz w:val="20"/>
              </w:rPr>
              <w:t xml:space="preserve">and planning </w:t>
            </w:r>
            <w:r w:rsidR="00B5719B" w:rsidRPr="0011515E">
              <w:rPr>
                <w:rFonts w:cs="Arial"/>
                <w:sz w:val="20"/>
              </w:rPr>
              <w:t>for further ER work</w:t>
            </w:r>
            <w:r w:rsidR="00D86F71">
              <w:rPr>
                <w:rFonts w:cs="Arial"/>
                <w:sz w:val="20"/>
              </w:rPr>
              <w:t xml:space="preserve">. </w:t>
            </w:r>
            <w:r w:rsidR="00D00842">
              <w:rPr>
                <w:rFonts w:cs="Arial"/>
                <w:sz w:val="20"/>
              </w:rPr>
              <w:t>UNDP will provide regular updates on the progress of the CVA.</w:t>
            </w:r>
          </w:p>
          <w:p w14:paraId="0918D575" w14:textId="77777777" w:rsidR="0011515E" w:rsidRPr="0011515E" w:rsidRDefault="0011515E" w:rsidP="0011515E">
            <w:pPr>
              <w:pStyle w:val="NoSpacing"/>
              <w:ind w:left="720"/>
              <w:rPr>
                <w:rFonts w:cs="Arial"/>
                <w:sz w:val="20"/>
              </w:rPr>
            </w:pPr>
          </w:p>
          <w:p w14:paraId="0CF8AEFA" w14:textId="67835568" w:rsidR="00F87B42" w:rsidRPr="0035553E" w:rsidRDefault="00BD7A2C" w:rsidP="00A97199">
            <w:pPr>
              <w:pStyle w:val="NoSpacing"/>
              <w:rPr>
                <w:rFonts w:cs="Arial"/>
                <w:sz w:val="20"/>
              </w:rPr>
            </w:pPr>
            <w:r w:rsidRPr="0035553E">
              <w:rPr>
                <w:rFonts w:cs="Arial"/>
                <w:sz w:val="20"/>
              </w:rPr>
              <w:t>Frédéric Cussi</w:t>
            </w:r>
            <w:r w:rsidR="00F87B42" w:rsidRPr="0035553E">
              <w:rPr>
                <w:rFonts w:cs="Arial"/>
                <w:sz w:val="20"/>
              </w:rPr>
              <w:t>gh</w:t>
            </w:r>
            <w:r w:rsidRPr="0035553E">
              <w:rPr>
                <w:rFonts w:cs="Arial"/>
                <w:sz w:val="20"/>
              </w:rPr>
              <w:t xml:space="preserve"> (Senior Emergency Preparedness Coordinator)</w:t>
            </w:r>
            <w:r w:rsidR="00F87B42" w:rsidRPr="0035553E">
              <w:rPr>
                <w:rFonts w:cs="Arial"/>
                <w:sz w:val="20"/>
              </w:rPr>
              <w:t>:</w:t>
            </w:r>
          </w:p>
          <w:p w14:paraId="36ADC76B" w14:textId="47D6DD86" w:rsidR="00002CEE" w:rsidRPr="0035553E" w:rsidRDefault="00002CEE" w:rsidP="009C5DE8">
            <w:pPr>
              <w:pStyle w:val="NoSpacing"/>
              <w:numPr>
                <w:ilvl w:val="0"/>
                <w:numId w:val="24"/>
              </w:numPr>
              <w:rPr>
                <w:rFonts w:cs="Arial"/>
                <w:sz w:val="20"/>
              </w:rPr>
            </w:pPr>
            <w:r w:rsidRPr="0035553E">
              <w:rPr>
                <w:rFonts w:cs="Arial"/>
                <w:sz w:val="20"/>
              </w:rPr>
              <w:t xml:space="preserve">There are 66,000 refugee-like populations, with 41,000 able to return based on </w:t>
            </w:r>
            <w:r w:rsidR="009C5DE8" w:rsidRPr="0035553E">
              <w:rPr>
                <w:rFonts w:cs="Arial"/>
                <w:sz w:val="20"/>
              </w:rPr>
              <w:t xml:space="preserve">IMWG </w:t>
            </w:r>
            <w:r w:rsidRPr="0035553E">
              <w:rPr>
                <w:rFonts w:cs="Arial"/>
                <w:sz w:val="20"/>
              </w:rPr>
              <w:t>triangulated data.</w:t>
            </w:r>
          </w:p>
          <w:p w14:paraId="75C5E353" w14:textId="71AA3974" w:rsidR="001A1057" w:rsidRPr="0035553E" w:rsidRDefault="004C4CB2" w:rsidP="009C5DE8">
            <w:pPr>
              <w:pStyle w:val="NoSpacing"/>
              <w:numPr>
                <w:ilvl w:val="0"/>
                <w:numId w:val="24"/>
              </w:numPr>
              <w:rPr>
                <w:rFonts w:cs="Arial"/>
                <w:sz w:val="20"/>
              </w:rPr>
            </w:pPr>
            <w:r w:rsidRPr="0035553E">
              <w:rPr>
                <w:rFonts w:cs="Arial"/>
                <w:sz w:val="20"/>
              </w:rPr>
              <w:t>UNHCR is closely monitoring the returns and issues reports and guidance notes to partners from time to time.</w:t>
            </w:r>
          </w:p>
          <w:p w14:paraId="0E815829" w14:textId="0931AE9D" w:rsidR="00623AD8" w:rsidRPr="0035553E" w:rsidRDefault="00E417E9" w:rsidP="009C5DE8">
            <w:pPr>
              <w:pStyle w:val="NoSpacing"/>
              <w:numPr>
                <w:ilvl w:val="0"/>
                <w:numId w:val="24"/>
              </w:numPr>
              <w:rPr>
                <w:rFonts w:cs="Arial"/>
                <w:sz w:val="20"/>
              </w:rPr>
            </w:pPr>
            <w:r w:rsidRPr="0035553E">
              <w:rPr>
                <w:rFonts w:cs="Arial"/>
                <w:sz w:val="20"/>
              </w:rPr>
              <w:t xml:space="preserve">Fred expressed concern for the decrease in </w:t>
            </w:r>
            <w:r w:rsidR="005115E2" w:rsidRPr="0035553E">
              <w:rPr>
                <w:rFonts w:cs="Arial"/>
                <w:sz w:val="20"/>
              </w:rPr>
              <w:t xml:space="preserve">ERWG </w:t>
            </w:r>
            <w:r w:rsidRPr="0035553E">
              <w:rPr>
                <w:rFonts w:cs="Arial"/>
                <w:sz w:val="20"/>
              </w:rPr>
              <w:t>activities</w:t>
            </w:r>
            <w:r w:rsidR="0073080A" w:rsidRPr="0035553E">
              <w:rPr>
                <w:rFonts w:cs="Arial"/>
                <w:sz w:val="20"/>
              </w:rPr>
              <w:t>, “when needs have actually increased</w:t>
            </w:r>
            <w:r w:rsidR="00334019" w:rsidRPr="0035553E">
              <w:rPr>
                <w:rFonts w:cs="Arial"/>
                <w:sz w:val="20"/>
              </w:rPr>
              <w:t>,</w:t>
            </w:r>
            <w:r w:rsidR="0073080A" w:rsidRPr="0035553E">
              <w:rPr>
                <w:rFonts w:cs="Arial"/>
                <w:sz w:val="20"/>
              </w:rPr>
              <w:t xml:space="preserve">” </w:t>
            </w:r>
            <w:r w:rsidR="005115E2" w:rsidRPr="0035553E">
              <w:rPr>
                <w:rFonts w:cs="Arial"/>
                <w:sz w:val="20"/>
              </w:rPr>
              <w:t xml:space="preserve">but </w:t>
            </w:r>
            <w:r w:rsidR="00A947D3" w:rsidRPr="0035553E">
              <w:rPr>
                <w:rFonts w:cs="Arial"/>
                <w:sz w:val="20"/>
              </w:rPr>
              <w:t xml:space="preserve">recognized that </w:t>
            </w:r>
            <w:r w:rsidR="00E12994" w:rsidRPr="0035553E">
              <w:rPr>
                <w:rFonts w:cs="Arial"/>
                <w:sz w:val="20"/>
              </w:rPr>
              <w:t xml:space="preserve">level </w:t>
            </w:r>
            <w:r w:rsidR="003F7A12" w:rsidRPr="0035553E">
              <w:rPr>
                <w:rFonts w:cs="Arial"/>
                <w:sz w:val="20"/>
              </w:rPr>
              <w:t xml:space="preserve">of </w:t>
            </w:r>
            <w:r w:rsidR="00A947D3" w:rsidRPr="0035553E">
              <w:rPr>
                <w:rFonts w:cs="Arial"/>
                <w:sz w:val="20"/>
              </w:rPr>
              <w:t xml:space="preserve">needs may </w:t>
            </w:r>
            <w:r w:rsidR="003F7A12" w:rsidRPr="0035553E">
              <w:rPr>
                <w:rFonts w:cs="Arial"/>
                <w:sz w:val="20"/>
              </w:rPr>
              <w:t xml:space="preserve">vary between </w:t>
            </w:r>
            <w:r w:rsidR="00E12994" w:rsidRPr="0035553E">
              <w:rPr>
                <w:rFonts w:cs="Arial"/>
                <w:sz w:val="20"/>
              </w:rPr>
              <w:t xml:space="preserve">vulnerable communities </w:t>
            </w:r>
            <w:r w:rsidR="003F7A12" w:rsidRPr="0035553E">
              <w:rPr>
                <w:rFonts w:cs="Arial"/>
                <w:sz w:val="20"/>
              </w:rPr>
              <w:t>and locations.</w:t>
            </w:r>
            <w:r w:rsidR="00E12994" w:rsidRPr="0035553E">
              <w:rPr>
                <w:rFonts w:cs="Arial"/>
                <w:sz w:val="20"/>
              </w:rPr>
              <w:t xml:space="preserve"> Suggested </w:t>
            </w:r>
            <w:r w:rsidR="008E7028" w:rsidRPr="0035553E">
              <w:rPr>
                <w:rFonts w:cs="Arial"/>
                <w:sz w:val="20"/>
              </w:rPr>
              <w:t xml:space="preserve">partners to carry out a “surgical” approach to </w:t>
            </w:r>
            <w:r w:rsidR="006D4C99" w:rsidRPr="0035553E">
              <w:rPr>
                <w:rFonts w:cs="Arial"/>
                <w:sz w:val="20"/>
              </w:rPr>
              <w:t>targeting</w:t>
            </w:r>
            <w:r w:rsidR="008E7028" w:rsidRPr="0035553E">
              <w:rPr>
                <w:rFonts w:cs="Arial"/>
                <w:sz w:val="20"/>
              </w:rPr>
              <w:t>.</w:t>
            </w:r>
          </w:p>
          <w:p w14:paraId="48EDE2A3" w14:textId="5498C310" w:rsidR="00623AD8" w:rsidRPr="0035553E" w:rsidRDefault="00BB0C39" w:rsidP="009C5DE8">
            <w:pPr>
              <w:pStyle w:val="NoSpacing"/>
              <w:numPr>
                <w:ilvl w:val="0"/>
                <w:numId w:val="24"/>
              </w:numPr>
              <w:rPr>
                <w:rFonts w:cs="Arial"/>
                <w:sz w:val="20"/>
              </w:rPr>
            </w:pPr>
            <w:r w:rsidRPr="0035553E">
              <w:rPr>
                <w:rFonts w:cs="Arial"/>
                <w:sz w:val="20"/>
              </w:rPr>
              <w:t>NK</w:t>
            </w:r>
            <w:r w:rsidR="00906B9A" w:rsidRPr="0035553E">
              <w:rPr>
                <w:rFonts w:cs="Arial"/>
                <w:sz w:val="20"/>
              </w:rPr>
              <w:t>’s absorptive capacity</w:t>
            </w:r>
            <w:r w:rsidR="00C97497" w:rsidRPr="0035553E">
              <w:rPr>
                <w:rFonts w:cs="Arial"/>
                <w:sz w:val="20"/>
              </w:rPr>
              <w:t xml:space="preserve"> for returns is limited</w:t>
            </w:r>
            <w:r w:rsidR="00620477" w:rsidRPr="0035553E">
              <w:rPr>
                <w:rFonts w:cs="Arial"/>
                <w:sz w:val="20"/>
              </w:rPr>
              <w:t xml:space="preserve">, </w:t>
            </w:r>
            <w:r w:rsidR="000850F1" w:rsidRPr="0035553E">
              <w:rPr>
                <w:rFonts w:cs="Arial"/>
                <w:sz w:val="20"/>
              </w:rPr>
              <w:t xml:space="preserve">an estimated five more years </w:t>
            </w:r>
            <w:r w:rsidR="00A4769B" w:rsidRPr="0035553E">
              <w:rPr>
                <w:rFonts w:cs="Arial"/>
                <w:sz w:val="20"/>
              </w:rPr>
              <w:t xml:space="preserve">is required </w:t>
            </w:r>
            <w:r w:rsidR="000850F1" w:rsidRPr="0035553E">
              <w:rPr>
                <w:rFonts w:cs="Arial"/>
                <w:sz w:val="20"/>
              </w:rPr>
              <w:t>to restore</w:t>
            </w:r>
            <w:r w:rsidR="00620477" w:rsidRPr="0035553E">
              <w:rPr>
                <w:rFonts w:cs="Arial"/>
                <w:sz w:val="20"/>
              </w:rPr>
              <w:t xml:space="preserve"> public service capacities to normalcy.</w:t>
            </w:r>
          </w:p>
          <w:p w14:paraId="03801CBA" w14:textId="32296790" w:rsidR="00BF16EC" w:rsidRPr="0035553E" w:rsidRDefault="00BF16EC" w:rsidP="009C5DE8">
            <w:pPr>
              <w:pStyle w:val="NoSpacing"/>
              <w:numPr>
                <w:ilvl w:val="0"/>
                <w:numId w:val="24"/>
              </w:numPr>
              <w:rPr>
                <w:rFonts w:cs="Arial"/>
                <w:sz w:val="20"/>
              </w:rPr>
            </w:pPr>
            <w:r w:rsidRPr="0035553E">
              <w:rPr>
                <w:rFonts w:cs="Arial"/>
                <w:sz w:val="20"/>
              </w:rPr>
              <w:lastRenderedPageBreak/>
              <w:t xml:space="preserve">Need to </w:t>
            </w:r>
            <w:r w:rsidR="00181F19" w:rsidRPr="0035553E">
              <w:rPr>
                <w:rFonts w:cs="Arial"/>
                <w:sz w:val="20"/>
              </w:rPr>
              <w:t xml:space="preserve">increasingly focus </w:t>
            </w:r>
            <w:r w:rsidRPr="0035553E">
              <w:rPr>
                <w:rFonts w:cs="Arial"/>
                <w:sz w:val="20"/>
              </w:rPr>
              <w:t>to</w:t>
            </w:r>
            <w:r w:rsidR="0059543E" w:rsidRPr="0035553E">
              <w:rPr>
                <w:rFonts w:cs="Arial"/>
                <w:sz w:val="20"/>
              </w:rPr>
              <w:t>ward implementing</w:t>
            </w:r>
            <w:r w:rsidRPr="0035553E">
              <w:rPr>
                <w:rFonts w:cs="Arial"/>
                <w:sz w:val="20"/>
              </w:rPr>
              <w:t xml:space="preserve"> development</w:t>
            </w:r>
            <w:r w:rsidR="0059543E" w:rsidRPr="0035553E">
              <w:rPr>
                <w:rFonts w:cs="Arial"/>
                <w:sz w:val="20"/>
              </w:rPr>
              <w:t xml:space="preserve">al-oriented </w:t>
            </w:r>
            <w:r w:rsidRPr="0035553E">
              <w:rPr>
                <w:rFonts w:cs="Arial"/>
                <w:sz w:val="20"/>
              </w:rPr>
              <w:t xml:space="preserve">activities </w:t>
            </w:r>
            <w:r w:rsidR="0059543E" w:rsidRPr="0035553E">
              <w:rPr>
                <w:rFonts w:cs="Arial"/>
                <w:sz w:val="20"/>
              </w:rPr>
              <w:t>(</w:t>
            </w:r>
            <w:r w:rsidRPr="0035553E">
              <w:rPr>
                <w:rFonts w:cs="Arial"/>
                <w:sz w:val="20"/>
              </w:rPr>
              <w:t>in Armenia)</w:t>
            </w:r>
            <w:r w:rsidR="00F87C36" w:rsidRPr="0035553E">
              <w:rPr>
                <w:rFonts w:cs="Arial"/>
                <w:sz w:val="20"/>
              </w:rPr>
              <w:t xml:space="preserve"> than direct assistance.</w:t>
            </w:r>
          </w:p>
          <w:p w14:paraId="4E34B959" w14:textId="77777777" w:rsidR="00A41628" w:rsidRPr="0035553E" w:rsidRDefault="00A41628" w:rsidP="00A97199">
            <w:pPr>
              <w:pStyle w:val="NoSpacing"/>
              <w:rPr>
                <w:rFonts w:cs="Arial"/>
                <w:sz w:val="20"/>
              </w:rPr>
            </w:pPr>
          </w:p>
          <w:p w14:paraId="16E5F16E" w14:textId="75787923" w:rsidR="00F87C36" w:rsidRPr="0035553E" w:rsidRDefault="00DB69ED" w:rsidP="00A97199">
            <w:pPr>
              <w:pStyle w:val="NoSpacing"/>
              <w:rPr>
                <w:rFonts w:cs="Arial"/>
                <w:sz w:val="20"/>
              </w:rPr>
            </w:pPr>
            <w:r w:rsidRPr="0035553E">
              <w:rPr>
                <w:rFonts w:cs="Arial"/>
                <w:sz w:val="20"/>
              </w:rPr>
              <w:t>Anahit Simonyan, UNIDO Country Rep and team:</w:t>
            </w:r>
          </w:p>
          <w:p w14:paraId="695DB950" w14:textId="63AB89D6" w:rsidR="00634E5E" w:rsidRPr="0035553E" w:rsidRDefault="008E3FAA" w:rsidP="006B30D0">
            <w:pPr>
              <w:pStyle w:val="NoSpacing"/>
              <w:numPr>
                <w:ilvl w:val="0"/>
                <w:numId w:val="25"/>
              </w:numPr>
              <w:rPr>
                <w:rFonts w:cs="Arial"/>
                <w:sz w:val="20"/>
              </w:rPr>
            </w:pPr>
            <w:r w:rsidRPr="0035553E">
              <w:rPr>
                <w:rFonts w:cs="Arial"/>
                <w:sz w:val="20"/>
              </w:rPr>
              <w:t xml:space="preserve">UNIDO’s aims to support communities beyond </w:t>
            </w:r>
            <w:r w:rsidR="00525172" w:rsidRPr="0035553E">
              <w:rPr>
                <w:rFonts w:cs="Arial"/>
                <w:sz w:val="20"/>
              </w:rPr>
              <w:t>trainings to employment and business development with financial</w:t>
            </w:r>
            <w:r w:rsidR="00634E5E" w:rsidRPr="0035553E">
              <w:rPr>
                <w:rFonts w:cs="Arial"/>
                <w:sz w:val="20"/>
              </w:rPr>
              <w:t xml:space="preserve"> support to replenish revolving funds</w:t>
            </w:r>
            <w:r w:rsidR="004155ED" w:rsidRPr="0035553E">
              <w:rPr>
                <w:rFonts w:cs="Arial"/>
                <w:sz w:val="20"/>
              </w:rPr>
              <w:t xml:space="preserve"> for asset acquisition.</w:t>
            </w:r>
          </w:p>
          <w:p w14:paraId="29FFD1D8" w14:textId="4B9B2381" w:rsidR="001B1255" w:rsidRPr="0035553E" w:rsidRDefault="00327AD5" w:rsidP="006B30D0">
            <w:pPr>
              <w:pStyle w:val="NoSpacing"/>
              <w:numPr>
                <w:ilvl w:val="0"/>
                <w:numId w:val="25"/>
              </w:numPr>
              <w:rPr>
                <w:rFonts w:cs="Arial"/>
                <w:sz w:val="20"/>
              </w:rPr>
            </w:pPr>
            <w:r w:rsidRPr="0035553E">
              <w:rPr>
                <w:rFonts w:cs="Arial"/>
                <w:sz w:val="20"/>
              </w:rPr>
              <w:t>Emphasized coordination of activities among groups</w:t>
            </w:r>
            <w:r w:rsidR="001E4691" w:rsidRPr="0035553E">
              <w:rPr>
                <w:rFonts w:cs="Arial"/>
                <w:sz w:val="20"/>
              </w:rPr>
              <w:t>/</w:t>
            </w:r>
            <w:r w:rsidRPr="0035553E">
              <w:rPr>
                <w:rFonts w:cs="Arial"/>
                <w:sz w:val="20"/>
              </w:rPr>
              <w:t>partners</w:t>
            </w:r>
            <w:r w:rsidR="001E4691" w:rsidRPr="0035553E">
              <w:rPr>
                <w:rFonts w:cs="Arial"/>
                <w:sz w:val="20"/>
              </w:rPr>
              <w:t xml:space="preserve"> and within the broader ER planning framework</w:t>
            </w:r>
            <w:r w:rsidR="00BF7296" w:rsidRPr="0035553E">
              <w:rPr>
                <w:rFonts w:cs="Arial"/>
                <w:sz w:val="20"/>
              </w:rPr>
              <w:t>.</w:t>
            </w:r>
          </w:p>
          <w:p w14:paraId="3C6A7785" w14:textId="29454B64" w:rsidR="00BF7296" w:rsidRPr="0035553E" w:rsidRDefault="005B260F" w:rsidP="006B30D0">
            <w:pPr>
              <w:pStyle w:val="NoSpacing"/>
              <w:numPr>
                <w:ilvl w:val="0"/>
                <w:numId w:val="25"/>
              </w:numPr>
              <w:rPr>
                <w:rFonts w:cs="Arial"/>
                <w:sz w:val="20"/>
              </w:rPr>
            </w:pPr>
            <w:r w:rsidRPr="0035553E">
              <w:rPr>
                <w:rFonts w:cs="Arial"/>
                <w:sz w:val="20"/>
              </w:rPr>
              <w:t>Conducted skill-based trainings</w:t>
            </w:r>
            <w:r w:rsidR="005031BE" w:rsidRPr="0035553E">
              <w:rPr>
                <w:rFonts w:cs="Arial"/>
                <w:sz w:val="20"/>
              </w:rPr>
              <w:t>—32 completed, 17 participants started business or found employment</w:t>
            </w:r>
            <w:r w:rsidR="00FF4DFC" w:rsidRPr="0035553E">
              <w:rPr>
                <w:rFonts w:cs="Arial"/>
                <w:sz w:val="20"/>
              </w:rPr>
              <w:t xml:space="preserve"> with the private sector, others are being assisted to find job.</w:t>
            </w:r>
          </w:p>
          <w:p w14:paraId="626A001C" w14:textId="04242519" w:rsidR="005339CA" w:rsidRPr="0035553E" w:rsidRDefault="005339CA" w:rsidP="006B30D0">
            <w:pPr>
              <w:pStyle w:val="NoSpacing"/>
              <w:numPr>
                <w:ilvl w:val="0"/>
                <w:numId w:val="25"/>
              </w:numPr>
              <w:rPr>
                <w:rFonts w:cs="Arial"/>
                <w:sz w:val="20"/>
              </w:rPr>
            </w:pPr>
            <w:r w:rsidRPr="0035553E">
              <w:rPr>
                <w:rFonts w:cs="Arial"/>
                <w:sz w:val="20"/>
              </w:rPr>
              <w:t xml:space="preserve">A training center was established </w:t>
            </w:r>
            <w:r w:rsidR="00D20F0B" w:rsidRPr="0035553E">
              <w:rPr>
                <w:rFonts w:cs="Arial"/>
                <w:sz w:val="20"/>
              </w:rPr>
              <w:t>in partnership with the Russian Federation. The training center hosts textile, leather and garment</w:t>
            </w:r>
            <w:r w:rsidR="0020560F" w:rsidRPr="0035553E">
              <w:rPr>
                <w:rFonts w:cs="Arial"/>
                <w:sz w:val="20"/>
              </w:rPr>
              <w:t xml:space="preserve"> training.</w:t>
            </w:r>
          </w:p>
          <w:p w14:paraId="79AFDF95" w14:textId="07E8E223" w:rsidR="0020560F" w:rsidRPr="0035553E" w:rsidRDefault="0020560F" w:rsidP="006B30D0">
            <w:pPr>
              <w:pStyle w:val="NoSpacing"/>
              <w:numPr>
                <w:ilvl w:val="0"/>
                <w:numId w:val="25"/>
              </w:numPr>
              <w:rPr>
                <w:rFonts w:cs="Arial"/>
                <w:sz w:val="20"/>
              </w:rPr>
            </w:pPr>
            <w:r w:rsidRPr="0035553E">
              <w:rPr>
                <w:rFonts w:cs="Arial"/>
                <w:sz w:val="20"/>
              </w:rPr>
              <w:t>Emphasized the need for psychosocial support.</w:t>
            </w:r>
          </w:p>
          <w:p w14:paraId="56F5F504" w14:textId="653FD063" w:rsidR="006A0FAB" w:rsidRPr="0035553E" w:rsidRDefault="00A9315C" w:rsidP="00557052">
            <w:pPr>
              <w:pStyle w:val="NoSpacing"/>
              <w:numPr>
                <w:ilvl w:val="0"/>
                <w:numId w:val="25"/>
              </w:numPr>
              <w:rPr>
                <w:rFonts w:cs="Arial"/>
                <w:sz w:val="20"/>
              </w:rPr>
            </w:pPr>
            <w:r w:rsidRPr="0035553E">
              <w:rPr>
                <w:rFonts w:cs="Arial"/>
                <w:sz w:val="20"/>
              </w:rPr>
              <w:t>With support o</w:t>
            </w:r>
            <w:r w:rsidR="008B4414" w:rsidRPr="0035553E">
              <w:rPr>
                <w:rFonts w:cs="Arial"/>
                <w:sz w:val="20"/>
              </w:rPr>
              <w:t xml:space="preserve">f MSC Trust Fund, </w:t>
            </w:r>
            <w:r w:rsidRPr="0035553E">
              <w:rPr>
                <w:rFonts w:cs="Arial"/>
                <w:sz w:val="20"/>
              </w:rPr>
              <w:t xml:space="preserve">supported </w:t>
            </w:r>
            <w:r w:rsidR="008B4414" w:rsidRPr="0035553E">
              <w:rPr>
                <w:rFonts w:cs="Arial"/>
                <w:sz w:val="20"/>
              </w:rPr>
              <w:t xml:space="preserve">activity development </w:t>
            </w:r>
            <w:r w:rsidR="008325C7" w:rsidRPr="0035553E">
              <w:rPr>
                <w:rFonts w:cs="Arial"/>
                <w:sz w:val="20"/>
              </w:rPr>
              <w:t xml:space="preserve">activities </w:t>
            </w:r>
            <w:r w:rsidR="0097789E" w:rsidRPr="0035553E">
              <w:rPr>
                <w:rFonts w:cs="Arial"/>
                <w:sz w:val="20"/>
              </w:rPr>
              <w:t xml:space="preserve">for producer groups </w:t>
            </w:r>
            <w:r w:rsidRPr="0035553E">
              <w:rPr>
                <w:rFonts w:cs="Arial"/>
                <w:sz w:val="20"/>
              </w:rPr>
              <w:t>in Tavuz and Northern Shirak</w:t>
            </w:r>
            <w:r w:rsidR="0097789E" w:rsidRPr="0035553E">
              <w:rPr>
                <w:rFonts w:cs="Arial"/>
                <w:sz w:val="20"/>
              </w:rPr>
              <w:t xml:space="preserve"> benefitting both displaced and host communities</w:t>
            </w:r>
            <w:r w:rsidR="008B4414" w:rsidRPr="0035553E">
              <w:rPr>
                <w:rFonts w:cs="Arial"/>
                <w:sz w:val="20"/>
              </w:rPr>
              <w:t>.</w:t>
            </w:r>
          </w:p>
          <w:p w14:paraId="5C2A5A1A" w14:textId="7A0C4624" w:rsidR="00557052" w:rsidRPr="0035553E" w:rsidRDefault="00B02E8A" w:rsidP="00557052">
            <w:pPr>
              <w:pStyle w:val="NoSpacing"/>
              <w:numPr>
                <w:ilvl w:val="0"/>
                <w:numId w:val="25"/>
              </w:numPr>
              <w:rPr>
                <w:rFonts w:cs="Arial"/>
                <w:sz w:val="20"/>
              </w:rPr>
            </w:pPr>
            <w:r w:rsidRPr="0035553E">
              <w:rPr>
                <w:rFonts w:cs="Arial"/>
                <w:sz w:val="20"/>
              </w:rPr>
              <w:t xml:space="preserve">Ongoing </w:t>
            </w:r>
            <w:r w:rsidR="00557052" w:rsidRPr="0035553E">
              <w:rPr>
                <w:rFonts w:cs="Arial"/>
                <w:sz w:val="20"/>
              </w:rPr>
              <w:t>MPTF-funded Accelerated Women Empowerment project</w:t>
            </w:r>
            <w:r w:rsidRPr="0035553E">
              <w:rPr>
                <w:rFonts w:cs="Arial"/>
                <w:sz w:val="20"/>
              </w:rPr>
              <w:t xml:space="preserve"> supporting women develop business </w:t>
            </w:r>
            <w:r w:rsidR="002209B7" w:rsidRPr="0035553E">
              <w:rPr>
                <w:rFonts w:cs="Arial"/>
                <w:sz w:val="20"/>
              </w:rPr>
              <w:t>and investment for production and processing targeting 30 women</w:t>
            </w:r>
            <w:r w:rsidR="00BF6A28" w:rsidRPr="0035553E">
              <w:rPr>
                <w:rFonts w:cs="Arial"/>
                <w:sz w:val="20"/>
              </w:rPr>
              <w:t>’s business ideas.</w:t>
            </w:r>
          </w:p>
          <w:p w14:paraId="43EBBA8E" w14:textId="0ADBAAF9" w:rsidR="00BF6A28" w:rsidRPr="0035553E" w:rsidRDefault="00290704" w:rsidP="00557052">
            <w:pPr>
              <w:pStyle w:val="NoSpacing"/>
              <w:numPr>
                <w:ilvl w:val="0"/>
                <w:numId w:val="25"/>
              </w:numPr>
              <w:rPr>
                <w:rFonts w:cs="Arial"/>
                <w:sz w:val="20"/>
              </w:rPr>
            </w:pPr>
            <w:r w:rsidRPr="0035553E">
              <w:rPr>
                <w:rFonts w:cs="Arial"/>
                <w:sz w:val="20"/>
              </w:rPr>
              <w:t xml:space="preserve">Announced new </w:t>
            </w:r>
            <w:r w:rsidR="00201E37" w:rsidRPr="0035553E">
              <w:rPr>
                <w:rFonts w:cs="Arial"/>
                <w:sz w:val="20"/>
              </w:rPr>
              <w:t xml:space="preserve">(displaced) </w:t>
            </w:r>
            <w:r w:rsidRPr="0035553E">
              <w:rPr>
                <w:rFonts w:cs="Arial"/>
                <w:sz w:val="20"/>
              </w:rPr>
              <w:t xml:space="preserve">arrivals in </w:t>
            </w:r>
            <w:r w:rsidR="00BF6A28" w:rsidRPr="0035553E">
              <w:rPr>
                <w:rFonts w:cs="Arial"/>
                <w:sz w:val="20"/>
              </w:rPr>
              <w:t>T</w:t>
            </w:r>
            <w:r w:rsidRPr="0035553E">
              <w:rPr>
                <w:rFonts w:cs="Arial"/>
                <w:sz w:val="20"/>
              </w:rPr>
              <w:t>avush region</w:t>
            </w:r>
            <w:r w:rsidR="00201E37" w:rsidRPr="0035553E">
              <w:rPr>
                <w:rFonts w:cs="Arial"/>
                <w:sz w:val="20"/>
              </w:rPr>
              <w:t>—needs assessment is necessary.</w:t>
            </w:r>
          </w:p>
          <w:p w14:paraId="283ACF00" w14:textId="5F1DA552" w:rsidR="00DF2426" w:rsidRPr="0035553E" w:rsidRDefault="00DF2426" w:rsidP="00557052">
            <w:pPr>
              <w:pStyle w:val="NoSpacing"/>
              <w:numPr>
                <w:ilvl w:val="0"/>
                <w:numId w:val="25"/>
              </w:numPr>
              <w:rPr>
                <w:rFonts w:cs="Arial"/>
                <w:sz w:val="20"/>
              </w:rPr>
            </w:pPr>
            <w:r w:rsidRPr="0035553E">
              <w:rPr>
                <w:rFonts w:cs="Arial"/>
                <w:sz w:val="20"/>
              </w:rPr>
              <w:t xml:space="preserve">Requested partners to conduct a joint needs assessment </w:t>
            </w:r>
            <w:r w:rsidR="00194DEC" w:rsidRPr="0035553E">
              <w:rPr>
                <w:rFonts w:cs="Arial"/>
                <w:sz w:val="20"/>
              </w:rPr>
              <w:t xml:space="preserve">and resource sharing </w:t>
            </w:r>
            <w:r w:rsidRPr="0035553E">
              <w:rPr>
                <w:rFonts w:cs="Arial"/>
                <w:sz w:val="20"/>
              </w:rPr>
              <w:t xml:space="preserve">for 5 </w:t>
            </w:r>
            <w:r w:rsidR="00194DEC" w:rsidRPr="0035553E">
              <w:rPr>
                <w:rFonts w:cs="Arial"/>
                <w:sz w:val="20"/>
              </w:rPr>
              <w:t xml:space="preserve">new </w:t>
            </w:r>
            <w:r w:rsidRPr="0035553E">
              <w:rPr>
                <w:rFonts w:cs="Arial"/>
                <w:sz w:val="20"/>
              </w:rPr>
              <w:t>families</w:t>
            </w:r>
            <w:r w:rsidR="00194DEC" w:rsidRPr="0035553E">
              <w:rPr>
                <w:rFonts w:cs="Arial"/>
                <w:sz w:val="20"/>
              </w:rPr>
              <w:t xml:space="preserve"> tha</w:t>
            </w:r>
            <w:r w:rsidR="005A7096" w:rsidRPr="0035553E">
              <w:rPr>
                <w:rFonts w:cs="Arial"/>
                <w:sz w:val="20"/>
              </w:rPr>
              <w:t>t</w:t>
            </w:r>
            <w:r w:rsidR="00194DEC" w:rsidRPr="0035553E">
              <w:rPr>
                <w:rFonts w:cs="Arial"/>
                <w:sz w:val="20"/>
              </w:rPr>
              <w:t xml:space="preserve"> arrived in Abovia</w:t>
            </w:r>
            <w:r w:rsidR="005A7096" w:rsidRPr="0035553E">
              <w:rPr>
                <w:rFonts w:cs="Arial"/>
                <w:sz w:val="20"/>
              </w:rPr>
              <w:t>n (Yerevan).</w:t>
            </w:r>
          </w:p>
          <w:p w14:paraId="157385DB" w14:textId="1DC8FCD5" w:rsidR="00426AF0" w:rsidRPr="0035553E" w:rsidRDefault="00426AF0" w:rsidP="00F132E4">
            <w:pPr>
              <w:pStyle w:val="NoSpacing"/>
              <w:jc w:val="both"/>
              <w:rPr>
                <w:rFonts w:cs="Arial"/>
                <w:sz w:val="20"/>
              </w:rPr>
            </w:pPr>
          </w:p>
          <w:p w14:paraId="7DFF000B" w14:textId="61C68BB5" w:rsidR="00DB69ED" w:rsidRPr="0035553E" w:rsidRDefault="00322B82" w:rsidP="00F132E4">
            <w:pPr>
              <w:pStyle w:val="NoSpacing"/>
              <w:jc w:val="both"/>
              <w:rPr>
                <w:rFonts w:cs="Arial"/>
                <w:sz w:val="20"/>
              </w:rPr>
            </w:pPr>
            <w:r w:rsidRPr="0035553E">
              <w:rPr>
                <w:rFonts w:cs="Arial"/>
                <w:sz w:val="20"/>
              </w:rPr>
              <w:t>Ara Nazinyan, Executive Director, ASBA Foundation</w:t>
            </w:r>
            <w:r w:rsidR="00AB3392" w:rsidRPr="0035553E">
              <w:rPr>
                <w:rFonts w:cs="Arial"/>
                <w:sz w:val="20"/>
              </w:rPr>
              <w:t>- presentation and reactions</w:t>
            </w:r>
            <w:r w:rsidR="000F70A8">
              <w:rPr>
                <w:rFonts w:cs="Arial"/>
                <w:sz w:val="20"/>
              </w:rPr>
              <w:t>.</w:t>
            </w:r>
          </w:p>
          <w:p w14:paraId="1CA5F49B" w14:textId="2184B5C4" w:rsidR="00322B82" w:rsidRDefault="00A740D7" w:rsidP="000F70A8">
            <w:pPr>
              <w:pStyle w:val="NoSpacing"/>
              <w:numPr>
                <w:ilvl w:val="0"/>
                <w:numId w:val="28"/>
              </w:numPr>
              <w:jc w:val="both"/>
              <w:rPr>
                <w:rFonts w:cs="Arial"/>
                <w:sz w:val="20"/>
              </w:rPr>
            </w:pPr>
            <w:r w:rsidRPr="0035553E">
              <w:rPr>
                <w:rFonts w:cs="Arial"/>
                <w:sz w:val="20"/>
              </w:rPr>
              <w:t>Pres</w:t>
            </w:r>
            <w:r w:rsidR="00577442" w:rsidRPr="0035553E">
              <w:rPr>
                <w:rFonts w:cs="Arial"/>
                <w:sz w:val="20"/>
              </w:rPr>
              <w:t>ented findings of ASBA recent housing assessment</w:t>
            </w:r>
            <w:r w:rsidR="00956501" w:rsidRPr="0035553E">
              <w:rPr>
                <w:rFonts w:cs="Arial"/>
                <w:sz w:val="20"/>
              </w:rPr>
              <w:t xml:space="preserve"> in Ha</w:t>
            </w:r>
            <w:r w:rsidR="00214238">
              <w:rPr>
                <w:rFonts w:cs="Arial"/>
                <w:sz w:val="20"/>
              </w:rPr>
              <w:t>drut</w:t>
            </w:r>
            <w:r w:rsidR="00956501" w:rsidRPr="0035553E">
              <w:rPr>
                <w:rFonts w:cs="Arial"/>
                <w:sz w:val="20"/>
              </w:rPr>
              <w:t>, NK</w:t>
            </w:r>
            <w:r w:rsidR="00904647" w:rsidRPr="0035553E">
              <w:rPr>
                <w:rFonts w:cs="Arial"/>
                <w:sz w:val="20"/>
              </w:rPr>
              <w:t xml:space="preserve"> (</w:t>
            </w:r>
            <w:r w:rsidR="00A41628" w:rsidRPr="0035553E">
              <w:rPr>
                <w:rFonts w:cs="Arial"/>
                <w:sz w:val="20"/>
              </w:rPr>
              <w:t xml:space="preserve">for further information, </w:t>
            </w:r>
            <w:r w:rsidR="00904647" w:rsidRPr="0035553E">
              <w:rPr>
                <w:rFonts w:cs="Arial"/>
                <w:sz w:val="20"/>
              </w:rPr>
              <w:t>please follow the detailed presentation on Mr. Nazinyan</w:t>
            </w:r>
            <w:r w:rsidR="000B43AE" w:rsidRPr="0035553E">
              <w:rPr>
                <w:rFonts w:cs="Arial"/>
                <w:sz w:val="20"/>
              </w:rPr>
              <w:t xml:space="preserve"> </w:t>
            </w:r>
            <w:r w:rsidR="00904647" w:rsidRPr="0035553E">
              <w:rPr>
                <w:rFonts w:cs="Arial"/>
                <w:sz w:val="20"/>
              </w:rPr>
              <w:t>shared earlier)</w:t>
            </w:r>
            <w:r w:rsidR="00CC18EB">
              <w:rPr>
                <w:rFonts w:cs="Arial"/>
                <w:sz w:val="20"/>
              </w:rPr>
              <w:t>.</w:t>
            </w:r>
          </w:p>
          <w:p w14:paraId="5B477856" w14:textId="1B3B0B51" w:rsidR="00D729D9" w:rsidRDefault="000F70A8" w:rsidP="00DF59A8">
            <w:pPr>
              <w:pStyle w:val="NoSpacing"/>
              <w:numPr>
                <w:ilvl w:val="1"/>
                <w:numId w:val="28"/>
              </w:numPr>
              <w:ind w:left="765"/>
              <w:jc w:val="both"/>
              <w:rPr>
                <w:rFonts w:cs="Arial"/>
                <w:sz w:val="20"/>
              </w:rPr>
            </w:pPr>
            <w:r w:rsidRPr="00F75BA2">
              <w:rPr>
                <w:rFonts w:cs="Arial"/>
                <w:sz w:val="20"/>
              </w:rPr>
              <w:t xml:space="preserve">Housing </w:t>
            </w:r>
            <w:r w:rsidR="00446F87" w:rsidRPr="00F75BA2">
              <w:rPr>
                <w:rFonts w:cs="Arial"/>
                <w:sz w:val="20"/>
              </w:rPr>
              <w:t xml:space="preserve">is a </w:t>
            </w:r>
            <w:r w:rsidRPr="00F75BA2">
              <w:rPr>
                <w:rFonts w:cs="Arial"/>
                <w:sz w:val="20"/>
              </w:rPr>
              <w:t xml:space="preserve">priority for families </w:t>
            </w:r>
            <w:r w:rsidR="00BA5F1A" w:rsidRPr="00F75BA2">
              <w:rPr>
                <w:rFonts w:cs="Arial"/>
                <w:sz w:val="20"/>
              </w:rPr>
              <w:t xml:space="preserve">who </w:t>
            </w:r>
            <w:r w:rsidRPr="00F75BA2">
              <w:rPr>
                <w:rFonts w:cs="Arial"/>
                <w:sz w:val="20"/>
              </w:rPr>
              <w:t>relocate</w:t>
            </w:r>
            <w:r w:rsidR="00BA5F1A" w:rsidRPr="00F75BA2">
              <w:rPr>
                <w:rFonts w:cs="Arial"/>
                <w:sz w:val="20"/>
              </w:rPr>
              <w:t>d</w:t>
            </w:r>
            <w:r w:rsidRPr="00F75BA2">
              <w:rPr>
                <w:rFonts w:cs="Arial"/>
                <w:sz w:val="20"/>
              </w:rPr>
              <w:t xml:space="preserve"> from Hadrut region and Hadrut town</w:t>
            </w:r>
            <w:r w:rsidR="006B7359" w:rsidRPr="00F75BA2">
              <w:rPr>
                <w:rFonts w:cs="Arial"/>
                <w:sz w:val="20"/>
              </w:rPr>
              <w:t xml:space="preserve">, dispersed </w:t>
            </w:r>
            <w:r w:rsidRPr="00F75BA2">
              <w:rPr>
                <w:rFonts w:cs="Arial"/>
                <w:sz w:val="20"/>
              </w:rPr>
              <w:t>in Yerevan and other large communities of Armenia. Most of them live in rental apartments</w:t>
            </w:r>
            <w:r w:rsidR="00DF59A8">
              <w:rPr>
                <w:rFonts w:cs="Arial"/>
                <w:sz w:val="20"/>
              </w:rPr>
              <w:t xml:space="preserve"> relying on </w:t>
            </w:r>
            <w:r w:rsidRPr="000F70A8">
              <w:rPr>
                <w:rFonts w:cs="Arial"/>
                <w:sz w:val="20"/>
              </w:rPr>
              <w:t>pensions and</w:t>
            </w:r>
            <w:r w:rsidR="00F94DFD">
              <w:rPr>
                <w:rFonts w:cs="Arial"/>
                <w:sz w:val="20"/>
              </w:rPr>
              <w:t xml:space="preserve"> </w:t>
            </w:r>
            <w:r w:rsidRPr="000F70A8">
              <w:rPr>
                <w:rFonts w:cs="Arial"/>
                <w:sz w:val="20"/>
              </w:rPr>
              <w:t>social allowances</w:t>
            </w:r>
            <w:r w:rsidR="00DF59A8">
              <w:rPr>
                <w:rFonts w:cs="Arial"/>
                <w:sz w:val="20"/>
              </w:rPr>
              <w:t xml:space="preserve"> and </w:t>
            </w:r>
            <w:r w:rsidRPr="000F70A8">
              <w:rPr>
                <w:rFonts w:cs="Arial"/>
                <w:sz w:val="20"/>
              </w:rPr>
              <w:t>savings.</w:t>
            </w:r>
          </w:p>
          <w:p w14:paraId="6C1C0DB2" w14:textId="58253CFD" w:rsidR="000F70A8" w:rsidRPr="00102DA6" w:rsidRDefault="000F70A8" w:rsidP="000775C5">
            <w:pPr>
              <w:pStyle w:val="NoSpacing"/>
              <w:numPr>
                <w:ilvl w:val="1"/>
                <w:numId w:val="28"/>
              </w:numPr>
              <w:ind w:left="765"/>
              <w:jc w:val="both"/>
              <w:rPr>
                <w:rFonts w:cs="Arial"/>
                <w:sz w:val="20"/>
              </w:rPr>
            </w:pPr>
            <w:r w:rsidRPr="00102DA6">
              <w:rPr>
                <w:rFonts w:cs="Arial"/>
                <w:sz w:val="20"/>
              </w:rPr>
              <w:t xml:space="preserve">Majority of </w:t>
            </w:r>
            <w:r w:rsidR="002B48E8" w:rsidRPr="00102DA6">
              <w:rPr>
                <w:rFonts w:cs="Arial"/>
                <w:sz w:val="20"/>
              </w:rPr>
              <w:t xml:space="preserve">dispalced families </w:t>
            </w:r>
            <w:r w:rsidRPr="00102DA6">
              <w:rPr>
                <w:rFonts w:cs="Arial"/>
                <w:sz w:val="20"/>
              </w:rPr>
              <w:t xml:space="preserve">wish to return to either Hadrut (if security conditions are provided) or to </w:t>
            </w:r>
            <w:r w:rsidR="00102DA6" w:rsidRPr="00102DA6">
              <w:rPr>
                <w:rFonts w:cs="Arial"/>
                <w:sz w:val="20"/>
              </w:rPr>
              <w:t xml:space="preserve">NK and needs </w:t>
            </w:r>
            <w:r w:rsidRPr="00102DA6">
              <w:rPr>
                <w:rFonts w:cs="Arial"/>
                <w:sz w:val="20"/>
              </w:rPr>
              <w:t>subsidized social rental housing for temporary stay in Armenia.</w:t>
            </w:r>
          </w:p>
          <w:p w14:paraId="254ED7F3" w14:textId="15C12174" w:rsidR="000F70A8" w:rsidRPr="0090134E" w:rsidRDefault="000F70A8" w:rsidP="0090134E">
            <w:pPr>
              <w:pStyle w:val="NoSpacing"/>
              <w:numPr>
                <w:ilvl w:val="1"/>
                <w:numId w:val="28"/>
              </w:numPr>
              <w:ind w:left="765"/>
              <w:jc w:val="both"/>
              <w:rPr>
                <w:rFonts w:cs="Arial"/>
                <w:sz w:val="20"/>
              </w:rPr>
            </w:pPr>
            <w:r w:rsidRPr="000F70A8">
              <w:rPr>
                <w:rFonts w:cs="Arial"/>
                <w:sz w:val="20"/>
              </w:rPr>
              <w:t>Social rental housing can support social status of the families, providing opportunities for saving and using saved money for</w:t>
            </w:r>
            <w:r w:rsidR="0090134E">
              <w:rPr>
                <w:rFonts w:cs="Arial"/>
                <w:sz w:val="20"/>
              </w:rPr>
              <w:t xml:space="preserve"> </w:t>
            </w:r>
            <w:r w:rsidRPr="0090134E">
              <w:rPr>
                <w:rFonts w:cs="Arial"/>
                <w:sz w:val="20"/>
              </w:rPr>
              <w:t>other social needs, such as health and education.</w:t>
            </w:r>
          </w:p>
          <w:p w14:paraId="343AF8E0" w14:textId="634B9C0E" w:rsidR="000F70A8" w:rsidRPr="0090134E" w:rsidRDefault="000F70A8" w:rsidP="0090134E">
            <w:pPr>
              <w:pStyle w:val="NoSpacing"/>
              <w:numPr>
                <w:ilvl w:val="1"/>
                <w:numId w:val="28"/>
              </w:numPr>
              <w:ind w:left="765"/>
              <w:jc w:val="both"/>
              <w:rPr>
                <w:rFonts w:cs="Arial"/>
                <w:sz w:val="20"/>
              </w:rPr>
            </w:pPr>
            <w:r w:rsidRPr="000F70A8">
              <w:rPr>
                <w:rFonts w:cs="Arial"/>
                <w:sz w:val="20"/>
              </w:rPr>
              <w:t>Social rental housing stock, owned and managed by either local communities or housing organizations, can become a source</w:t>
            </w:r>
            <w:r w:rsidR="0090134E">
              <w:rPr>
                <w:rFonts w:cs="Arial"/>
                <w:sz w:val="20"/>
              </w:rPr>
              <w:t xml:space="preserve"> </w:t>
            </w:r>
            <w:r w:rsidRPr="0090134E">
              <w:rPr>
                <w:rFonts w:cs="Arial"/>
                <w:sz w:val="20"/>
              </w:rPr>
              <w:t>for sustainable development in communities.</w:t>
            </w:r>
          </w:p>
          <w:p w14:paraId="0AD38A11" w14:textId="0762DC1A" w:rsidR="000F70A8" w:rsidRPr="00B91E5D" w:rsidRDefault="00B91E5D" w:rsidP="00B91E5D">
            <w:pPr>
              <w:pStyle w:val="NoSpacing"/>
              <w:numPr>
                <w:ilvl w:val="1"/>
                <w:numId w:val="28"/>
              </w:numPr>
              <w:ind w:left="765"/>
              <w:jc w:val="both"/>
              <w:rPr>
                <w:rFonts w:cs="Arial"/>
                <w:sz w:val="20"/>
              </w:rPr>
            </w:pPr>
            <w:r>
              <w:rPr>
                <w:rFonts w:cs="Arial"/>
                <w:sz w:val="20"/>
              </w:rPr>
              <w:t xml:space="preserve">The assessment </w:t>
            </w:r>
            <w:r w:rsidR="000F70A8" w:rsidRPr="000F70A8">
              <w:rPr>
                <w:rFonts w:cs="Arial"/>
                <w:sz w:val="20"/>
              </w:rPr>
              <w:t>recommend</w:t>
            </w:r>
            <w:r>
              <w:rPr>
                <w:rFonts w:cs="Arial"/>
                <w:sz w:val="20"/>
              </w:rPr>
              <w:t xml:space="preserve">s </w:t>
            </w:r>
            <w:r w:rsidR="00346757">
              <w:rPr>
                <w:rFonts w:cs="Arial"/>
                <w:sz w:val="20"/>
              </w:rPr>
              <w:t xml:space="preserve">providing </w:t>
            </w:r>
            <w:r w:rsidR="000F70A8" w:rsidRPr="000F70A8">
              <w:rPr>
                <w:rFonts w:cs="Arial"/>
                <w:sz w:val="20"/>
              </w:rPr>
              <w:t>social rental housing</w:t>
            </w:r>
            <w:r>
              <w:rPr>
                <w:rFonts w:cs="Arial"/>
                <w:sz w:val="20"/>
              </w:rPr>
              <w:t xml:space="preserve"> </w:t>
            </w:r>
            <w:r w:rsidR="000F70A8" w:rsidRPr="00B91E5D">
              <w:rPr>
                <w:rFonts w:cs="Arial"/>
                <w:sz w:val="20"/>
              </w:rPr>
              <w:t>initiatives outside Yerevan. Possible communities may include Abovian, Goris, Hrazdan, Masis and other places, where the</w:t>
            </w:r>
            <w:r>
              <w:rPr>
                <w:rFonts w:cs="Arial"/>
                <w:sz w:val="20"/>
              </w:rPr>
              <w:t xml:space="preserve"> </w:t>
            </w:r>
            <w:r w:rsidR="000F70A8" w:rsidRPr="00B91E5D">
              <w:rPr>
                <w:rFonts w:cs="Arial"/>
                <w:sz w:val="20"/>
              </w:rPr>
              <w:t>families are living currently.</w:t>
            </w:r>
          </w:p>
          <w:p w14:paraId="166BDF66" w14:textId="588212C0" w:rsidR="000F70A8" w:rsidRPr="008457CE" w:rsidRDefault="000F70A8" w:rsidP="008457CE">
            <w:pPr>
              <w:pStyle w:val="NoSpacing"/>
              <w:numPr>
                <w:ilvl w:val="1"/>
                <w:numId w:val="28"/>
              </w:numPr>
              <w:ind w:left="765"/>
              <w:jc w:val="both"/>
              <w:rPr>
                <w:rFonts w:cs="Arial"/>
                <w:sz w:val="20"/>
              </w:rPr>
            </w:pPr>
            <w:r w:rsidRPr="000F70A8">
              <w:rPr>
                <w:rFonts w:cs="Arial"/>
                <w:sz w:val="20"/>
              </w:rPr>
              <w:t>Affordable social rental housing can provide long-term solution for addressing needs of relocated people from Hadrut</w:t>
            </w:r>
            <w:r w:rsidR="008457CE">
              <w:rPr>
                <w:rFonts w:cs="Arial"/>
                <w:sz w:val="20"/>
              </w:rPr>
              <w:t>.</w:t>
            </w:r>
          </w:p>
          <w:p w14:paraId="2D942061" w14:textId="77777777" w:rsidR="00750498" w:rsidRDefault="00750498" w:rsidP="00C37B19">
            <w:pPr>
              <w:pStyle w:val="NoSpacing"/>
              <w:ind w:left="360"/>
              <w:jc w:val="both"/>
              <w:rPr>
                <w:rFonts w:cs="Arial"/>
                <w:sz w:val="20"/>
              </w:rPr>
            </w:pPr>
          </w:p>
          <w:p w14:paraId="1715C508" w14:textId="09DE3B43" w:rsidR="00C37B19" w:rsidRPr="0035553E" w:rsidRDefault="00C37B19" w:rsidP="00C37B19">
            <w:pPr>
              <w:pStyle w:val="NoSpacing"/>
              <w:ind w:left="360"/>
              <w:jc w:val="both"/>
              <w:rPr>
                <w:rFonts w:cs="Arial"/>
                <w:sz w:val="20"/>
              </w:rPr>
            </w:pPr>
            <w:r w:rsidRPr="0035553E">
              <w:rPr>
                <w:rFonts w:cs="Arial"/>
                <w:sz w:val="20"/>
              </w:rPr>
              <w:t>Reactions:</w:t>
            </w:r>
          </w:p>
          <w:p w14:paraId="5D1F98AC" w14:textId="0235ED94" w:rsidR="005A7096" w:rsidRPr="0035553E" w:rsidRDefault="000C3CBB" w:rsidP="001C0384">
            <w:pPr>
              <w:pStyle w:val="NoSpacing"/>
              <w:numPr>
                <w:ilvl w:val="0"/>
                <w:numId w:val="26"/>
              </w:numPr>
              <w:jc w:val="both"/>
              <w:rPr>
                <w:rFonts w:cs="Arial"/>
                <w:sz w:val="20"/>
              </w:rPr>
            </w:pPr>
            <w:r w:rsidRPr="0035553E">
              <w:rPr>
                <w:rFonts w:cs="Arial"/>
                <w:sz w:val="20"/>
              </w:rPr>
              <w:t xml:space="preserve">With the increased need for housing, </w:t>
            </w:r>
            <w:r w:rsidR="00D70507" w:rsidRPr="0035553E">
              <w:rPr>
                <w:rFonts w:cs="Arial"/>
                <w:sz w:val="20"/>
              </w:rPr>
              <w:t xml:space="preserve">UNHCR </w:t>
            </w:r>
            <w:r w:rsidR="0092295F" w:rsidRPr="0035553E">
              <w:rPr>
                <w:rFonts w:cs="Arial"/>
                <w:sz w:val="20"/>
              </w:rPr>
              <w:t xml:space="preserve">is updating the Terms of Reference of the Housing Consortium </w:t>
            </w:r>
            <w:r w:rsidR="000A4247" w:rsidRPr="0035553E">
              <w:rPr>
                <w:rFonts w:cs="Arial"/>
                <w:sz w:val="20"/>
              </w:rPr>
              <w:t xml:space="preserve">it has founded established in 2016. The Consortium will </w:t>
            </w:r>
            <w:r w:rsidR="00815ABF" w:rsidRPr="0035553E">
              <w:rPr>
                <w:rFonts w:cs="Arial"/>
                <w:sz w:val="20"/>
              </w:rPr>
              <w:t xml:space="preserve">be dedicated to </w:t>
            </w:r>
            <w:r w:rsidR="000A4247" w:rsidRPr="0035553E">
              <w:rPr>
                <w:rFonts w:cs="Arial"/>
                <w:sz w:val="20"/>
              </w:rPr>
              <w:t>coordinate the housing sector.</w:t>
            </w:r>
            <w:r w:rsidR="00B16283" w:rsidRPr="0035553E">
              <w:rPr>
                <w:rFonts w:cs="Arial"/>
                <w:sz w:val="20"/>
              </w:rPr>
              <w:t xml:space="preserve"> </w:t>
            </w:r>
          </w:p>
          <w:p w14:paraId="18370913" w14:textId="77777777" w:rsidR="00426AF0" w:rsidRPr="0035553E" w:rsidRDefault="00426AF0" w:rsidP="00F132E4">
            <w:pPr>
              <w:pStyle w:val="NoSpacing"/>
              <w:jc w:val="both"/>
              <w:rPr>
                <w:rFonts w:cs="Arial"/>
                <w:sz w:val="20"/>
              </w:rPr>
            </w:pPr>
          </w:p>
          <w:p w14:paraId="7CFDEA7A" w14:textId="1814B384" w:rsidR="002C5738" w:rsidRPr="0035553E" w:rsidRDefault="00C971B1" w:rsidP="00EA47A2">
            <w:pPr>
              <w:rPr>
                <w:rFonts w:cs="Arial"/>
                <w:sz w:val="20"/>
              </w:rPr>
            </w:pPr>
            <w:r w:rsidRPr="0035553E">
              <w:rPr>
                <w:rFonts w:cs="Arial"/>
                <w:sz w:val="20"/>
              </w:rPr>
              <w:lastRenderedPageBreak/>
              <w:t xml:space="preserve">Ms </w:t>
            </w:r>
            <w:r w:rsidR="002C5738" w:rsidRPr="0035553E">
              <w:rPr>
                <w:rFonts w:cs="Arial"/>
                <w:sz w:val="20"/>
              </w:rPr>
              <w:t>Mane Adamyan, Consultant</w:t>
            </w:r>
            <w:r w:rsidR="007F7EF4" w:rsidRPr="0035553E">
              <w:rPr>
                <w:rFonts w:cs="Arial"/>
                <w:sz w:val="20"/>
              </w:rPr>
              <w:t>, Office of the Deputy Prime Minister, GoA:</w:t>
            </w:r>
          </w:p>
          <w:p w14:paraId="362290DD" w14:textId="77777777" w:rsidR="0035553E" w:rsidRPr="0035553E" w:rsidRDefault="00EA47A2" w:rsidP="000F1E8F">
            <w:pPr>
              <w:pStyle w:val="ListParagraph"/>
              <w:numPr>
                <w:ilvl w:val="0"/>
                <w:numId w:val="27"/>
              </w:numPr>
              <w:rPr>
                <w:rFonts w:ascii="Arial" w:hAnsi="Arial" w:cs="Arial"/>
                <w:sz w:val="20"/>
                <w:szCs w:val="20"/>
              </w:rPr>
            </w:pPr>
            <w:r w:rsidRPr="0035553E">
              <w:rPr>
                <w:rFonts w:ascii="Arial" w:hAnsi="Arial" w:cs="Arial"/>
                <w:sz w:val="20"/>
                <w:szCs w:val="20"/>
              </w:rPr>
              <w:t>Following COVID-19 rupture, RA Government began to develop a Mid-term Recovery strategy to bridge the current response with more strategic solutions that feeds into other government programs, strategies and frameworks.</w:t>
            </w:r>
          </w:p>
          <w:p w14:paraId="00ABB848" w14:textId="671C4832" w:rsidR="000F1E8F" w:rsidRPr="0035553E" w:rsidRDefault="0035553E" w:rsidP="000F1E8F">
            <w:pPr>
              <w:pStyle w:val="ListParagraph"/>
              <w:numPr>
                <w:ilvl w:val="0"/>
                <w:numId w:val="27"/>
              </w:numPr>
              <w:rPr>
                <w:rFonts w:ascii="Arial" w:hAnsi="Arial" w:cs="Arial"/>
                <w:sz w:val="20"/>
                <w:szCs w:val="20"/>
              </w:rPr>
            </w:pPr>
            <w:r w:rsidRPr="0035553E">
              <w:rPr>
                <w:rFonts w:ascii="Arial" w:hAnsi="Arial" w:cs="Arial"/>
                <w:sz w:val="20"/>
                <w:szCs w:val="20"/>
              </w:rPr>
              <w:t>T</w:t>
            </w:r>
            <w:r w:rsidR="00EA47A2" w:rsidRPr="0035553E">
              <w:rPr>
                <w:rFonts w:ascii="Arial" w:hAnsi="Arial" w:cs="Arial"/>
                <w:sz w:val="20"/>
                <w:szCs w:val="20"/>
              </w:rPr>
              <w:t>he NK crisis stopped the development of the Plan to allow a better understanding of needs. The Mid-term Recovery Plan was being developed, as a bridging document, but stopped due to the NK crisis.</w:t>
            </w:r>
          </w:p>
          <w:p w14:paraId="1D3C1A26" w14:textId="77777777" w:rsidR="000F1E8F" w:rsidRPr="0035553E" w:rsidRDefault="00EA47A2" w:rsidP="000F1E8F">
            <w:pPr>
              <w:pStyle w:val="ListParagraph"/>
              <w:numPr>
                <w:ilvl w:val="0"/>
                <w:numId w:val="27"/>
              </w:numPr>
              <w:rPr>
                <w:rFonts w:ascii="Arial" w:hAnsi="Arial" w:cs="Arial"/>
                <w:sz w:val="20"/>
                <w:szCs w:val="20"/>
              </w:rPr>
            </w:pPr>
            <w:r w:rsidRPr="0035553E">
              <w:rPr>
                <w:rFonts w:ascii="Arial" w:hAnsi="Arial" w:cs="Arial"/>
                <w:sz w:val="20"/>
                <w:szCs w:val="20"/>
              </w:rPr>
              <w:t>The extent of disruption of supply chain and the unfolding enormity of humanitarian needs required a revision of the draft plan to now include 5 main sectors: health care, social support, economic and business, macro financing and fiscal component, and cross-cutting elements such as gender, environment, climate, etc.</w:t>
            </w:r>
          </w:p>
          <w:p w14:paraId="72F55DB2" w14:textId="77777777" w:rsidR="003656F4" w:rsidRDefault="00EA47A2" w:rsidP="00EA47A2">
            <w:pPr>
              <w:pStyle w:val="ListParagraph"/>
              <w:numPr>
                <w:ilvl w:val="0"/>
                <w:numId w:val="27"/>
              </w:numPr>
              <w:rPr>
                <w:rFonts w:ascii="Arial" w:hAnsi="Arial" w:cs="Arial"/>
                <w:sz w:val="20"/>
                <w:szCs w:val="20"/>
              </w:rPr>
            </w:pPr>
            <w:r w:rsidRPr="0035553E">
              <w:rPr>
                <w:rFonts w:ascii="Arial" w:hAnsi="Arial" w:cs="Arial"/>
                <w:sz w:val="20"/>
                <w:szCs w:val="20"/>
              </w:rPr>
              <w:t>At best, the Plan is a work in progress. Will be shared to UN partners through channels.</w:t>
            </w:r>
          </w:p>
          <w:p w14:paraId="2B4774D7" w14:textId="4A186DB3" w:rsidR="00EA47A2" w:rsidRPr="00F211C9" w:rsidRDefault="003656F4" w:rsidP="003656F4">
            <w:pPr>
              <w:ind w:left="360"/>
              <w:rPr>
                <w:rFonts w:cs="Arial"/>
                <w:sz w:val="20"/>
              </w:rPr>
            </w:pPr>
            <w:r w:rsidRPr="003656F4">
              <w:rPr>
                <w:rFonts w:cs="Arial"/>
                <w:sz w:val="20"/>
              </w:rPr>
              <w:t xml:space="preserve">Additional </w:t>
            </w:r>
            <w:r w:rsidR="00EA47A2" w:rsidRPr="00F211C9">
              <w:rPr>
                <w:rFonts w:cs="Arial"/>
                <w:sz w:val="20"/>
              </w:rPr>
              <w:t>Points:</w:t>
            </w:r>
          </w:p>
          <w:p w14:paraId="2E0C4679" w14:textId="77777777" w:rsidR="00F211C9" w:rsidRPr="00F211C9" w:rsidRDefault="00EA47A2" w:rsidP="00F211C9">
            <w:pPr>
              <w:pStyle w:val="ListParagraph"/>
              <w:numPr>
                <w:ilvl w:val="0"/>
                <w:numId w:val="29"/>
              </w:numPr>
              <w:spacing w:after="0" w:line="240" w:lineRule="auto"/>
              <w:contextualSpacing w:val="0"/>
              <w:rPr>
                <w:rFonts w:ascii="Arial" w:eastAsia="Times New Roman" w:hAnsi="Arial" w:cs="Arial"/>
                <w:sz w:val="20"/>
                <w:szCs w:val="20"/>
              </w:rPr>
            </w:pPr>
            <w:r w:rsidRPr="00F211C9">
              <w:rPr>
                <w:rFonts w:ascii="Arial" w:eastAsia="Times New Roman" w:hAnsi="Arial" w:cs="Arial"/>
                <w:sz w:val="20"/>
                <w:szCs w:val="20"/>
              </w:rPr>
              <w:t>People arriving and losing home. Their needs must be attended, but equally important to regulate, coordinate, complement support until sustainable solutions is found. Emphasized the need to coordinate with state institutions that have the facility for reaching out communities.</w:t>
            </w:r>
          </w:p>
          <w:p w14:paraId="632F0B56" w14:textId="77777777" w:rsidR="00F211C9" w:rsidRPr="00F211C9" w:rsidRDefault="00EA47A2" w:rsidP="00F211C9">
            <w:pPr>
              <w:pStyle w:val="ListParagraph"/>
              <w:numPr>
                <w:ilvl w:val="0"/>
                <w:numId w:val="29"/>
              </w:numPr>
              <w:spacing w:after="0" w:line="240" w:lineRule="auto"/>
              <w:contextualSpacing w:val="0"/>
              <w:rPr>
                <w:rFonts w:ascii="Arial" w:eastAsia="Times New Roman" w:hAnsi="Arial" w:cs="Arial"/>
                <w:sz w:val="20"/>
                <w:szCs w:val="20"/>
              </w:rPr>
            </w:pPr>
            <w:r w:rsidRPr="00F211C9">
              <w:rPr>
                <w:rFonts w:ascii="Arial" w:hAnsi="Arial" w:cs="Arial"/>
                <w:sz w:val="20"/>
                <w:szCs w:val="20"/>
              </w:rPr>
              <w:t>Psychological support is necessary and should be integrated in every (future) project.</w:t>
            </w:r>
          </w:p>
          <w:p w14:paraId="0DFBEB0C" w14:textId="77777777" w:rsidR="00F211C9" w:rsidRPr="00F211C9" w:rsidRDefault="00EA47A2" w:rsidP="00F211C9">
            <w:pPr>
              <w:pStyle w:val="ListParagraph"/>
              <w:numPr>
                <w:ilvl w:val="0"/>
                <w:numId w:val="29"/>
              </w:numPr>
              <w:spacing w:after="0" w:line="240" w:lineRule="auto"/>
              <w:contextualSpacing w:val="0"/>
              <w:rPr>
                <w:rFonts w:ascii="Arial" w:eastAsia="Times New Roman" w:hAnsi="Arial" w:cs="Arial"/>
                <w:sz w:val="20"/>
                <w:szCs w:val="20"/>
              </w:rPr>
            </w:pPr>
            <w:r w:rsidRPr="00F211C9">
              <w:rPr>
                <w:rFonts w:ascii="Arial" w:hAnsi="Arial" w:cs="Arial"/>
                <w:sz w:val="20"/>
                <w:szCs w:val="20"/>
              </w:rPr>
              <w:t>Complemented UNIDO efforts. Emphasized the need to continue to support employment opportunity, provide jobs, and identifying projects that can be scaled up. Flagged interest to discuss further with partners.</w:t>
            </w:r>
          </w:p>
          <w:p w14:paraId="2ED330D0" w14:textId="5845EF58" w:rsidR="00EA47A2" w:rsidRPr="00F211C9" w:rsidRDefault="00EA47A2" w:rsidP="00F211C9">
            <w:pPr>
              <w:pStyle w:val="ListParagraph"/>
              <w:numPr>
                <w:ilvl w:val="0"/>
                <w:numId w:val="29"/>
              </w:numPr>
              <w:spacing w:after="0" w:line="240" w:lineRule="auto"/>
              <w:contextualSpacing w:val="0"/>
              <w:rPr>
                <w:rFonts w:ascii="Arial" w:eastAsia="Times New Roman" w:hAnsi="Arial" w:cs="Arial"/>
                <w:sz w:val="20"/>
                <w:szCs w:val="20"/>
              </w:rPr>
            </w:pPr>
            <w:r w:rsidRPr="00F211C9">
              <w:rPr>
                <w:rFonts w:ascii="Arial" w:hAnsi="Arial" w:cs="Arial"/>
                <w:sz w:val="20"/>
                <w:szCs w:val="20"/>
              </w:rPr>
              <w:t>Reacting to Ara’s presentation on Housing Solutions: the findings of the Hadrut assessment that communities did not receive support from the government is not true. Mentioned that RA Government provided AMD 300,00 lumpsum to all families there.</w:t>
            </w:r>
          </w:p>
          <w:p w14:paraId="556F1B62" w14:textId="649A60B9" w:rsidR="007C1051" w:rsidRPr="00F211C9" w:rsidRDefault="00D86F71" w:rsidP="00E54615">
            <w:pPr>
              <w:pStyle w:val="NoSpacing"/>
              <w:rPr>
                <w:rFonts w:cs="Arial"/>
                <w:sz w:val="22"/>
                <w:szCs w:val="22"/>
              </w:rPr>
            </w:pPr>
            <w:r w:rsidRPr="00F211C9">
              <w:rPr>
                <w:rFonts w:cs="Arial"/>
                <w:sz w:val="22"/>
                <w:szCs w:val="22"/>
              </w:rPr>
              <w:t>n/a</w:t>
            </w:r>
          </w:p>
          <w:p w14:paraId="2483EDAE" w14:textId="77777777" w:rsidR="00D86F71" w:rsidRPr="00F211C9" w:rsidRDefault="00D86F71" w:rsidP="00E54615">
            <w:pPr>
              <w:pStyle w:val="NoSpacing"/>
              <w:rPr>
                <w:rFonts w:cs="Arial"/>
                <w:sz w:val="22"/>
                <w:szCs w:val="22"/>
              </w:rPr>
            </w:pPr>
          </w:p>
          <w:p w14:paraId="19F883CC" w14:textId="2C225741" w:rsidR="0055770E" w:rsidRPr="0035553E" w:rsidRDefault="00BF3B51" w:rsidP="00E54615">
            <w:pPr>
              <w:pStyle w:val="NoSpacing"/>
              <w:rPr>
                <w:rFonts w:cs="Arial"/>
                <w:sz w:val="20"/>
              </w:rPr>
            </w:pPr>
            <w:r w:rsidRPr="0035553E">
              <w:rPr>
                <w:rFonts w:cs="Arial"/>
                <w:sz w:val="20"/>
              </w:rPr>
              <w:t>Meeting</w:t>
            </w:r>
            <w:r w:rsidR="007C1051">
              <w:rPr>
                <w:rFonts w:cs="Arial"/>
                <w:sz w:val="20"/>
              </w:rPr>
              <w:t xml:space="preserve"> a</w:t>
            </w:r>
            <w:r w:rsidR="0055770E" w:rsidRPr="0035553E">
              <w:rPr>
                <w:rFonts w:cs="Arial"/>
                <w:sz w:val="20"/>
              </w:rPr>
              <w:t xml:space="preserve">djourned at </w:t>
            </w:r>
            <w:r w:rsidR="009D7D2A" w:rsidRPr="0035553E">
              <w:rPr>
                <w:rFonts w:cs="Arial"/>
                <w:sz w:val="20"/>
              </w:rPr>
              <w:t>1</w:t>
            </w:r>
            <w:r w:rsidR="009E41DA">
              <w:rPr>
                <w:rFonts w:cs="Arial"/>
                <w:sz w:val="20"/>
              </w:rPr>
              <w:t>2:30 pm</w:t>
            </w:r>
          </w:p>
          <w:p w14:paraId="411630F4" w14:textId="679F6075" w:rsidR="007C1051" w:rsidRDefault="007C1051" w:rsidP="003E37D0">
            <w:pPr>
              <w:pStyle w:val="NoSpacing"/>
              <w:rPr>
                <w:rFonts w:cs="Arial"/>
                <w:sz w:val="20"/>
              </w:rPr>
            </w:pPr>
          </w:p>
          <w:p w14:paraId="68445C6A" w14:textId="77777777" w:rsidR="00F211C9" w:rsidRDefault="00F211C9" w:rsidP="003E37D0">
            <w:pPr>
              <w:pStyle w:val="NoSpacing"/>
              <w:rPr>
                <w:rFonts w:cs="Arial"/>
                <w:sz w:val="20"/>
              </w:rPr>
            </w:pPr>
          </w:p>
          <w:p w14:paraId="19F883CE" w14:textId="0B60DFCE" w:rsidR="0055770E" w:rsidRPr="0035553E" w:rsidRDefault="0055770E" w:rsidP="00F211C9">
            <w:pPr>
              <w:pStyle w:val="NoSpacing"/>
              <w:jc w:val="center"/>
              <w:rPr>
                <w:rFonts w:cs="Arial"/>
                <w:sz w:val="20"/>
              </w:rPr>
            </w:pPr>
            <w:r w:rsidRPr="0035553E">
              <w:rPr>
                <w:rFonts w:cs="Arial"/>
                <w:sz w:val="20"/>
              </w:rPr>
              <w:t xml:space="preserve">End of Minutes </w:t>
            </w:r>
            <w:r w:rsidR="005335DA" w:rsidRPr="0035553E">
              <w:rPr>
                <w:rFonts w:cs="Arial"/>
                <w:sz w:val="20"/>
              </w:rPr>
              <w:t>-</w:t>
            </w:r>
          </w:p>
        </w:tc>
        <w:tc>
          <w:tcPr>
            <w:tcW w:w="1643" w:type="dxa"/>
            <w:tcBorders>
              <w:top w:val="single" w:sz="4" w:space="0" w:color="auto"/>
            </w:tcBorders>
          </w:tcPr>
          <w:p w14:paraId="19F883D2" w14:textId="77777777" w:rsidR="00A95E90" w:rsidRPr="0035553E" w:rsidRDefault="00A95E90" w:rsidP="00357976">
            <w:pPr>
              <w:rPr>
                <w:rFonts w:cs="Arial"/>
                <w:sz w:val="20"/>
              </w:rPr>
            </w:pPr>
          </w:p>
          <w:p w14:paraId="19F883D3" w14:textId="77777777" w:rsidR="00A95E90" w:rsidRPr="0035553E" w:rsidRDefault="00A95E90" w:rsidP="00357976">
            <w:pPr>
              <w:rPr>
                <w:rFonts w:cs="Arial"/>
                <w:sz w:val="20"/>
              </w:rPr>
            </w:pPr>
          </w:p>
          <w:p w14:paraId="19F883D4" w14:textId="77777777" w:rsidR="00395762" w:rsidRPr="0035553E" w:rsidRDefault="00395762" w:rsidP="00357976">
            <w:pPr>
              <w:rPr>
                <w:rFonts w:cs="Arial"/>
                <w:sz w:val="20"/>
              </w:rPr>
            </w:pPr>
          </w:p>
          <w:p w14:paraId="19F883D5" w14:textId="77777777" w:rsidR="00395762" w:rsidRPr="0035553E" w:rsidRDefault="00395762" w:rsidP="00357976">
            <w:pPr>
              <w:rPr>
                <w:rFonts w:cs="Arial"/>
                <w:sz w:val="20"/>
              </w:rPr>
            </w:pPr>
          </w:p>
          <w:p w14:paraId="19F883D6" w14:textId="77777777" w:rsidR="00395762" w:rsidRPr="0035553E" w:rsidRDefault="00395762" w:rsidP="00357976">
            <w:pPr>
              <w:rPr>
                <w:rFonts w:cs="Arial"/>
                <w:sz w:val="20"/>
              </w:rPr>
            </w:pPr>
          </w:p>
          <w:p w14:paraId="19F883D7" w14:textId="77777777" w:rsidR="008C4120" w:rsidRPr="0035553E" w:rsidRDefault="008C4120" w:rsidP="00357976">
            <w:pPr>
              <w:rPr>
                <w:rFonts w:cs="Arial"/>
                <w:sz w:val="20"/>
              </w:rPr>
            </w:pPr>
          </w:p>
          <w:p w14:paraId="19F883D8" w14:textId="7976CFDB" w:rsidR="008C4120" w:rsidRPr="0035553E" w:rsidRDefault="008C4120" w:rsidP="00357976">
            <w:pPr>
              <w:rPr>
                <w:rFonts w:cs="Arial"/>
                <w:sz w:val="20"/>
              </w:rPr>
            </w:pPr>
          </w:p>
          <w:p w14:paraId="5E110EE0" w14:textId="4F748D34" w:rsidR="00F87C36" w:rsidRPr="0035553E" w:rsidRDefault="00F87C36" w:rsidP="00357976">
            <w:pPr>
              <w:rPr>
                <w:rFonts w:cs="Arial"/>
                <w:sz w:val="20"/>
              </w:rPr>
            </w:pPr>
          </w:p>
          <w:p w14:paraId="4559D7F6" w14:textId="22BECA91" w:rsidR="00F87C36" w:rsidRPr="0035553E" w:rsidRDefault="00F87C36" w:rsidP="00357976">
            <w:pPr>
              <w:rPr>
                <w:rFonts w:cs="Arial"/>
                <w:sz w:val="20"/>
              </w:rPr>
            </w:pPr>
          </w:p>
          <w:p w14:paraId="0C6DDA1F" w14:textId="6D5588A3" w:rsidR="00F87C36" w:rsidRPr="0035553E" w:rsidRDefault="00F87C36" w:rsidP="00357976">
            <w:pPr>
              <w:rPr>
                <w:rFonts w:cs="Arial"/>
                <w:sz w:val="20"/>
              </w:rPr>
            </w:pPr>
          </w:p>
          <w:p w14:paraId="0567C9F5" w14:textId="79BB6F7A" w:rsidR="00F87C36" w:rsidRPr="0035553E" w:rsidRDefault="00F87C36" w:rsidP="00357976">
            <w:pPr>
              <w:rPr>
                <w:rFonts w:cs="Arial"/>
                <w:sz w:val="20"/>
              </w:rPr>
            </w:pPr>
          </w:p>
          <w:p w14:paraId="26B0935B" w14:textId="5F11E399" w:rsidR="00F87C36" w:rsidRPr="0035553E" w:rsidRDefault="00F87C36" w:rsidP="00357976">
            <w:pPr>
              <w:rPr>
                <w:rFonts w:cs="Arial"/>
                <w:sz w:val="20"/>
              </w:rPr>
            </w:pPr>
          </w:p>
          <w:p w14:paraId="4C5540BE" w14:textId="7DA1A2E5" w:rsidR="00F87C36" w:rsidRPr="0035553E" w:rsidRDefault="00F87C36" w:rsidP="00357976">
            <w:pPr>
              <w:rPr>
                <w:rFonts w:cs="Arial"/>
                <w:sz w:val="20"/>
              </w:rPr>
            </w:pPr>
          </w:p>
          <w:p w14:paraId="3CF31E48" w14:textId="55DD89FF" w:rsidR="00F87C36" w:rsidRPr="0035553E" w:rsidRDefault="00F87C36" w:rsidP="00357976">
            <w:pPr>
              <w:rPr>
                <w:rFonts w:cs="Arial"/>
                <w:sz w:val="20"/>
              </w:rPr>
            </w:pPr>
          </w:p>
          <w:p w14:paraId="2F03CD4F" w14:textId="77777777" w:rsidR="00F87C36" w:rsidRPr="0035553E" w:rsidRDefault="00F87C36" w:rsidP="00357976">
            <w:pPr>
              <w:rPr>
                <w:rFonts w:cs="Arial"/>
                <w:sz w:val="20"/>
              </w:rPr>
            </w:pPr>
          </w:p>
          <w:p w14:paraId="19F883D9" w14:textId="77777777" w:rsidR="008C4120" w:rsidRPr="0035553E" w:rsidRDefault="008C4120" w:rsidP="00357976">
            <w:pPr>
              <w:rPr>
                <w:rFonts w:cs="Arial"/>
                <w:sz w:val="20"/>
              </w:rPr>
            </w:pPr>
          </w:p>
          <w:p w14:paraId="19F883DD" w14:textId="77777777" w:rsidR="008C4120" w:rsidRPr="0035553E" w:rsidRDefault="008C4120" w:rsidP="00357976">
            <w:pPr>
              <w:rPr>
                <w:rFonts w:cs="Arial"/>
                <w:sz w:val="20"/>
              </w:rPr>
            </w:pPr>
          </w:p>
          <w:p w14:paraId="49D63FF1" w14:textId="77777777" w:rsidR="00763321" w:rsidRPr="0035553E" w:rsidRDefault="00763321" w:rsidP="00357976">
            <w:pPr>
              <w:rPr>
                <w:rFonts w:cs="Arial"/>
                <w:sz w:val="20"/>
              </w:rPr>
            </w:pPr>
          </w:p>
          <w:p w14:paraId="19F883E5" w14:textId="77777777" w:rsidR="008C4120" w:rsidRPr="0035553E" w:rsidRDefault="008C4120" w:rsidP="00357976">
            <w:pPr>
              <w:rPr>
                <w:rFonts w:cs="Arial"/>
                <w:sz w:val="20"/>
              </w:rPr>
            </w:pPr>
          </w:p>
          <w:p w14:paraId="7A10925A" w14:textId="77777777" w:rsidR="00D82EBA" w:rsidRDefault="00D82EBA" w:rsidP="00CC18EB">
            <w:pPr>
              <w:rPr>
                <w:rFonts w:cs="Arial"/>
                <w:sz w:val="20"/>
              </w:rPr>
            </w:pPr>
          </w:p>
          <w:p w14:paraId="648FA574" w14:textId="77777777" w:rsidR="00154EEB" w:rsidRDefault="00154EEB" w:rsidP="00CC18EB">
            <w:pPr>
              <w:rPr>
                <w:rFonts w:cs="Arial"/>
                <w:sz w:val="20"/>
              </w:rPr>
            </w:pPr>
          </w:p>
          <w:p w14:paraId="108633F8" w14:textId="77777777" w:rsidR="00154EEB" w:rsidRDefault="00154EEB" w:rsidP="00CC18EB">
            <w:pPr>
              <w:rPr>
                <w:rFonts w:cs="Arial"/>
                <w:sz w:val="20"/>
              </w:rPr>
            </w:pPr>
          </w:p>
          <w:p w14:paraId="7CF08842" w14:textId="77777777" w:rsidR="00154EEB" w:rsidRDefault="00154EEB" w:rsidP="00CC18EB">
            <w:pPr>
              <w:rPr>
                <w:rFonts w:cs="Arial"/>
                <w:sz w:val="20"/>
              </w:rPr>
            </w:pPr>
          </w:p>
          <w:p w14:paraId="7F178017" w14:textId="77777777" w:rsidR="00154EEB" w:rsidRDefault="00154EEB" w:rsidP="00CC18EB">
            <w:pPr>
              <w:rPr>
                <w:rFonts w:cs="Arial"/>
                <w:sz w:val="20"/>
              </w:rPr>
            </w:pPr>
          </w:p>
          <w:p w14:paraId="037F8F30" w14:textId="77777777" w:rsidR="00154EEB" w:rsidRDefault="00154EEB" w:rsidP="00CC18EB">
            <w:pPr>
              <w:rPr>
                <w:rFonts w:cs="Arial"/>
                <w:sz w:val="20"/>
              </w:rPr>
            </w:pPr>
          </w:p>
          <w:p w14:paraId="7FBA37AC" w14:textId="77777777" w:rsidR="00154EEB" w:rsidRDefault="00154EEB" w:rsidP="00CC18EB">
            <w:pPr>
              <w:rPr>
                <w:rFonts w:cs="Arial"/>
                <w:sz w:val="20"/>
              </w:rPr>
            </w:pPr>
          </w:p>
          <w:p w14:paraId="04074A6B" w14:textId="77777777" w:rsidR="00154EEB" w:rsidRDefault="00154EEB" w:rsidP="00CC18EB">
            <w:pPr>
              <w:rPr>
                <w:rFonts w:cs="Arial"/>
                <w:sz w:val="20"/>
              </w:rPr>
            </w:pPr>
          </w:p>
          <w:p w14:paraId="7A492871" w14:textId="77777777" w:rsidR="00154EEB" w:rsidRDefault="00154EEB" w:rsidP="00CC18EB">
            <w:pPr>
              <w:rPr>
                <w:rFonts w:cs="Arial"/>
                <w:sz w:val="20"/>
              </w:rPr>
            </w:pPr>
          </w:p>
          <w:p w14:paraId="40C8540F" w14:textId="77777777" w:rsidR="00154EEB" w:rsidRDefault="00154EEB" w:rsidP="00CC18EB">
            <w:pPr>
              <w:rPr>
                <w:rFonts w:cs="Arial"/>
                <w:sz w:val="20"/>
              </w:rPr>
            </w:pPr>
          </w:p>
          <w:p w14:paraId="1AC92661" w14:textId="46F076B0" w:rsidR="00154EEB" w:rsidRDefault="001B728E" w:rsidP="00CC18EB">
            <w:pPr>
              <w:rPr>
                <w:rFonts w:cs="Arial"/>
                <w:sz w:val="20"/>
              </w:rPr>
            </w:pPr>
            <w:r>
              <w:rPr>
                <w:rFonts w:cs="Arial"/>
                <w:sz w:val="20"/>
              </w:rPr>
              <w:t>Update needed during the next ERWG meeting</w:t>
            </w:r>
          </w:p>
          <w:p w14:paraId="6392AD66" w14:textId="77777777" w:rsidR="00154EEB" w:rsidRDefault="00154EEB" w:rsidP="00CC18EB">
            <w:pPr>
              <w:rPr>
                <w:rFonts w:cs="Arial"/>
                <w:sz w:val="20"/>
              </w:rPr>
            </w:pPr>
          </w:p>
          <w:p w14:paraId="2EB4D694" w14:textId="77777777" w:rsidR="00154EEB" w:rsidRDefault="00154EEB" w:rsidP="00CC18EB">
            <w:pPr>
              <w:rPr>
                <w:rFonts w:cs="Arial"/>
                <w:sz w:val="20"/>
              </w:rPr>
            </w:pPr>
          </w:p>
          <w:p w14:paraId="7DFC29DA" w14:textId="77777777" w:rsidR="00154EEB" w:rsidRDefault="00154EEB" w:rsidP="00CC18EB">
            <w:pPr>
              <w:rPr>
                <w:rFonts w:cs="Arial"/>
                <w:sz w:val="20"/>
              </w:rPr>
            </w:pPr>
          </w:p>
          <w:p w14:paraId="6FDA796A" w14:textId="77777777" w:rsidR="00154EEB" w:rsidRDefault="00154EEB" w:rsidP="00CC18EB">
            <w:pPr>
              <w:rPr>
                <w:rFonts w:cs="Arial"/>
                <w:sz w:val="20"/>
              </w:rPr>
            </w:pPr>
          </w:p>
          <w:p w14:paraId="2232DCE6" w14:textId="77777777" w:rsidR="00154EEB" w:rsidRDefault="00154EEB" w:rsidP="00CC18EB">
            <w:pPr>
              <w:rPr>
                <w:rFonts w:cs="Arial"/>
                <w:sz w:val="20"/>
              </w:rPr>
            </w:pPr>
          </w:p>
          <w:p w14:paraId="7A5B8A26" w14:textId="77777777" w:rsidR="00154EEB" w:rsidRDefault="00154EEB" w:rsidP="00CC18EB">
            <w:pPr>
              <w:rPr>
                <w:rFonts w:cs="Arial"/>
                <w:sz w:val="20"/>
              </w:rPr>
            </w:pPr>
          </w:p>
          <w:p w14:paraId="55B44F13" w14:textId="77777777" w:rsidR="001B728E" w:rsidRDefault="001B728E" w:rsidP="00CC18EB">
            <w:pPr>
              <w:rPr>
                <w:rFonts w:cs="Arial"/>
                <w:sz w:val="20"/>
              </w:rPr>
            </w:pPr>
          </w:p>
          <w:p w14:paraId="1E8157F2" w14:textId="77777777" w:rsidR="001B728E" w:rsidRDefault="001B728E" w:rsidP="00CC18EB">
            <w:pPr>
              <w:rPr>
                <w:rFonts w:cs="Arial"/>
                <w:sz w:val="20"/>
              </w:rPr>
            </w:pPr>
          </w:p>
          <w:p w14:paraId="1F5CC9B2" w14:textId="77777777" w:rsidR="001B728E" w:rsidRDefault="001B728E" w:rsidP="00CC18EB">
            <w:pPr>
              <w:rPr>
                <w:rFonts w:cs="Arial"/>
                <w:sz w:val="20"/>
              </w:rPr>
            </w:pPr>
          </w:p>
          <w:p w14:paraId="69E73057" w14:textId="77777777" w:rsidR="001B728E" w:rsidRDefault="001B728E" w:rsidP="00CC18EB">
            <w:pPr>
              <w:rPr>
                <w:rFonts w:cs="Arial"/>
                <w:sz w:val="20"/>
              </w:rPr>
            </w:pPr>
          </w:p>
          <w:p w14:paraId="734E0A00" w14:textId="77777777" w:rsidR="001B728E" w:rsidRDefault="001B728E" w:rsidP="00CC18EB">
            <w:pPr>
              <w:rPr>
                <w:rFonts w:cs="Arial"/>
                <w:sz w:val="20"/>
              </w:rPr>
            </w:pPr>
          </w:p>
          <w:p w14:paraId="788F5565" w14:textId="77777777" w:rsidR="001B728E" w:rsidRDefault="001B728E" w:rsidP="00CC18EB">
            <w:pPr>
              <w:rPr>
                <w:rFonts w:cs="Arial"/>
                <w:sz w:val="20"/>
              </w:rPr>
            </w:pPr>
          </w:p>
          <w:p w14:paraId="06DDD898" w14:textId="77777777" w:rsidR="001B728E" w:rsidRDefault="001B728E" w:rsidP="00CC18EB">
            <w:pPr>
              <w:rPr>
                <w:rFonts w:cs="Arial"/>
                <w:sz w:val="20"/>
              </w:rPr>
            </w:pPr>
          </w:p>
          <w:p w14:paraId="10C77D16" w14:textId="77777777" w:rsidR="001B728E" w:rsidRDefault="001B728E" w:rsidP="00CC18EB">
            <w:pPr>
              <w:rPr>
                <w:rFonts w:cs="Arial"/>
                <w:sz w:val="20"/>
              </w:rPr>
            </w:pPr>
          </w:p>
          <w:p w14:paraId="0A644AB9" w14:textId="77777777" w:rsidR="001B728E" w:rsidRDefault="001B728E" w:rsidP="00CC18EB">
            <w:pPr>
              <w:rPr>
                <w:rFonts w:cs="Arial"/>
                <w:sz w:val="20"/>
              </w:rPr>
            </w:pPr>
          </w:p>
          <w:p w14:paraId="603618A7" w14:textId="77777777" w:rsidR="001B728E" w:rsidRDefault="001B728E" w:rsidP="00CC18EB">
            <w:pPr>
              <w:rPr>
                <w:rFonts w:cs="Arial"/>
                <w:sz w:val="20"/>
              </w:rPr>
            </w:pPr>
          </w:p>
          <w:p w14:paraId="7BCEC850" w14:textId="77777777" w:rsidR="001B728E" w:rsidRDefault="001B728E" w:rsidP="00CC18EB">
            <w:pPr>
              <w:rPr>
                <w:rFonts w:cs="Arial"/>
                <w:sz w:val="20"/>
              </w:rPr>
            </w:pPr>
          </w:p>
          <w:p w14:paraId="4129031A" w14:textId="77777777" w:rsidR="001B728E" w:rsidRDefault="001B728E" w:rsidP="00CC18EB">
            <w:pPr>
              <w:rPr>
                <w:rFonts w:cs="Arial"/>
                <w:sz w:val="20"/>
              </w:rPr>
            </w:pPr>
          </w:p>
          <w:p w14:paraId="18453377" w14:textId="77777777" w:rsidR="001B728E" w:rsidRDefault="001B728E" w:rsidP="00CC18EB">
            <w:pPr>
              <w:rPr>
                <w:rFonts w:cs="Arial"/>
                <w:sz w:val="20"/>
              </w:rPr>
            </w:pPr>
          </w:p>
          <w:p w14:paraId="74EABDE4" w14:textId="77777777" w:rsidR="001B728E" w:rsidRDefault="001B728E" w:rsidP="00CC18EB">
            <w:pPr>
              <w:rPr>
                <w:rFonts w:cs="Arial"/>
                <w:sz w:val="20"/>
              </w:rPr>
            </w:pPr>
          </w:p>
          <w:p w14:paraId="19A63A6E" w14:textId="77777777" w:rsidR="001051A4" w:rsidRDefault="001051A4" w:rsidP="00CC18EB">
            <w:pPr>
              <w:rPr>
                <w:rFonts w:cs="Arial"/>
                <w:sz w:val="20"/>
              </w:rPr>
            </w:pPr>
          </w:p>
          <w:p w14:paraId="6E125FD2" w14:textId="77777777" w:rsidR="001051A4" w:rsidRDefault="001051A4" w:rsidP="00CC18EB">
            <w:pPr>
              <w:rPr>
                <w:rFonts w:cs="Arial"/>
                <w:sz w:val="20"/>
              </w:rPr>
            </w:pPr>
          </w:p>
          <w:p w14:paraId="6E6B07C3" w14:textId="77777777" w:rsidR="001051A4" w:rsidRDefault="001051A4" w:rsidP="00CC18EB">
            <w:pPr>
              <w:rPr>
                <w:rFonts w:cs="Arial"/>
                <w:sz w:val="20"/>
              </w:rPr>
            </w:pPr>
          </w:p>
          <w:p w14:paraId="2DACC4B5" w14:textId="77777777" w:rsidR="001051A4" w:rsidRDefault="001051A4" w:rsidP="00CC18EB">
            <w:pPr>
              <w:rPr>
                <w:rFonts w:cs="Arial"/>
                <w:sz w:val="20"/>
              </w:rPr>
            </w:pPr>
          </w:p>
          <w:p w14:paraId="09C5B6C1" w14:textId="77777777" w:rsidR="001051A4" w:rsidRDefault="001051A4" w:rsidP="00CC18EB">
            <w:pPr>
              <w:rPr>
                <w:rFonts w:cs="Arial"/>
                <w:sz w:val="20"/>
              </w:rPr>
            </w:pPr>
          </w:p>
          <w:p w14:paraId="122E95C9" w14:textId="77777777" w:rsidR="001051A4" w:rsidRDefault="001051A4" w:rsidP="00CC18EB">
            <w:pPr>
              <w:rPr>
                <w:rFonts w:cs="Arial"/>
                <w:sz w:val="20"/>
              </w:rPr>
            </w:pPr>
          </w:p>
          <w:p w14:paraId="294059E4" w14:textId="77777777" w:rsidR="001051A4" w:rsidRDefault="001051A4" w:rsidP="00CC18EB">
            <w:pPr>
              <w:rPr>
                <w:rFonts w:cs="Arial"/>
                <w:sz w:val="20"/>
              </w:rPr>
            </w:pPr>
          </w:p>
          <w:p w14:paraId="4009CE02" w14:textId="77777777" w:rsidR="001051A4" w:rsidRDefault="001051A4" w:rsidP="00CC18EB">
            <w:pPr>
              <w:rPr>
                <w:rFonts w:cs="Arial"/>
                <w:sz w:val="20"/>
              </w:rPr>
            </w:pPr>
          </w:p>
          <w:p w14:paraId="18045782" w14:textId="77777777" w:rsidR="001051A4" w:rsidRDefault="001051A4" w:rsidP="00CC18EB">
            <w:pPr>
              <w:rPr>
                <w:rFonts w:cs="Arial"/>
                <w:sz w:val="20"/>
              </w:rPr>
            </w:pPr>
          </w:p>
          <w:p w14:paraId="384C6DAA" w14:textId="77777777" w:rsidR="001051A4" w:rsidRDefault="001051A4" w:rsidP="00CC18EB">
            <w:pPr>
              <w:rPr>
                <w:rFonts w:cs="Arial"/>
                <w:sz w:val="20"/>
              </w:rPr>
            </w:pPr>
          </w:p>
          <w:p w14:paraId="187E220E" w14:textId="77777777" w:rsidR="001051A4" w:rsidRDefault="001051A4" w:rsidP="00CC18EB">
            <w:pPr>
              <w:rPr>
                <w:rFonts w:cs="Arial"/>
                <w:sz w:val="20"/>
              </w:rPr>
            </w:pPr>
          </w:p>
          <w:p w14:paraId="5B2965C2" w14:textId="77777777" w:rsidR="001051A4" w:rsidRDefault="001051A4" w:rsidP="00CC18EB">
            <w:pPr>
              <w:rPr>
                <w:rFonts w:cs="Arial"/>
                <w:sz w:val="20"/>
              </w:rPr>
            </w:pPr>
          </w:p>
          <w:p w14:paraId="3169F2B8" w14:textId="77777777" w:rsidR="001051A4" w:rsidRDefault="001051A4" w:rsidP="00CC18EB">
            <w:pPr>
              <w:rPr>
                <w:rFonts w:cs="Arial"/>
                <w:sz w:val="20"/>
              </w:rPr>
            </w:pPr>
          </w:p>
          <w:p w14:paraId="080B2808" w14:textId="77777777" w:rsidR="001051A4" w:rsidRDefault="001051A4" w:rsidP="00CC18EB">
            <w:pPr>
              <w:rPr>
                <w:rFonts w:cs="Arial"/>
                <w:sz w:val="20"/>
              </w:rPr>
            </w:pPr>
          </w:p>
          <w:p w14:paraId="620714C2" w14:textId="77777777" w:rsidR="001051A4" w:rsidRDefault="001051A4" w:rsidP="00CC18EB">
            <w:pPr>
              <w:rPr>
                <w:rFonts w:cs="Arial"/>
                <w:sz w:val="20"/>
              </w:rPr>
            </w:pPr>
          </w:p>
          <w:p w14:paraId="52718548" w14:textId="77777777" w:rsidR="001051A4" w:rsidRDefault="001051A4" w:rsidP="00CC18EB">
            <w:pPr>
              <w:rPr>
                <w:rFonts w:cs="Arial"/>
                <w:sz w:val="20"/>
              </w:rPr>
            </w:pPr>
          </w:p>
          <w:p w14:paraId="3D898710" w14:textId="77777777" w:rsidR="001051A4" w:rsidRDefault="001051A4" w:rsidP="00CC18EB">
            <w:pPr>
              <w:rPr>
                <w:rFonts w:cs="Arial"/>
                <w:sz w:val="20"/>
              </w:rPr>
            </w:pPr>
          </w:p>
          <w:p w14:paraId="053B812E" w14:textId="77777777" w:rsidR="001051A4" w:rsidRDefault="001051A4" w:rsidP="00CC18EB">
            <w:pPr>
              <w:rPr>
                <w:rFonts w:cs="Arial"/>
                <w:sz w:val="20"/>
              </w:rPr>
            </w:pPr>
          </w:p>
          <w:p w14:paraId="2552661C" w14:textId="77777777" w:rsidR="00B25A30" w:rsidRDefault="00B25A30" w:rsidP="00CC18EB">
            <w:pPr>
              <w:rPr>
                <w:rFonts w:cs="Arial"/>
                <w:sz w:val="20"/>
              </w:rPr>
            </w:pPr>
          </w:p>
          <w:p w14:paraId="2FA8B495" w14:textId="77777777" w:rsidR="00B25A30" w:rsidRDefault="00B25A30" w:rsidP="00CC18EB">
            <w:pPr>
              <w:rPr>
                <w:rFonts w:cs="Arial"/>
                <w:sz w:val="20"/>
              </w:rPr>
            </w:pPr>
          </w:p>
          <w:p w14:paraId="702F54BC" w14:textId="77777777" w:rsidR="00B25A30" w:rsidRDefault="00B25A30" w:rsidP="00CC18EB">
            <w:pPr>
              <w:rPr>
                <w:rFonts w:cs="Arial"/>
                <w:sz w:val="20"/>
              </w:rPr>
            </w:pPr>
          </w:p>
          <w:p w14:paraId="45011052" w14:textId="77777777" w:rsidR="00B25A30" w:rsidRDefault="00B25A30" w:rsidP="00CC18EB">
            <w:pPr>
              <w:rPr>
                <w:rFonts w:cs="Arial"/>
                <w:sz w:val="20"/>
              </w:rPr>
            </w:pPr>
          </w:p>
          <w:p w14:paraId="140765B5" w14:textId="77777777" w:rsidR="00B25A30" w:rsidRDefault="00B25A30" w:rsidP="00CC18EB">
            <w:pPr>
              <w:rPr>
                <w:rFonts w:cs="Arial"/>
                <w:sz w:val="20"/>
              </w:rPr>
            </w:pPr>
          </w:p>
          <w:p w14:paraId="6E976213" w14:textId="77777777" w:rsidR="00B25A30" w:rsidRDefault="00B25A30" w:rsidP="00CC18EB">
            <w:pPr>
              <w:rPr>
                <w:rFonts w:cs="Arial"/>
                <w:sz w:val="20"/>
              </w:rPr>
            </w:pPr>
          </w:p>
          <w:p w14:paraId="7D984313" w14:textId="77777777" w:rsidR="00B25A30" w:rsidRDefault="00B25A30" w:rsidP="00CC18EB">
            <w:pPr>
              <w:rPr>
                <w:rFonts w:cs="Arial"/>
                <w:sz w:val="20"/>
              </w:rPr>
            </w:pPr>
          </w:p>
          <w:p w14:paraId="4A4C0D51" w14:textId="77777777" w:rsidR="00B25A30" w:rsidRDefault="00B25A30" w:rsidP="00CC18EB">
            <w:pPr>
              <w:rPr>
                <w:rFonts w:cs="Arial"/>
                <w:sz w:val="20"/>
              </w:rPr>
            </w:pPr>
          </w:p>
          <w:p w14:paraId="5522563B" w14:textId="77777777" w:rsidR="00B25A30" w:rsidRDefault="00B25A30" w:rsidP="00CC18EB">
            <w:pPr>
              <w:rPr>
                <w:rFonts w:cs="Arial"/>
                <w:sz w:val="20"/>
              </w:rPr>
            </w:pPr>
          </w:p>
          <w:p w14:paraId="0683F8AA" w14:textId="77777777" w:rsidR="00B25A30" w:rsidRDefault="00B25A30" w:rsidP="00CC18EB">
            <w:pPr>
              <w:rPr>
                <w:rFonts w:cs="Arial"/>
                <w:sz w:val="20"/>
              </w:rPr>
            </w:pPr>
          </w:p>
          <w:p w14:paraId="372F76C5" w14:textId="77777777" w:rsidR="00B25A30" w:rsidRDefault="00B25A30" w:rsidP="00CC18EB">
            <w:pPr>
              <w:rPr>
                <w:rFonts w:cs="Arial"/>
                <w:sz w:val="20"/>
              </w:rPr>
            </w:pPr>
          </w:p>
          <w:p w14:paraId="2B97F4FB" w14:textId="77777777" w:rsidR="00B25A30" w:rsidRDefault="00B25A30" w:rsidP="00CC18EB">
            <w:pPr>
              <w:rPr>
                <w:rFonts w:cs="Arial"/>
                <w:sz w:val="20"/>
              </w:rPr>
            </w:pPr>
          </w:p>
          <w:p w14:paraId="6E0CB788" w14:textId="77777777" w:rsidR="00B25A30" w:rsidRDefault="00B25A30" w:rsidP="00CC18EB">
            <w:pPr>
              <w:rPr>
                <w:rFonts w:cs="Arial"/>
                <w:sz w:val="20"/>
              </w:rPr>
            </w:pPr>
          </w:p>
          <w:p w14:paraId="3DE0E882" w14:textId="77777777" w:rsidR="00B25A30" w:rsidRDefault="00B25A30" w:rsidP="00CC18EB">
            <w:pPr>
              <w:rPr>
                <w:rFonts w:cs="Arial"/>
                <w:sz w:val="20"/>
              </w:rPr>
            </w:pPr>
          </w:p>
          <w:p w14:paraId="78B54497" w14:textId="77777777" w:rsidR="00B25A30" w:rsidRDefault="00B25A30" w:rsidP="00CC18EB">
            <w:pPr>
              <w:rPr>
                <w:rFonts w:cs="Arial"/>
                <w:sz w:val="20"/>
              </w:rPr>
            </w:pPr>
          </w:p>
          <w:p w14:paraId="14AC8660" w14:textId="77777777" w:rsidR="00B25A30" w:rsidRDefault="00B25A30" w:rsidP="00CC18EB">
            <w:pPr>
              <w:rPr>
                <w:rFonts w:cs="Arial"/>
                <w:sz w:val="20"/>
              </w:rPr>
            </w:pPr>
          </w:p>
          <w:p w14:paraId="0D2E2728" w14:textId="77777777" w:rsidR="00B25A30" w:rsidRDefault="00B25A30" w:rsidP="00CC18EB">
            <w:pPr>
              <w:rPr>
                <w:rFonts w:cs="Arial"/>
                <w:sz w:val="20"/>
              </w:rPr>
            </w:pPr>
          </w:p>
          <w:p w14:paraId="3C14C9DB" w14:textId="77777777" w:rsidR="00B25A30" w:rsidRDefault="00B25A30" w:rsidP="00CC18EB">
            <w:pPr>
              <w:rPr>
                <w:rFonts w:cs="Arial"/>
                <w:sz w:val="20"/>
              </w:rPr>
            </w:pPr>
          </w:p>
          <w:p w14:paraId="3DF728C9" w14:textId="77777777" w:rsidR="00B25A30" w:rsidRDefault="00B25A30" w:rsidP="00CC18EB">
            <w:pPr>
              <w:rPr>
                <w:rFonts w:cs="Arial"/>
                <w:sz w:val="20"/>
              </w:rPr>
            </w:pPr>
          </w:p>
          <w:p w14:paraId="545B10A2" w14:textId="77777777" w:rsidR="00B25A30" w:rsidRDefault="00B25A30" w:rsidP="00CC18EB">
            <w:pPr>
              <w:rPr>
                <w:rFonts w:cs="Arial"/>
                <w:sz w:val="20"/>
              </w:rPr>
            </w:pPr>
          </w:p>
          <w:p w14:paraId="622C1707" w14:textId="77777777" w:rsidR="00B25A30" w:rsidRDefault="00B25A30" w:rsidP="00CC18EB">
            <w:pPr>
              <w:rPr>
                <w:rFonts w:cs="Arial"/>
                <w:sz w:val="20"/>
              </w:rPr>
            </w:pPr>
          </w:p>
          <w:p w14:paraId="4F29419E" w14:textId="77777777" w:rsidR="00B25A30" w:rsidRDefault="00B25A30" w:rsidP="00CC18EB">
            <w:pPr>
              <w:rPr>
                <w:rFonts w:cs="Arial"/>
                <w:sz w:val="20"/>
              </w:rPr>
            </w:pPr>
          </w:p>
          <w:p w14:paraId="0244019E" w14:textId="77777777" w:rsidR="00B25A30" w:rsidRDefault="00B25A30" w:rsidP="00CC18EB">
            <w:pPr>
              <w:rPr>
                <w:rFonts w:cs="Arial"/>
                <w:sz w:val="20"/>
              </w:rPr>
            </w:pPr>
          </w:p>
          <w:p w14:paraId="165FE7BA" w14:textId="77777777" w:rsidR="00B25A30" w:rsidRDefault="00B25A30" w:rsidP="00CC18EB">
            <w:pPr>
              <w:rPr>
                <w:rFonts w:cs="Arial"/>
                <w:sz w:val="20"/>
              </w:rPr>
            </w:pPr>
          </w:p>
          <w:p w14:paraId="39C501E8" w14:textId="77777777" w:rsidR="00B25A30" w:rsidRDefault="00B25A30" w:rsidP="00CC18EB">
            <w:pPr>
              <w:rPr>
                <w:rFonts w:cs="Arial"/>
                <w:sz w:val="20"/>
              </w:rPr>
            </w:pPr>
          </w:p>
          <w:p w14:paraId="184B30CD" w14:textId="77777777" w:rsidR="00B25A30" w:rsidRDefault="00B25A30" w:rsidP="00CC18EB">
            <w:pPr>
              <w:rPr>
                <w:rFonts w:cs="Arial"/>
                <w:sz w:val="20"/>
              </w:rPr>
            </w:pPr>
          </w:p>
          <w:p w14:paraId="51630A2C" w14:textId="77777777" w:rsidR="00B25A30" w:rsidRDefault="00B25A30" w:rsidP="00CC18EB">
            <w:pPr>
              <w:rPr>
                <w:rFonts w:cs="Arial"/>
                <w:sz w:val="20"/>
              </w:rPr>
            </w:pPr>
          </w:p>
          <w:p w14:paraId="51214090" w14:textId="77777777" w:rsidR="00B25A30" w:rsidRDefault="00B25A30" w:rsidP="00CC18EB">
            <w:pPr>
              <w:rPr>
                <w:rFonts w:cs="Arial"/>
                <w:sz w:val="20"/>
              </w:rPr>
            </w:pPr>
          </w:p>
          <w:p w14:paraId="12BC9A69" w14:textId="77777777" w:rsidR="00B25A30" w:rsidRDefault="00B25A30" w:rsidP="00CC18EB">
            <w:pPr>
              <w:rPr>
                <w:rFonts w:cs="Arial"/>
                <w:sz w:val="20"/>
              </w:rPr>
            </w:pPr>
          </w:p>
          <w:p w14:paraId="097742E2" w14:textId="77777777" w:rsidR="00B25A30" w:rsidRDefault="00B25A30" w:rsidP="00CC18EB">
            <w:pPr>
              <w:rPr>
                <w:rFonts w:cs="Arial"/>
                <w:sz w:val="20"/>
              </w:rPr>
            </w:pPr>
          </w:p>
          <w:p w14:paraId="1BA8CD2F" w14:textId="77777777" w:rsidR="00B25A30" w:rsidRDefault="00B25A30" w:rsidP="00CC18EB">
            <w:pPr>
              <w:rPr>
                <w:rFonts w:cs="Arial"/>
                <w:sz w:val="20"/>
              </w:rPr>
            </w:pPr>
          </w:p>
          <w:p w14:paraId="2ABCDE61" w14:textId="77777777" w:rsidR="00B25A30" w:rsidRDefault="00B25A30" w:rsidP="00CC18EB">
            <w:pPr>
              <w:rPr>
                <w:rFonts w:cs="Arial"/>
                <w:sz w:val="20"/>
              </w:rPr>
            </w:pPr>
          </w:p>
          <w:p w14:paraId="2AABE676" w14:textId="3B1229EA" w:rsidR="00B25A30" w:rsidRDefault="00B25A30" w:rsidP="00B25A30">
            <w:pPr>
              <w:rPr>
                <w:rFonts w:cs="Arial"/>
                <w:sz w:val="20"/>
              </w:rPr>
            </w:pPr>
            <w:r>
              <w:rPr>
                <w:rFonts w:cs="Arial"/>
                <w:sz w:val="20"/>
              </w:rPr>
              <w:t>Update needed during the next ERWG meeting</w:t>
            </w:r>
            <w:r w:rsidR="00A5449E">
              <w:rPr>
                <w:rFonts w:cs="Arial"/>
                <w:sz w:val="20"/>
              </w:rPr>
              <w:t>.</w:t>
            </w:r>
          </w:p>
          <w:p w14:paraId="00745818" w14:textId="77777777" w:rsidR="00B25A30" w:rsidRDefault="00B25A30" w:rsidP="00CC18EB">
            <w:pPr>
              <w:rPr>
                <w:rFonts w:cs="Arial"/>
                <w:sz w:val="20"/>
              </w:rPr>
            </w:pPr>
          </w:p>
          <w:p w14:paraId="44AA178D" w14:textId="77777777" w:rsidR="00B25A30" w:rsidRDefault="00B25A30" w:rsidP="00CC18EB">
            <w:pPr>
              <w:rPr>
                <w:rFonts w:cs="Arial"/>
                <w:sz w:val="20"/>
              </w:rPr>
            </w:pPr>
          </w:p>
          <w:p w14:paraId="27AA9FF4" w14:textId="77777777" w:rsidR="00B25A30" w:rsidRDefault="00B25A30" w:rsidP="00CC18EB">
            <w:pPr>
              <w:rPr>
                <w:rFonts w:cs="Arial"/>
                <w:sz w:val="20"/>
              </w:rPr>
            </w:pPr>
          </w:p>
          <w:p w14:paraId="0B518597" w14:textId="77777777" w:rsidR="00B25A30" w:rsidRDefault="00B25A30" w:rsidP="00CC18EB">
            <w:pPr>
              <w:rPr>
                <w:rFonts w:cs="Arial"/>
                <w:sz w:val="20"/>
              </w:rPr>
            </w:pPr>
          </w:p>
          <w:p w14:paraId="010711A9" w14:textId="77777777" w:rsidR="00B25A30" w:rsidRDefault="00B25A30" w:rsidP="00CC18EB">
            <w:pPr>
              <w:rPr>
                <w:rFonts w:cs="Arial"/>
                <w:sz w:val="20"/>
              </w:rPr>
            </w:pPr>
          </w:p>
          <w:p w14:paraId="522401E0" w14:textId="77777777" w:rsidR="00B25A30" w:rsidRDefault="00B25A30" w:rsidP="00CC18EB">
            <w:pPr>
              <w:rPr>
                <w:rFonts w:cs="Arial"/>
                <w:sz w:val="20"/>
              </w:rPr>
            </w:pPr>
          </w:p>
          <w:p w14:paraId="2F9815FB" w14:textId="77777777" w:rsidR="00B25A30" w:rsidRDefault="00B25A30" w:rsidP="00CC18EB">
            <w:pPr>
              <w:rPr>
                <w:rFonts w:cs="Arial"/>
                <w:sz w:val="20"/>
              </w:rPr>
            </w:pPr>
          </w:p>
          <w:p w14:paraId="4AABB337" w14:textId="77777777" w:rsidR="00B25A30" w:rsidRDefault="00B25A30" w:rsidP="00CC18EB">
            <w:pPr>
              <w:rPr>
                <w:rFonts w:cs="Arial"/>
                <w:sz w:val="20"/>
              </w:rPr>
            </w:pPr>
          </w:p>
          <w:p w14:paraId="02F43E73" w14:textId="77777777" w:rsidR="00B25A30" w:rsidRDefault="00B25A30" w:rsidP="00CC18EB">
            <w:pPr>
              <w:rPr>
                <w:rFonts w:cs="Arial"/>
                <w:sz w:val="20"/>
              </w:rPr>
            </w:pPr>
          </w:p>
          <w:p w14:paraId="4C17CEFE" w14:textId="77777777" w:rsidR="00B25A30" w:rsidRDefault="00B25A30" w:rsidP="00CC18EB">
            <w:pPr>
              <w:rPr>
                <w:rFonts w:cs="Arial"/>
                <w:sz w:val="20"/>
              </w:rPr>
            </w:pPr>
          </w:p>
          <w:p w14:paraId="1209C811" w14:textId="77777777" w:rsidR="00B25A30" w:rsidRDefault="00B25A30" w:rsidP="00CC18EB">
            <w:pPr>
              <w:rPr>
                <w:rFonts w:cs="Arial"/>
                <w:sz w:val="20"/>
              </w:rPr>
            </w:pPr>
          </w:p>
          <w:p w14:paraId="50FD59B2" w14:textId="77777777" w:rsidR="00B25A30" w:rsidRDefault="00B25A30" w:rsidP="00CC18EB">
            <w:pPr>
              <w:rPr>
                <w:rFonts w:cs="Arial"/>
                <w:sz w:val="20"/>
              </w:rPr>
            </w:pPr>
          </w:p>
          <w:p w14:paraId="614A1B27" w14:textId="77777777" w:rsidR="00B25A30" w:rsidRDefault="00B25A30" w:rsidP="00CC18EB">
            <w:pPr>
              <w:rPr>
                <w:rFonts w:cs="Arial"/>
                <w:sz w:val="20"/>
              </w:rPr>
            </w:pPr>
          </w:p>
          <w:p w14:paraId="75CF367B" w14:textId="77777777" w:rsidR="00B25A30" w:rsidRDefault="00B25A30" w:rsidP="00CC18EB">
            <w:pPr>
              <w:rPr>
                <w:rFonts w:cs="Arial"/>
                <w:sz w:val="20"/>
              </w:rPr>
            </w:pPr>
          </w:p>
          <w:p w14:paraId="63F3386B" w14:textId="77777777" w:rsidR="00B25A30" w:rsidRDefault="00B25A30" w:rsidP="00CC18EB">
            <w:pPr>
              <w:rPr>
                <w:rFonts w:cs="Arial"/>
                <w:sz w:val="20"/>
              </w:rPr>
            </w:pPr>
          </w:p>
          <w:p w14:paraId="7A30BEC2" w14:textId="77777777" w:rsidR="00B25A30" w:rsidRDefault="00B25A30" w:rsidP="00CC18EB">
            <w:pPr>
              <w:rPr>
                <w:rFonts w:cs="Arial"/>
                <w:sz w:val="20"/>
              </w:rPr>
            </w:pPr>
          </w:p>
          <w:p w14:paraId="63176607" w14:textId="77777777" w:rsidR="00A5449E" w:rsidRDefault="00A5449E" w:rsidP="00CC18EB">
            <w:pPr>
              <w:rPr>
                <w:rFonts w:cs="Arial"/>
                <w:sz w:val="20"/>
              </w:rPr>
            </w:pPr>
          </w:p>
          <w:p w14:paraId="2F4C2A81" w14:textId="77777777" w:rsidR="00A5449E" w:rsidRDefault="00A5449E" w:rsidP="00CC18EB">
            <w:pPr>
              <w:rPr>
                <w:rFonts w:cs="Arial"/>
                <w:sz w:val="20"/>
              </w:rPr>
            </w:pPr>
          </w:p>
          <w:p w14:paraId="6F0E6B7C" w14:textId="77777777" w:rsidR="00A5449E" w:rsidRDefault="00A5449E" w:rsidP="00CC18EB">
            <w:pPr>
              <w:rPr>
                <w:rFonts w:cs="Arial"/>
                <w:sz w:val="20"/>
              </w:rPr>
            </w:pPr>
          </w:p>
          <w:p w14:paraId="4FDF4583" w14:textId="77777777" w:rsidR="00A5449E" w:rsidRDefault="00A5449E" w:rsidP="00CC18EB">
            <w:pPr>
              <w:rPr>
                <w:rFonts w:cs="Arial"/>
                <w:sz w:val="20"/>
              </w:rPr>
            </w:pPr>
          </w:p>
          <w:p w14:paraId="532D1E4F" w14:textId="77777777" w:rsidR="00A5449E" w:rsidRDefault="00A5449E" w:rsidP="00CC18EB">
            <w:pPr>
              <w:rPr>
                <w:rFonts w:cs="Arial"/>
                <w:sz w:val="20"/>
              </w:rPr>
            </w:pPr>
          </w:p>
          <w:p w14:paraId="1CCEDDAE" w14:textId="77777777" w:rsidR="00A5449E" w:rsidRDefault="00A5449E" w:rsidP="00CC18EB">
            <w:pPr>
              <w:rPr>
                <w:rFonts w:cs="Arial"/>
                <w:sz w:val="20"/>
              </w:rPr>
            </w:pPr>
          </w:p>
          <w:p w14:paraId="73864C7F" w14:textId="77777777" w:rsidR="00A5449E" w:rsidRDefault="00A5449E" w:rsidP="00CC18EB">
            <w:pPr>
              <w:rPr>
                <w:rFonts w:cs="Arial"/>
                <w:sz w:val="20"/>
              </w:rPr>
            </w:pPr>
          </w:p>
          <w:p w14:paraId="42D6EDAB" w14:textId="77777777" w:rsidR="00A5449E" w:rsidRDefault="00A5449E" w:rsidP="00CC18EB">
            <w:pPr>
              <w:rPr>
                <w:rFonts w:cs="Arial"/>
                <w:sz w:val="20"/>
              </w:rPr>
            </w:pPr>
          </w:p>
          <w:p w14:paraId="2A30E0A7" w14:textId="77777777" w:rsidR="00A5449E" w:rsidRDefault="00A5449E" w:rsidP="00CC18EB">
            <w:pPr>
              <w:rPr>
                <w:rFonts w:cs="Arial"/>
                <w:sz w:val="20"/>
              </w:rPr>
            </w:pPr>
          </w:p>
          <w:p w14:paraId="6CB48EF7" w14:textId="77777777" w:rsidR="00A5449E" w:rsidRDefault="00A5449E" w:rsidP="00CC18EB">
            <w:pPr>
              <w:rPr>
                <w:rFonts w:cs="Arial"/>
                <w:sz w:val="20"/>
              </w:rPr>
            </w:pPr>
          </w:p>
          <w:p w14:paraId="7FB80AF7" w14:textId="77777777" w:rsidR="00A5449E" w:rsidRDefault="00A5449E" w:rsidP="00CC18EB">
            <w:pPr>
              <w:rPr>
                <w:rFonts w:cs="Arial"/>
                <w:sz w:val="20"/>
              </w:rPr>
            </w:pPr>
          </w:p>
          <w:p w14:paraId="075060BF" w14:textId="77777777" w:rsidR="00A5449E" w:rsidRDefault="00A5449E" w:rsidP="00CC18EB">
            <w:pPr>
              <w:rPr>
                <w:rFonts w:cs="Arial"/>
                <w:sz w:val="20"/>
              </w:rPr>
            </w:pPr>
          </w:p>
          <w:p w14:paraId="52B69EAB" w14:textId="77777777" w:rsidR="00A5449E" w:rsidRDefault="00A5449E" w:rsidP="00CC18EB">
            <w:pPr>
              <w:rPr>
                <w:rFonts w:cs="Arial"/>
                <w:sz w:val="20"/>
              </w:rPr>
            </w:pPr>
          </w:p>
          <w:p w14:paraId="5603FCB3" w14:textId="77777777" w:rsidR="00A5449E" w:rsidRDefault="00A5449E" w:rsidP="00CC18EB">
            <w:pPr>
              <w:rPr>
                <w:rFonts w:cs="Arial"/>
                <w:sz w:val="20"/>
              </w:rPr>
            </w:pPr>
          </w:p>
          <w:p w14:paraId="5BD07CDC" w14:textId="77777777" w:rsidR="00A5449E" w:rsidRDefault="00A5449E" w:rsidP="00CC18EB">
            <w:pPr>
              <w:rPr>
                <w:rFonts w:cs="Arial"/>
                <w:sz w:val="20"/>
              </w:rPr>
            </w:pPr>
          </w:p>
          <w:p w14:paraId="50E0F32E" w14:textId="77777777" w:rsidR="00A5449E" w:rsidRDefault="00A5449E" w:rsidP="00CC18EB">
            <w:pPr>
              <w:rPr>
                <w:rFonts w:cs="Arial"/>
                <w:sz w:val="20"/>
              </w:rPr>
            </w:pPr>
          </w:p>
          <w:p w14:paraId="414B3B1A" w14:textId="77777777" w:rsidR="00A5449E" w:rsidRDefault="00A5449E" w:rsidP="00CC18EB">
            <w:pPr>
              <w:rPr>
                <w:rFonts w:cs="Arial"/>
                <w:sz w:val="20"/>
              </w:rPr>
            </w:pPr>
          </w:p>
          <w:p w14:paraId="3E55CD25" w14:textId="77777777" w:rsidR="00A5449E" w:rsidRDefault="00A5449E" w:rsidP="00CC18EB">
            <w:pPr>
              <w:rPr>
                <w:rFonts w:cs="Arial"/>
                <w:sz w:val="20"/>
              </w:rPr>
            </w:pPr>
          </w:p>
          <w:p w14:paraId="64FA6A2D" w14:textId="77777777" w:rsidR="00A5449E" w:rsidRDefault="00A5449E" w:rsidP="00CC18EB">
            <w:pPr>
              <w:rPr>
                <w:rFonts w:cs="Arial"/>
                <w:sz w:val="20"/>
              </w:rPr>
            </w:pPr>
          </w:p>
          <w:p w14:paraId="1B8CD37D" w14:textId="77777777" w:rsidR="00A5449E" w:rsidRDefault="00A5449E" w:rsidP="00CC18EB">
            <w:pPr>
              <w:rPr>
                <w:rFonts w:cs="Arial"/>
                <w:sz w:val="20"/>
              </w:rPr>
            </w:pPr>
          </w:p>
          <w:p w14:paraId="26A27300" w14:textId="77777777" w:rsidR="00A5449E" w:rsidRDefault="00A5449E" w:rsidP="00CC18EB">
            <w:pPr>
              <w:rPr>
                <w:rFonts w:cs="Arial"/>
                <w:sz w:val="20"/>
              </w:rPr>
            </w:pPr>
          </w:p>
          <w:p w14:paraId="65EC0785" w14:textId="77777777" w:rsidR="00A5449E" w:rsidRDefault="00A5449E" w:rsidP="00CC18EB">
            <w:pPr>
              <w:rPr>
                <w:rFonts w:cs="Arial"/>
                <w:sz w:val="20"/>
              </w:rPr>
            </w:pPr>
          </w:p>
          <w:p w14:paraId="58274929" w14:textId="77777777" w:rsidR="00A5449E" w:rsidRDefault="00A5449E" w:rsidP="00CC18EB">
            <w:pPr>
              <w:rPr>
                <w:rFonts w:cs="Arial"/>
                <w:sz w:val="20"/>
              </w:rPr>
            </w:pPr>
          </w:p>
          <w:p w14:paraId="75CAA390" w14:textId="77777777" w:rsidR="00A5449E" w:rsidRDefault="00A5449E" w:rsidP="00CC18EB">
            <w:pPr>
              <w:rPr>
                <w:rFonts w:cs="Arial"/>
                <w:sz w:val="20"/>
              </w:rPr>
            </w:pPr>
          </w:p>
          <w:p w14:paraId="4BD45BCE" w14:textId="77777777" w:rsidR="00A5449E" w:rsidRDefault="00A5449E" w:rsidP="00CC18EB">
            <w:pPr>
              <w:rPr>
                <w:rFonts w:cs="Arial"/>
                <w:sz w:val="20"/>
              </w:rPr>
            </w:pPr>
          </w:p>
          <w:p w14:paraId="2BD31A13" w14:textId="77777777" w:rsidR="00A5449E" w:rsidRDefault="00A5449E" w:rsidP="00CC18EB">
            <w:pPr>
              <w:rPr>
                <w:rFonts w:cs="Arial"/>
                <w:sz w:val="20"/>
              </w:rPr>
            </w:pPr>
          </w:p>
          <w:p w14:paraId="6BB93006" w14:textId="77777777" w:rsidR="00A5449E" w:rsidRDefault="00A5449E" w:rsidP="00CC18EB">
            <w:pPr>
              <w:rPr>
                <w:rFonts w:cs="Arial"/>
                <w:sz w:val="20"/>
              </w:rPr>
            </w:pPr>
          </w:p>
          <w:p w14:paraId="18966838" w14:textId="77777777" w:rsidR="00A5449E" w:rsidRDefault="00A5449E" w:rsidP="00CC18EB">
            <w:pPr>
              <w:rPr>
                <w:rFonts w:cs="Arial"/>
                <w:sz w:val="20"/>
              </w:rPr>
            </w:pPr>
          </w:p>
          <w:p w14:paraId="04C8E556" w14:textId="77777777" w:rsidR="00A5449E" w:rsidRDefault="00A5449E" w:rsidP="00CC18EB">
            <w:pPr>
              <w:rPr>
                <w:rFonts w:cs="Arial"/>
                <w:sz w:val="20"/>
              </w:rPr>
            </w:pPr>
          </w:p>
          <w:p w14:paraId="2B8226AB" w14:textId="77777777" w:rsidR="00A5449E" w:rsidRDefault="00A5449E" w:rsidP="00CC18EB">
            <w:pPr>
              <w:rPr>
                <w:rFonts w:cs="Arial"/>
                <w:sz w:val="20"/>
              </w:rPr>
            </w:pPr>
          </w:p>
          <w:p w14:paraId="19F88435" w14:textId="2A12BA4F" w:rsidR="00A5449E" w:rsidRPr="0035553E" w:rsidRDefault="00A5449E" w:rsidP="00CC18EB">
            <w:pPr>
              <w:rPr>
                <w:rFonts w:cs="Arial"/>
                <w:sz w:val="20"/>
              </w:rPr>
            </w:pPr>
          </w:p>
        </w:tc>
      </w:tr>
    </w:tbl>
    <w:p w14:paraId="4884EF59" w14:textId="77777777" w:rsidR="00E54615" w:rsidRPr="0035553E" w:rsidRDefault="00E54615" w:rsidP="00A125E0">
      <w:pPr>
        <w:rPr>
          <w:rFonts w:cs="Arial"/>
          <w:b/>
          <w:sz w:val="20"/>
        </w:rPr>
      </w:pPr>
    </w:p>
    <w:p w14:paraId="19F88438" w14:textId="77777777" w:rsidR="00931C1E" w:rsidRPr="0035553E" w:rsidRDefault="00A44EBA" w:rsidP="00A125E0">
      <w:pPr>
        <w:rPr>
          <w:rFonts w:cs="Arial"/>
          <w:sz w:val="20"/>
        </w:rPr>
      </w:pPr>
      <w:r w:rsidRPr="0035553E">
        <w:rPr>
          <w:rFonts w:cs="Arial"/>
          <w:sz w:val="20"/>
        </w:rPr>
        <w:t xml:space="preserve">For </w:t>
      </w:r>
      <w:r w:rsidR="008A0F42" w:rsidRPr="0035553E">
        <w:rPr>
          <w:rFonts w:cs="Arial"/>
          <w:sz w:val="20"/>
        </w:rPr>
        <w:t>clarification and additional information, please contact:</w:t>
      </w:r>
    </w:p>
    <w:p w14:paraId="19F8843B" w14:textId="471840A8" w:rsidR="0055770E" w:rsidRPr="0035553E" w:rsidRDefault="00731368" w:rsidP="00A125E0">
      <w:pPr>
        <w:rPr>
          <w:rFonts w:cs="Arial"/>
          <w:sz w:val="20"/>
        </w:rPr>
      </w:pPr>
      <w:r w:rsidRPr="0035553E">
        <w:rPr>
          <w:rFonts w:cs="Arial"/>
          <w:sz w:val="20"/>
        </w:rPr>
        <w:t xml:space="preserve">Jess, Garana, </w:t>
      </w:r>
      <w:r w:rsidR="00931C1E" w:rsidRPr="0035553E">
        <w:rPr>
          <w:rFonts w:cs="Arial"/>
          <w:sz w:val="20"/>
        </w:rPr>
        <w:t>ER</w:t>
      </w:r>
      <w:r w:rsidR="00F132E4" w:rsidRPr="0035553E">
        <w:rPr>
          <w:rFonts w:cs="Arial"/>
          <w:sz w:val="20"/>
        </w:rPr>
        <w:t>WG</w:t>
      </w:r>
      <w:r w:rsidR="00931C1E" w:rsidRPr="0035553E">
        <w:rPr>
          <w:rFonts w:cs="Arial"/>
          <w:sz w:val="20"/>
        </w:rPr>
        <w:t xml:space="preserve"> Coordinator</w:t>
      </w:r>
      <w:r w:rsidRPr="0035553E">
        <w:rPr>
          <w:rFonts w:cs="Arial"/>
          <w:sz w:val="20"/>
        </w:rPr>
        <w:t xml:space="preserve">, </w:t>
      </w:r>
      <w:hyperlink r:id="rId9" w:history="1">
        <w:r w:rsidR="002207F7" w:rsidRPr="0035553E">
          <w:rPr>
            <w:rStyle w:val="Hyperlink"/>
            <w:rFonts w:cs="Arial"/>
            <w:color w:val="auto"/>
            <w:sz w:val="20"/>
          </w:rPr>
          <w:t>jessie.garana@undp.org</w:t>
        </w:r>
      </w:hyperlink>
    </w:p>
    <w:p w14:paraId="0EF40BE5" w14:textId="5B2A6F75" w:rsidR="00812C46" w:rsidRDefault="00812C46">
      <w:pPr>
        <w:rPr>
          <w:rFonts w:cs="Arial"/>
          <w:sz w:val="20"/>
        </w:rPr>
      </w:pPr>
      <w:r>
        <w:rPr>
          <w:rFonts w:cs="Arial"/>
          <w:sz w:val="20"/>
        </w:rPr>
        <w:br w:type="page"/>
      </w:r>
    </w:p>
    <w:p w14:paraId="7C240D01" w14:textId="0E13D873" w:rsidR="001321CB" w:rsidRPr="0035553E" w:rsidRDefault="001321CB" w:rsidP="00A125E0">
      <w:pPr>
        <w:rPr>
          <w:rFonts w:cs="Arial"/>
          <w:sz w:val="20"/>
        </w:rPr>
      </w:pPr>
    </w:p>
    <w:p w14:paraId="2A637BA3" w14:textId="0DAE66DB" w:rsidR="001321CB" w:rsidRPr="0035553E" w:rsidRDefault="001321CB" w:rsidP="00A125E0">
      <w:pPr>
        <w:rPr>
          <w:rFonts w:cs="Arial"/>
          <w:b/>
          <w:bCs/>
          <w:sz w:val="20"/>
        </w:rPr>
      </w:pPr>
      <w:r w:rsidRPr="0035553E">
        <w:rPr>
          <w:rFonts w:cs="Arial"/>
          <w:b/>
          <w:bCs/>
          <w:sz w:val="20"/>
        </w:rPr>
        <w:t>List of Participants</w:t>
      </w:r>
    </w:p>
    <w:p w14:paraId="76AC9C53" w14:textId="3D3B4559" w:rsidR="00AB3F4E" w:rsidRPr="0035553E" w:rsidRDefault="00AB3F4E" w:rsidP="00A125E0">
      <w:pPr>
        <w:rPr>
          <w:rFonts w:cs="Arial"/>
          <w:sz w:val="20"/>
        </w:rPr>
      </w:pPr>
      <w:r w:rsidRPr="0035553E">
        <w:rPr>
          <w:rFonts w:cs="Arial"/>
          <w:sz w:val="20"/>
        </w:rPr>
        <w:t>(Based on</w:t>
      </w:r>
      <w:r w:rsidR="00BA7287" w:rsidRPr="0035553E">
        <w:rPr>
          <w:rFonts w:cs="Arial"/>
          <w:sz w:val="20"/>
        </w:rPr>
        <w:t xml:space="preserve"> online registration</w:t>
      </w:r>
      <w:r w:rsidR="002974E9" w:rsidRPr="0035553E">
        <w:rPr>
          <w:rFonts w:cs="Arial"/>
          <w:sz w:val="20"/>
        </w:rPr>
        <w:t>)</w:t>
      </w:r>
    </w:p>
    <w:p w14:paraId="578C0B2E" w14:textId="3295C4AB" w:rsidR="00AB3F4E" w:rsidRPr="0035553E" w:rsidRDefault="00AB3F4E" w:rsidP="00A125E0">
      <w:pPr>
        <w:rPr>
          <w:rFonts w:cs="Arial"/>
          <w:sz w:val="20"/>
        </w:rPr>
      </w:pPr>
    </w:p>
    <w:tbl>
      <w:tblPr>
        <w:tblW w:w="9795" w:type="dxa"/>
        <w:tblLook w:val="04A0" w:firstRow="1" w:lastRow="0" w:firstColumn="1" w:lastColumn="0" w:noHBand="0" w:noVBand="1"/>
      </w:tblPr>
      <w:tblGrid>
        <w:gridCol w:w="960"/>
        <w:gridCol w:w="2545"/>
        <w:gridCol w:w="3870"/>
        <w:gridCol w:w="2420"/>
      </w:tblGrid>
      <w:tr w:rsidR="0035553E" w:rsidRPr="0035553E" w14:paraId="2D8D5AA1" w14:textId="77777777" w:rsidTr="00812C46">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4AC48D16" w14:textId="77777777" w:rsidR="00AB3F4E" w:rsidRPr="0035553E" w:rsidRDefault="00AB3F4E" w:rsidP="00AB3F4E">
            <w:pPr>
              <w:rPr>
                <w:rFonts w:cs="Arial"/>
                <w:sz w:val="20"/>
              </w:rPr>
            </w:pPr>
            <w:r w:rsidRPr="0035553E">
              <w:rPr>
                <w:rFonts w:cs="Arial"/>
                <w:sz w:val="20"/>
              </w:rPr>
              <w:t>No.</w:t>
            </w:r>
          </w:p>
        </w:tc>
        <w:tc>
          <w:tcPr>
            <w:tcW w:w="2545"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716551F1" w14:textId="77777777" w:rsidR="00AB3F4E" w:rsidRPr="0035553E" w:rsidRDefault="00AB3F4E" w:rsidP="00AB3F4E">
            <w:pPr>
              <w:rPr>
                <w:rFonts w:cs="Arial"/>
                <w:sz w:val="20"/>
              </w:rPr>
            </w:pPr>
            <w:r w:rsidRPr="0035553E">
              <w:rPr>
                <w:rFonts w:cs="Arial"/>
                <w:sz w:val="20"/>
              </w:rPr>
              <w:t>Name</w:t>
            </w:r>
          </w:p>
        </w:tc>
        <w:tc>
          <w:tcPr>
            <w:tcW w:w="387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5705794B" w14:textId="77777777" w:rsidR="00AB3F4E" w:rsidRPr="0035553E" w:rsidRDefault="00AB3F4E" w:rsidP="00AB3F4E">
            <w:pPr>
              <w:rPr>
                <w:rFonts w:cs="Arial"/>
                <w:sz w:val="20"/>
              </w:rPr>
            </w:pPr>
            <w:r w:rsidRPr="0035553E">
              <w:rPr>
                <w:rFonts w:cs="Arial"/>
                <w:sz w:val="20"/>
              </w:rPr>
              <w:t>Email</w:t>
            </w:r>
          </w:p>
        </w:tc>
        <w:tc>
          <w:tcPr>
            <w:tcW w:w="242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080B1E12" w14:textId="77777777" w:rsidR="00AB3F4E" w:rsidRPr="0035553E" w:rsidRDefault="00AB3F4E" w:rsidP="00AB3F4E">
            <w:pPr>
              <w:rPr>
                <w:rFonts w:cs="Arial"/>
                <w:sz w:val="20"/>
              </w:rPr>
            </w:pPr>
            <w:r w:rsidRPr="0035553E">
              <w:rPr>
                <w:rFonts w:cs="Arial"/>
                <w:sz w:val="20"/>
              </w:rPr>
              <w:t>Organization</w:t>
            </w:r>
          </w:p>
        </w:tc>
      </w:tr>
      <w:tr w:rsidR="0035553E" w:rsidRPr="0035553E" w14:paraId="219B3B9E"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DA8DE9" w14:textId="77777777" w:rsidR="00AB3F4E" w:rsidRPr="0035553E" w:rsidRDefault="00AB3F4E" w:rsidP="00AB3F4E">
            <w:pPr>
              <w:jc w:val="center"/>
              <w:rPr>
                <w:rFonts w:cs="Arial"/>
                <w:sz w:val="20"/>
              </w:rPr>
            </w:pPr>
            <w:r w:rsidRPr="0035553E">
              <w:rPr>
                <w:rFonts w:cs="Arial"/>
                <w:sz w:val="20"/>
              </w:rPr>
              <w:t>1</w:t>
            </w:r>
          </w:p>
        </w:tc>
        <w:tc>
          <w:tcPr>
            <w:tcW w:w="2545" w:type="dxa"/>
            <w:tcBorders>
              <w:top w:val="nil"/>
              <w:left w:val="nil"/>
              <w:bottom w:val="single" w:sz="4" w:space="0" w:color="auto"/>
              <w:right w:val="single" w:sz="4" w:space="0" w:color="auto"/>
            </w:tcBorders>
            <w:shd w:val="clear" w:color="auto" w:fill="auto"/>
            <w:noWrap/>
            <w:vAlign w:val="bottom"/>
            <w:hideMark/>
          </w:tcPr>
          <w:p w14:paraId="3582D8B2" w14:textId="77777777" w:rsidR="00AB3F4E" w:rsidRPr="0035553E" w:rsidRDefault="00AB3F4E" w:rsidP="00AB3F4E">
            <w:pPr>
              <w:rPr>
                <w:rFonts w:cs="Arial"/>
                <w:sz w:val="20"/>
              </w:rPr>
            </w:pPr>
            <w:r w:rsidRPr="0035553E">
              <w:rPr>
                <w:rFonts w:cs="Arial"/>
                <w:sz w:val="20"/>
              </w:rPr>
              <w:t>Maria Harutyunyan</w:t>
            </w:r>
          </w:p>
        </w:tc>
        <w:tc>
          <w:tcPr>
            <w:tcW w:w="3870" w:type="dxa"/>
            <w:tcBorders>
              <w:top w:val="nil"/>
              <w:left w:val="nil"/>
              <w:bottom w:val="single" w:sz="4" w:space="0" w:color="auto"/>
              <w:right w:val="single" w:sz="4" w:space="0" w:color="auto"/>
            </w:tcBorders>
            <w:shd w:val="clear" w:color="auto" w:fill="auto"/>
            <w:noWrap/>
            <w:vAlign w:val="bottom"/>
            <w:hideMark/>
          </w:tcPr>
          <w:p w14:paraId="77BFEF37" w14:textId="77777777" w:rsidR="00AB3F4E" w:rsidRPr="0035553E" w:rsidRDefault="00AB3F4E" w:rsidP="00AB3F4E">
            <w:pPr>
              <w:rPr>
                <w:rFonts w:cs="Arial"/>
                <w:sz w:val="20"/>
              </w:rPr>
            </w:pPr>
            <w:r w:rsidRPr="0035553E">
              <w:rPr>
                <w:rFonts w:cs="Arial"/>
                <w:sz w:val="20"/>
              </w:rPr>
              <w:t>yerevan.po@acted.org</w:t>
            </w:r>
          </w:p>
        </w:tc>
        <w:tc>
          <w:tcPr>
            <w:tcW w:w="2420" w:type="dxa"/>
            <w:tcBorders>
              <w:top w:val="nil"/>
              <w:left w:val="nil"/>
              <w:bottom w:val="single" w:sz="4" w:space="0" w:color="auto"/>
              <w:right w:val="single" w:sz="4" w:space="0" w:color="auto"/>
            </w:tcBorders>
            <w:shd w:val="clear" w:color="auto" w:fill="auto"/>
            <w:noWrap/>
            <w:vAlign w:val="bottom"/>
            <w:hideMark/>
          </w:tcPr>
          <w:p w14:paraId="194906EC" w14:textId="77777777" w:rsidR="00AB3F4E" w:rsidRPr="0035553E" w:rsidRDefault="00AB3F4E" w:rsidP="00AB3F4E">
            <w:pPr>
              <w:rPr>
                <w:rFonts w:cs="Arial"/>
                <w:sz w:val="20"/>
              </w:rPr>
            </w:pPr>
            <w:r w:rsidRPr="0035553E">
              <w:rPr>
                <w:rFonts w:cs="Arial"/>
                <w:sz w:val="20"/>
              </w:rPr>
              <w:t>ACTED</w:t>
            </w:r>
          </w:p>
        </w:tc>
      </w:tr>
      <w:tr w:rsidR="0035553E" w:rsidRPr="0035553E" w14:paraId="1608967E"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4AD27F" w14:textId="77777777" w:rsidR="00AB3F4E" w:rsidRPr="0035553E" w:rsidRDefault="00AB3F4E" w:rsidP="00AB3F4E">
            <w:pPr>
              <w:jc w:val="center"/>
              <w:rPr>
                <w:rFonts w:cs="Arial"/>
                <w:sz w:val="20"/>
              </w:rPr>
            </w:pPr>
            <w:r w:rsidRPr="0035553E">
              <w:rPr>
                <w:rFonts w:cs="Arial"/>
                <w:sz w:val="20"/>
              </w:rPr>
              <w:t>2</w:t>
            </w:r>
          </w:p>
        </w:tc>
        <w:tc>
          <w:tcPr>
            <w:tcW w:w="2545" w:type="dxa"/>
            <w:tcBorders>
              <w:top w:val="nil"/>
              <w:left w:val="nil"/>
              <w:bottom w:val="single" w:sz="4" w:space="0" w:color="auto"/>
              <w:right w:val="single" w:sz="4" w:space="0" w:color="auto"/>
            </w:tcBorders>
            <w:shd w:val="clear" w:color="auto" w:fill="auto"/>
            <w:noWrap/>
            <w:vAlign w:val="bottom"/>
            <w:hideMark/>
          </w:tcPr>
          <w:p w14:paraId="607A3185" w14:textId="77777777" w:rsidR="00AB3F4E" w:rsidRPr="0035553E" w:rsidRDefault="00AB3F4E" w:rsidP="00AB3F4E">
            <w:pPr>
              <w:rPr>
                <w:rFonts w:cs="Arial"/>
                <w:sz w:val="20"/>
              </w:rPr>
            </w:pPr>
            <w:r w:rsidRPr="0035553E">
              <w:rPr>
                <w:rFonts w:cs="Arial"/>
                <w:sz w:val="20"/>
              </w:rPr>
              <w:t>Hasmik Khachatryan</w:t>
            </w:r>
          </w:p>
        </w:tc>
        <w:tc>
          <w:tcPr>
            <w:tcW w:w="3870" w:type="dxa"/>
            <w:tcBorders>
              <w:top w:val="nil"/>
              <w:left w:val="nil"/>
              <w:bottom w:val="single" w:sz="4" w:space="0" w:color="auto"/>
              <w:right w:val="single" w:sz="4" w:space="0" w:color="auto"/>
            </w:tcBorders>
            <w:shd w:val="clear" w:color="auto" w:fill="auto"/>
            <w:noWrap/>
            <w:vAlign w:val="bottom"/>
            <w:hideMark/>
          </w:tcPr>
          <w:p w14:paraId="4ACA9DEC" w14:textId="77777777" w:rsidR="00AB3F4E" w:rsidRPr="0035553E" w:rsidRDefault="00AB3F4E" w:rsidP="00AB3F4E">
            <w:pPr>
              <w:rPr>
                <w:rFonts w:cs="Arial"/>
                <w:sz w:val="20"/>
              </w:rPr>
            </w:pPr>
            <w:r w:rsidRPr="0035553E">
              <w:rPr>
                <w:rFonts w:cs="Arial"/>
                <w:sz w:val="20"/>
              </w:rPr>
              <w:t>arcs-pm@redcross.am</w:t>
            </w:r>
          </w:p>
        </w:tc>
        <w:tc>
          <w:tcPr>
            <w:tcW w:w="2420" w:type="dxa"/>
            <w:tcBorders>
              <w:top w:val="nil"/>
              <w:left w:val="nil"/>
              <w:bottom w:val="single" w:sz="4" w:space="0" w:color="auto"/>
              <w:right w:val="single" w:sz="4" w:space="0" w:color="auto"/>
            </w:tcBorders>
            <w:shd w:val="clear" w:color="auto" w:fill="auto"/>
            <w:noWrap/>
            <w:vAlign w:val="bottom"/>
            <w:hideMark/>
          </w:tcPr>
          <w:p w14:paraId="5A194212" w14:textId="77777777" w:rsidR="00AB3F4E" w:rsidRPr="0035553E" w:rsidRDefault="00AB3F4E" w:rsidP="00AB3F4E">
            <w:pPr>
              <w:rPr>
                <w:rFonts w:cs="Arial"/>
                <w:sz w:val="20"/>
              </w:rPr>
            </w:pPr>
            <w:r w:rsidRPr="0035553E">
              <w:rPr>
                <w:rFonts w:cs="Arial"/>
                <w:sz w:val="20"/>
              </w:rPr>
              <w:t>Armenian Red Cross</w:t>
            </w:r>
          </w:p>
        </w:tc>
      </w:tr>
      <w:tr w:rsidR="0035553E" w:rsidRPr="0035553E" w14:paraId="4ABFC9B1"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820D1A" w14:textId="77777777" w:rsidR="00AB3F4E" w:rsidRPr="0035553E" w:rsidRDefault="00AB3F4E" w:rsidP="00AB3F4E">
            <w:pPr>
              <w:jc w:val="center"/>
              <w:rPr>
                <w:rFonts w:cs="Arial"/>
                <w:sz w:val="20"/>
              </w:rPr>
            </w:pPr>
            <w:r w:rsidRPr="0035553E">
              <w:rPr>
                <w:rFonts w:cs="Arial"/>
                <w:sz w:val="20"/>
              </w:rPr>
              <w:t>3</w:t>
            </w:r>
          </w:p>
        </w:tc>
        <w:tc>
          <w:tcPr>
            <w:tcW w:w="2545" w:type="dxa"/>
            <w:tcBorders>
              <w:top w:val="nil"/>
              <w:left w:val="nil"/>
              <w:bottom w:val="single" w:sz="4" w:space="0" w:color="auto"/>
              <w:right w:val="single" w:sz="4" w:space="0" w:color="auto"/>
            </w:tcBorders>
            <w:shd w:val="clear" w:color="auto" w:fill="auto"/>
            <w:noWrap/>
            <w:vAlign w:val="bottom"/>
            <w:hideMark/>
          </w:tcPr>
          <w:p w14:paraId="323D9A87" w14:textId="77777777" w:rsidR="00AB3F4E" w:rsidRPr="0035553E" w:rsidRDefault="00AB3F4E" w:rsidP="00AB3F4E">
            <w:pPr>
              <w:rPr>
                <w:rFonts w:cs="Arial"/>
                <w:sz w:val="20"/>
              </w:rPr>
            </w:pPr>
            <w:r w:rsidRPr="0035553E">
              <w:rPr>
                <w:rFonts w:cs="Arial"/>
                <w:sz w:val="20"/>
              </w:rPr>
              <w:t>Karine Minasyan</w:t>
            </w:r>
          </w:p>
        </w:tc>
        <w:tc>
          <w:tcPr>
            <w:tcW w:w="3870" w:type="dxa"/>
            <w:tcBorders>
              <w:top w:val="nil"/>
              <w:left w:val="nil"/>
              <w:bottom w:val="single" w:sz="4" w:space="0" w:color="auto"/>
              <w:right w:val="single" w:sz="4" w:space="0" w:color="auto"/>
            </w:tcBorders>
            <w:shd w:val="clear" w:color="auto" w:fill="auto"/>
            <w:noWrap/>
            <w:vAlign w:val="bottom"/>
            <w:hideMark/>
          </w:tcPr>
          <w:p w14:paraId="005DFF18" w14:textId="77777777" w:rsidR="00AB3F4E" w:rsidRPr="0035553E" w:rsidRDefault="00AB3F4E" w:rsidP="00AB3F4E">
            <w:pPr>
              <w:rPr>
                <w:rFonts w:cs="Arial"/>
                <w:sz w:val="20"/>
              </w:rPr>
            </w:pPr>
            <w:r w:rsidRPr="0035553E">
              <w:rPr>
                <w:rFonts w:cs="Arial"/>
                <w:sz w:val="20"/>
              </w:rPr>
              <w:t>karine.a.minasyan@gmail.com</w:t>
            </w:r>
          </w:p>
        </w:tc>
        <w:tc>
          <w:tcPr>
            <w:tcW w:w="2420" w:type="dxa"/>
            <w:tcBorders>
              <w:top w:val="nil"/>
              <w:left w:val="nil"/>
              <w:bottom w:val="single" w:sz="4" w:space="0" w:color="auto"/>
              <w:right w:val="single" w:sz="4" w:space="0" w:color="auto"/>
            </w:tcBorders>
            <w:shd w:val="clear" w:color="auto" w:fill="auto"/>
            <w:noWrap/>
            <w:vAlign w:val="bottom"/>
            <w:hideMark/>
          </w:tcPr>
          <w:p w14:paraId="310FEB39" w14:textId="77777777" w:rsidR="00AB3F4E" w:rsidRPr="0035553E" w:rsidRDefault="00AB3F4E" w:rsidP="00AB3F4E">
            <w:pPr>
              <w:rPr>
                <w:rFonts w:cs="Arial"/>
                <w:sz w:val="20"/>
              </w:rPr>
            </w:pPr>
            <w:r w:rsidRPr="0035553E">
              <w:rPr>
                <w:rFonts w:cs="Arial"/>
                <w:sz w:val="20"/>
              </w:rPr>
              <w:t>Consultant</w:t>
            </w:r>
          </w:p>
        </w:tc>
      </w:tr>
      <w:tr w:rsidR="0035553E" w:rsidRPr="0035553E" w14:paraId="0309C2CB"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A96750" w14:textId="77777777" w:rsidR="00AB3F4E" w:rsidRPr="0035553E" w:rsidRDefault="00AB3F4E" w:rsidP="00AB3F4E">
            <w:pPr>
              <w:jc w:val="center"/>
              <w:rPr>
                <w:rFonts w:cs="Arial"/>
                <w:sz w:val="20"/>
              </w:rPr>
            </w:pPr>
            <w:r w:rsidRPr="0035553E">
              <w:rPr>
                <w:rFonts w:cs="Arial"/>
                <w:sz w:val="20"/>
              </w:rPr>
              <w:t>4</w:t>
            </w:r>
          </w:p>
        </w:tc>
        <w:tc>
          <w:tcPr>
            <w:tcW w:w="2545" w:type="dxa"/>
            <w:tcBorders>
              <w:top w:val="nil"/>
              <w:left w:val="nil"/>
              <w:bottom w:val="single" w:sz="4" w:space="0" w:color="auto"/>
              <w:right w:val="single" w:sz="4" w:space="0" w:color="auto"/>
            </w:tcBorders>
            <w:shd w:val="clear" w:color="auto" w:fill="auto"/>
            <w:noWrap/>
            <w:vAlign w:val="bottom"/>
            <w:hideMark/>
          </w:tcPr>
          <w:p w14:paraId="0FED4401" w14:textId="77777777" w:rsidR="00AB3F4E" w:rsidRPr="0035553E" w:rsidRDefault="00AB3F4E" w:rsidP="00AB3F4E">
            <w:pPr>
              <w:rPr>
                <w:rFonts w:cs="Arial"/>
                <w:sz w:val="20"/>
              </w:rPr>
            </w:pPr>
            <w:r w:rsidRPr="0035553E">
              <w:rPr>
                <w:rFonts w:cs="Arial"/>
                <w:sz w:val="20"/>
              </w:rPr>
              <w:t>Ara Nazinyan</w:t>
            </w:r>
          </w:p>
        </w:tc>
        <w:tc>
          <w:tcPr>
            <w:tcW w:w="3870" w:type="dxa"/>
            <w:tcBorders>
              <w:top w:val="nil"/>
              <w:left w:val="nil"/>
              <w:bottom w:val="single" w:sz="4" w:space="0" w:color="auto"/>
              <w:right w:val="single" w:sz="4" w:space="0" w:color="auto"/>
            </w:tcBorders>
            <w:shd w:val="clear" w:color="auto" w:fill="auto"/>
            <w:noWrap/>
            <w:vAlign w:val="bottom"/>
            <w:hideMark/>
          </w:tcPr>
          <w:p w14:paraId="1C5688F9" w14:textId="77777777" w:rsidR="00AB3F4E" w:rsidRPr="0035553E" w:rsidRDefault="00AB3F4E" w:rsidP="00AB3F4E">
            <w:pPr>
              <w:rPr>
                <w:rFonts w:cs="Arial"/>
                <w:sz w:val="20"/>
              </w:rPr>
            </w:pPr>
            <w:r w:rsidRPr="0035553E">
              <w:rPr>
                <w:rFonts w:cs="Arial"/>
                <w:sz w:val="20"/>
              </w:rPr>
              <w:t>ara.nazinyan@gmail.com</w:t>
            </w:r>
          </w:p>
        </w:tc>
        <w:tc>
          <w:tcPr>
            <w:tcW w:w="2420" w:type="dxa"/>
            <w:tcBorders>
              <w:top w:val="nil"/>
              <w:left w:val="nil"/>
              <w:bottom w:val="single" w:sz="4" w:space="0" w:color="auto"/>
              <w:right w:val="single" w:sz="4" w:space="0" w:color="auto"/>
            </w:tcBorders>
            <w:shd w:val="clear" w:color="auto" w:fill="auto"/>
            <w:noWrap/>
            <w:vAlign w:val="bottom"/>
            <w:hideMark/>
          </w:tcPr>
          <w:p w14:paraId="3ED16B2F" w14:textId="77777777" w:rsidR="00AB3F4E" w:rsidRPr="0035553E" w:rsidRDefault="00AB3F4E" w:rsidP="00AB3F4E">
            <w:pPr>
              <w:rPr>
                <w:rFonts w:cs="Arial"/>
                <w:sz w:val="20"/>
              </w:rPr>
            </w:pPr>
            <w:r w:rsidRPr="0035553E">
              <w:rPr>
                <w:rFonts w:cs="Arial"/>
                <w:sz w:val="20"/>
              </w:rPr>
              <w:t>Consultant</w:t>
            </w:r>
          </w:p>
        </w:tc>
      </w:tr>
      <w:tr w:rsidR="0035553E" w:rsidRPr="0035553E" w14:paraId="6CC53D79"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829B9F" w14:textId="77777777" w:rsidR="00AB3F4E" w:rsidRPr="0035553E" w:rsidRDefault="00AB3F4E" w:rsidP="00AB3F4E">
            <w:pPr>
              <w:jc w:val="center"/>
              <w:rPr>
                <w:rFonts w:cs="Arial"/>
                <w:sz w:val="20"/>
              </w:rPr>
            </w:pPr>
            <w:r w:rsidRPr="0035553E">
              <w:rPr>
                <w:rFonts w:cs="Arial"/>
                <w:sz w:val="20"/>
              </w:rPr>
              <w:t>5</w:t>
            </w:r>
          </w:p>
        </w:tc>
        <w:tc>
          <w:tcPr>
            <w:tcW w:w="2545" w:type="dxa"/>
            <w:tcBorders>
              <w:top w:val="nil"/>
              <w:left w:val="nil"/>
              <w:bottom w:val="single" w:sz="4" w:space="0" w:color="auto"/>
              <w:right w:val="single" w:sz="4" w:space="0" w:color="auto"/>
            </w:tcBorders>
            <w:shd w:val="clear" w:color="auto" w:fill="auto"/>
            <w:noWrap/>
            <w:vAlign w:val="bottom"/>
            <w:hideMark/>
          </w:tcPr>
          <w:p w14:paraId="3598ED3E" w14:textId="77777777" w:rsidR="00AB3F4E" w:rsidRPr="0035553E" w:rsidRDefault="00AB3F4E" w:rsidP="00AB3F4E">
            <w:pPr>
              <w:rPr>
                <w:rFonts w:cs="Arial"/>
                <w:sz w:val="20"/>
              </w:rPr>
            </w:pPr>
            <w:r w:rsidRPr="0035553E">
              <w:rPr>
                <w:rFonts w:cs="Arial"/>
                <w:sz w:val="20"/>
              </w:rPr>
              <w:t>Olga Dzhumaeva</w:t>
            </w:r>
          </w:p>
        </w:tc>
        <w:tc>
          <w:tcPr>
            <w:tcW w:w="3870" w:type="dxa"/>
            <w:tcBorders>
              <w:top w:val="nil"/>
              <w:left w:val="nil"/>
              <w:bottom w:val="single" w:sz="4" w:space="0" w:color="auto"/>
              <w:right w:val="single" w:sz="4" w:space="0" w:color="auto"/>
            </w:tcBorders>
            <w:shd w:val="clear" w:color="auto" w:fill="auto"/>
            <w:noWrap/>
            <w:vAlign w:val="bottom"/>
            <w:hideMark/>
          </w:tcPr>
          <w:p w14:paraId="46D24322" w14:textId="77777777" w:rsidR="00AB3F4E" w:rsidRPr="0035553E" w:rsidRDefault="00AB3F4E" w:rsidP="00AB3F4E">
            <w:pPr>
              <w:rPr>
                <w:rFonts w:cs="Arial"/>
                <w:sz w:val="20"/>
              </w:rPr>
            </w:pPr>
            <w:r w:rsidRPr="0035553E">
              <w:rPr>
                <w:rFonts w:cs="Arial"/>
                <w:sz w:val="20"/>
              </w:rPr>
              <w:t>olga.dzhumaeva@ifrc.org</w:t>
            </w:r>
          </w:p>
        </w:tc>
        <w:tc>
          <w:tcPr>
            <w:tcW w:w="2420" w:type="dxa"/>
            <w:tcBorders>
              <w:top w:val="nil"/>
              <w:left w:val="nil"/>
              <w:bottom w:val="single" w:sz="4" w:space="0" w:color="auto"/>
              <w:right w:val="single" w:sz="4" w:space="0" w:color="auto"/>
            </w:tcBorders>
            <w:shd w:val="clear" w:color="auto" w:fill="auto"/>
            <w:noWrap/>
            <w:vAlign w:val="bottom"/>
            <w:hideMark/>
          </w:tcPr>
          <w:p w14:paraId="0B664081" w14:textId="77777777" w:rsidR="00AB3F4E" w:rsidRPr="0035553E" w:rsidRDefault="00AB3F4E" w:rsidP="00AB3F4E">
            <w:pPr>
              <w:rPr>
                <w:rFonts w:cs="Arial"/>
                <w:sz w:val="20"/>
              </w:rPr>
            </w:pPr>
            <w:r w:rsidRPr="0035553E">
              <w:rPr>
                <w:rFonts w:cs="Arial"/>
                <w:sz w:val="20"/>
              </w:rPr>
              <w:t>IFRC</w:t>
            </w:r>
          </w:p>
        </w:tc>
      </w:tr>
      <w:tr w:rsidR="0035553E" w:rsidRPr="0035553E" w14:paraId="34A23C64"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43607" w14:textId="77777777" w:rsidR="00AB3F4E" w:rsidRPr="0035553E" w:rsidRDefault="00AB3F4E" w:rsidP="00AB3F4E">
            <w:pPr>
              <w:jc w:val="center"/>
              <w:rPr>
                <w:rFonts w:cs="Arial"/>
                <w:sz w:val="20"/>
              </w:rPr>
            </w:pPr>
            <w:r w:rsidRPr="0035553E">
              <w:rPr>
                <w:rFonts w:cs="Arial"/>
                <w:sz w:val="20"/>
              </w:rPr>
              <w:t>6</w:t>
            </w:r>
          </w:p>
        </w:tc>
        <w:tc>
          <w:tcPr>
            <w:tcW w:w="2545" w:type="dxa"/>
            <w:tcBorders>
              <w:top w:val="nil"/>
              <w:left w:val="nil"/>
              <w:bottom w:val="single" w:sz="4" w:space="0" w:color="auto"/>
              <w:right w:val="single" w:sz="4" w:space="0" w:color="auto"/>
            </w:tcBorders>
            <w:shd w:val="clear" w:color="auto" w:fill="auto"/>
            <w:noWrap/>
            <w:vAlign w:val="bottom"/>
            <w:hideMark/>
          </w:tcPr>
          <w:p w14:paraId="19299A1D" w14:textId="77777777" w:rsidR="00AB3F4E" w:rsidRPr="0035553E" w:rsidRDefault="00AB3F4E" w:rsidP="00AB3F4E">
            <w:pPr>
              <w:rPr>
                <w:rFonts w:cs="Arial"/>
                <w:sz w:val="20"/>
              </w:rPr>
            </w:pPr>
            <w:r w:rsidRPr="0035553E">
              <w:rPr>
                <w:rFonts w:cs="Arial"/>
                <w:sz w:val="20"/>
              </w:rPr>
              <w:t>Hicham Diab</w:t>
            </w:r>
          </w:p>
        </w:tc>
        <w:tc>
          <w:tcPr>
            <w:tcW w:w="3870" w:type="dxa"/>
            <w:tcBorders>
              <w:top w:val="nil"/>
              <w:left w:val="nil"/>
              <w:bottom w:val="single" w:sz="4" w:space="0" w:color="auto"/>
              <w:right w:val="single" w:sz="4" w:space="0" w:color="auto"/>
            </w:tcBorders>
            <w:shd w:val="clear" w:color="auto" w:fill="auto"/>
            <w:noWrap/>
            <w:vAlign w:val="bottom"/>
            <w:hideMark/>
          </w:tcPr>
          <w:p w14:paraId="6C0A0FC4" w14:textId="77777777" w:rsidR="00AB3F4E" w:rsidRPr="0035553E" w:rsidRDefault="00AB3F4E" w:rsidP="00AB3F4E">
            <w:pPr>
              <w:rPr>
                <w:rFonts w:cs="Arial"/>
                <w:sz w:val="20"/>
              </w:rPr>
            </w:pPr>
            <w:r w:rsidRPr="0035553E">
              <w:rPr>
                <w:rFonts w:cs="Arial"/>
                <w:sz w:val="20"/>
              </w:rPr>
              <w:t>hicham.diab@ifrc.org</w:t>
            </w:r>
          </w:p>
        </w:tc>
        <w:tc>
          <w:tcPr>
            <w:tcW w:w="2420" w:type="dxa"/>
            <w:tcBorders>
              <w:top w:val="nil"/>
              <w:left w:val="nil"/>
              <w:bottom w:val="single" w:sz="4" w:space="0" w:color="auto"/>
              <w:right w:val="single" w:sz="4" w:space="0" w:color="auto"/>
            </w:tcBorders>
            <w:shd w:val="clear" w:color="auto" w:fill="auto"/>
            <w:noWrap/>
            <w:vAlign w:val="bottom"/>
            <w:hideMark/>
          </w:tcPr>
          <w:p w14:paraId="590BCC1C" w14:textId="77777777" w:rsidR="00AB3F4E" w:rsidRPr="0035553E" w:rsidRDefault="00AB3F4E" w:rsidP="00AB3F4E">
            <w:pPr>
              <w:rPr>
                <w:rFonts w:cs="Arial"/>
                <w:sz w:val="20"/>
              </w:rPr>
            </w:pPr>
            <w:r w:rsidRPr="0035553E">
              <w:rPr>
                <w:rFonts w:cs="Arial"/>
                <w:sz w:val="20"/>
              </w:rPr>
              <w:t>IFRC</w:t>
            </w:r>
          </w:p>
        </w:tc>
      </w:tr>
      <w:tr w:rsidR="0035553E" w:rsidRPr="0035553E" w14:paraId="0E8E4A56"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F3A996" w14:textId="77777777" w:rsidR="00AB3F4E" w:rsidRPr="0035553E" w:rsidRDefault="00AB3F4E" w:rsidP="00AB3F4E">
            <w:pPr>
              <w:jc w:val="center"/>
              <w:rPr>
                <w:rFonts w:cs="Arial"/>
                <w:sz w:val="20"/>
              </w:rPr>
            </w:pPr>
            <w:r w:rsidRPr="0035553E">
              <w:rPr>
                <w:rFonts w:cs="Arial"/>
                <w:sz w:val="20"/>
              </w:rPr>
              <w:t>7</w:t>
            </w:r>
          </w:p>
        </w:tc>
        <w:tc>
          <w:tcPr>
            <w:tcW w:w="2545" w:type="dxa"/>
            <w:tcBorders>
              <w:top w:val="nil"/>
              <w:left w:val="nil"/>
              <w:bottom w:val="single" w:sz="4" w:space="0" w:color="auto"/>
              <w:right w:val="single" w:sz="4" w:space="0" w:color="auto"/>
            </w:tcBorders>
            <w:shd w:val="clear" w:color="auto" w:fill="auto"/>
            <w:noWrap/>
            <w:vAlign w:val="bottom"/>
            <w:hideMark/>
          </w:tcPr>
          <w:p w14:paraId="74BDB07D" w14:textId="77777777" w:rsidR="00AB3F4E" w:rsidRPr="0035553E" w:rsidRDefault="00AB3F4E" w:rsidP="00AB3F4E">
            <w:pPr>
              <w:rPr>
                <w:rFonts w:cs="Arial"/>
                <w:sz w:val="20"/>
              </w:rPr>
            </w:pPr>
            <w:r w:rsidRPr="0035553E">
              <w:rPr>
                <w:rFonts w:cs="Arial"/>
                <w:sz w:val="20"/>
              </w:rPr>
              <w:t>Karine Khojayan</w:t>
            </w:r>
          </w:p>
        </w:tc>
        <w:tc>
          <w:tcPr>
            <w:tcW w:w="3870" w:type="dxa"/>
            <w:tcBorders>
              <w:top w:val="nil"/>
              <w:left w:val="nil"/>
              <w:bottom w:val="single" w:sz="4" w:space="0" w:color="auto"/>
              <w:right w:val="single" w:sz="4" w:space="0" w:color="auto"/>
            </w:tcBorders>
            <w:shd w:val="clear" w:color="auto" w:fill="auto"/>
            <w:noWrap/>
            <w:vAlign w:val="bottom"/>
            <w:hideMark/>
          </w:tcPr>
          <w:p w14:paraId="2C2892D0" w14:textId="77777777" w:rsidR="00AB3F4E" w:rsidRPr="0035553E" w:rsidRDefault="00AB3F4E" w:rsidP="00AB3F4E">
            <w:pPr>
              <w:rPr>
                <w:rFonts w:cs="Arial"/>
                <w:sz w:val="20"/>
              </w:rPr>
            </w:pPr>
            <w:r w:rsidRPr="0035553E">
              <w:rPr>
                <w:rFonts w:cs="Arial"/>
                <w:sz w:val="20"/>
              </w:rPr>
              <w:t>kkhojayan@iom.int</w:t>
            </w:r>
          </w:p>
        </w:tc>
        <w:tc>
          <w:tcPr>
            <w:tcW w:w="2420" w:type="dxa"/>
            <w:tcBorders>
              <w:top w:val="nil"/>
              <w:left w:val="nil"/>
              <w:bottom w:val="single" w:sz="4" w:space="0" w:color="auto"/>
              <w:right w:val="single" w:sz="4" w:space="0" w:color="auto"/>
            </w:tcBorders>
            <w:shd w:val="clear" w:color="auto" w:fill="auto"/>
            <w:noWrap/>
            <w:vAlign w:val="bottom"/>
            <w:hideMark/>
          </w:tcPr>
          <w:p w14:paraId="2B950284" w14:textId="77777777" w:rsidR="00AB3F4E" w:rsidRPr="0035553E" w:rsidRDefault="00AB3F4E" w:rsidP="00AB3F4E">
            <w:pPr>
              <w:rPr>
                <w:rFonts w:cs="Arial"/>
                <w:sz w:val="20"/>
              </w:rPr>
            </w:pPr>
            <w:r w:rsidRPr="0035553E">
              <w:rPr>
                <w:rFonts w:cs="Arial"/>
                <w:sz w:val="20"/>
              </w:rPr>
              <w:t>IOM</w:t>
            </w:r>
          </w:p>
        </w:tc>
      </w:tr>
      <w:tr w:rsidR="0035553E" w:rsidRPr="0035553E" w14:paraId="6C79FE9C"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C68A8E" w14:textId="77777777" w:rsidR="00AB3F4E" w:rsidRPr="0035553E" w:rsidRDefault="00AB3F4E" w:rsidP="00AB3F4E">
            <w:pPr>
              <w:jc w:val="center"/>
              <w:rPr>
                <w:rFonts w:cs="Arial"/>
                <w:sz w:val="20"/>
              </w:rPr>
            </w:pPr>
            <w:r w:rsidRPr="0035553E">
              <w:rPr>
                <w:rFonts w:cs="Arial"/>
                <w:sz w:val="20"/>
              </w:rPr>
              <w:t>8</w:t>
            </w:r>
          </w:p>
        </w:tc>
        <w:tc>
          <w:tcPr>
            <w:tcW w:w="2545" w:type="dxa"/>
            <w:tcBorders>
              <w:top w:val="nil"/>
              <w:left w:val="nil"/>
              <w:bottom w:val="single" w:sz="4" w:space="0" w:color="auto"/>
              <w:right w:val="single" w:sz="4" w:space="0" w:color="auto"/>
            </w:tcBorders>
            <w:shd w:val="clear" w:color="auto" w:fill="auto"/>
            <w:noWrap/>
            <w:vAlign w:val="bottom"/>
            <w:hideMark/>
          </w:tcPr>
          <w:p w14:paraId="72BE1DBC" w14:textId="77777777" w:rsidR="00AB3F4E" w:rsidRPr="0035553E" w:rsidRDefault="00AB3F4E" w:rsidP="00AB3F4E">
            <w:pPr>
              <w:rPr>
                <w:rFonts w:cs="Arial"/>
                <w:sz w:val="20"/>
              </w:rPr>
            </w:pPr>
            <w:r w:rsidRPr="0035553E">
              <w:rPr>
                <w:rFonts w:cs="Arial"/>
                <w:sz w:val="20"/>
              </w:rPr>
              <w:t>Jeff Mills</w:t>
            </w:r>
          </w:p>
        </w:tc>
        <w:tc>
          <w:tcPr>
            <w:tcW w:w="3870" w:type="dxa"/>
            <w:tcBorders>
              <w:top w:val="nil"/>
              <w:left w:val="nil"/>
              <w:bottom w:val="single" w:sz="4" w:space="0" w:color="auto"/>
              <w:right w:val="single" w:sz="4" w:space="0" w:color="auto"/>
            </w:tcBorders>
            <w:shd w:val="clear" w:color="auto" w:fill="auto"/>
            <w:noWrap/>
            <w:vAlign w:val="bottom"/>
            <w:hideMark/>
          </w:tcPr>
          <w:p w14:paraId="02879F53" w14:textId="77777777" w:rsidR="00AB3F4E" w:rsidRPr="0035553E" w:rsidRDefault="00AB3F4E" w:rsidP="00AB3F4E">
            <w:pPr>
              <w:rPr>
                <w:rFonts w:cs="Arial"/>
                <w:sz w:val="20"/>
              </w:rPr>
            </w:pPr>
            <w:r w:rsidRPr="0035553E">
              <w:rPr>
                <w:rFonts w:cs="Arial"/>
                <w:sz w:val="20"/>
              </w:rPr>
              <w:t>jeffrey.mills@peopleinneed.cz</w:t>
            </w:r>
          </w:p>
        </w:tc>
        <w:tc>
          <w:tcPr>
            <w:tcW w:w="2420" w:type="dxa"/>
            <w:tcBorders>
              <w:top w:val="nil"/>
              <w:left w:val="nil"/>
              <w:bottom w:val="single" w:sz="4" w:space="0" w:color="auto"/>
              <w:right w:val="single" w:sz="4" w:space="0" w:color="auto"/>
            </w:tcBorders>
            <w:shd w:val="clear" w:color="auto" w:fill="auto"/>
            <w:noWrap/>
            <w:vAlign w:val="bottom"/>
            <w:hideMark/>
          </w:tcPr>
          <w:p w14:paraId="27F7E787" w14:textId="77777777" w:rsidR="00AB3F4E" w:rsidRPr="0035553E" w:rsidRDefault="00AB3F4E" w:rsidP="00AB3F4E">
            <w:pPr>
              <w:rPr>
                <w:rFonts w:cs="Arial"/>
                <w:sz w:val="20"/>
              </w:rPr>
            </w:pPr>
            <w:r w:rsidRPr="0035553E">
              <w:rPr>
                <w:rFonts w:cs="Arial"/>
                <w:sz w:val="20"/>
              </w:rPr>
              <w:t>PIN</w:t>
            </w:r>
          </w:p>
        </w:tc>
      </w:tr>
      <w:tr w:rsidR="0035553E" w:rsidRPr="0035553E" w14:paraId="53EBA61A"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298BFA" w14:textId="77777777" w:rsidR="00AB3F4E" w:rsidRPr="0035553E" w:rsidRDefault="00AB3F4E" w:rsidP="00AB3F4E">
            <w:pPr>
              <w:jc w:val="center"/>
              <w:rPr>
                <w:rFonts w:cs="Arial"/>
                <w:sz w:val="20"/>
              </w:rPr>
            </w:pPr>
            <w:r w:rsidRPr="0035553E">
              <w:rPr>
                <w:rFonts w:cs="Arial"/>
                <w:sz w:val="20"/>
              </w:rPr>
              <w:t>9</w:t>
            </w:r>
          </w:p>
        </w:tc>
        <w:tc>
          <w:tcPr>
            <w:tcW w:w="2545" w:type="dxa"/>
            <w:tcBorders>
              <w:top w:val="nil"/>
              <w:left w:val="nil"/>
              <w:bottom w:val="single" w:sz="4" w:space="0" w:color="auto"/>
              <w:right w:val="single" w:sz="4" w:space="0" w:color="auto"/>
            </w:tcBorders>
            <w:shd w:val="clear" w:color="auto" w:fill="auto"/>
            <w:noWrap/>
            <w:vAlign w:val="bottom"/>
            <w:hideMark/>
          </w:tcPr>
          <w:p w14:paraId="17EBBF7A" w14:textId="77777777" w:rsidR="00AB3F4E" w:rsidRPr="0035553E" w:rsidRDefault="00AB3F4E" w:rsidP="00AB3F4E">
            <w:pPr>
              <w:rPr>
                <w:rFonts w:cs="Arial"/>
                <w:sz w:val="20"/>
              </w:rPr>
            </w:pPr>
            <w:r w:rsidRPr="0035553E">
              <w:rPr>
                <w:rFonts w:cs="Arial"/>
                <w:sz w:val="20"/>
              </w:rPr>
              <w:t>Mane Adamyan</w:t>
            </w:r>
          </w:p>
        </w:tc>
        <w:tc>
          <w:tcPr>
            <w:tcW w:w="3870" w:type="dxa"/>
            <w:tcBorders>
              <w:top w:val="nil"/>
              <w:left w:val="nil"/>
              <w:bottom w:val="single" w:sz="4" w:space="0" w:color="auto"/>
              <w:right w:val="single" w:sz="4" w:space="0" w:color="auto"/>
            </w:tcBorders>
            <w:shd w:val="clear" w:color="auto" w:fill="auto"/>
            <w:noWrap/>
            <w:vAlign w:val="bottom"/>
            <w:hideMark/>
          </w:tcPr>
          <w:p w14:paraId="4A1D7400" w14:textId="77777777" w:rsidR="00AB3F4E" w:rsidRPr="0035553E" w:rsidRDefault="00AB3F4E" w:rsidP="00AB3F4E">
            <w:pPr>
              <w:rPr>
                <w:rFonts w:cs="Arial"/>
                <w:sz w:val="20"/>
              </w:rPr>
            </w:pPr>
            <w:r w:rsidRPr="0035553E">
              <w:rPr>
                <w:rFonts w:cs="Arial"/>
                <w:sz w:val="20"/>
              </w:rPr>
              <w:t>mane.adamyan@gov.am</w:t>
            </w:r>
          </w:p>
        </w:tc>
        <w:tc>
          <w:tcPr>
            <w:tcW w:w="2420" w:type="dxa"/>
            <w:tcBorders>
              <w:top w:val="nil"/>
              <w:left w:val="nil"/>
              <w:bottom w:val="single" w:sz="4" w:space="0" w:color="auto"/>
              <w:right w:val="single" w:sz="4" w:space="0" w:color="auto"/>
            </w:tcBorders>
            <w:shd w:val="clear" w:color="auto" w:fill="auto"/>
            <w:noWrap/>
            <w:vAlign w:val="bottom"/>
            <w:hideMark/>
          </w:tcPr>
          <w:p w14:paraId="66F8052E" w14:textId="77777777" w:rsidR="00AB3F4E" w:rsidRPr="0035553E" w:rsidRDefault="00AB3F4E" w:rsidP="00AB3F4E">
            <w:pPr>
              <w:rPr>
                <w:rFonts w:cs="Arial"/>
                <w:sz w:val="20"/>
              </w:rPr>
            </w:pPr>
            <w:r w:rsidRPr="0035553E">
              <w:rPr>
                <w:rFonts w:cs="Arial"/>
                <w:sz w:val="20"/>
              </w:rPr>
              <w:t>RA Gov</w:t>
            </w:r>
          </w:p>
        </w:tc>
      </w:tr>
      <w:tr w:rsidR="0035553E" w:rsidRPr="0035553E" w14:paraId="0AEE1162"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501EF8" w14:textId="77777777" w:rsidR="00AB3F4E" w:rsidRPr="0035553E" w:rsidRDefault="00AB3F4E" w:rsidP="00AB3F4E">
            <w:pPr>
              <w:jc w:val="center"/>
              <w:rPr>
                <w:rFonts w:cs="Arial"/>
                <w:sz w:val="20"/>
              </w:rPr>
            </w:pPr>
            <w:r w:rsidRPr="0035553E">
              <w:rPr>
                <w:rFonts w:cs="Arial"/>
                <w:sz w:val="20"/>
              </w:rPr>
              <w:t>10</w:t>
            </w:r>
          </w:p>
        </w:tc>
        <w:tc>
          <w:tcPr>
            <w:tcW w:w="2545" w:type="dxa"/>
            <w:tcBorders>
              <w:top w:val="nil"/>
              <w:left w:val="nil"/>
              <w:bottom w:val="single" w:sz="4" w:space="0" w:color="auto"/>
              <w:right w:val="single" w:sz="4" w:space="0" w:color="auto"/>
            </w:tcBorders>
            <w:shd w:val="clear" w:color="auto" w:fill="auto"/>
            <w:noWrap/>
            <w:vAlign w:val="bottom"/>
            <w:hideMark/>
          </w:tcPr>
          <w:p w14:paraId="26C0DCAC" w14:textId="77777777" w:rsidR="00AB3F4E" w:rsidRPr="0035553E" w:rsidRDefault="00AB3F4E" w:rsidP="00AB3F4E">
            <w:pPr>
              <w:rPr>
                <w:rFonts w:cs="Arial"/>
                <w:sz w:val="20"/>
              </w:rPr>
            </w:pPr>
            <w:r w:rsidRPr="0035553E">
              <w:rPr>
                <w:rFonts w:cs="Arial"/>
                <w:sz w:val="20"/>
              </w:rPr>
              <w:t>Guram Matiashvili</w:t>
            </w:r>
          </w:p>
        </w:tc>
        <w:tc>
          <w:tcPr>
            <w:tcW w:w="3870" w:type="dxa"/>
            <w:tcBorders>
              <w:top w:val="nil"/>
              <w:left w:val="nil"/>
              <w:bottom w:val="single" w:sz="4" w:space="0" w:color="auto"/>
              <w:right w:val="single" w:sz="4" w:space="0" w:color="auto"/>
            </w:tcBorders>
            <w:shd w:val="clear" w:color="auto" w:fill="auto"/>
            <w:noWrap/>
            <w:vAlign w:val="bottom"/>
            <w:hideMark/>
          </w:tcPr>
          <w:p w14:paraId="4FDE7E63" w14:textId="77777777" w:rsidR="00AB3F4E" w:rsidRPr="0035553E" w:rsidRDefault="00AB3F4E" w:rsidP="00AB3F4E">
            <w:pPr>
              <w:rPr>
                <w:rFonts w:cs="Arial"/>
                <w:sz w:val="20"/>
              </w:rPr>
            </w:pPr>
            <w:r w:rsidRPr="0035553E">
              <w:rPr>
                <w:rFonts w:cs="Arial"/>
                <w:sz w:val="20"/>
              </w:rPr>
              <w:t>guram.matiashvili@savethechildren.org</w:t>
            </w:r>
          </w:p>
        </w:tc>
        <w:tc>
          <w:tcPr>
            <w:tcW w:w="2420" w:type="dxa"/>
            <w:tcBorders>
              <w:top w:val="nil"/>
              <w:left w:val="nil"/>
              <w:bottom w:val="single" w:sz="4" w:space="0" w:color="auto"/>
              <w:right w:val="single" w:sz="4" w:space="0" w:color="auto"/>
            </w:tcBorders>
            <w:shd w:val="clear" w:color="auto" w:fill="auto"/>
            <w:noWrap/>
            <w:vAlign w:val="bottom"/>
            <w:hideMark/>
          </w:tcPr>
          <w:p w14:paraId="25A375E1" w14:textId="77777777" w:rsidR="00AB3F4E" w:rsidRPr="0035553E" w:rsidRDefault="00AB3F4E" w:rsidP="00AB3F4E">
            <w:pPr>
              <w:rPr>
                <w:rFonts w:cs="Arial"/>
                <w:sz w:val="20"/>
              </w:rPr>
            </w:pPr>
            <w:r w:rsidRPr="0035553E">
              <w:rPr>
                <w:rFonts w:cs="Arial"/>
                <w:sz w:val="20"/>
              </w:rPr>
              <w:t>Save the Children</w:t>
            </w:r>
          </w:p>
        </w:tc>
      </w:tr>
      <w:tr w:rsidR="0035553E" w:rsidRPr="0035553E" w14:paraId="7F9BA983"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1D8B81" w14:textId="77777777" w:rsidR="00AB3F4E" w:rsidRPr="0035553E" w:rsidRDefault="00AB3F4E" w:rsidP="00AB3F4E">
            <w:pPr>
              <w:jc w:val="center"/>
              <w:rPr>
                <w:rFonts w:cs="Arial"/>
                <w:sz w:val="20"/>
              </w:rPr>
            </w:pPr>
            <w:r w:rsidRPr="0035553E">
              <w:rPr>
                <w:rFonts w:cs="Arial"/>
                <w:sz w:val="20"/>
              </w:rPr>
              <w:t>11</w:t>
            </w:r>
          </w:p>
        </w:tc>
        <w:tc>
          <w:tcPr>
            <w:tcW w:w="2545" w:type="dxa"/>
            <w:tcBorders>
              <w:top w:val="nil"/>
              <w:left w:val="nil"/>
              <w:bottom w:val="single" w:sz="4" w:space="0" w:color="auto"/>
              <w:right w:val="single" w:sz="4" w:space="0" w:color="auto"/>
            </w:tcBorders>
            <w:shd w:val="clear" w:color="auto" w:fill="auto"/>
            <w:noWrap/>
            <w:vAlign w:val="bottom"/>
            <w:hideMark/>
          </w:tcPr>
          <w:p w14:paraId="0A7DC8D4" w14:textId="77777777" w:rsidR="00AB3F4E" w:rsidRPr="0035553E" w:rsidRDefault="00AB3F4E" w:rsidP="00AB3F4E">
            <w:pPr>
              <w:rPr>
                <w:rFonts w:cs="Arial"/>
                <w:sz w:val="20"/>
              </w:rPr>
            </w:pPr>
            <w:r w:rsidRPr="0035553E">
              <w:rPr>
                <w:rFonts w:cs="Arial"/>
                <w:sz w:val="20"/>
              </w:rPr>
              <w:t>Mane Tadevosyan</w:t>
            </w:r>
          </w:p>
        </w:tc>
        <w:tc>
          <w:tcPr>
            <w:tcW w:w="3870" w:type="dxa"/>
            <w:tcBorders>
              <w:top w:val="nil"/>
              <w:left w:val="nil"/>
              <w:bottom w:val="single" w:sz="4" w:space="0" w:color="auto"/>
              <w:right w:val="single" w:sz="4" w:space="0" w:color="auto"/>
            </w:tcBorders>
            <w:shd w:val="clear" w:color="auto" w:fill="auto"/>
            <w:noWrap/>
            <w:vAlign w:val="bottom"/>
            <w:hideMark/>
          </w:tcPr>
          <w:p w14:paraId="168E3540" w14:textId="77777777" w:rsidR="00AB3F4E" w:rsidRPr="0035553E" w:rsidRDefault="00AB3F4E" w:rsidP="00AB3F4E">
            <w:pPr>
              <w:rPr>
                <w:rFonts w:cs="Arial"/>
                <w:sz w:val="20"/>
              </w:rPr>
            </w:pPr>
            <w:r w:rsidRPr="0035553E">
              <w:rPr>
                <w:rFonts w:cs="Arial"/>
                <w:sz w:val="20"/>
              </w:rPr>
              <w:t>mane.tadevosyan@un.org</w:t>
            </w:r>
          </w:p>
        </w:tc>
        <w:tc>
          <w:tcPr>
            <w:tcW w:w="2420" w:type="dxa"/>
            <w:tcBorders>
              <w:top w:val="nil"/>
              <w:left w:val="nil"/>
              <w:bottom w:val="single" w:sz="4" w:space="0" w:color="auto"/>
              <w:right w:val="single" w:sz="4" w:space="0" w:color="auto"/>
            </w:tcBorders>
            <w:shd w:val="clear" w:color="auto" w:fill="auto"/>
            <w:noWrap/>
            <w:vAlign w:val="bottom"/>
            <w:hideMark/>
          </w:tcPr>
          <w:p w14:paraId="689D8F9F" w14:textId="77777777" w:rsidR="00AB3F4E" w:rsidRPr="0035553E" w:rsidRDefault="00AB3F4E" w:rsidP="00AB3F4E">
            <w:pPr>
              <w:rPr>
                <w:rFonts w:cs="Arial"/>
                <w:sz w:val="20"/>
              </w:rPr>
            </w:pPr>
            <w:r w:rsidRPr="0035553E">
              <w:rPr>
                <w:rFonts w:cs="Arial"/>
                <w:sz w:val="20"/>
              </w:rPr>
              <w:t>UN RCO</w:t>
            </w:r>
          </w:p>
        </w:tc>
      </w:tr>
      <w:tr w:rsidR="0035553E" w:rsidRPr="0035553E" w14:paraId="37E225A5"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3163B" w14:textId="77777777" w:rsidR="00AB3F4E" w:rsidRPr="0035553E" w:rsidRDefault="00AB3F4E" w:rsidP="00AB3F4E">
            <w:pPr>
              <w:jc w:val="center"/>
              <w:rPr>
                <w:rFonts w:cs="Arial"/>
                <w:sz w:val="20"/>
              </w:rPr>
            </w:pPr>
            <w:r w:rsidRPr="0035553E">
              <w:rPr>
                <w:rFonts w:cs="Arial"/>
                <w:sz w:val="20"/>
              </w:rPr>
              <w:t>12</w:t>
            </w:r>
          </w:p>
        </w:tc>
        <w:tc>
          <w:tcPr>
            <w:tcW w:w="2545" w:type="dxa"/>
            <w:tcBorders>
              <w:top w:val="nil"/>
              <w:left w:val="nil"/>
              <w:bottom w:val="single" w:sz="4" w:space="0" w:color="auto"/>
              <w:right w:val="single" w:sz="4" w:space="0" w:color="auto"/>
            </w:tcBorders>
            <w:shd w:val="clear" w:color="auto" w:fill="auto"/>
            <w:noWrap/>
            <w:vAlign w:val="bottom"/>
            <w:hideMark/>
          </w:tcPr>
          <w:p w14:paraId="043890DB" w14:textId="77777777" w:rsidR="00AB3F4E" w:rsidRPr="0035553E" w:rsidRDefault="00AB3F4E" w:rsidP="00AB3F4E">
            <w:pPr>
              <w:rPr>
                <w:rFonts w:cs="Arial"/>
                <w:sz w:val="20"/>
              </w:rPr>
            </w:pPr>
            <w:r w:rsidRPr="0035553E">
              <w:rPr>
                <w:rFonts w:cs="Arial"/>
                <w:sz w:val="20"/>
              </w:rPr>
              <w:t>Hasmik Soghomonyan</w:t>
            </w:r>
          </w:p>
        </w:tc>
        <w:tc>
          <w:tcPr>
            <w:tcW w:w="3870" w:type="dxa"/>
            <w:tcBorders>
              <w:top w:val="nil"/>
              <w:left w:val="nil"/>
              <w:bottom w:val="single" w:sz="4" w:space="0" w:color="auto"/>
              <w:right w:val="single" w:sz="4" w:space="0" w:color="auto"/>
            </w:tcBorders>
            <w:shd w:val="clear" w:color="auto" w:fill="auto"/>
            <w:noWrap/>
            <w:vAlign w:val="bottom"/>
            <w:hideMark/>
          </w:tcPr>
          <w:p w14:paraId="0919D69D" w14:textId="77777777" w:rsidR="00AB3F4E" w:rsidRPr="0035553E" w:rsidRDefault="00AB3F4E" w:rsidP="00AB3F4E">
            <w:pPr>
              <w:rPr>
                <w:rFonts w:cs="Arial"/>
                <w:sz w:val="20"/>
              </w:rPr>
            </w:pPr>
            <w:r w:rsidRPr="0035553E">
              <w:rPr>
                <w:rFonts w:cs="Arial"/>
                <w:sz w:val="20"/>
              </w:rPr>
              <w:t>hasmik.soghomonyan@undp.org</w:t>
            </w:r>
          </w:p>
        </w:tc>
        <w:tc>
          <w:tcPr>
            <w:tcW w:w="2420" w:type="dxa"/>
            <w:tcBorders>
              <w:top w:val="nil"/>
              <w:left w:val="nil"/>
              <w:bottom w:val="single" w:sz="4" w:space="0" w:color="auto"/>
              <w:right w:val="single" w:sz="4" w:space="0" w:color="auto"/>
            </w:tcBorders>
            <w:shd w:val="clear" w:color="auto" w:fill="auto"/>
            <w:noWrap/>
            <w:vAlign w:val="bottom"/>
            <w:hideMark/>
          </w:tcPr>
          <w:p w14:paraId="3F4AE93A" w14:textId="77777777" w:rsidR="00AB3F4E" w:rsidRPr="0035553E" w:rsidRDefault="00AB3F4E" w:rsidP="00AB3F4E">
            <w:pPr>
              <w:rPr>
                <w:rFonts w:cs="Arial"/>
                <w:sz w:val="20"/>
              </w:rPr>
            </w:pPr>
            <w:r w:rsidRPr="0035553E">
              <w:rPr>
                <w:rFonts w:cs="Arial"/>
                <w:sz w:val="20"/>
              </w:rPr>
              <w:t>UNDP</w:t>
            </w:r>
          </w:p>
        </w:tc>
      </w:tr>
      <w:tr w:rsidR="0035553E" w:rsidRPr="0035553E" w14:paraId="2F987D67"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CB0108" w14:textId="77777777" w:rsidR="00AB3F4E" w:rsidRPr="0035553E" w:rsidRDefault="00AB3F4E" w:rsidP="00AB3F4E">
            <w:pPr>
              <w:jc w:val="center"/>
              <w:rPr>
                <w:rFonts w:cs="Arial"/>
                <w:sz w:val="20"/>
              </w:rPr>
            </w:pPr>
            <w:r w:rsidRPr="0035553E">
              <w:rPr>
                <w:rFonts w:cs="Arial"/>
                <w:sz w:val="20"/>
              </w:rPr>
              <w:t>13</w:t>
            </w:r>
          </w:p>
        </w:tc>
        <w:tc>
          <w:tcPr>
            <w:tcW w:w="2545" w:type="dxa"/>
            <w:tcBorders>
              <w:top w:val="nil"/>
              <w:left w:val="nil"/>
              <w:bottom w:val="single" w:sz="4" w:space="0" w:color="auto"/>
              <w:right w:val="single" w:sz="4" w:space="0" w:color="auto"/>
            </w:tcBorders>
            <w:shd w:val="clear" w:color="auto" w:fill="auto"/>
            <w:noWrap/>
            <w:vAlign w:val="bottom"/>
            <w:hideMark/>
          </w:tcPr>
          <w:p w14:paraId="7BF384CB" w14:textId="77777777" w:rsidR="00AB3F4E" w:rsidRPr="0035553E" w:rsidRDefault="00AB3F4E" w:rsidP="00AB3F4E">
            <w:pPr>
              <w:rPr>
                <w:rFonts w:cs="Arial"/>
                <w:sz w:val="20"/>
              </w:rPr>
            </w:pPr>
            <w:r w:rsidRPr="0035553E">
              <w:rPr>
                <w:rFonts w:cs="Arial"/>
                <w:sz w:val="20"/>
              </w:rPr>
              <w:t>Zhanna Harutyunyan</w:t>
            </w:r>
          </w:p>
        </w:tc>
        <w:tc>
          <w:tcPr>
            <w:tcW w:w="3870" w:type="dxa"/>
            <w:tcBorders>
              <w:top w:val="nil"/>
              <w:left w:val="nil"/>
              <w:bottom w:val="single" w:sz="4" w:space="0" w:color="auto"/>
              <w:right w:val="single" w:sz="4" w:space="0" w:color="auto"/>
            </w:tcBorders>
            <w:shd w:val="clear" w:color="auto" w:fill="auto"/>
            <w:noWrap/>
            <w:vAlign w:val="bottom"/>
            <w:hideMark/>
          </w:tcPr>
          <w:p w14:paraId="483A475F" w14:textId="77777777" w:rsidR="00AB3F4E" w:rsidRPr="0035553E" w:rsidRDefault="00AB3F4E" w:rsidP="00AB3F4E">
            <w:pPr>
              <w:rPr>
                <w:rFonts w:cs="Arial"/>
                <w:sz w:val="20"/>
              </w:rPr>
            </w:pPr>
            <w:r w:rsidRPr="0035553E">
              <w:rPr>
                <w:rFonts w:cs="Arial"/>
                <w:sz w:val="20"/>
              </w:rPr>
              <w:t>zhanna.harutyunyan@yahoo.com</w:t>
            </w:r>
          </w:p>
        </w:tc>
        <w:tc>
          <w:tcPr>
            <w:tcW w:w="2420" w:type="dxa"/>
            <w:tcBorders>
              <w:top w:val="nil"/>
              <w:left w:val="nil"/>
              <w:bottom w:val="single" w:sz="4" w:space="0" w:color="auto"/>
              <w:right w:val="single" w:sz="4" w:space="0" w:color="auto"/>
            </w:tcBorders>
            <w:shd w:val="clear" w:color="auto" w:fill="auto"/>
            <w:noWrap/>
            <w:vAlign w:val="bottom"/>
            <w:hideMark/>
          </w:tcPr>
          <w:p w14:paraId="7ED0E971" w14:textId="77777777" w:rsidR="00AB3F4E" w:rsidRPr="0035553E" w:rsidRDefault="00AB3F4E" w:rsidP="00AB3F4E">
            <w:pPr>
              <w:rPr>
                <w:rFonts w:cs="Arial"/>
                <w:sz w:val="20"/>
              </w:rPr>
            </w:pPr>
            <w:r w:rsidRPr="0035553E">
              <w:rPr>
                <w:rFonts w:cs="Arial"/>
                <w:sz w:val="20"/>
              </w:rPr>
              <w:t>UNDP</w:t>
            </w:r>
          </w:p>
        </w:tc>
      </w:tr>
      <w:tr w:rsidR="0035553E" w:rsidRPr="0035553E" w14:paraId="0B16E975"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F9AE2" w14:textId="77777777" w:rsidR="00AB3F4E" w:rsidRPr="0035553E" w:rsidRDefault="00AB3F4E" w:rsidP="00AB3F4E">
            <w:pPr>
              <w:jc w:val="center"/>
              <w:rPr>
                <w:rFonts w:cs="Arial"/>
                <w:sz w:val="20"/>
              </w:rPr>
            </w:pPr>
            <w:r w:rsidRPr="0035553E">
              <w:rPr>
                <w:rFonts w:cs="Arial"/>
                <w:sz w:val="20"/>
              </w:rPr>
              <w:t>14</w:t>
            </w:r>
          </w:p>
        </w:tc>
        <w:tc>
          <w:tcPr>
            <w:tcW w:w="2545" w:type="dxa"/>
            <w:tcBorders>
              <w:top w:val="nil"/>
              <w:left w:val="nil"/>
              <w:bottom w:val="single" w:sz="4" w:space="0" w:color="auto"/>
              <w:right w:val="single" w:sz="4" w:space="0" w:color="auto"/>
            </w:tcBorders>
            <w:shd w:val="clear" w:color="auto" w:fill="auto"/>
            <w:noWrap/>
            <w:vAlign w:val="bottom"/>
            <w:hideMark/>
          </w:tcPr>
          <w:p w14:paraId="59B587FF" w14:textId="77777777" w:rsidR="00AB3F4E" w:rsidRPr="0035553E" w:rsidRDefault="00AB3F4E" w:rsidP="00AB3F4E">
            <w:pPr>
              <w:rPr>
                <w:rFonts w:cs="Arial"/>
                <w:sz w:val="20"/>
              </w:rPr>
            </w:pPr>
            <w:r w:rsidRPr="0035553E">
              <w:rPr>
                <w:rFonts w:cs="Arial"/>
                <w:sz w:val="20"/>
              </w:rPr>
              <w:t>Karine Simonyan</w:t>
            </w:r>
          </w:p>
        </w:tc>
        <w:tc>
          <w:tcPr>
            <w:tcW w:w="3870" w:type="dxa"/>
            <w:tcBorders>
              <w:top w:val="nil"/>
              <w:left w:val="nil"/>
              <w:bottom w:val="single" w:sz="4" w:space="0" w:color="auto"/>
              <w:right w:val="single" w:sz="4" w:space="0" w:color="auto"/>
            </w:tcBorders>
            <w:shd w:val="clear" w:color="auto" w:fill="auto"/>
            <w:noWrap/>
            <w:vAlign w:val="bottom"/>
            <w:hideMark/>
          </w:tcPr>
          <w:p w14:paraId="242F2ECF" w14:textId="77777777" w:rsidR="00AB3F4E" w:rsidRPr="0035553E" w:rsidRDefault="00AB3F4E" w:rsidP="00AB3F4E">
            <w:pPr>
              <w:rPr>
                <w:rFonts w:cs="Arial"/>
                <w:sz w:val="20"/>
              </w:rPr>
            </w:pPr>
            <w:r w:rsidRPr="0035553E">
              <w:rPr>
                <w:rFonts w:cs="Arial"/>
                <w:sz w:val="20"/>
              </w:rPr>
              <w:t>karine.simonyan@undp.org</w:t>
            </w:r>
          </w:p>
        </w:tc>
        <w:tc>
          <w:tcPr>
            <w:tcW w:w="2420" w:type="dxa"/>
            <w:tcBorders>
              <w:top w:val="nil"/>
              <w:left w:val="nil"/>
              <w:bottom w:val="single" w:sz="4" w:space="0" w:color="auto"/>
              <w:right w:val="single" w:sz="4" w:space="0" w:color="auto"/>
            </w:tcBorders>
            <w:shd w:val="clear" w:color="auto" w:fill="auto"/>
            <w:noWrap/>
            <w:vAlign w:val="bottom"/>
            <w:hideMark/>
          </w:tcPr>
          <w:p w14:paraId="412387A0" w14:textId="77777777" w:rsidR="00AB3F4E" w:rsidRPr="0035553E" w:rsidRDefault="00AB3F4E" w:rsidP="00AB3F4E">
            <w:pPr>
              <w:rPr>
                <w:rFonts w:cs="Arial"/>
                <w:sz w:val="20"/>
              </w:rPr>
            </w:pPr>
            <w:r w:rsidRPr="0035553E">
              <w:rPr>
                <w:rFonts w:cs="Arial"/>
                <w:sz w:val="20"/>
              </w:rPr>
              <w:t>UNDP</w:t>
            </w:r>
          </w:p>
        </w:tc>
      </w:tr>
      <w:tr w:rsidR="0035553E" w:rsidRPr="0035553E" w14:paraId="48145A93"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6E94D" w14:textId="77777777" w:rsidR="00AB3F4E" w:rsidRPr="0035553E" w:rsidRDefault="00AB3F4E" w:rsidP="00AB3F4E">
            <w:pPr>
              <w:jc w:val="center"/>
              <w:rPr>
                <w:rFonts w:cs="Arial"/>
                <w:sz w:val="20"/>
              </w:rPr>
            </w:pPr>
            <w:r w:rsidRPr="0035553E">
              <w:rPr>
                <w:rFonts w:cs="Arial"/>
                <w:sz w:val="20"/>
              </w:rPr>
              <w:t>15</w:t>
            </w:r>
          </w:p>
        </w:tc>
        <w:tc>
          <w:tcPr>
            <w:tcW w:w="2545" w:type="dxa"/>
            <w:tcBorders>
              <w:top w:val="nil"/>
              <w:left w:val="nil"/>
              <w:bottom w:val="single" w:sz="4" w:space="0" w:color="auto"/>
              <w:right w:val="single" w:sz="4" w:space="0" w:color="auto"/>
            </w:tcBorders>
            <w:shd w:val="clear" w:color="auto" w:fill="auto"/>
            <w:noWrap/>
            <w:vAlign w:val="bottom"/>
            <w:hideMark/>
          </w:tcPr>
          <w:p w14:paraId="6930E080" w14:textId="77777777" w:rsidR="00AB3F4E" w:rsidRPr="0035553E" w:rsidRDefault="00AB3F4E" w:rsidP="00AB3F4E">
            <w:pPr>
              <w:rPr>
                <w:rFonts w:cs="Arial"/>
                <w:sz w:val="20"/>
              </w:rPr>
            </w:pPr>
            <w:r w:rsidRPr="0035553E">
              <w:rPr>
                <w:rFonts w:cs="Arial"/>
                <w:sz w:val="20"/>
              </w:rPr>
              <w:t>Hovhannes Ghazaryan</w:t>
            </w:r>
          </w:p>
        </w:tc>
        <w:tc>
          <w:tcPr>
            <w:tcW w:w="3870" w:type="dxa"/>
            <w:tcBorders>
              <w:top w:val="nil"/>
              <w:left w:val="nil"/>
              <w:bottom w:val="single" w:sz="4" w:space="0" w:color="auto"/>
              <w:right w:val="single" w:sz="4" w:space="0" w:color="auto"/>
            </w:tcBorders>
            <w:shd w:val="clear" w:color="auto" w:fill="auto"/>
            <w:noWrap/>
            <w:vAlign w:val="bottom"/>
            <w:hideMark/>
          </w:tcPr>
          <w:p w14:paraId="13216AD1" w14:textId="77777777" w:rsidR="00AB3F4E" w:rsidRPr="0035553E" w:rsidRDefault="00AB3F4E" w:rsidP="00AB3F4E">
            <w:pPr>
              <w:rPr>
                <w:rFonts w:cs="Arial"/>
                <w:sz w:val="20"/>
              </w:rPr>
            </w:pPr>
            <w:r w:rsidRPr="0035553E">
              <w:rPr>
                <w:rFonts w:cs="Arial"/>
                <w:sz w:val="20"/>
              </w:rPr>
              <w:t>hovhannes.ghazaryan@undp.org</w:t>
            </w:r>
          </w:p>
        </w:tc>
        <w:tc>
          <w:tcPr>
            <w:tcW w:w="2420" w:type="dxa"/>
            <w:tcBorders>
              <w:top w:val="nil"/>
              <w:left w:val="nil"/>
              <w:bottom w:val="single" w:sz="4" w:space="0" w:color="auto"/>
              <w:right w:val="single" w:sz="4" w:space="0" w:color="auto"/>
            </w:tcBorders>
            <w:shd w:val="clear" w:color="auto" w:fill="auto"/>
            <w:noWrap/>
            <w:vAlign w:val="bottom"/>
            <w:hideMark/>
          </w:tcPr>
          <w:p w14:paraId="040B7F03" w14:textId="77777777" w:rsidR="00AB3F4E" w:rsidRPr="0035553E" w:rsidRDefault="00AB3F4E" w:rsidP="00AB3F4E">
            <w:pPr>
              <w:rPr>
                <w:rFonts w:cs="Arial"/>
                <w:sz w:val="20"/>
              </w:rPr>
            </w:pPr>
            <w:r w:rsidRPr="0035553E">
              <w:rPr>
                <w:rFonts w:cs="Arial"/>
                <w:sz w:val="20"/>
              </w:rPr>
              <w:t>UNDP</w:t>
            </w:r>
          </w:p>
        </w:tc>
      </w:tr>
      <w:tr w:rsidR="0035553E" w:rsidRPr="0035553E" w14:paraId="0265E029"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393FD" w14:textId="77777777" w:rsidR="00AB3F4E" w:rsidRPr="0035553E" w:rsidRDefault="00AB3F4E" w:rsidP="00AB3F4E">
            <w:pPr>
              <w:jc w:val="center"/>
              <w:rPr>
                <w:rFonts w:cs="Arial"/>
                <w:sz w:val="20"/>
              </w:rPr>
            </w:pPr>
            <w:r w:rsidRPr="0035553E">
              <w:rPr>
                <w:rFonts w:cs="Arial"/>
                <w:sz w:val="20"/>
              </w:rPr>
              <w:t>16</w:t>
            </w:r>
          </w:p>
        </w:tc>
        <w:tc>
          <w:tcPr>
            <w:tcW w:w="2545" w:type="dxa"/>
            <w:tcBorders>
              <w:top w:val="nil"/>
              <w:left w:val="nil"/>
              <w:bottom w:val="single" w:sz="4" w:space="0" w:color="auto"/>
              <w:right w:val="single" w:sz="4" w:space="0" w:color="auto"/>
            </w:tcBorders>
            <w:shd w:val="clear" w:color="auto" w:fill="auto"/>
            <w:noWrap/>
            <w:vAlign w:val="bottom"/>
            <w:hideMark/>
          </w:tcPr>
          <w:p w14:paraId="68B141E6" w14:textId="77777777" w:rsidR="00AB3F4E" w:rsidRPr="0035553E" w:rsidRDefault="00AB3F4E" w:rsidP="00AB3F4E">
            <w:pPr>
              <w:rPr>
                <w:rFonts w:cs="Arial"/>
                <w:sz w:val="20"/>
              </w:rPr>
            </w:pPr>
            <w:r w:rsidRPr="0035553E">
              <w:rPr>
                <w:rFonts w:cs="Arial"/>
                <w:sz w:val="20"/>
              </w:rPr>
              <w:t>Charles Huff</w:t>
            </w:r>
          </w:p>
        </w:tc>
        <w:tc>
          <w:tcPr>
            <w:tcW w:w="3870" w:type="dxa"/>
            <w:tcBorders>
              <w:top w:val="nil"/>
              <w:left w:val="nil"/>
              <w:bottom w:val="single" w:sz="4" w:space="0" w:color="auto"/>
              <w:right w:val="single" w:sz="4" w:space="0" w:color="auto"/>
            </w:tcBorders>
            <w:shd w:val="clear" w:color="auto" w:fill="auto"/>
            <w:noWrap/>
            <w:vAlign w:val="bottom"/>
            <w:hideMark/>
          </w:tcPr>
          <w:p w14:paraId="733A1175" w14:textId="77777777" w:rsidR="00AB3F4E" w:rsidRPr="0035553E" w:rsidRDefault="00AB3F4E" w:rsidP="00AB3F4E">
            <w:pPr>
              <w:rPr>
                <w:rFonts w:cs="Arial"/>
                <w:sz w:val="20"/>
              </w:rPr>
            </w:pPr>
            <w:r w:rsidRPr="0035553E">
              <w:rPr>
                <w:rFonts w:cs="Arial"/>
                <w:sz w:val="20"/>
              </w:rPr>
              <w:t>cvhuff@gmail.com</w:t>
            </w:r>
          </w:p>
        </w:tc>
        <w:tc>
          <w:tcPr>
            <w:tcW w:w="2420" w:type="dxa"/>
            <w:tcBorders>
              <w:top w:val="nil"/>
              <w:left w:val="nil"/>
              <w:bottom w:val="single" w:sz="4" w:space="0" w:color="auto"/>
              <w:right w:val="single" w:sz="4" w:space="0" w:color="auto"/>
            </w:tcBorders>
            <w:shd w:val="clear" w:color="auto" w:fill="auto"/>
            <w:noWrap/>
            <w:vAlign w:val="bottom"/>
            <w:hideMark/>
          </w:tcPr>
          <w:p w14:paraId="15BCADD7" w14:textId="77777777" w:rsidR="00AB3F4E" w:rsidRPr="0035553E" w:rsidRDefault="00AB3F4E" w:rsidP="00AB3F4E">
            <w:pPr>
              <w:rPr>
                <w:rFonts w:cs="Arial"/>
                <w:sz w:val="20"/>
              </w:rPr>
            </w:pPr>
            <w:r w:rsidRPr="0035553E">
              <w:rPr>
                <w:rFonts w:cs="Arial"/>
                <w:sz w:val="20"/>
              </w:rPr>
              <w:t>UNDP</w:t>
            </w:r>
          </w:p>
        </w:tc>
      </w:tr>
      <w:tr w:rsidR="0035553E" w:rsidRPr="0035553E" w14:paraId="15AA68D3"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552A36" w14:textId="77777777" w:rsidR="00AB3F4E" w:rsidRPr="0035553E" w:rsidRDefault="00AB3F4E" w:rsidP="00AB3F4E">
            <w:pPr>
              <w:jc w:val="center"/>
              <w:rPr>
                <w:rFonts w:cs="Arial"/>
                <w:sz w:val="20"/>
              </w:rPr>
            </w:pPr>
            <w:r w:rsidRPr="0035553E">
              <w:rPr>
                <w:rFonts w:cs="Arial"/>
                <w:sz w:val="20"/>
              </w:rPr>
              <w:t>17</w:t>
            </w:r>
          </w:p>
        </w:tc>
        <w:tc>
          <w:tcPr>
            <w:tcW w:w="2545" w:type="dxa"/>
            <w:tcBorders>
              <w:top w:val="nil"/>
              <w:left w:val="nil"/>
              <w:bottom w:val="single" w:sz="4" w:space="0" w:color="auto"/>
              <w:right w:val="single" w:sz="4" w:space="0" w:color="auto"/>
            </w:tcBorders>
            <w:shd w:val="clear" w:color="auto" w:fill="auto"/>
            <w:noWrap/>
            <w:vAlign w:val="bottom"/>
            <w:hideMark/>
          </w:tcPr>
          <w:p w14:paraId="73411EA0" w14:textId="77777777" w:rsidR="00AB3F4E" w:rsidRPr="0035553E" w:rsidRDefault="00AB3F4E" w:rsidP="00AB3F4E">
            <w:pPr>
              <w:rPr>
                <w:rFonts w:cs="Arial"/>
                <w:sz w:val="20"/>
              </w:rPr>
            </w:pPr>
            <w:r w:rsidRPr="0035553E">
              <w:rPr>
                <w:rFonts w:cs="Arial"/>
                <w:sz w:val="20"/>
              </w:rPr>
              <w:t>Arman Valesyan</w:t>
            </w:r>
          </w:p>
        </w:tc>
        <w:tc>
          <w:tcPr>
            <w:tcW w:w="3870" w:type="dxa"/>
            <w:tcBorders>
              <w:top w:val="nil"/>
              <w:left w:val="nil"/>
              <w:bottom w:val="single" w:sz="4" w:space="0" w:color="auto"/>
              <w:right w:val="single" w:sz="4" w:space="0" w:color="auto"/>
            </w:tcBorders>
            <w:shd w:val="clear" w:color="auto" w:fill="auto"/>
            <w:noWrap/>
            <w:vAlign w:val="bottom"/>
            <w:hideMark/>
          </w:tcPr>
          <w:p w14:paraId="2440DC22" w14:textId="77777777" w:rsidR="00AB3F4E" w:rsidRPr="0035553E" w:rsidRDefault="00AB3F4E" w:rsidP="00AB3F4E">
            <w:pPr>
              <w:rPr>
                <w:rFonts w:cs="Arial"/>
                <w:sz w:val="20"/>
              </w:rPr>
            </w:pPr>
            <w:r w:rsidRPr="0035553E">
              <w:rPr>
                <w:rFonts w:cs="Arial"/>
                <w:sz w:val="20"/>
              </w:rPr>
              <w:t>valesyana@gmail.com</w:t>
            </w:r>
          </w:p>
        </w:tc>
        <w:tc>
          <w:tcPr>
            <w:tcW w:w="2420" w:type="dxa"/>
            <w:tcBorders>
              <w:top w:val="nil"/>
              <w:left w:val="nil"/>
              <w:bottom w:val="single" w:sz="4" w:space="0" w:color="auto"/>
              <w:right w:val="single" w:sz="4" w:space="0" w:color="auto"/>
            </w:tcBorders>
            <w:shd w:val="clear" w:color="auto" w:fill="auto"/>
            <w:noWrap/>
            <w:vAlign w:val="bottom"/>
            <w:hideMark/>
          </w:tcPr>
          <w:p w14:paraId="6749CF81" w14:textId="77777777" w:rsidR="00AB3F4E" w:rsidRPr="0035553E" w:rsidRDefault="00AB3F4E" w:rsidP="00AB3F4E">
            <w:pPr>
              <w:rPr>
                <w:rFonts w:cs="Arial"/>
                <w:sz w:val="20"/>
              </w:rPr>
            </w:pPr>
            <w:r w:rsidRPr="0035553E">
              <w:rPr>
                <w:rFonts w:cs="Arial"/>
                <w:sz w:val="20"/>
              </w:rPr>
              <w:t>UNDP</w:t>
            </w:r>
          </w:p>
        </w:tc>
      </w:tr>
      <w:tr w:rsidR="0035553E" w:rsidRPr="0035553E" w14:paraId="06264CA2"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841BC7" w14:textId="77777777" w:rsidR="00AB3F4E" w:rsidRPr="0035553E" w:rsidRDefault="00AB3F4E" w:rsidP="00AB3F4E">
            <w:pPr>
              <w:jc w:val="center"/>
              <w:rPr>
                <w:rFonts w:cs="Arial"/>
                <w:sz w:val="20"/>
              </w:rPr>
            </w:pPr>
            <w:r w:rsidRPr="0035553E">
              <w:rPr>
                <w:rFonts w:cs="Arial"/>
                <w:sz w:val="20"/>
              </w:rPr>
              <w:t>18</w:t>
            </w:r>
          </w:p>
        </w:tc>
        <w:tc>
          <w:tcPr>
            <w:tcW w:w="2545" w:type="dxa"/>
            <w:tcBorders>
              <w:top w:val="nil"/>
              <w:left w:val="nil"/>
              <w:bottom w:val="single" w:sz="4" w:space="0" w:color="auto"/>
              <w:right w:val="single" w:sz="4" w:space="0" w:color="auto"/>
            </w:tcBorders>
            <w:shd w:val="clear" w:color="auto" w:fill="auto"/>
            <w:noWrap/>
            <w:vAlign w:val="bottom"/>
            <w:hideMark/>
          </w:tcPr>
          <w:p w14:paraId="782A72D0" w14:textId="77777777" w:rsidR="00AB3F4E" w:rsidRPr="0035553E" w:rsidRDefault="00AB3F4E" w:rsidP="00AB3F4E">
            <w:pPr>
              <w:rPr>
                <w:rFonts w:cs="Arial"/>
                <w:sz w:val="20"/>
              </w:rPr>
            </w:pPr>
            <w:r w:rsidRPr="0035553E">
              <w:rPr>
                <w:rFonts w:cs="Arial"/>
                <w:sz w:val="20"/>
              </w:rPr>
              <w:t>Garik Khachikyan</w:t>
            </w:r>
          </w:p>
        </w:tc>
        <w:tc>
          <w:tcPr>
            <w:tcW w:w="3870" w:type="dxa"/>
            <w:tcBorders>
              <w:top w:val="nil"/>
              <w:left w:val="nil"/>
              <w:bottom w:val="single" w:sz="4" w:space="0" w:color="auto"/>
              <w:right w:val="single" w:sz="4" w:space="0" w:color="auto"/>
            </w:tcBorders>
            <w:shd w:val="clear" w:color="auto" w:fill="auto"/>
            <w:noWrap/>
            <w:vAlign w:val="bottom"/>
            <w:hideMark/>
          </w:tcPr>
          <w:p w14:paraId="0F838762" w14:textId="77777777" w:rsidR="00AB3F4E" w:rsidRPr="0035553E" w:rsidRDefault="00AB3F4E" w:rsidP="00AB3F4E">
            <w:pPr>
              <w:rPr>
                <w:rFonts w:cs="Arial"/>
                <w:sz w:val="20"/>
              </w:rPr>
            </w:pPr>
            <w:r w:rsidRPr="0035553E">
              <w:rPr>
                <w:rFonts w:cs="Arial"/>
                <w:sz w:val="20"/>
              </w:rPr>
              <w:t>garik.khachikyan@undp.org</w:t>
            </w:r>
          </w:p>
        </w:tc>
        <w:tc>
          <w:tcPr>
            <w:tcW w:w="2420" w:type="dxa"/>
            <w:tcBorders>
              <w:top w:val="nil"/>
              <w:left w:val="nil"/>
              <w:bottom w:val="single" w:sz="4" w:space="0" w:color="auto"/>
              <w:right w:val="single" w:sz="4" w:space="0" w:color="auto"/>
            </w:tcBorders>
            <w:shd w:val="clear" w:color="auto" w:fill="auto"/>
            <w:noWrap/>
            <w:vAlign w:val="bottom"/>
            <w:hideMark/>
          </w:tcPr>
          <w:p w14:paraId="43ED6AC8" w14:textId="77777777" w:rsidR="00AB3F4E" w:rsidRPr="0035553E" w:rsidRDefault="00AB3F4E" w:rsidP="00AB3F4E">
            <w:pPr>
              <w:rPr>
                <w:rFonts w:cs="Arial"/>
                <w:sz w:val="20"/>
              </w:rPr>
            </w:pPr>
            <w:r w:rsidRPr="0035553E">
              <w:rPr>
                <w:rFonts w:cs="Arial"/>
                <w:sz w:val="20"/>
              </w:rPr>
              <w:t>UNDP</w:t>
            </w:r>
          </w:p>
        </w:tc>
      </w:tr>
      <w:tr w:rsidR="0035553E" w:rsidRPr="0035553E" w14:paraId="30460167"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568B64" w14:textId="77777777" w:rsidR="00AB3F4E" w:rsidRPr="0035553E" w:rsidRDefault="00AB3F4E" w:rsidP="00AB3F4E">
            <w:pPr>
              <w:jc w:val="center"/>
              <w:rPr>
                <w:rFonts w:cs="Arial"/>
                <w:sz w:val="20"/>
              </w:rPr>
            </w:pPr>
            <w:r w:rsidRPr="0035553E">
              <w:rPr>
                <w:rFonts w:cs="Arial"/>
                <w:sz w:val="20"/>
              </w:rPr>
              <w:t>19</w:t>
            </w:r>
          </w:p>
        </w:tc>
        <w:tc>
          <w:tcPr>
            <w:tcW w:w="2545" w:type="dxa"/>
            <w:tcBorders>
              <w:top w:val="nil"/>
              <w:left w:val="nil"/>
              <w:bottom w:val="single" w:sz="4" w:space="0" w:color="auto"/>
              <w:right w:val="single" w:sz="4" w:space="0" w:color="auto"/>
            </w:tcBorders>
            <w:shd w:val="clear" w:color="auto" w:fill="auto"/>
            <w:noWrap/>
            <w:vAlign w:val="bottom"/>
            <w:hideMark/>
          </w:tcPr>
          <w:p w14:paraId="412E3912" w14:textId="77777777" w:rsidR="00AB3F4E" w:rsidRPr="0035553E" w:rsidRDefault="00AB3F4E" w:rsidP="00AB3F4E">
            <w:pPr>
              <w:rPr>
                <w:rFonts w:cs="Arial"/>
                <w:sz w:val="20"/>
              </w:rPr>
            </w:pPr>
            <w:r w:rsidRPr="0035553E">
              <w:rPr>
                <w:rFonts w:cs="Arial"/>
                <w:sz w:val="20"/>
              </w:rPr>
              <w:t>Anna Gyurjyan</w:t>
            </w:r>
          </w:p>
        </w:tc>
        <w:tc>
          <w:tcPr>
            <w:tcW w:w="3870" w:type="dxa"/>
            <w:tcBorders>
              <w:top w:val="nil"/>
              <w:left w:val="nil"/>
              <w:bottom w:val="single" w:sz="4" w:space="0" w:color="auto"/>
              <w:right w:val="single" w:sz="4" w:space="0" w:color="auto"/>
            </w:tcBorders>
            <w:shd w:val="clear" w:color="auto" w:fill="auto"/>
            <w:noWrap/>
            <w:vAlign w:val="bottom"/>
            <w:hideMark/>
          </w:tcPr>
          <w:p w14:paraId="255034CB" w14:textId="77777777" w:rsidR="00AB3F4E" w:rsidRPr="0035553E" w:rsidRDefault="00AB3F4E" w:rsidP="00AB3F4E">
            <w:pPr>
              <w:rPr>
                <w:rFonts w:cs="Arial"/>
                <w:sz w:val="20"/>
              </w:rPr>
            </w:pPr>
            <w:r w:rsidRPr="0035553E">
              <w:rPr>
                <w:rFonts w:cs="Arial"/>
                <w:sz w:val="20"/>
              </w:rPr>
              <w:t>anna.gyurjyan@undp.org</w:t>
            </w:r>
          </w:p>
        </w:tc>
        <w:tc>
          <w:tcPr>
            <w:tcW w:w="2420" w:type="dxa"/>
            <w:tcBorders>
              <w:top w:val="nil"/>
              <w:left w:val="nil"/>
              <w:bottom w:val="single" w:sz="4" w:space="0" w:color="auto"/>
              <w:right w:val="single" w:sz="4" w:space="0" w:color="auto"/>
            </w:tcBorders>
            <w:shd w:val="clear" w:color="auto" w:fill="auto"/>
            <w:noWrap/>
            <w:vAlign w:val="bottom"/>
            <w:hideMark/>
          </w:tcPr>
          <w:p w14:paraId="11060DA4" w14:textId="77777777" w:rsidR="00AB3F4E" w:rsidRPr="0035553E" w:rsidRDefault="00AB3F4E" w:rsidP="00AB3F4E">
            <w:pPr>
              <w:rPr>
                <w:rFonts w:cs="Arial"/>
                <w:sz w:val="20"/>
              </w:rPr>
            </w:pPr>
            <w:r w:rsidRPr="0035553E">
              <w:rPr>
                <w:rFonts w:cs="Arial"/>
                <w:sz w:val="20"/>
              </w:rPr>
              <w:t>UNDP</w:t>
            </w:r>
          </w:p>
        </w:tc>
      </w:tr>
      <w:tr w:rsidR="0035553E" w:rsidRPr="0035553E" w14:paraId="24EEBE06"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B0A86F" w14:textId="77777777" w:rsidR="00AB3F4E" w:rsidRPr="0035553E" w:rsidRDefault="00AB3F4E" w:rsidP="00AB3F4E">
            <w:pPr>
              <w:jc w:val="center"/>
              <w:rPr>
                <w:rFonts w:cs="Arial"/>
                <w:sz w:val="20"/>
              </w:rPr>
            </w:pPr>
            <w:r w:rsidRPr="0035553E">
              <w:rPr>
                <w:rFonts w:cs="Arial"/>
                <w:sz w:val="20"/>
              </w:rPr>
              <w:t>20</w:t>
            </w:r>
          </w:p>
        </w:tc>
        <w:tc>
          <w:tcPr>
            <w:tcW w:w="2545" w:type="dxa"/>
            <w:tcBorders>
              <w:top w:val="nil"/>
              <w:left w:val="nil"/>
              <w:bottom w:val="single" w:sz="4" w:space="0" w:color="auto"/>
              <w:right w:val="single" w:sz="4" w:space="0" w:color="auto"/>
            </w:tcBorders>
            <w:shd w:val="clear" w:color="auto" w:fill="auto"/>
            <w:noWrap/>
            <w:vAlign w:val="bottom"/>
            <w:hideMark/>
          </w:tcPr>
          <w:p w14:paraId="7C3A5FE5" w14:textId="77777777" w:rsidR="00AB3F4E" w:rsidRPr="0035553E" w:rsidRDefault="00AB3F4E" w:rsidP="00AB3F4E">
            <w:pPr>
              <w:rPr>
                <w:rFonts w:cs="Arial"/>
                <w:sz w:val="20"/>
              </w:rPr>
            </w:pPr>
            <w:r w:rsidRPr="0035553E">
              <w:rPr>
                <w:rFonts w:cs="Arial"/>
                <w:sz w:val="20"/>
              </w:rPr>
              <w:t>Jess Garana</w:t>
            </w:r>
          </w:p>
        </w:tc>
        <w:tc>
          <w:tcPr>
            <w:tcW w:w="3870" w:type="dxa"/>
            <w:tcBorders>
              <w:top w:val="nil"/>
              <w:left w:val="nil"/>
              <w:bottom w:val="single" w:sz="4" w:space="0" w:color="auto"/>
              <w:right w:val="single" w:sz="4" w:space="0" w:color="auto"/>
            </w:tcBorders>
            <w:shd w:val="clear" w:color="auto" w:fill="auto"/>
            <w:noWrap/>
            <w:vAlign w:val="bottom"/>
            <w:hideMark/>
          </w:tcPr>
          <w:p w14:paraId="667DCF85" w14:textId="77777777" w:rsidR="00AB3F4E" w:rsidRPr="0035553E" w:rsidRDefault="00AB3F4E" w:rsidP="00AB3F4E">
            <w:pPr>
              <w:rPr>
                <w:rFonts w:cs="Arial"/>
                <w:sz w:val="20"/>
              </w:rPr>
            </w:pPr>
            <w:r w:rsidRPr="0035553E">
              <w:rPr>
                <w:rFonts w:cs="Arial"/>
                <w:sz w:val="20"/>
              </w:rPr>
              <w:t>jessie.garana@undp.org</w:t>
            </w:r>
          </w:p>
        </w:tc>
        <w:tc>
          <w:tcPr>
            <w:tcW w:w="2420" w:type="dxa"/>
            <w:tcBorders>
              <w:top w:val="nil"/>
              <w:left w:val="nil"/>
              <w:bottom w:val="single" w:sz="4" w:space="0" w:color="auto"/>
              <w:right w:val="single" w:sz="4" w:space="0" w:color="auto"/>
            </w:tcBorders>
            <w:shd w:val="clear" w:color="auto" w:fill="auto"/>
            <w:noWrap/>
            <w:vAlign w:val="bottom"/>
            <w:hideMark/>
          </w:tcPr>
          <w:p w14:paraId="038F20EC" w14:textId="77777777" w:rsidR="00AB3F4E" w:rsidRPr="0035553E" w:rsidRDefault="00AB3F4E" w:rsidP="00AB3F4E">
            <w:pPr>
              <w:rPr>
                <w:rFonts w:cs="Arial"/>
                <w:sz w:val="20"/>
              </w:rPr>
            </w:pPr>
            <w:r w:rsidRPr="0035553E">
              <w:rPr>
                <w:rFonts w:cs="Arial"/>
                <w:sz w:val="20"/>
              </w:rPr>
              <w:t>UNDP</w:t>
            </w:r>
          </w:p>
        </w:tc>
      </w:tr>
      <w:tr w:rsidR="0035553E" w:rsidRPr="0035553E" w14:paraId="5D7F3CDE"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CC02C" w14:textId="77777777" w:rsidR="00AB3F4E" w:rsidRPr="0035553E" w:rsidRDefault="00AB3F4E" w:rsidP="00AB3F4E">
            <w:pPr>
              <w:jc w:val="center"/>
              <w:rPr>
                <w:rFonts w:cs="Arial"/>
                <w:sz w:val="20"/>
              </w:rPr>
            </w:pPr>
            <w:r w:rsidRPr="0035553E">
              <w:rPr>
                <w:rFonts w:cs="Arial"/>
                <w:sz w:val="20"/>
              </w:rPr>
              <w:t>21</w:t>
            </w:r>
          </w:p>
        </w:tc>
        <w:tc>
          <w:tcPr>
            <w:tcW w:w="2545" w:type="dxa"/>
            <w:tcBorders>
              <w:top w:val="nil"/>
              <w:left w:val="nil"/>
              <w:bottom w:val="single" w:sz="4" w:space="0" w:color="auto"/>
              <w:right w:val="single" w:sz="4" w:space="0" w:color="auto"/>
            </w:tcBorders>
            <w:shd w:val="clear" w:color="auto" w:fill="auto"/>
            <w:noWrap/>
            <w:vAlign w:val="center"/>
            <w:hideMark/>
          </w:tcPr>
          <w:p w14:paraId="7C654993" w14:textId="77777777" w:rsidR="00AB3F4E" w:rsidRPr="0035553E" w:rsidRDefault="00AB3F4E" w:rsidP="00AB3F4E">
            <w:pPr>
              <w:rPr>
                <w:rFonts w:cs="Arial"/>
                <w:sz w:val="20"/>
              </w:rPr>
            </w:pPr>
            <w:r w:rsidRPr="0035553E">
              <w:rPr>
                <w:rFonts w:cs="Arial"/>
                <w:sz w:val="20"/>
              </w:rPr>
              <w:t>Dianna Areyan</w:t>
            </w:r>
          </w:p>
        </w:tc>
        <w:tc>
          <w:tcPr>
            <w:tcW w:w="3870" w:type="dxa"/>
            <w:tcBorders>
              <w:top w:val="nil"/>
              <w:left w:val="nil"/>
              <w:bottom w:val="single" w:sz="4" w:space="0" w:color="auto"/>
              <w:right w:val="single" w:sz="4" w:space="0" w:color="auto"/>
            </w:tcBorders>
            <w:shd w:val="clear" w:color="auto" w:fill="auto"/>
            <w:noWrap/>
            <w:vAlign w:val="center"/>
            <w:hideMark/>
          </w:tcPr>
          <w:p w14:paraId="54C47454" w14:textId="77777777" w:rsidR="00AB3F4E" w:rsidRPr="0035553E" w:rsidRDefault="00AB3F4E" w:rsidP="00AB3F4E">
            <w:pPr>
              <w:rPr>
                <w:rFonts w:cs="Arial"/>
                <w:sz w:val="20"/>
              </w:rPr>
            </w:pPr>
            <w:r w:rsidRPr="0035553E">
              <w:rPr>
                <w:rFonts w:cs="Arial"/>
                <w:sz w:val="20"/>
              </w:rPr>
              <w:t>dianna.areyan@undp.org</w:t>
            </w:r>
          </w:p>
        </w:tc>
        <w:tc>
          <w:tcPr>
            <w:tcW w:w="2420" w:type="dxa"/>
            <w:tcBorders>
              <w:top w:val="nil"/>
              <w:left w:val="nil"/>
              <w:bottom w:val="single" w:sz="4" w:space="0" w:color="auto"/>
              <w:right w:val="single" w:sz="4" w:space="0" w:color="auto"/>
            </w:tcBorders>
            <w:shd w:val="clear" w:color="auto" w:fill="auto"/>
            <w:noWrap/>
            <w:vAlign w:val="center"/>
            <w:hideMark/>
          </w:tcPr>
          <w:p w14:paraId="0FAF91F6" w14:textId="77777777" w:rsidR="00AB3F4E" w:rsidRPr="0035553E" w:rsidRDefault="00AB3F4E" w:rsidP="00AB3F4E">
            <w:pPr>
              <w:rPr>
                <w:rFonts w:cs="Arial"/>
                <w:sz w:val="20"/>
              </w:rPr>
            </w:pPr>
            <w:r w:rsidRPr="0035553E">
              <w:rPr>
                <w:rFonts w:cs="Arial"/>
                <w:sz w:val="20"/>
              </w:rPr>
              <w:t>UNDP</w:t>
            </w:r>
          </w:p>
        </w:tc>
      </w:tr>
      <w:tr w:rsidR="0035553E" w:rsidRPr="0035553E" w14:paraId="11345011"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4EFAD2" w14:textId="77777777" w:rsidR="00AB3F4E" w:rsidRPr="0035553E" w:rsidRDefault="00AB3F4E" w:rsidP="00AB3F4E">
            <w:pPr>
              <w:jc w:val="center"/>
              <w:rPr>
                <w:rFonts w:cs="Arial"/>
                <w:sz w:val="20"/>
              </w:rPr>
            </w:pPr>
            <w:r w:rsidRPr="0035553E">
              <w:rPr>
                <w:rFonts w:cs="Arial"/>
                <w:sz w:val="20"/>
              </w:rPr>
              <w:t>22</w:t>
            </w:r>
          </w:p>
        </w:tc>
        <w:tc>
          <w:tcPr>
            <w:tcW w:w="2545" w:type="dxa"/>
            <w:tcBorders>
              <w:top w:val="nil"/>
              <w:left w:val="nil"/>
              <w:bottom w:val="single" w:sz="4" w:space="0" w:color="auto"/>
              <w:right w:val="single" w:sz="4" w:space="0" w:color="auto"/>
            </w:tcBorders>
            <w:shd w:val="clear" w:color="auto" w:fill="auto"/>
            <w:noWrap/>
            <w:vAlign w:val="bottom"/>
            <w:hideMark/>
          </w:tcPr>
          <w:p w14:paraId="71F932E3" w14:textId="77777777" w:rsidR="00AB3F4E" w:rsidRPr="0035553E" w:rsidRDefault="00AB3F4E" w:rsidP="00AB3F4E">
            <w:pPr>
              <w:rPr>
                <w:rFonts w:cs="Arial"/>
                <w:sz w:val="20"/>
              </w:rPr>
            </w:pPr>
            <w:r w:rsidRPr="0035553E">
              <w:rPr>
                <w:rFonts w:cs="Arial"/>
                <w:sz w:val="20"/>
              </w:rPr>
              <w:t>Lusine Sargsyan</w:t>
            </w:r>
          </w:p>
        </w:tc>
        <w:tc>
          <w:tcPr>
            <w:tcW w:w="3870" w:type="dxa"/>
            <w:tcBorders>
              <w:top w:val="nil"/>
              <w:left w:val="nil"/>
              <w:bottom w:val="single" w:sz="4" w:space="0" w:color="auto"/>
              <w:right w:val="single" w:sz="4" w:space="0" w:color="auto"/>
            </w:tcBorders>
            <w:shd w:val="clear" w:color="auto" w:fill="auto"/>
            <w:noWrap/>
            <w:vAlign w:val="bottom"/>
            <w:hideMark/>
          </w:tcPr>
          <w:p w14:paraId="00221E30" w14:textId="77777777" w:rsidR="00AB3F4E" w:rsidRPr="0035553E" w:rsidRDefault="00AB3F4E" w:rsidP="00AB3F4E">
            <w:pPr>
              <w:rPr>
                <w:rFonts w:cs="Arial"/>
                <w:sz w:val="20"/>
              </w:rPr>
            </w:pPr>
            <w:r w:rsidRPr="0035553E">
              <w:rPr>
                <w:rFonts w:cs="Arial"/>
                <w:sz w:val="20"/>
              </w:rPr>
              <w:t>sargsyan@unfpa.org</w:t>
            </w:r>
          </w:p>
        </w:tc>
        <w:tc>
          <w:tcPr>
            <w:tcW w:w="2420" w:type="dxa"/>
            <w:tcBorders>
              <w:top w:val="nil"/>
              <w:left w:val="nil"/>
              <w:bottom w:val="single" w:sz="4" w:space="0" w:color="auto"/>
              <w:right w:val="single" w:sz="4" w:space="0" w:color="auto"/>
            </w:tcBorders>
            <w:shd w:val="clear" w:color="auto" w:fill="auto"/>
            <w:noWrap/>
            <w:vAlign w:val="bottom"/>
            <w:hideMark/>
          </w:tcPr>
          <w:p w14:paraId="37ECC452" w14:textId="77777777" w:rsidR="00AB3F4E" w:rsidRPr="0035553E" w:rsidRDefault="00AB3F4E" w:rsidP="00AB3F4E">
            <w:pPr>
              <w:rPr>
                <w:rFonts w:cs="Arial"/>
                <w:sz w:val="20"/>
              </w:rPr>
            </w:pPr>
            <w:r w:rsidRPr="0035553E">
              <w:rPr>
                <w:rFonts w:cs="Arial"/>
                <w:sz w:val="20"/>
              </w:rPr>
              <w:t>UNFPA</w:t>
            </w:r>
          </w:p>
        </w:tc>
      </w:tr>
      <w:tr w:rsidR="0035553E" w:rsidRPr="0035553E" w14:paraId="13E2895C"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F0489C" w14:textId="77777777" w:rsidR="00AB3F4E" w:rsidRPr="0035553E" w:rsidRDefault="00AB3F4E" w:rsidP="00AB3F4E">
            <w:pPr>
              <w:jc w:val="center"/>
              <w:rPr>
                <w:rFonts w:cs="Arial"/>
                <w:sz w:val="20"/>
              </w:rPr>
            </w:pPr>
            <w:r w:rsidRPr="0035553E">
              <w:rPr>
                <w:rFonts w:cs="Arial"/>
                <w:sz w:val="20"/>
              </w:rPr>
              <w:t>23</w:t>
            </w:r>
          </w:p>
        </w:tc>
        <w:tc>
          <w:tcPr>
            <w:tcW w:w="2545" w:type="dxa"/>
            <w:tcBorders>
              <w:top w:val="nil"/>
              <w:left w:val="nil"/>
              <w:bottom w:val="single" w:sz="4" w:space="0" w:color="auto"/>
              <w:right w:val="single" w:sz="4" w:space="0" w:color="auto"/>
            </w:tcBorders>
            <w:shd w:val="clear" w:color="auto" w:fill="auto"/>
            <w:noWrap/>
            <w:vAlign w:val="bottom"/>
            <w:hideMark/>
          </w:tcPr>
          <w:p w14:paraId="031E5780" w14:textId="77777777" w:rsidR="00AB3F4E" w:rsidRPr="0035553E" w:rsidRDefault="00AB3F4E" w:rsidP="00AB3F4E">
            <w:pPr>
              <w:rPr>
                <w:rFonts w:cs="Arial"/>
                <w:sz w:val="20"/>
              </w:rPr>
            </w:pPr>
            <w:r w:rsidRPr="0035553E">
              <w:rPr>
                <w:rFonts w:cs="Arial"/>
                <w:sz w:val="20"/>
              </w:rPr>
              <w:t>fred cussigh</w:t>
            </w:r>
          </w:p>
        </w:tc>
        <w:tc>
          <w:tcPr>
            <w:tcW w:w="3870" w:type="dxa"/>
            <w:tcBorders>
              <w:top w:val="nil"/>
              <w:left w:val="nil"/>
              <w:bottom w:val="single" w:sz="4" w:space="0" w:color="auto"/>
              <w:right w:val="single" w:sz="4" w:space="0" w:color="auto"/>
            </w:tcBorders>
            <w:shd w:val="clear" w:color="auto" w:fill="auto"/>
            <w:noWrap/>
            <w:vAlign w:val="bottom"/>
            <w:hideMark/>
          </w:tcPr>
          <w:p w14:paraId="3E0F8046" w14:textId="77777777" w:rsidR="00AB3F4E" w:rsidRPr="0035553E" w:rsidRDefault="00AB3F4E" w:rsidP="00AB3F4E">
            <w:pPr>
              <w:rPr>
                <w:rFonts w:cs="Arial"/>
                <w:sz w:val="20"/>
              </w:rPr>
            </w:pPr>
            <w:r w:rsidRPr="0035553E">
              <w:rPr>
                <w:rFonts w:cs="Arial"/>
                <w:sz w:val="20"/>
              </w:rPr>
              <w:t>cussigh@unhcr.org</w:t>
            </w:r>
          </w:p>
        </w:tc>
        <w:tc>
          <w:tcPr>
            <w:tcW w:w="2420" w:type="dxa"/>
            <w:tcBorders>
              <w:top w:val="nil"/>
              <w:left w:val="nil"/>
              <w:bottom w:val="single" w:sz="4" w:space="0" w:color="auto"/>
              <w:right w:val="single" w:sz="4" w:space="0" w:color="auto"/>
            </w:tcBorders>
            <w:shd w:val="clear" w:color="auto" w:fill="auto"/>
            <w:noWrap/>
            <w:vAlign w:val="bottom"/>
            <w:hideMark/>
          </w:tcPr>
          <w:p w14:paraId="73B8CECD" w14:textId="77777777" w:rsidR="00AB3F4E" w:rsidRPr="0035553E" w:rsidRDefault="00AB3F4E" w:rsidP="00AB3F4E">
            <w:pPr>
              <w:rPr>
                <w:rFonts w:cs="Arial"/>
                <w:sz w:val="20"/>
              </w:rPr>
            </w:pPr>
            <w:r w:rsidRPr="0035553E">
              <w:rPr>
                <w:rFonts w:cs="Arial"/>
                <w:sz w:val="20"/>
              </w:rPr>
              <w:t>UNHCR</w:t>
            </w:r>
          </w:p>
        </w:tc>
      </w:tr>
      <w:tr w:rsidR="0035553E" w:rsidRPr="0035553E" w14:paraId="55AA3C75"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BC3DB3" w14:textId="77777777" w:rsidR="00AB3F4E" w:rsidRPr="0035553E" w:rsidRDefault="00AB3F4E" w:rsidP="00AB3F4E">
            <w:pPr>
              <w:jc w:val="center"/>
              <w:rPr>
                <w:rFonts w:cs="Arial"/>
                <w:sz w:val="20"/>
              </w:rPr>
            </w:pPr>
            <w:r w:rsidRPr="0035553E">
              <w:rPr>
                <w:rFonts w:cs="Arial"/>
                <w:sz w:val="20"/>
              </w:rPr>
              <w:t>24</w:t>
            </w:r>
          </w:p>
        </w:tc>
        <w:tc>
          <w:tcPr>
            <w:tcW w:w="2545" w:type="dxa"/>
            <w:tcBorders>
              <w:top w:val="nil"/>
              <w:left w:val="nil"/>
              <w:bottom w:val="single" w:sz="4" w:space="0" w:color="auto"/>
              <w:right w:val="single" w:sz="4" w:space="0" w:color="auto"/>
            </w:tcBorders>
            <w:shd w:val="clear" w:color="auto" w:fill="auto"/>
            <w:noWrap/>
            <w:vAlign w:val="bottom"/>
            <w:hideMark/>
          </w:tcPr>
          <w:p w14:paraId="7497ED77" w14:textId="77777777" w:rsidR="00AB3F4E" w:rsidRPr="0035553E" w:rsidRDefault="00AB3F4E" w:rsidP="00AB3F4E">
            <w:pPr>
              <w:rPr>
                <w:rFonts w:cs="Arial"/>
                <w:sz w:val="20"/>
              </w:rPr>
            </w:pPr>
            <w:r w:rsidRPr="0035553E">
              <w:rPr>
                <w:rFonts w:cs="Arial"/>
                <w:sz w:val="20"/>
              </w:rPr>
              <w:t>Milindi Illangasinghe</w:t>
            </w:r>
          </w:p>
        </w:tc>
        <w:tc>
          <w:tcPr>
            <w:tcW w:w="3870" w:type="dxa"/>
            <w:tcBorders>
              <w:top w:val="nil"/>
              <w:left w:val="nil"/>
              <w:bottom w:val="single" w:sz="4" w:space="0" w:color="auto"/>
              <w:right w:val="single" w:sz="4" w:space="0" w:color="auto"/>
            </w:tcBorders>
            <w:shd w:val="clear" w:color="auto" w:fill="auto"/>
            <w:noWrap/>
            <w:vAlign w:val="bottom"/>
            <w:hideMark/>
          </w:tcPr>
          <w:p w14:paraId="037DEEBD" w14:textId="77777777" w:rsidR="00AB3F4E" w:rsidRPr="0035553E" w:rsidRDefault="00AB3F4E" w:rsidP="00AB3F4E">
            <w:pPr>
              <w:rPr>
                <w:rFonts w:cs="Arial"/>
                <w:sz w:val="20"/>
              </w:rPr>
            </w:pPr>
            <w:r w:rsidRPr="0035553E">
              <w:rPr>
                <w:rFonts w:cs="Arial"/>
                <w:sz w:val="20"/>
              </w:rPr>
              <w:t>ILLANGAS@unhcr.org</w:t>
            </w:r>
          </w:p>
        </w:tc>
        <w:tc>
          <w:tcPr>
            <w:tcW w:w="2420" w:type="dxa"/>
            <w:tcBorders>
              <w:top w:val="nil"/>
              <w:left w:val="nil"/>
              <w:bottom w:val="single" w:sz="4" w:space="0" w:color="auto"/>
              <w:right w:val="single" w:sz="4" w:space="0" w:color="auto"/>
            </w:tcBorders>
            <w:shd w:val="clear" w:color="auto" w:fill="auto"/>
            <w:noWrap/>
            <w:vAlign w:val="bottom"/>
            <w:hideMark/>
          </w:tcPr>
          <w:p w14:paraId="113C698F" w14:textId="77777777" w:rsidR="00AB3F4E" w:rsidRPr="0035553E" w:rsidRDefault="00AB3F4E" w:rsidP="00AB3F4E">
            <w:pPr>
              <w:rPr>
                <w:rFonts w:cs="Arial"/>
                <w:sz w:val="20"/>
              </w:rPr>
            </w:pPr>
            <w:r w:rsidRPr="0035553E">
              <w:rPr>
                <w:rFonts w:cs="Arial"/>
                <w:sz w:val="20"/>
              </w:rPr>
              <w:t>UNHCR</w:t>
            </w:r>
          </w:p>
        </w:tc>
      </w:tr>
      <w:tr w:rsidR="0035553E" w:rsidRPr="0035553E" w14:paraId="25AC7183"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E4677" w14:textId="77777777" w:rsidR="00AB3F4E" w:rsidRPr="0035553E" w:rsidRDefault="00AB3F4E" w:rsidP="00AB3F4E">
            <w:pPr>
              <w:jc w:val="center"/>
              <w:rPr>
                <w:rFonts w:cs="Arial"/>
                <w:sz w:val="20"/>
              </w:rPr>
            </w:pPr>
            <w:r w:rsidRPr="0035553E">
              <w:rPr>
                <w:rFonts w:cs="Arial"/>
                <w:sz w:val="20"/>
              </w:rPr>
              <w:t>25</w:t>
            </w:r>
          </w:p>
        </w:tc>
        <w:tc>
          <w:tcPr>
            <w:tcW w:w="2545" w:type="dxa"/>
            <w:tcBorders>
              <w:top w:val="nil"/>
              <w:left w:val="nil"/>
              <w:bottom w:val="single" w:sz="4" w:space="0" w:color="auto"/>
              <w:right w:val="single" w:sz="4" w:space="0" w:color="auto"/>
            </w:tcBorders>
            <w:shd w:val="clear" w:color="auto" w:fill="auto"/>
            <w:noWrap/>
            <w:vAlign w:val="bottom"/>
            <w:hideMark/>
          </w:tcPr>
          <w:p w14:paraId="30424E00" w14:textId="77777777" w:rsidR="00AB3F4E" w:rsidRPr="0035553E" w:rsidRDefault="00AB3F4E" w:rsidP="00AB3F4E">
            <w:pPr>
              <w:rPr>
                <w:rFonts w:cs="Arial"/>
                <w:sz w:val="20"/>
              </w:rPr>
            </w:pPr>
            <w:r w:rsidRPr="0035553E">
              <w:rPr>
                <w:rFonts w:cs="Arial"/>
                <w:sz w:val="20"/>
              </w:rPr>
              <w:t>Anahit SIMONYAN</w:t>
            </w:r>
          </w:p>
        </w:tc>
        <w:tc>
          <w:tcPr>
            <w:tcW w:w="3870" w:type="dxa"/>
            <w:tcBorders>
              <w:top w:val="nil"/>
              <w:left w:val="nil"/>
              <w:bottom w:val="single" w:sz="4" w:space="0" w:color="auto"/>
              <w:right w:val="single" w:sz="4" w:space="0" w:color="auto"/>
            </w:tcBorders>
            <w:shd w:val="clear" w:color="auto" w:fill="auto"/>
            <w:noWrap/>
            <w:vAlign w:val="bottom"/>
            <w:hideMark/>
          </w:tcPr>
          <w:p w14:paraId="7AB718C2" w14:textId="77777777" w:rsidR="00AB3F4E" w:rsidRPr="0035553E" w:rsidRDefault="00AB3F4E" w:rsidP="00AB3F4E">
            <w:pPr>
              <w:rPr>
                <w:rFonts w:cs="Arial"/>
                <w:sz w:val="20"/>
              </w:rPr>
            </w:pPr>
            <w:r w:rsidRPr="0035553E">
              <w:rPr>
                <w:rFonts w:cs="Arial"/>
                <w:sz w:val="20"/>
              </w:rPr>
              <w:t>a.simonyan@unido.org</w:t>
            </w:r>
          </w:p>
        </w:tc>
        <w:tc>
          <w:tcPr>
            <w:tcW w:w="2420" w:type="dxa"/>
            <w:tcBorders>
              <w:top w:val="nil"/>
              <w:left w:val="nil"/>
              <w:bottom w:val="single" w:sz="4" w:space="0" w:color="auto"/>
              <w:right w:val="single" w:sz="4" w:space="0" w:color="auto"/>
            </w:tcBorders>
            <w:shd w:val="clear" w:color="auto" w:fill="auto"/>
            <w:noWrap/>
            <w:vAlign w:val="bottom"/>
            <w:hideMark/>
          </w:tcPr>
          <w:p w14:paraId="5D3DC49C" w14:textId="77777777" w:rsidR="00AB3F4E" w:rsidRPr="0035553E" w:rsidRDefault="00AB3F4E" w:rsidP="00AB3F4E">
            <w:pPr>
              <w:rPr>
                <w:rFonts w:cs="Arial"/>
                <w:sz w:val="20"/>
              </w:rPr>
            </w:pPr>
            <w:r w:rsidRPr="0035553E">
              <w:rPr>
                <w:rFonts w:cs="Arial"/>
                <w:sz w:val="20"/>
              </w:rPr>
              <w:t>UNIDO</w:t>
            </w:r>
          </w:p>
        </w:tc>
      </w:tr>
      <w:tr w:rsidR="0035553E" w:rsidRPr="0035553E" w14:paraId="0F2AEC8B"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8B6416" w14:textId="77777777" w:rsidR="00AB3F4E" w:rsidRPr="0035553E" w:rsidRDefault="00AB3F4E" w:rsidP="00AB3F4E">
            <w:pPr>
              <w:jc w:val="center"/>
              <w:rPr>
                <w:rFonts w:cs="Arial"/>
                <w:sz w:val="20"/>
              </w:rPr>
            </w:pPr>
            <w:r w:rsidRPr="0035553E">
              <w:rPr>
                <w:rFonts w:cs="Arial"/>
                <w:sz w:val="20"/>
              </w:rPr>
              <w:t>26</w:t>
            </w:r>
          </w:p>
        </w:tc>
        <w:tc>
          <w:tcPr>
            <w:tcW w:w="2545" w:type="dxa"/>
            <w:tcBorders>
              <w:top w:val="nil"/>
              <w:left w:val="nil"/>
              <w:bottom w:val="single" w:sz="4" w:space="0" w:color="auto"/>
              <w:right w:val="single" w:sz="4" w:space="0" w:color="auto"/>
            </w:tcBorders>
            <w:shd w:val="clear" w:color="auto" w:fill="auto"/>
            <w:noWrap/>
            <w:vAlign w:val="bottom"/>
            <w:hideMark/>
          </w:tcPr>
          <w:p w14:paraId="758B945A" w14:textId="77777777" w:rsidR="00AB3F4E" w:rsidRPr="0035553E" w:rsidRDefault="00AB3F4E" w:rsidP="00AB3F4E">
            <w:pPr>
              <w:rPr>
                <w:rFonts w:cs="Arial"/>
                <w:sz w:val="20"/>
              </w:rPr>
            </w:pPr>
            <w:r w:rsidRPr="0035553E">
              <w:rPr>
                <w:rFonts w:cs="Arial"/>
                <w:sz w:val="20"/>
              </w:rPr>
              <w:t>Sergey Matevosyan</w:t>
            </w:r>
          </w:p>
        </w:tc>
        <w:tc>
          <w:tcPr>
            <w:tcW w:w="3870" w:type="dxa"/>
            <w:tcBorders>
              <w:top w:val="nil"/>
              <w:left w:val="nil"/>
              <w:bottom w:val="single" w:sz="4" w:space="0" w:color="auto"/>
              <w:right w:val="single" w:sz="4" w:space="0" w:color="auto"/>
            </w:tcBorders>
            <w:shd w:val="clear" w:color="auto" w:fill="auto"/>
            <w:noWrap/>
            <w:vAlign w:val="bottom"/>
            <w:hideMark/>
          </w:tcPr>
          <w:p w14:paraId="06C74446" w14:textId="77777777" w:rsidR="00AB3F4E" w:rsidRPr="0035553E" w:rsidRDefault="00AB3F4E" w:rsidP="00AB3F4E">
            <w:pPr>
              <w:rPr>
                <w:rFonts w:cs="Arial"/>
                <w:sz w:val="20"/>
              </w:rPr>
            </w:pPr>
            <w:r w:rsidRPr="0035553E">
              <w:rPr>
                <w:rFonts w:cs="Arial"/>
                <w:sz w:val="20"/>
              </w:rPr>
              <w:t>s.matevosyan@unido.org</w:t>
            </w:r>
          </w:p>
        </w:tc>
        <w:tc>
          <w:tcPr>
            <w:tcW w:w="2420" w:type="dxa"/>
            <w:tcBorders>
              <w:top w:val="nil"/>
              <w:left w:val="nil"/>
              <w:bottom w:val="single" w:sz="4" w:space="0" w:color="auto"/>
              <w:right w:val="single" w:sz="4" w:space="0" w:color="auto"/>
            </w:tcBorders>
            <w:shd w:val="clear" w:color="auto" w:fill="auto"/>
            <w:noWrap/>
            <w:vAlign w:val="bottom"/>
            <w:hideMark/>
          </w:tcPr>
          <w:p w14:paraId="2592E369" w14:textId="77777777" w:rsidR="00AB3F4E" w:rsidRPr="0035553E" w:rsidRDefault="00AB3F4E" w:rsidP="00AB3F4E">
            <w:pPr>
              <w:rPr>
                <w:rFonts w:cs="Arial"/>
                <w:sz w:val="20"/>
              </w:rPr>
            </w:pPr>
            <w:r w:rsidRPr="0035553E">
              <w:rPr>
                <w:rFonts w:cs="Arial"/>
                <w:sz w:val="20"/>
              </w:rPr>
              <w:t>UNIDO</w:t>
            </w:r>
          </w:p>
        </w:tc>
      </w:tr>
      <w:tr w:rsidR="0035553E" w:rsidRPr="0035553E" w14:paraId="6010DFD0"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14937" w14:textId="77777777" w:rsidR="00AB3F4E" w:rsidRPr="0035553E" w:rsidRDefault="00AB3F4E" w:rsidP="00AB3F4E">
            <w:pPr>
              <w:jc w:val="center"/>
              <w:rPr>
                <w:rFonts w:cs="Arial"/>
                <w:sz w:val="20"/>
              </w:rPr>
            </w:pPr>
            <w:r w:rsidRPr="0035553E">
              <w:rPr>
                <w:rFonts w:cs="Arial"/>
                <w:sz w:val="20"/>
              </w:rPr>
              <w:t>27</w:t>
            </w:r>
          </w:p>
        </w:tc>
        <w:tc>
          <w:tcPr>
            <w:tcW w:w="2545" w:type="dxa"/>
            <w:tcBorders>
              <w:top w:val="nil"/>
              <w:left w:val="nil"/>
              <w:bottom w:val="single" w:sz="4" w:space="0" w:color="auto"/>
              <w:right w:val="single" w:sz="4" w:space="0" w:color="auto"/>
            </w:tcBorders>
            <w:shd w:val="clear" w:color="auto" w:fill="auto"/>
            <w:noWrap/>
            <w:vAlign w:val="bottom"/>
            <w:hideMark/>
          </w:tcPr>
          <w:p w14:paraId="1E22B014" w14:textId="77777777" w:rsidR="00AB3F4E" w:rsidRPr="0035553E" w:rsidRDefault="00AB3F4E" w:rsidP="00AB3F4E">
            <w:pPr>
              <w:rPr>
                <w:rFonts w:cs="Arial"/>
                <w:sz w:val="20"/>
              </w:rPr>
            </w:pPr>
            <w:r w:rsidRPr="0035553E">
              <w:rPr>
                <w:rFonts w:cs="Arial"/>
                <w:sz w:val="20"/>
              </w:rPr>
              <w:t>Arshak Hovhannisyan</w:t>
            </w:r>
          </w:p>
        </w:tc>
        <w:tc>
          <w:tcPr>
            <w:tcW w:w="3870" w:type="dxa"/>
            <w:tcBorders>
              <w:top w:val="nil"/>
              <w:left w:val="nil"/>
              <w:bottom w:val="single" w:sz="4" w:space="0" w:color="auto"/>
              <w:right w:val="single" w:sz="4" w:space="0" w:color="auto"/>
            </w:tcBorders>
            <w:shd w:val="clear" w:color="auto" w:fill="auto"/>
            <w:noWrap/>
            <w:vAlign w:val="bottom"/>
            <w:hideMark/>
          </w:tcPr>
          <w:p w14:paraId="33C9B4BA" w14:textId="77777777" w:rsidR="00AB3F4E" w:rsidRPr="0035553E" w:rsidRDefault="00AB3F4E" w:rsidP="00AB3F4E">
            <w:pPr>
              <w:rPr>
                <w:rFonts w:cs="Arial"/>
                <w:sz w:val="20"/>
              </w:rPr>
            </w:pPr>
            <w:r w:rsidRPr="0035553E">
              <w:rPr>
                <w:rFonts w:cs="Arial"/>
                <w:sz w:val="20"/>
              </w:rPr>
              <w:t>arshakhovhannisyan1974@gmail.com</w:t>
            </w:r>
          </w:p>
        </w:tc>
        <w:tc>
          <w:tcPr>
            <w:tcW w:w="2420" w:type="dxa"/>
            <w:tcBorders>
              <w:top w:val="nil"/>
              <w:left w:val="nil"/>
              <w:bottom w:val="single" w:sz="4" w:space="0" w:color="auto"/>
              <w:right w:val="single" w:sz="4" w:space="0" w:color="auto"/>
            </w:tcBorders>
            <w:shd w:val="clear" w:color="auto" w:fill="auto"/>
            <w:noWrap/>
            <w:vAlign w:val="bottom"/>
            <w:hideMark/>
          </w:tcPr>
          <w:p w14:paraId="5C2705A8" w14:textId="77777777" w:rsidR="00AB3F4E" w:rsidRPr="0035553E" w:rsidRDefault="00AB3F4E" w:rsidP="00AB3F4E">
            <w:pPr>
              <w:rPr>
                <w:rFonts w:cs="Arial"/>
                <w:sz w:val="20"/>
              </w:rPr>
            </w:pPr>
            <w:r w:rsidRPr="0035553E">
              <w:rPr>
                <w:rFonts w:cs="Arial"/>
                <w:sz w:val="20"/>
              </w:rPr>
              <w:t>UNIDO</w:t>
            </w:r>
          </w:p>
        </w:tc>
      </w:tr>
      <w:tr w:rsidR="0035553E" w:rsidRPr="0035553E" w14:paraId="01D7BED6"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6709FB" w14:textId="77777777" w:rsidR="00AB3F4E" w:rsidRPr="0035553E" w:rsidRDefault="00AB3F4E" w:rsidP="00AB3F4E">
            <w:pPr>
              <w:jc w:val="center"/>
              <w:rPr>
                <w:rFonts w:cs="Arial"/>
                <w:sz w:val="20"/>
              </w:rPr>
            </w:pPr>
            <w:r w:rsidRPr="0035553E">
              <w:rPr>
                <w:rFonts w:cs="Arial"/>
                <w:sz w:val="20"/>
              </w:rPr>
              <w:t>28</w:t>
            </w:r>
          </w:p>
        </w:tc>
        <w:tc>
          <w:tcPr>
            <w:tcW w:w="2545" w:type="dxa"/>
            <w:tcBorders>
              <w:top w:val="nil"/>
              <w:left w:val="nil"/>
              <w:bottom w:val="single" w:sz="4" w:space="0" w:color="auto"/>
              <w:right w:val="single" w:sz="4" w:space="0" w:color="auto"/>
            </w:tcBorders>
            <w:shd w:val="clear" w:color="auto" w:fill="auto"/>
            <w:noWrap/>
            <w:vAlign w:val="bottom"/>
            <w:hideMark/>
          </w:tcPr>
          <w:p w14:paraId="45F68660" w14:textId="02FE0864" w:rsidR="00AB3F4E" w:rsidRPr="0035553E" w:rsidRDefault="00AB3F4E" w:rsidP="00AB3F4E">
            <w:pPr>
              <w:rPr>
                <w:rFonts w:cs="Arial"/>
                <w:sz w:val="20"/>
              </w:rPr>
            </w:pPr>
            <w:r w:rsidRPr="0035553E">
              <w:rPr>
                <w:rFonts w:cs="Arial"/>
                <w:sz w:val="20"/>
              </w:rPr>
              <w:t>Irina Tevosyan</w:t>
            </w:r>
            <w:r w:rsidR="00DC128D" w:rsidRPr="0035553E">
              <w:rPr>
                <w:rFonts w:cs="Arial"/>
                <w:sz w:val="20"/>
              </w:rPr>
              <w:t xml:space="preserve"> </w:t>
            </w:r>
          </w:p>
        </w:tc>
        <w:tc>
          <w:tcPr>
            <w:tcW w:w="3870" w:type="dxa"/>
            <w:tcBorders>
              <w:top w:val="nil"/>
              <w:left w:val="nil"/>
              <w:bottom w:val="single" w:sz="4" w:space="0" w:color="auto"/>
              <w:right w:val="single" w:sz="4" w:space="0" w:color="auto"/>
            </w:tcBorders>
            <w:shd w:val="clear" w:color="auto" w:fill="auto"/>
            <w:noWrap/>
            <w:vAlign w:val="bottom"/>
            <w:hideMark/>
          </w:tcPr>
          <w:p w14:paraId="1D8DE074" w14:textId="77777777" w:rsidR="00AB3F4E" w:rsidRPr="0035553E" w:rsidRDefault="00AB3F4E" w:rsidP="00AB3F4E">
            <w:pPr>
              <w:rPr>
                <w:rFonts w:cs="Arial"/>
                <w:sz w:val="20"/>
              </w:rPr>
            </w:pPr>
            <w:r w:rsidRPr="0035553E">
              <w:rPr>
                <w:rFonts w:cs="Arial"/>
                <w:sz w:val="20"/>
              </w:rPr>
              <w:t>itevosyan@worldbank.org</w:t>
            </w:r>
          </w:p>
        </w:tc>
        <w:tc>
          <w:tcPr>
            <w:tcW w:w="2420" w:type="dxa"/>
            <w:tcBorders>
              <w:top w:val="nil"/>
              <w:left w:val="nil"/>
              <w:bottom w:val="single" w:sz="4" w:space="0" w:color="auto"/>
              <w:right w:val="single" w:sz="4" w:space="0" w:color="auto"/>
            </w:tcBorders>
            <w:shd w:val="clear" w:color="auto" w:fill="auto"/>
            <w:noWrap/>
            <w:vAlign w:val="bottom"/>
            <w:hideMark/>
          </w:tcPr>
          <w:p w14:paraId="66E888DF" w14:textId="77777777" w:rsidR="00AB3F4E" w:rsidRPr="0035553E" w:rsidRDefault="00AB3F4E" w:rsidP="00AB3F4E">
            <w:pPr>
              <w:rPr>
                <w:rFonts w:cs="Arial"/>
                <w:sz w:val="20"/>
              </w:rPr>
            </w:pPr>
            <w:r w:rsidRPr="0035553E">
              <w:rPr>
                <w:rFonts w:cs="Arial"/>
                <w:sz w:val="20"/>
              </w:rPr>
              <w:t>WB</w:t>
            </w:r>
          </w:p>
        </w:tc>
      </w:tr>
      <w:tr w:rsidR="00812C46" w:rsidRPr="0035553E" w14:paraId="6972C8CD" w14:textId="77777777" w:rsidTr="00812C46">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C0D9D4" w14:textId="77777777" w:rsidR="00AB3F4E" w:rsidRPr="0035553E" w:rsidRDefault="00AB3F4E" w:rsidP="00AB3F4E">
            <w:pPr>
              <w:jc w:val="center"/>
              <w:rPr>
                <w:rFonts w:cs="Arial"/>
                <w:sz w:val="20"/>
              </w:rPr>
            </w:pPr>
            <w:r w:rsidRPr="0035553E">
              <w:rPr>
                <w:rFonts w:cs="Arial"/>
                <w:sz w:val="20"/>
              </w:rPr>
              <w:t>29</w:t>
            </w:r>
          </w:p>
        </w:tc>
        <w:tc>
          <w:tcPr>
            <w:tcW w:w="2545" w:type="dxa"/>
            <w:tcBorders>
              <w:top w:val="nil"/>
              <w:left w:val="nil"/>
              <w:bottom w:val="single" w:sz="4" w:space="0" w:color="auto"/>
              <w:right w:val="single" w:sz="4" w:space="0" w:color="auto"/>
            </w:tcBorders>
            <w:shd w:val="clear" w:color="auto" w:fill="auto"/>
            <w:noWrap/>
            <w:vAlign w:val="bottom"/>
            <w:hideMark/>
          </w:tcPr>
          <w:p w14:paraId="1D717BCD" w14:textId="77777777" w:rsidR="00AB3F4E" w:rsidRPr="0035553E" w:rsidRDefault="00AB3F4E" w:rsidP="00AB3F4E">
            <w:pPr>
              <w:rPr>
                <w:rFonts w:cs="Arial"/>
                <w:sz w:val="20"/>
              </w:rPr>
            </w:pPr>
            <w:r w:rsidRPr="0035553E">
              <w:rPr>
                <w:rFonts w:cs="Arial"/>
                <w:sz w:val="20"/>
              </w:rPr>
              <w:t>Ivory Hackett evans</w:t>
            </w:r>
          </w:p>
        </w:tc>
        <w:tc>
          <w:tcPr>
            <w:tcW w:w="3870" w:type="dxa"/>
            <w:tcBorders>
              <w:top w:val="nil"/>
              <w:left w:val="nil"/>
              <w:bottom w:val="single" w:sz="4" w:space="0" w:color="auto"/>
              <w:right w:val="single" w:sz="4" w:space="0" w:color="auto"/>
            </w:tcBorders>
            <w:shd w:val="clear" w:color="auto" w:fill="auto"/>
            <w:noWrap/>
            <w:vAlign w:val="bottom"/>
            <w:hideMark/>
          </w:tcPr>
          <w:p w14:paraId="25A73387" w14:textId="77777777" w:rsidR="00AB3F4E" w:rsidRPr="0035553E" w:rsidRDefault="00AB3F4E" w:rsidP="00AB3F4E">
            <w:pPr>
              <w:rPr>
                <w:rFonts w:cs="Arial"/>
                <w:sz w:val="20"/>
              </w:rPr>
            </w:pPr>
            <w:r w:rsidRPr="0035553E">
              <w:rPr>
                <w:rFonts w:cs="Arial"/>
                <w:sz w:val="20"/>
              </w:rPr>
              <w:t>Ivory.Hackett-evans@wfp.org</w:t>
            </w:r>
          </w:p>
        </w:tc>
        <w:tc>
          <w:tcPr>
            <w:tcW w:w="2420" w:type="dxa"/>
            <w:tcBorders>
              <w:top w:val="nil"/>
              <w:left w:val="nil"/>
              <w:bottom w:val="single" w:sz="4" w:space="0" w:color="auto"/>
              <w:right w:val="single" w:sz="4" w:space="0" w:color="auto"/>
            </w:tcBorders>
            <w:shd w:val="clear" w:color="auto" w:fill="auto"/>
            <w:noWrap/>
            <w:vAlign w:val="bottom"/>
            <w:hideMark/>
          </w:tcPr>
          <w:p w14:paraId="1A708388" w14:textId="77777777" w:rsidR="00AB3F4E" w:rsidRPr="0035553E" w:rsidRDefault="00AB3F4E" w:rsidP="00AB3F4E">
            <w:pPr>
              <w:rPr>
                <w:rFonts w:cs="Arial"/>
                <w:sz w:val="20"/>
              </w:rPr>
            </w:pPr>
            <w:r w:rsidRPr="0035553E">
              <w:rPr>
                <w:rFonts w:cs="Arial"/>
                <w:sz w:val="20"/>
              </w:rPr>
              <w:t>WFP</w:t>
            </w:r>
          </w:p>
        </w:tc>
      </w:tr>
    </w:tbl>
    <w:p w14:paraId="36A6AF9C" w14:textId="33ABC532" w:rsidR="00AB3F4E" w:rsidRPr="0035553E" w:rsidRDefault="00AB3F4E" w:rsidP="00A125E0">
      <w:pPr>
        <w:rPr>
          <w:rFonts w:cs="Arial"/>
          <w:sz w:val="20"/>
        </w:rPr>
      </w:pPr>
    </w:p>
    <w:p w14:paraId="5FB8DA9E" w14:textId="77777777" w:rsidR="00AB3F4E" w:rsidRPr="0035553E" w:rsidRDefault="00AB3F4E" w:rsidP="00A125E0">
      <w:pPr>
        <w:rPr>
          <w:rFonts w:cs="Arial"/>
          <w:sz w:val="20"/>
        </w:rPr>
      </w:pPr>
    </w:p>
    <w:p w14:paraId="658B9621" w14:textId="77777777" w:rsidR="001321CB" w:rsidRPr="0035553E" w:rsidRDefault="001321CB" w:rsidP="00A125E0">
      <w:pPr>
        <w:rPr>
          <w:rFonts w:eastAsiaTheme="minorEastAsia" w:cs="Arial"/>
          <w:noProof/>
          <w:sz w:val="20"/>
          <w:lang w:val="fr-FR"/>
        </w:rPr>
      </w:pPr>
    </w:p>
    <w:sectPr w:rsidR="001321CB" w:rsidRPr="0035553E" w:rsidSect="004F0490">
      <w:headerReference w:type="even" r:id="rId10"/>
      <w:headerReference w:type="default" r:id="rId11"/>
      <w:headerReference w:type="first" r:id="rId12"/>
      <w:type w:val="continuous"/>
      <w:pgSz w:w="12240" w:h="15840" w:code="1"/>
      <w:pgMar w:top="360" w:right="1008" w:bottom="540" w:left="1008"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9F224" w14:textId="77777777" w:rsidR="00F2378B" w:rsidRDefault="00F2378B" w:rsidP="00A674EE">
      <w:r>
        <w:separator/>
      </w:r>
    </w:p>
  </w:endnote>
  <w:endnote w:type="continuationSeparator" w:id="0">
    <w:p w14:paraId="07BBAE2F" w14:textId="77777777" w:rsidR="00F2378B" w:rsidRDefault="00F2378B" w:rsidP="00A674EE">
      <w:r>
        <w:continuationSeparator/>
      </w:r>
    </w:p>
  </w:endnote>
  <w:endnote w:type="continuationNotice" w:id="1">
    <w:p w14:paraId="55EE78E4" w14:textId="77777777" w:rsidR="00F2378B" w:rsidRDefault="00F23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8B5B" w14:textId="77777777" w:rsidR="00F2378B" w:rsidRDefault="00F2378B" w:rsidP="00A674EE">
      <w:r>
        <w:separator/>
      </w:r>
    </w:p>
  </w:footnote>
  <w:footnote w:type="continuationSeparator" w:id="0">
    <w:p w14:paraId="7AF7A503" w14:textId="77777777" w:rsidR="00F2378B" w:rsidRDefault="00F2378B" w:rsidP="00A674EE">
      <w:r>
        <w:continuationSeparator/>
      </w:r>
    </w:p>
  </w:footnote>
  <w:footnote w:type="continuationNotice" w:id="1">
    <w:p w14:paraId="6A42E382" w14:textId="77777777" w:rsidR="00F2378B" w:rsidRDefault="00F237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7C85" w14:textId="5A8A2523" w:rsidR="00405138" w:rsidRDefault="00405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8442" w14:textId="00BF8AFB" w:rsidR="00A41EE3" w:rsidRPr="00A44EBA" w:rsidRDefault="00EC5685" w:rsidP="00A44EBA">
    <w:pPr>
      <w:jc w:val="center"/>
      <w:rPr>
        <w:sz w:val="20"/>
      </w:rPr>
    </w:pPr>
    <w:r>
      <w:rPr>
        <w:noProof/>
        <w:sz w:val="20"/>
      </w:rPr>
      <w:drawing>
        <wp:anchor distT="0" distB="0" distL="114300" distR="114300" simplePos="0" relativeHeight="251665408" behindDoc="0" locked="0" layoutInCell="1" allowOverlap="1" wp14:anchorId="27D21368" wp14:editId="113C7D4B">
          <wp:simplePos x="0" y="0"/>
          <wp:positionH relativeFrom="margin">
            <wp:align>right</wp:align>
          </wp:positionH>
          <wp:positionV relativeFrom="paragraph">
            <wp:posOffset>114300</wp:posOffset>
          </wp:positionV>
          <wp:extent cx="530225" cy="48307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4830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685">
      <w:rPr>
        <w:noProof/>
        <w:sz w:val="20"/>
      </w:rPr>
      <w:drawing>
        <wp:anchor distT="0" distB="0" distL="114300" distR="114300" simplePos="0" relativeHeight="251664384" behindDoc="0" locked="0" layoutInCell="1" allowOverlap="1" wp14:anchorId="332D831D" wp14:editId="2B9F0A60">
          <wp:simplePos x="0" y="0"/>
          <wp:positionH relativeFrom="column">
            <wp:posOffset>-68580</wp:posOffset>
          </wp:positionH>
          <wp:positionV relativeFrom="paragraph">
            <wp:posOffset>114300</wp:posOffset>
          </wp:positionV>
          <wp:extent cx="1320800" cy="527050"/>
          <wp:effectExtent l="0" t="0" r="0" b="6350"/>
          <wp:wrapNone/>
          <wp:docPr id="4"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96530C-CF28-406B-81AB-053F439171D2}"/>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96530C-CF28-406B-81AB-053F439171D2}"/>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0800" cy="527050"/>
                  </a:xfrm>
                  <a:prstGeom prst="rect">
                    <a:avLst/>
                  </a:prstGeom>
                </pic:spPr>
              </pic:pic>
            </a:graphicData>
          </a:graphic>
          <wp14:sizeRelH relativeFrom="margin">
            <wp14:pctWidth>0</wp14:pctWidth>
          </wp14:sizeRelH>
          <wp14:sizeRelV relativeFrom="margin">
            <wp14:pctHeight>0</wp14:pctHeight>
          </wp14:sizeRelV>
        </wp:anchor>
      </w:drawing>
    </w:r>
    <w:r w:rsidR="00A41EE3" w:rsidRPr="00A44EBA">
      <w:rPr>
        <w:sz w:val="20"/>
      </w:rPr>
      <w:t xml:space="preserve"> </w:t>
    </w:r>
  </w:p>
  <w:p w14:paraId="19F88443" w14:textId="1167CE0B" w:rsidR="00A41EE3" w:rsidRPr="00E265A2" w:rsidRDefault="00A41EE3" w:rsidP="00A44EBA">
    <w:pPr>
      <w:pStyle w:val="Header"/>
      <w:jc w:val="center"/>
      <w:rPr>
        <w:rFonts w:ascii="Arial Black" w:hAnsi="Arial Black" w:cs="Aharoni"/>
        <w:b/>
        <w:color w:val="548DD4"/>
        <w:sz w:val="20"/>
      </w:rPr>
    </w:pPr>
    <w:r w:rsidRPr="00E265A2">
      <w:rPr>
        <w:rFonts w:ascii="Arial Black" w:hAnsi="Arial Black" w:cs="Aharoni"/>
        <w:b/>
        <w:color w:val="548DD4"/>
        <w:sz w:val="20"/>
      </w:rPr>
      <w:t xml:space="preserve">Early Recovery </w:t>
    </w:r>
    <w:r w:rsidR="00EC5685">
      <w:rPr>
        <w:rFonts w:ascii="Arial Black" w:hAnsi="Arial Black" w:cs="Aharoni"/>
        <w:b/>
        <w:color w:val="548DD4"/>
        <w:sz w:val="20"/>
        <w:lang w:val="en-US"/>
      </w:rPr>
      <w:t>Working Group</w:t>
    </w:r>
  </w:p>
  <w:p w14:paraId="19F88444" w14:textId="7A2E1164" w:rsidR="00A41EE3" w:rsidRDefault="007C67EB" w:rsidP="00E265A2">
    <w:pPr>
      <w:pStyle w:val="Header"/>
      <w:jc w:val="center"/>
      <w:rPr>
        <w:rFonts w:ascii="Arial Black" w:hAnsi="Arial Black" w:cs="Aharoni"/>
        <w:b/>
        <w:color w:val="548DD4"/>
        <w:sz w:val="20"/>
      </w:rPr>
    </w:pPr>
    <w:r>
      <w:rPr>
        <w:rFonts w:ascii="Arial Black" w:hAnsi="Arial Black" w:cs="Aharoni"/>
        <w:b/>
        <w:color w:val="548DD4"/>
        <w:sz w:val="20"/>
        <w:lang w:val="en-US"/>
      </w:rPr>
      <w:t>Armenia</w:t>
    </w:r>
  </w:p>
  <w:p w14:paraId="19F88445" w14:textId="77777777" w:rsidR="00A41EE3" w:rsidRPr="00E265A2" w:rsidRDefault="00A41EE3" w:rsidP="00E265A2">
    <w:pPr>
      <w:pStyle w:val="Header"/>
      <w:jc w:val="center"/>
      <w:rPr>
        <w:rFonts w:ascii="Arial Black" w:hAnsi="Arial Black" w:cs="Aharoni"/>
        <w:b/>
        <w:color w:val="548DD4"/>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E036" w14:textId="53AE2339" w:rsidR="00405138" w:rsidRDefault="0040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097"/>
    <w:multiLevelType w:val="hybridMultilevel"/>
    <w:tmpl w:val="11E4D3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5F0"/>
    <w:multiLevelType w:val="hybridMultilevel"/>
    <w:tmpl w:val="F7400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C436F"/>
    <w:multiLevelType w:val="hybridMultilevel"/>
    <w:tmpl w:val="A8F42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2436"/>
    <w:multiLevelType w:val="hybridMultilevel"/>
    <w:tmpl w:val="89A6201E"/>
    <w:lvl w:ilvl="0" w:tplc="499A1F0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258"/>
    <w:multiLevelType w:val="hybridMultilevel"/>
    <w:tmpl w:val="92EAC4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CF46FA"/>
    <w:multiLevelType w:val="hybridMultilevel"/>
    <w:tmpl w:val="5EE2A0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B20A4"/>
    <w:multiLevelType w:val="hybridMultilevel"/>
    <w:tmpl w:val="A188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779B"/>
    <w:multiLevelType w:val="hybridMultilevel"/>
    <w:tmpl w:val="B3368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B90DEE"/>
    <w:multiLevelType w:val="hybridMultilevel"/>
    <w:tmpl w:val="77046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DE01995"/>
    <w:multiLevelType w:val="hybridMultilevel"/>
    <w:tmpl w:val="4EE8B16C"/>
    <w:lvl w:ilvl="0" w:tplc="499A1F0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B7DE6"/>
    <w:multiLevelType w:val="hybridMultilevel"/>
    <w:tmpl w:val="772C31A8"/>
    <w:lvl w:ilvl="0" w:tplc="F09C3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D7FA4"/>
    <w:multiLevelType w:val="hybridMultilevel"/>
    <w:tmpl w:val="CB925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303BA"/>
    <w:multiLevelType w:val="hybridMultilevel"/>
    <w:tmpl w:val="445CC826"/>
    <w:lvl w:ilvl="0" w:tplc="499A1F0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F58ED"/>
    <w:multiLevelType w:val="hybridMultilevel"/>
    <w:tmpl w:val="8A0A322E"/>
    <w:lvl w:ilvl="0" w:tplc="47FCDE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39298A"/>
    <w:multiLevelType w:val="hybridMultilevel"/>
    <w:tmpl w:val="1256E6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BA1D14"/>
    <w:multiLevelType w:val="hybridMultilevel"/>
    <w:tmpl w:val="9D9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D68BB"/>
    <w:multiLevelType w:val="hybridMultilevel"/>
    <w:tmpl w:val="16E004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66600B"/>
    <w:multiLevelType w:val="hybridMultilevel"/>
    <w:tmpl w:val="822426BE"/>
    <w:lvl w:ilvl="0" w:tplc="501211B6">
      <w:start w:val="2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193174"/>
    <w:multiLevelType w:val="hybridMultilevel"/>
    <w:tmpl w:val="995A9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45557"/>
    <w:multiLevelType w:val="hybridMultilevel"/>
    <w:tmpl w:val="6C2E8F98"/>
    <w:lvl w:ilvl="0" w:tplc="499A1F0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E26C3"/>
    <w:multiLevelType w:val="hybridMultilevel"/>
    <w:tmpl w:val="72EE7374"/>
    <w:lvl w:ilvl="0" w:tplc="D58CDF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6C3D56"/>
    <w:multiLevelType w:val="hybridMultilevel"/>
    <w:tmpl w:val="BC58225A"/>
    <w:lvl w:ilvl="0" w:tplc="501211B6">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C63B1"/>
    <w:multiLevelType w:val="hybridMultilevel"/>
    <w:tmpl w:val="A7E230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9071B3"/>
    <w:multiLevelType w:val="hybridMultilevel"/>
    <w:tmpl w:val="3D46F8EC"/>
    <w:lvl w:ilvl="0" w:tplc="499A1F0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BE26CE"/>
    <w:multiLevelType w:val="hybridMultilevel"/>
    <w:tmpl w:val="97704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BF551F"/>
    <w:multiLevelType w:val="hybridMultilevel"/>
    <w:tmpl w:val="BAACDA24"/>
    <w:lvl w:ilvl="0" w:tplc="C4A22D22">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670AF"/>
    <w:multiLevelType w:val="hybridMultilevel"/>
    <w:tmpl w:val="3D8C7E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301637"/>
    <w:multiLevelType w:val="hybridMultilevel"/>
    <w:tmpl w:val="69205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4"/>
  </w:num>
  <w:num w:numId="4">
    <w:abstractNumId w:val="20"/>
  </w:num>
  <w:num w:numId="5">
    <w:abstractNumId w:val="14"/>
  </w:num>
  <w:num w:numId="6">
    <w:abstractNumId w:val="18"/>
  </w:num>
  <w:num w:numId="7">
    <w:abstractNumId w:val="12"/>
  </w:num>
  <w:num w:numId="8">
    <w:abstractNumId w:val="19"/>
  </w:num>
  <w:num w:numId="9">
    <w:abstractNumId w:val="16"/>
  </w:num>
  <w:num w:numId="10">
    <w:abstractNumId w:val="15"/>
  </w:num>
  <w:num w:numId="11">
    <w:abstractNumId w:val="9"/>
  </w:num>
  <w:num w:numId="12">
    <w:abstractNumId w:val="23"/>
  </w:num>
  <w:num w:numId="13">
    <w:abstractNumId w:val="22"/>
  </w:num>
  <w:num w:numId="14">
    <w:abstractNumId w:val="6"/>
  </w:num>
  <w:num w:numId="15">
    <w:abstractNumId w:val="27"/>
  </w:num>
  <w:num w:numId="16">
    <w:abstractNumId w:val="5"/>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1"/>
  </w:num>
  <w:num w:numId="21">
    <w:abstractNumId w:val="0"/>
  </w:num>
  <w:num w:numId="22">
    <w:abstractNumId w:val="13"/>
  </w:num>
  <w:num w:numId="23">
    <w:abstractNumId w:val="25"/>
  </w:num>
  <w:num w:numId="24">
    <w:abstractNumId w:val="2"/>
  </w:num>
  <w:num w:numId="25">
    <w:abstractNumId w:val="1"/>
  </w:num>
  <w:num w:numId="26">
    <w:abstractNumId w:val="28"/>
  </w:num>
  <w:num w:numId="27">
    <w:abstractNumId w:val="11"/>
  </w:num>
  <w:num w:numId="28">
    <w:abstractNumId w:val="17"/>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NDU2sjA1M7ewNDJR0lEKTi0uzszPAykwNKwFANDBT6stAAAA"/>
  </w:docVars>
  <w:rsids>
    <w:rsidRoot w:val="00DD3641"/>
    <w:rsid w:val="0000260C"/>
    <w:rsid w:val="00002B5E"/>
    <w:rsid w:val="00002CEE"/>
    <w:rsid w:val="00004B34"/>
    <w:rsid w:val="00007BCC"/>
    <w:rsid w:val="00007CA1"/>
    <w:rsid w:val="00010460"/>
    <w:rsid w:val="00011077"/>
    <w:rsid w:val="00013230"/>
    <w:rsid w:val="000134C9"/>
    <w:rsid w:val="00014DB8"/>
    <w:rsid w:val="0001592A"/>
    <w:rsid w:val="00020D80"/>
    <w:rsid w:val="0002159A"/>
    <w:rsid w:val="00022B6E"/>
    <w:rsid w:val="00024918"/>
    <w:rsid w:val="00024C98"/>
    <w:rsid w:val="000310DF"/>
    <w:rsid w:val="00031358"/>
    <w:rsid w:val="00031BDB"/>
    <w:rsid w:val="00032D5F"/>
    <w:rsid w:val="00034E87"/>
    <w:rsid w:val="000351C3"/>
    <w:rsid w:val="00036340"/>
    <w:rsid w:val="00040A62"/>
    <w:rsid w:val="000429AA"/>
    <w:rsid w:val="0004581E"/>
    <w:rsid w:val="00051F8B"/>
    <w:rsid w:val="000520D4"/>
    <w:rsid w:val="000521C9"/>
    <w:rsid w:val="00053A12"/>
    <w:rsid w:val="000567F9"/>
    <w:rsid w:val="0005759E"/>
    <w:rsid w:val="0006104A"/>
    <w:rsid w:val="00061250"/>
    <w:rsid w:val="00063439"/>
    <w:rsid w:val="000636E0"/>
    <w:rsid w:val="0006400C"/>
    <w:rsid w:val="00065765"/>
    <w:rsid w:val="000732FB"/>
    <w:rsid w:val="00074E94"/>
    <w:rsid w:val="00075139"/>
    <w:rsid w:val="000779F5"/>
    <w:rsid w:val="0008195E"/>
    <w:rsid w:val="00081D17"/>
    <w:rsid w:val="00083314"/>
    <w:rsid w:val="000850F1"/>
    <w:rsid w:val="000855BF"/>
    <w:rsid w:val="000872FE"/>
    <w:rsid w:val="00093D4F"/>
    <w:rsid w:val="00094F0C"/>
    <w:rsid w:val="000A123B"/>
    <w:rsid w:val="000A3A55"/>
    <w:rsid w:val="000A4247"/>
    <w:rsid w:val="000A4CBA"/>
    <w:rsid w:val="000A7183"/>
    <w:rsid w:val="000B05B8"/>
    <w:rsid w:val="000B1058"/>
    <w:rsid w:val="000B2DDF"/>
    <w:rsid w:val="000B3A33"/>
    <w:rsid w:val="000B43AE"/>
    <w:rsid w:val="000B78CB"/>
    <w:rsid w:val="000C0676"/>
    <w:rsid w:val="000C082B"/>
    <w:rsid w:val="000C08A4"/>
    <w:rsid w:val="000C28F7"/>
    <w:rsid w:val="000C3CBB"/>
    <w:rsid w:val="000C6472"/>
    <w:rsid w:val="000D11BD"/>
    <w:rsid w:val="000D1CDC"/>
    <w:rsid w:val="000D2C68"/>
    <w:rsid w:val="000D30CA"/>
    <w:rsid w:val="000D376B"/>
    <w:rsid w:val="000D3F49"/>
    <w:rsid w:val="000D5215"/>
    <w:rsid w:val="000D67E9"/>
    <w:rsid w:val="000E1943"/>
    <w:rsid w:val="000E2577"/>
    <w:rsid w:val="000E3819"/>
    <w:rsid w:val="000E4F78"/>
    <w:rsid w:val="000E50F2"/>
    <w:rsid w:val="000E5BB0"/>
    <w:rsid w:val="000E7751"/>
    <w:rsid w:val="000F1E8F"/>
    <w:rsid w:val="000F30C8"/>
    <w:rsid w:val="000F3DB2"/>
    <w:rsid w:val="000F5CF1"/>
    <w:rsid w:val="000F70A8"/>
    <w:rsid w:val="0010013E"/>
    <w:rsid w:val="001006F3"/>
    <w:rsid w:val="00101673"/>
    <w:rsid w:val="001018CC"/>
    <w:rsid w:val="00102A17"/>
    <w:rsid w:val="00102DA6"/>
    <w:rsid w:val="001051A4"/>
    <w:rsid w:val="00105E2F"/>
    <w:rsid w:val="001060D5"/>
    <w:rsid w:val="001064B6"/>
    <w:rsid w:val="001110B4"/>
    <w:rsid w:val="001111E4"/>
    <w:rsid w:val="0011304E"/>
    <w:rsid w:val="00114666"/>
    <w:rsid w:val="00114D6A"/>
    <w:rsid w:val="00114E8C"/>
    <w:rsid w:val="00115141"/>
    <w:rsid w:val="0011515E"/>
    <w:rsid w:val="00116BDF"/>
    <w:rsid w:val="00120162"/>
    <w:rsid w:val="00120C56"/>
    <w:rsid w:val="00121665"/>
    <w:rsid w:val="00124671"/>
    <w:rsid w:val="00125A27"/>
    <w:rsid w:val="00126BCD"/>
    <w:rsid w:val="00127963"/>
    <w:rsid w:val="001321CB"/>
    <w:rsid w:val="00134506"/>
    <w:rsid w:val="00134A6A"/>
    <w:rsid w:val="00135CB5"/>
    <w:rsid w:val="00140DAE"/>
    <w:rsid w:val="001411A1"/>
    <w:rsid w:val="00141A32"/>
    <w:rsid w:val="001420D1"/>
    <w:rsid w:val="00142CCF"/>
    <w:rsid w:val="00143A10"/>
    <w:rsid w:val="0014515F"/>
    <w:rsid w:val="00146308"/>
    <w:rsid w:val="00146500"/>
    <w:rsid w:val="0015023A"/>
    <w:rsid w:val="00154827"/>
    <w:rsid w:val="00154EEB"/>
    <w:rsid w:val="0015783E"/>
    <w:rsid w:val="00161018"/>
    <w:rsid w:val="00162350"/>
    <w:rsid w:val="001635B8"/>
    <w:rsid w:val="0016444F"/>
    <w:rsid w:val="00166544"/>
    <w:rsid w:val="00176063"/>
    <w:rsid w:val="001774AC"/>
    <w:rsid w:val="00177B1C"/>
    <w:rsid w:val="00180842"/>
    <w:rsid w:val="001809A5"/>
    <w:rsid w:val="0018140E"/>
    <w:rsid w:val="00181F19"/>
    <w:rsid w:val="00190B7F"/>
    <w:rsid w:val="00191858"/>
    <w:rsid w:val="00191DC7"/>
    <w:rsid w:val="00192178"/>
    <w:rsid w:val="00192F56"/>
    <w:rsid w:val="00193B9B"/>
    <w:rsid w:val="0019457D"/>
    <w:rsid w:val="00194DEC"/>
    <w:rsid w:val="00194FC2"/>
    <w:rsid w:val="00195BDC"/>
    <w:rsid w:val="00195F3A"/>
    <w:rsid w:val="00196224"/>
    <w:rsid w:val="00196A52"/>
    <w:rsid w:val="001A0B1C"/>
    <w:rsid w:val="001A0D3C"/>
    <w:rsid w:val="001A1057"/>
    <w:rsid w:val="001A3FCF"/>
    <w:rsid w:val="001A4B3D"/>
    <w:rsid w:val="001B0C01"/>
    <w:rsid w:val="001B1255"/>
    <w:rsid w:val="001B1287"/>
    <w:rsid w:val="001B5F93"/>
    <w:rsid w:val="001B728E"/>
    <w:rsid w:val="001B7AB8"/>
    <w:rsid w:val="001B7F2F"/>
    <w:rsid w:val="001C0384"/>
    <w:rsid w:val="001C0448"/>
    <w:rsid w:val="001C0D71"/>
    <w:rsid w:val="001C1CC0"/>
    <w:rsid w:val="001C4AB4"/>
    <w:rsid w:val="001D16FB"/>
    <w:rsid w:val="001D22DA"/>
    <w:rsid w:val="001D5FB4"/>
    <w:rsid w:val="001D690D"/>
    <w:rsid w:val="001D70C3"/>
    <w:rsid w:val="001D78BC"/>
    <w:rsid w:val="001E10C7"/>
    <w:rsid w:val="001E20ED"/>
    <w:rsid w:val="001E2486"/>
    <w:rsid w:val="001E3230"/>
    <w:rsid w:val="001E3829"/>
    <w:rsid w:val="001E4691"/>
    <w:rsid w:val="001E5019"/>
    <w:rsid w:val="001E7266"/>
    <w:rsid w:val="001E7791"/>
    <w:rsid w:val="001F0AA5"/>
    <w:rsid w:val="001F3E29"/>
    <w:rsid w:val="001F5285"/>
    <w:rsid w:val="001F5303"/>
    <w:rsid w:val="001F6341"/>
    <w:rsid w:val="001F644C"/>
    <w:rsid w:val="001F7957"/>
    <w:rsid w:val="002005D4"/>
    <w:rsid w:val="002014F3"/>
    <w:rsid w:val="00201E37"/>
    <w:rsid w:val="0020224E"/>
    <w:rsid w:val="0020542E"/>
    <w:rsid w:val="0020560F"/>
    <w:rsid w:val="002057FE"/>
    <w:rsid w:val="00207487"/>
    <w:rsid w:val="002110FD"/>
    <w:rsid w:val="00211ACF"/>
    <w:rsid w:val="00214238"/>
    <w:rsid w:val="00215C30"/>
    <w:rsid w:val="002162AA"/>
    <w:rsid w:val="00216A03"/>
    <w:rsid w:val="00216D24"/>
    <w:rsid w:val="00217F44"/>
    <w:rsid w:val="002207F7"/>
    <w:rsid w:val="002209B7"/>
    <w:rsid w:val="00222289"/>
    <w:rsid w:val="002222B9"/>
    <w:rsid w:val="0022311D"/>
    <w:rsid w:val="00224271"/>
    <w:rsid w:val="002263F6"/>
    <w:rsid w:val="002277BF"/>
    <w:rsid w:val="002278AC"/>
    <w:rsid w:val="002348E7"/>
    <w:rsid w:val="00235CD8"/>
    <w:rsid w:val="002367FB"/>
    <w:rsid w:val="002370A1"/>
    <w:rsid w:val="0024079D"/>
    <w:rsid w:val="00242BFB"/>
    <w:rsid w:val="00246086"/>
    <w:rsid w:val="0024726D"/>
    <w:rsid w:val="002523E3"/>
    <w:rsid w:val="00254219"/>
    <w:rsid w:val="00255015"/>
    <w:rsid w:val="0025540F"/>
    <w:rsid w:val="002606F7"/>
    <w:rsid w:val="00261EB0"/>
    <w:rsid w:val="002625B6"/>
    <w:rsid w:val="00262E63"/>
    <w:rsid w:val="00263D6D"/>
    <w:rsid w:val="00266DC0"/>
    <w:rsid w:val="00267449"/>
    <w:rsid w:val="00267640"/>
    <w:rsid w:val="00267CD4"/>
    <w:rsid w:val="0027262E"/>
    <w:rsid w:val="002729F7"/>
    <w:rsid w:val="002733E5"/>
    <w:rsid w:val="00274D99"/>
    <w:rsid w:val="00275AF8"/>
    <w:rsid w:val="002761F5"/>
    <w:rsid w:val="002767F4"/>
    <w:rsid w:val="00276F5A"/>
    <w:rsid w:val="00277BD9"/>
    <w:rsid w:val="00280015"/>
    <w:rsid w:val="00282525"/>
    <w:rsid w:val="0028258E"/>
    <w:rsid w:val="00282D69"/>
    <w:rsid w:val="00285EE9"/>
    <w:rsid w:val="00290704"/>
    <w:rsid w:val="00296DCC"/>
    <w:rsid w:val="002974E9"/>
    <w:rsid w:val="00297AD1"/>
    <w:rsid w:val="002A29AA"/>
    <w:rsid w:val="002A2A8A"/>
    <w:rsid w:val="002A4AE3"/>
    <w:rsid w:val="002A5754"/>
    <w:rsid w:val="002A6BAD"/>
    <w:rsid w:val="002B21CA"/>
    <w:rsid w:val="002B39F6"/>
    <w:rsid w:val="002B3B48"/>
    <w:rsid w:val="002B48E8"/>
    <w:rsid w:val="002B513D"/>
    <w:rsid w:val="002B5C2B"/>
    <w:rsid w:val="002C32AE"/>
    <w:rsid w:val="002C37FB"/>
    <w:rsid w:val="002C4454"/>
    <w:rsid w:val="002C5738"/>
    <w:rsid w:val="002C575E"/>
    <w:rsid w:val="002C7B03"/>
    <w:rsid w:val="002D030C"/>
    <w:rsid w:val="002D22BD"/>
    <w:rsid w:val="002D2DB2"/>
    <w:rsid w:val="002D72F0"/>
    <w:rsid w:val="002E2C31"/>
    <w:rsid w:val="002E3002"/>
    <w:rsid w:val="002E329B"/>
    <w:rsid w:val="002E63F2"/>
    <w:rsid w:val="002E710D"/>
    <w:rsid w:val="002F1C28"/>
    <w:rsid w:val="002F32B7"/>
    <w:rsid w:val="002F36BE"/>
    <w:rsid w:val="002F539E"/>
    <w:rsid w:val="002F5EC6"/>
    <w:rsid w:val="003010D4"/>
    <w:rsid w:val="00301B52"/>
    <w:rsid w:val="00302A95"/>
    <w:rsid w:val="0030407C"/>
    <w:rsid w:val="00304DD5"/>
    <w:rsid w:val="0030588B"/>
    <w:rsid w:val="003072FB"/>
    <w:rsid w:val="00310598"/>
    <w:rsid w:val="00315E8A"/>
    <w:rsid w:val="00316D78"/>
    <w:rsid w:val="00317F2A"/>
    <w:rsid w:val="00320AA5"/>
    <w:rsid w:val="003226A9"/>
    <w:rsid w:val="00322AA1"/>
    <w:rsid w:val="00322B82"/>
    <w:rsid w:val="003231F7"/>
    <w:rsid w:val="003232D0"/>
    <w:rsid w:val="00323838"/>
    <w:rsid w:val="003268D1"/>
    <w:rsid w:val="00327AD5"/>
    <w:rsid w:val="00331C40"/>
    <w:rsid w:val="00334019"/>
    <w:rsid w:val="003345CC"/>
    <w:rsid w:val="00336E3C"/>
    <w:rsid w:val="00337AD7"/>
    <w:rsid w:val="003415E4"/>
    <w:rsid w:val="00342592"/>
    <w:rsid w:val="00346757"/>
    <w:rsid w:val="00347052"/>
    <w:rsid w:val="00347513"/>
    <w:rsid w:val="00347629"/>
    <w:rsid w:val="003517C5"/>
    <w:rsid w:val="0035203E"/>
    <w:rsid w:val="0035553E"/>
    <w:rsid w:val="00355C52"/>
    <w:rsid w:val="00357976"/>
    <w:rsid w:val="00360CF5"/>
    <w:rsid w:val="0036391C"/>
    <w:rsid w:val="00365460"/>
    <w:rsid w:val="003656F4"/>
    <w:rsid w:val="003660CC"/>
    <w:rsid w:val="00366398"/>
    <w:rsid w:val="00372D7C"/>
    <w:rsid w:val="00373F29"/>
    <w:rsid w:val="00374070"/>
    <w:rsid w:val="00380367"/>
    <w:rsid w:val="00380B1B"/>
    <w:rsid w:val="003818FD"/>
    <w:rsid w:val="00381913"/>
    <w:rsid w:val="00382A7B"/>
    <w:rsid w:val="00384944"/>
    <w:rsid w:val="00387433"/>
    <w:rsid w:val="00395762"/>
    <w:rsid w:val="00395C9C"/>
    <w:rsid w:val="00396261"/>
    <w:rsid w:val="003962E4"/>
    <w:rsid w:val="00396544"/>
    <w:rsid w:val="003A1238"/>
    <w:rsid w:val="003A7DC4"/>
    <w:rsid w:val="003B45A8"/>
    <w:rsid w:val="003B4F3C"/>
    <w:rsid w:val="003B728F"/>
    <w:rsid w:val="003B7AB5"/>
    <w:rsid w:val="003B7AE9"/>
    <w:rsid w:val="003C31B1"/>
    <w:rsid w:val="003C7D55"/>
    <w:rsid w:val="003D09AB"/>
    <w:rsid w:val="003D3A5F"/>
    <w:rsid w:val="003D6288"/>
    <w:rsid w:val="003D695B"/>
    <w:rsid w:val="003E002B"/>
    <w:rsid w:val="003E245D"/>
    <w:rsid w:val="003E37D0"/>
    <w:rsid w:val="003E440C"/>
    <w:rsid w:val="003E569D"/>
    <w:rsid w:val="003E64D6"/>
    <w:rsid w:val="003E70AF"/>
    <w:rsid w:val="003E7CD1"/>
    <w:rsid w:val="003E7D7F"/>
    <w:rsid w:val="003F3353"/>
    <w:rsid w:val="003F5144"/>
    <w:rsid w:val="003F70CB"/>
    <w:rsid w:val="003F745B"/>
    <w:rsid w:val="003F7639"/>
    <w:rsid w:val="003F7A12"/>
    <w:rsid w:val="004003BD"/>
    <w:rsid w:val="004011FE"/>
    <w:rsid w:val="00401CCC"/>
    <w:rsid w:val="00402916"/>
    <w:rsid w:val="00405138"/>
    <w:rsid w:val="004060D4"/>
    <w:rsid w:val="00407086"/>
    <w:rsid w:val="00407D0E"/>
    <w:rsid w:val="00411BEF"/>
    <w:rsid w:val="00411E54"/>
    <w:rsid w:val="0041238A"/>
    <w:rsid w:val="004155AA"/>
    <w:rsid w:val="004155ED"/>
    <w:rsid w:val="004203AA"/>
    <w:rsid w:val="0042175F"/>
    <w:rsid w:val="00421EAB"/>
    <w:rsid w:val="00422BDF"/>
    <w:rsid w:val="00424CC7"/>
    <w:rsid w:val="00426AF0"/>
    <w:rsid w:val="0043071E"/>
    <w:rsid w:val="00433159"/>
    <w:rsid w:val="0043356A"/>
    <w:rsid w:val="00433DCA"/>
    <w:rsid w:val="0044039A"/>
    <w:rsid w:val="004416F6"/>
    <w:rsid w:val="00446F87"/>
    <w:rsid w:val="00447B2E"/>
    <w:rsid w:val="00450673"/>
    <w:rsid w:val="0045161C"/>
    <w:rsid w:val="00451E16"/>
    <w:rsid w:val="00451E3E"/>
    <w:rsid w:val="004548F2"/>
    <w:rsid w:val="00454DFB"/>
    <w:rsid w:val="004556AA"/>
    <w:rsid w:val="00455B38"/>
    <w:rsid w:val="0046090A"/>
    <w:rsid w:val="00460CC3"/>
    <w:rsid w:val="00460CD4"/>
    <w:rsid w:val="00461261"/>
    <w:rsid w:val="00464116"/>
    <w:rsid w:val="00464400"/>
    <w:rsid w:val="00464709"/>
    <w:rsid w:val="0046479F"/>
    <w:rsid w:val="004653C1"/>
    <w:rsid w:val="00465907"/>
    <w:rsid w:val="004663DC"/>
    <w:rsid w:val="00467375"/>
    <w:rsid w:val="00475A67"/>
    <w:rsid w:val="00475DF8"/>
    <w:rsid w:val="00477FB3"/>
    <w:rsid w:val="0048278E"/>
    <w:rsid w:val="00482B74"/>
    <w:rsid w:val="0048426D"/>
    <w:rsid w:val="004846A8"/>
    <w:rsid w:val="004848AF"/>
    <w:rsid w:val="00490644"/>
    <w:rsid w:val="004912F5"/>
    <w:rsid w:val="00492C8E"/>
    <w:rsid w:val="00493630"/>
    <w:rsid w:val="00495223"/>
    <w:rsid w:val="00495387"/>
    <w:rsid w:val="004A1025"/>
    <w:rsid w:val="004A4469"/>
    <w:rsid w:val="004A691B"/>
    <w:rsid w:val="004B0345"/>
    <w:rsid w:val="004B0829"/>
    <w:rsid w:val="004B0F16"/>
    <w:rsid w:val="004B23AF"/>
    <w:rsid w:val="004B26B4"/>
    <w:rsid w:val="004B2F6A"/>
    <w:rsid w:val="004B3D89"/>
    <w:rsid w:val="004B51A9"/>
    <w:rsid w:val="004B51DB"/>
    <w:rsid w:val="004B5870"/>
    <w:rsid w:val="004B7CE4"/>
    <w:rsid w:val="004C0633"/>
    <w:rsid w:val="004C0BEA"/>
    <w:rsid w:val="004C10ED"/>
    <w:rsid w:val="004C20FF"/>
    <w:rsid w:val="004C4CB2"/>
    <w:rsid w:val="004C4F37"/>
    <w:rsid w:val="004C663D"/>
    <w:rsid w:val="004C7FE5"/>
    <w:rsid w:val="004D0AAE"/>
    <w:rsid w:val="004D15EC"/>
    <w:rsid w:val="004D2023"/>
    <w:rsid w:val="004E1F1F"/>
    <w:rsid w:val="004E5D6E"/>
    <w:rsid w:val="004F0376"/>
    <w:rsid w:val="004F0490"/>
    <w:rsid w:val="004F106A"/>
    <w:rsid w:val="004F1AD8"/>
    <w:rsid w:val="004F22F1"/>
    <w:rsid w:val="004F29AA"/>
    <w:rsid w:val="004F2F38"/>
    <w:rsid w:val="004F4B1D"/>
    <w:rsid w:val="004F566D"/>
    <w:rsid w:val="004F6CE1"/>
    <w:rsid w:val="00500F6B"/>
    <w:rsid w:val="00501457"/>
    <w:rsid w:val="00501C1B"/>
    <w:rsid w:val="005031BE"/>
    <w:rsid w:val="005040EA"/>
    <w:rsid w:val="00506486"/>
    <w:rsid w:val="00510A19"/>
    <w:rsid w:val="00510C63"/>
    <w:rsid w:val="005115E2"/>
    <w:rsid w:val="00511B06"/>
    <w:rsid w:val="00512218"/>
    <w:rsid w:val="0051428D"/>
    <w:rsid w:val="005147D2"/>
    <w:rsid w:val="00515C2A"/>
    <w:rsid w:val="00516765"/>
    <w:rsid w:val="0052067E"/>
    <w:rsid w:val="00520DBE"/>
    <w:rsid w:val="00521431"/>
    <w:rsid w:val="00521BC1"/>
    <w:rsid w:val="00523265"/>
    <w:rsid w:val="005236AA"/>
    <w:rsid w:val="00525172"/>
    <w:rsid w:val="005257E3"/>
    <w:rsid w:val="00531EA2"/>
    <w:rsid w:val="00532A48"/>
    <w:rsid w:val="0053351D"/>
    <w:rsid w:val="005335DA"/>
    <w:rsid w:val="005339CA"/>
    <w:rsid w:val="00536273"/>
    <w:rsid w:val="005415EC"/>
    <w:rsid w:val="0054191E"/>
    <w:rsid w:val="00542204"/>
    <w:rsid w:val="00543948"/>
    <w:rsid w:val="005444B0"/>
    <w:rsid w:val="00550476"/>
    <w:rsid w:val="00551E1A"/>
    <w:rsid w:val="00553605"/>
    <w:rsid w:val="00555B83"/>
    <w:rsid w:val="00555E54"/>
    <w:rsid w:val="00556477"/>
    <w:rsid w:val="0055679E"/>
    <w:rsid w:val="00557052"/>
    <w:rsid w:val="0055770E"/>
    <w:rsid w:val="005620E2"/>
    <w:rsid w:val="005636B3"/>
    <w:rsid w:val="00570A39"/>
    <w:rsid w:val="00570E63"/>
    <w:rsid w:val="0057270D"/>
    <w:rsid w:val="005727F7"/>
    <w:rsid w:val="00574D23"/>
    <w:rsid w:val="00575E42"/>
    <w:rsid w:val="00577442"/>
    <w:rsid w:val="00577B77"/>
    <w:rsid w:val="00580376"/>
    <w:rsid w:val="0058202E"/>
    <w:rsid w:val="0058213D"/>
    <w:rsid w:val="00584783"/>
    <w:rsid w:val="00585462"/>
    <w:rsid w:val="00585C78"/>
    <w:rsid w:val="00585DA3"/>
    <w:rsid w:val="0059038B"/>
    <w:rsid w:val="00591A50"/>
    <w:rsid w:val="00592397"/>
    <w:rsid w:val="0059267D"/>
    <w:rsid w:val="00594188"/>
    <w:rsid w:val="00594512"/>
    <w:rsid w:val="0059485E"/>
    <w:rsid w:val="0059543E"/>
    <w:rsid w:val="0059548D"/>
    <w:rsid w:val="005A1FA2"/>
    <w:rsid w:val="005A2644"/>
    <w:rsid w:val="005A2E42"/>
    <w:rsid w:val="005A41FF"/>
    <w:rsid w:val="005A4BBA"/>
    <w:rsid w:val="005A4EAF"/>
    <w:rsid w:val="005A6568"/>
    <w:rsid w:val="005A7096"/>
    <w:rsid w:val="005A7A88"/>
    <w:rsid w:val="005B260F"/>
    <w:rsid w:val="005B43E7"/>
    <w:rsid w:val="005B5EFE"/>
    <w:rsid w:val="005B6232"/>
    <w:rsid w:val="005B7F43"/>
    <w:rsid w:val="005C104B"/>
    <w:rsid w:val="005C14B4"/>
    <w:rsid w:val="005C1D4A"/>
    <w:rsid w:val="005C5BA3"/>
    <w:rsid w:val="005C7C7D"/>
    <w:rsid w:val="005D129A"/>
    <w:rsid w:val="005D2BC9"/>
    <w:rsid w:val="005D3DE5"/>
    <w:rsid w:val="005D415F"/>
    <w:rsid w:val="005D5BF1"/>
    <w:rsid w:val="005D6CDD"/>
    <w:rsid w:val="005D7290"/>
    <w:rsid w:val="005D7F96"/>
    <w:rsid w:val="005E0A49"/>
    <w:rsid w:val="005E0FE0"/>
    <w:rsid w:val="005E1649"/>
    <w:rsid w:val="005E2C59"/>
    <w:rsid w:val="005E4849"/>
    <w:rsid w:val="005E70E1"/>
    <w:rsid w:val="005F0200"/>
    <w:rsid w:val="005F0D57"/>
    <w:rsid w:val="005F34BA"/>
    <w:rsid w:val="005F3E99"/>
    <w:rsid w:val="006011B2"/>
    <w:rsid w:val="0060146D"/>
    <w:rsid w:val="006016F3"/>
    <w:rsid w:val="00603737"/>
    <w:rsid w:val="00604863"/>
    <w:rsid w:val="006064AC"/>
    <w:rsid w:val="00611606"/>
    <w:rsid w:val="006127B2"/>
    <w:rsid w:val="00612D30"/>
    <w:rsid w:val="006153BE"/>
    <w:rsid w:val="0061544D"/>
    <w:rsid w:val="0061555C"/>
    <w:rsid w:val="006156DF"/>
    <w:rsid w:val="00620477"/>
    <w:rsid w:val="006224A2"/>
    <w:rsid w:val="00623AD8"/>
    <w:rsid w:val="006254F4"/>
    <w:rsid w:val="00625ED8"/>
    <w:rsid w:val="00626984"/>
    <w:rsid w:val="00626EB5"/>
    <w:rsid w:val="0063012F"/>
    <w:rsid w:val="00631FF1"/>
    <w:rsid w:val="006326D9"/>
    <w:rsid w:val="00633A0D"/>
    <w:rsid w:val="00633A7B"/>
    <w:rsid w:val="00634215"/>
    <w:rsid w:val="00634E5E"/>
    <w:rsid w:val="00637303"/>
    <w:rsid w:val="00642938"/>
    <w:rsid w:val="0064321D"/>
    <w:rsid w:val="00645161"/>
    <w:rsid w:val="00646FED"/>
    <w:rsid w:val="006500D7"/>
    <w:rsid w:val="006517C0"/>
    <w:rsid w:val="00651AD7"/>
    <w:rsid w:val="006537F5"/>
    <w:rsid w:val="00653B45"/>
    <w:rsid w:val="00654A12"/>
    <w:rsid w:val="0066464E"/>
    <w:rsid w:val="00666B1D"/>
    <w:rsid w:val="00666DFE"/>
    <w:rsid w:val="00666E4A"/>
    <w:rsid w:val="0067098B"/>
    <w:rsid w:val="00672367"/>
    <w:rsid w:val="00672C02"/>
    <w:rsid w:val="006741A0"/>
    <w:rsid w:val="0067510C"/>
    <w:rsid w:val="00675A59"/>
    <w:rsid w:val="00676F04"/>
    <w:rsid w:val="00680A5A"/>
    <w:rsid w:val="00680EE8"/>
    <w:rsid w:val="00681353"/>
    <w:rsid w:val="00681890"/>
    <w:rsid w:val="0068191F"/>
    <w:rsid w:val="006826B9"/>
    <w:rsid w:val="00684BEE"/>
    <w:rsid w:val="00684D4B"/>
    <w:rsid w:val="00685455"/>
    <w:rsid w:val="00690EB1"/>
    <w:rsid w:val="00692A63"/>
    <w:rsid w:val="00692ED8"/>
    <w:rsid w:val="006A06D0"/>
    <w:rsid w:val="006A0FAB"/>
    <w:rsid w:val="006A35F1"/>
    <w:rsid w:val="006A535D"/>
    <w:rsid w:val="006A6EB8"/>
    <w:rsid w:val="006B0267"/>
    <w:rsid w:val="006B1378"/>
    <w:rsid w:val="006B2923"/>
    <w:rsid w:val="006B30D0"/>
    <w:rsid w:val="006B3ADC"/>
    <w:rsid w:val="006B516F"/>
    <w:rsid w:val="006B6461"/>
    <w:rsid w:val="006B7359"/>
    <w:rsid w:val="006C13AE"/>
    <w:rsid w:val="006C19D7"/>
    <w:rsid w:val="006C59F9"/>
    <w:rsid w:val="006C6622"/>
    <w:rsid w:val="006C727D"/>
    <w:rsid w:val="006D00CB"/>
    <w:rsid w:val="006D1327"/>
    <w:rsid w:val="006D1421"/>
    <w:rsid w:val="006D15C7"/>
    <w:rsid w:val="006D171B"/>
    <w:rsid w:val="006D2905"/>
    <w:rsid w:val="006D31DC"/>
    <w:rsid w:val="006D3D09"/>
    <w:rsid w:val="006D4C99"/>
    <w:rsid w:val="006D5D20"/>
    <w:rsid w:val="006E1338"/>
    <w:rsid w:val="006E1BE4"/>
    <w:rsid w:val="006E4A0E"/>
    <w:rsid w:val="006E5C5D"/>
    <w:rsid w:val="006E681D"/>
    <w:rsid w:val="006E69C6"/>
    <w:rsid w:val="006E6B8E"/>
    <w:rsid w:val="006E6CAA"/>
    <w:rsid w:val="006E6D48"/>
    <w:rsid w:val="006E7CFD"/>
    <w:rsid w:val="006F0095"/>
    <w:rsid w:val="006F0B17"/>
    <w:rsid w:val="006F39ED"/>
    <w:rsid w:val="006F4D37"/>
    <w:rsid w:val="006F5A0A"/>
    <w:rsid w:val="006F5C34"/>
    <w:rsid w:val="00704102"/>
    <w:rsid w:val="0070669D"/>
    <w:rsid w:val="00706813"/>
    <w:rsid w:val="00711C9E"/>
    <w:rsid w:val="00713A07"/>
    <w:rsid w:val="0071445C"/>
    <w:rsid w:val="0071554D"/>
    <w:rsid w:val="00720483"/>
    <w:rsid w:val="007207B9"/>
    <w:rsid w:val="007276A1"/>
    <w:rsid w:val="0073080A"/>
    <w:rsid w:val="00731368"/>
    <w:rsid w:val="00731D68"/>
    <w:rsid w:val="00732913"/>
    <w:rsid w:val="00733632"/>
    <w:rsid w:val="00733C46"/>
    <w:rsid w:val="0073416A"/>
    <w:rsid w:val="007348AE"/>
    <w:rsid w:val="00734984"/>
    <w:rsid w:val="00734BD1"/>
    <w:rsid w:val="00736903"/>
    <w:rsid w:val="007412AC"/>
    <w:rsid w:val="00747C5E"/>
    <w:rsid w:val="00750498"/>
    <w:rsid w:val="007528DE"/>
    <w:rsid w:val="00753F77"/>
    <w:rsid w:val="00757FFA"/>
    <w:rsid w:val="00761527"/>
    <w:rsid w:val="00763004"/>
    <w:rsid w:val="00763321"/>
    <w:rsid w:val="00763ACA"/>
    <w:rsid w:val="00763E16"/>
    <w:rsid w:val="00764154"/>
    <w:rsid w:val="00765DA7"/>
    <w:rsid w:val="00765EEF"/>
    <w:rsid w:val="007742B0"/>
    <w:rsid w:val="0077590C"/>
    <w:rsid w:val="00776C95"/>
    <w:rsid w:val="00780C12"/>
    <w:rsid w:val="007810CB"/>
    <w:rsid w:val="00781B87"/>
    <w:rsid w:val="00782C9A"/>
    <w:rsid w:val="00783FD1"/>
    <w:rsid w:val="00785FB8"/>
    <w:rsid w:val="00790C66"/>
    <w:rsid w:val="00793004"/>
    <w:rsid w:val="0079336A"/>
    <w:rsid w:val="00793A27"/>
    <w:rsid w:val="007A2355"/>
    <w:rsid w:val="007A2533"/>
    <w:rsid w:val="007A3ECB"/>
    <w:rsid w:val="007A465D"/>
    <w:rsid w:val="007A6AC6"/>
    <w:rsid w:val="007A6FD4"/>
    <w:rsid w:val="007A7E8D"/>
    <w:rsid w:val="007B1AA3"/>
    <w:rsid w:val="007B26E8"/>
    <w:rsid w:val="007B3732"/>
    <w:rsid w:val="007B3A06"/>
    <w:rsid w:val="007B3CD4"/>
    <w:rsid w:val="007B47B0"/>
    <w:rsid w:val="007C1051"/>
    <w:rsid w:val="007C182C"/>
    <w:rsid w:val="007C244B"/>
    <w:rsid w:val="007C264A"/>
    <w:rsid w:val="007C2D63"/>
    <w:rsid w:val="007C34D4"/>
    <w:rsid w:val="007C499C"/>
    <w:rsid w:val="007C618C"/>
    <w:rsid w:val="007C67EB"/>
    <w:rsid w:val="007C76B0"/>
    <w:rsid w:val="007D377C"/>
    <w:rsid w:val="007D3937"/>
    <w:rsid w:val="007D433E"/>
    <w:rsid w:val="007D49C0"/>
    <w:rsid w:val="007D53EC"/>
    <w:rsid w:val="007D5836"/>
    <w:rsid w:val="007D7FC5"/>
    <w:rsid w:val="007E099C"/>
    <w:rsid w:val="007E1E98"/>
    <w:rsid w:val="007E213B"/>
    <w:rsid w:val="007E223B"/>
    <w:rsid w:val="007E411C"/>
    <w:rsid w:val="007E6AB6"/>
    <w:rsid w:val="007F18F8"/>
    <w:rsid w:val="007F25C4"/>
    <w:rsid w:val="007F2BDF"/>
    <w:rsid w:val="007F3F18"/>
    <w:rsid w:val="007F5F82"/>
    <w:rsid w:val="007F641D"/>
    <w:rsid w:val="007F6BDA"/>
    <w:rsid w:val="007F6ED1"/>
    <w:rsid w:val="007F7EF4"/>
    <w:rsid w:val="00807678"/>
    <w:rsid w:val="00807AA1"/>
    <w:rsid w:val="00807E04"/>
    <w:rsid w:val="008107AF"/>
    <w:rsid w:val="008108D0"/>
    <w:rsid w:val="00812C46"/>
    <w:rsid w:val="00815ABF"/>
    <w:rsid w:val="00817D50"/>
    <w:rsid w:val="00817D7A"/>
    <w:rsid w:val="008204DA"/>
    <w:rsid w:val="00820D54"/>
    <w:rsid w:val="00821415"/>
    <w:rsid w:val="00823023"/>
    <w:rsid w:val="00825983"/>
    <w:rsid w:val="00826910"/>
    <w:rsid w:val="008274A4"/>
    <w:rsid w:val="008325C7"/>
    <w:rsid w:val="00835697"/>
    <w:rsid w:val="00836794"/>
    <w:rsid w:val="00837045"/>
    <w:rsid w:val="00837C51"/>
    <w:rsid w:val="00841DE5"/>
    <w:rsid w:val="0084249D"/>
    <w:rsid w:val="00842A5F"/>
    <w:rsid w:val="00844F03"/>
    <w:rsid w:val="008457CE"/>
    <w:rsid w:val="00846182"/>
    <w:rsid w:val="008468FF"/>
    <w:rsid w:val="00847A75"/>
    <w:rsid w:val="00853BCE"/>
    <w:rsid w:val="00855F25"/>
    <w:rsid w:val="00857A24"/>
    <w:rsid w:val="00860B39"/>
    <w:rsid w:val="0086110A"/>
    <w:rsid w:val="00862309"/>
    <w:rsid w:val="00862662"/>
    <w:rsid w:val="00862E64"/>
    <w:rsid w:val="0086337D"/>
    <w:rsid w:val="008642E6"/>
    <w:rsid w:val="00864895"/>
    <w:rsid w:val="00870B37"/>
    <w:rsid w:val="00872B27"/>
    <w:rsid w:val="00874024"/>
    <w:rsid w:val="008743EF"/>
    <w:rsid w:val="0087694E"/>
    <w:rsid w:val="00877334"/>
    <w:rsid w:val="00880615"/>
    <w:rsid w:val="008816F5"/>
    <w:rsid w:val="00881A4B"/>
    <w:rsid w:val="00881BE2"/>
    <w:rsid w:val="00883A5D"/>
    <w:rsid w:val="00883E9E"/>
    <w:rsid w:val="008846F3"/>
    <w:rsid w:val="00887CD1"/>
    <w:rsid w:val="008918F4"/>
    <w:rsid w:val="008948D8"/>
    <w:rsid w:val="00894EE6"/>
    <w:rsid w:val="0089539C"/>
    <w:rsid w:val="0089702D"/>
    <w:rsid w:val="008A0F42"/>
    <w:rsid w:val="008A2468"/>
    <w:rsid w:val="008A3F56"/>
    <w:rsid w:val="008A7024"/>
    <w:rsid w:val="008A720B"/>
    <w:rsid w:val="008A7721"/>
    <w:rsid w:val="008B0F18"/>
    <w:rsid w:val="008B2AAE"/>
    <w:rsid w:val="008B417A"/>
    <w:rsid w:val="008B4414"/>
    <w:rsid w:val="008B4AA6"/>
    <w:rsid w:val="008B545A"/>
    <w:rsid w:val="008B59F6"/>
    <w:rsid w:val="008B5D9B"/>
    <w:rsid w:val="008B6459"/>
    <w:rsid w:val="008B677B"/>
    <w:rsid w:val="008C1165"/>
    <w:rsid w:val="008C2428"/>
    <w:rsid w:val="008C2596"/>
    <w:rsid w:val="008C4120"/>
    <w:rsid w:val="008C473C"/>
    <w:rsid w:val="008C5859"/>
    <w:rsid w:val="008D0171"/>
    <w:rsid w:val="008D084B"/>
    <w:rsid w:val="008D2865"/>
    <w:rsid w:val="008D2CED"/>
    <w:rsid w:val="008D3593"/>
    <w:rsid w:val="008D427C"/>
    <w:rsid w:val="008D5DB2"/>
    <w:rsid w:val="008D7D74"/>
    <w:rsid w:val="008E00E0"/>
    <w:rsid w:val="008E0AAA"/>
    <w:rsid w:val="008E1099"/>
    <w:rsid w:val="008E3FAA"/>
    <w:rsid w:val="008E588B"/>
    <w:rsid w:val="008E63F9"/>
    <w:rsid w:val="008E7028"/>
    <w:rsid w:val="008F0783"/>
    <w:rsid w:val="008F0D77"/>
    <w:rsid w:val="008F3E77"/>
    <w:rsid w:val="008F42EF"/>
    <w:rsid w:val="008F44D7"/>
    <w:rsid w:val="008F73DF"/>
    <w:rsid w:val="0090134E"/>
    <w:rsid w:val="00904647"/>
    <w:rsid w:val="00906268"/>
    <w:rsid w:val="009068DF"/>
    <w:rsid w:val="00906B9A"/>
    <w:rsid w:val="0090796C"/>
    <w:rsid w:val="00910118"/>
    <w:rsid w:val="0091025B"/>
    <w:rsid w:val="00913DC6"/>
    <w:rsid w:val="00914A68"/>
    <w:rsid w:val="00914AAA"/>
    <w:rsid w:val="00917128"/>
    <w:rsid w:val="0092065D"/>
    <w:rsid w:val="0092128D"/>
    <w:rsid w:val="0092295F"/>
    <w:rsid w:val="009232E4"/>
    <w:rsid w:val="009238A6"/>
    <w:rsid w:val="00925795"/>
    <w:rsid w:val="00926412"/>
    <w:rsid w:val="009265DC"/>
    <w:rsid w:val="00931C1E"/>
    <w:rsid w:val="0093221A"/>
    <w:rsid w:val="00932370"/>
    <w:rsid w:val="00934F24"/>
    <w:rsid w:val="0093587A"/>
    <w:rsid w:val="009359B2"/>
    <w:rsid w:val="00935CE2"/>
    <w:rsid w:val="00940FA0"/>
    <w:rsid w:val="00942A5D"/>
    <w:rsid w:val="0094455B"/>
    <w:rsid w:val="009450DE"/>
    <w:rsid w:val="009452DD"/>
    <w:rsid w:val="009464EC"/>
    <w:rsid w:val="009509A8"/>
    <w:rsid w:val="00953497"/>
    <w:rsid w:val="009538E8"/>
    <w:rsid w:val="00956501"/>
    <w:rsid w:val="0096040E"/>
    <w:rsid w:val="009607F5"/>
    <w:rsid w:val="009614D5"/>
    <w:rsid w:val="0096213F"/>
    <w:rsid w:val="00962D65"/>
    <w:rsid w:val="00965ECE"/>
    <w:rsid w:val="0096789B"/>
    <w:rsid w:val="009706DC"/>
    <w:rsid w:val="0097291F"/>
    <w:rsid w:val="00972B52"/>
    <w:rsid w:val="00975A87"/>
    <w:rsid w:val="00975AE9"/>
    <w:rsid w:val="009763FC"/>
    <w:rsid w:val="0097789E"/>
    <w:rsid w:val="00981544"/>
    <w:rsid w:val="009902F2"/>
    <w:rsid w:val="00990544"/>
    <w:rsid w:val="00991B89"/>
    <w:rsid w:val="00992E79"/>
    <w:rsid w:val="009944BD"/>
    <w:rsid w:val="00997ECB"/>
    <w:rsid w:val="009A1E41"/>
    <w:rsid w:val="009A1F3F"/>
    <w:rsid w:val="009A2F52"/>
    <w:rsid w:val="009A51B4"/>
    <w:rsid w:val="009A559F"/>
    <w:rsid w:val="009A65B6"/>
    <w:rsid w:val="009A726D"/>
    <w:rsid w:val="009B008E"/>
    <w:rsid w:val="009B2238"/>
    <w:rsid w:val="009B38A9"/>
    <w:rsid w:val="009B3CE2"/>
    <w:rsid w:val="009B43D3"/>
    <w:rsid w:val="009B6E4D"/>
    <w:rsid w:val="009B6E56"/>
    <w:rsid w:val="009C03D0"/>
    <w:rsid w:val="009C0C0F"/>
    <w:rsid w:val="009C23AA"/>
    <w:rsid w:val="009C2B74"/>
    <w:rsid w:val="009C32C5"/>
    <w:rsid w:val="009C3E72"/>
    <w:rsid w:val="009C4004"/>
    <w:rsid w:val="009C50BD"/>
    <w:rsid w:val="009C55A2"/>
    <w:rsid w:val="009C5DE8"/>
    <w:rsid w:val="009C624E"/>
    <w:rsid w:val="009C6ABE"/>
    <w:rsid w:val="009C6CDA"/>
    <w:rsid w:val="009D0B96"/>
    <w:rsid w:val="009D0BE5"/>
    <w:rsid w:val="009D1298"/>
    <w:rsid w:val="009D3BC0"/>
    <w:rsid w:val="009D3EA8"/>
    <w:rsid w:val="009D7344"/>
    <w:rsid w:val="009D75FC"/>
    <w:rsid w:val="009D76E8"/>
    <w:rsid w:val="009D7D2A"/>
    <w:rsid w:val="009E12DC"/>
    <w:rsid w:val="009E18F2"/>
    <w:rsid w:val="009E3215"/>
    <w:rsid w:val="009E41DA"/>
    <w:rsid w:val="009E62CD"/>
    <w:rsid w:val="009F08EE"/>
    <w:rsid w:val="009F16D3"/>
    <w:rsid w:val="009F195B"/>
    <w:rsid w:val="009F56C2"/>
    <w:rsid w:val="009F58DB"/>
    <w:rsid w:val="009F5CED"/>
    <w:rsid w:val="00A0243E"/>
    <w:rsid w:val="00A028DD"/>
    <w:rsid w:val="00A028EA"/>
    <w:rsid w:val="00A02B9A"/>
    <w:rsid w:val="00A04315"/>
    <w:rsid w:val="00A04C5F"/>
    <w:rsid w:val="00A05208"/>
    <w:rsid w:val="00A06A5B"/>
    <w:rsid w:val="00A125E0"/>
    <w:rsid w:val="00A13767"/>
    <w:rsid w:val="00A13AD5"/>
    <w:rsid w:val="00A1589A"/>
    <w:rsid w:val="00A15EF7"/>
    <w:rsid w:val="00A22668"/>
    <w:rsid w:val="00A2407B"/>
    <w:rsid w:val="00A24085"/>
    <w:rsid w:val="00A241FE"/>
    <w:rsid w:val="00A30E40"/>
    <w:rsid w:val="00A30E8D"/>
    <w:rsid w:val="00A33392"/>
    <w:rsid w:val="00A3525E"/>
    <w:rsid w:val="00A3570A"/>
    <w:rsid w:val="00A365F8"/>
    <w:rsid w:val="00A3720F"/>
    <w:rsid w:val="00A37934"/>
    <w:rsid w:val="00A41628"/>
    <w:rsid w:val="00A41EE3"/>
    <w:rsid w:val="00A43DA2"/>
    <w:rsid w:val="00A448D9"/>
    <w:rsid w:val="00A44E7C"/>
    <w:rsid w:val="00A44EBA"/>
    <w:rsid w:val="00A45C70"/>
    <w:rsid w:val="00A4769B"/>
    <w:rsid w:val="00A52B92"/>
    <w:rsid w:val="00A53844"/>
    <w:rsid w:val="00A5413B"/>
    <w:rsid w:val="00A5449E"/>
    <w:rsid w:val="00A5614B"/>
    <w:rsid w:val="00A56F08"/>
    <w:rsid w:val="00A60C1B"/>
    <w:rsid w:val="00A627B5"/>
    <w:rsid w:val="00A63047"/>
    <w:rsid w:val="00A668D3"/>
    <w:rsid w:val="00A674EE"/>
    <w:rsid w:val="00A67ABF"/>
    <w:rsid w:val="00A67B91"/>
    <w:rsid w:val="00A70188"/>
    <w:rsid w:val="00A70B41"/>
    <w:rsid w:val="00A71EF1"/>
    <w:rsid w:val="00A740D7"/>
    <w:rsid w:val="00A74A5C"/>
    <w:rsid w:val="00A74AD1"/>
    <w:rsid w:val="00A74B1E"/>
    <w:rsid w:val="00A7711C"/>
    <w:rsid w:val="00A775F6"/>
    <w:rsid w:val="00A77A83"/>
    <w:rsid w:val="00A81128"/>
    <w:rsid w:val="00A81F28"/>
    <w:rsid w:val="00A81F88"/>
    <w:rsid w:val="00A84297"/>
    <w:rsid w:val="00A85296"/>
    <w:rsid w:val="00A856DA"/>
    <w:rsid w:val="00A85D1D"/>
    <w:rsid w:val="00A85EF8"/>
    <w:rsid w:val="00A86445"/>
    <w:rsid w:val="00A869E8"/>
    <w:rsid w:val="00A90E04"/>
    <w:rsid w:val="00A9315C"/>
    <w:rsid w:val="00A93CA4"/>
    <w:rsid w:val="00A947D3"/>
    <w:rsid w:val="00A9572A"/>
    <w:rsid w:val="00A95E90"/>
    <w:rsid w:val="00A97199"/>
    <w:rsid w:val="00A97B10"/>
    <w:rsid w:val="00AA09EB"/>
    <w:rsid w:val="00AA1D60"/>
    <w:rsid w:val="00AA399C"/>
    <w:rsid w:val="00AA461D"/>
    <w:rsid w:val="00AA46D7"/>
    <w:rsid w:val="00AA6E09"/>
    <w:rsid w:val="00AB30E0"/>
    <w:rsid w:val="00AB3392"/>
    <w:rsid w:val="00AB3F4E"/>
    <w:rsid w:val="00AB4618"/>
    <w:rsid w:val="00AB50CB"/>
    <w:rsid w:val="00AB560A"/>
    <w:rsid w:val="00AC0461"/>
    <w:rsid w:val="00AC14A0"/>
    <w:rsid w:val="00AC17C7"/>
    <w:rsid w:val="00AC2E18"/>
    <w:rsid w:val="00AC331B"/>
    <w:rsid w:val="00AC39E8"/>
    <w:rsid w:val="00AC3BE1"/>
    <w:rsid w:val="00AD2C7D"/>
    <w:rsid w:val="00AD3D98"/>
    <w:rsid w:val="00AD46B5"/>
    <w:rsid w:val="00AD6628"/>
    <w:rsid w:val="00AE099F"/>
    <w:rsid w:val="00AE3780"/>
    <w:rsid w:val="00AE3C9F"/>
    <w:rsid w:val="00AE4BC0"/>
    <w:rsid w:val="00AE5AD3"/>
    <w:rsid w:val="00AE5FA2"/>
    <w:rsid w:val="00AF23CD"/>
    <w:rsid w:val="00AF422F"/>
    <w:rsid w:val="00AF4568"/>
    <w:rsid w:val="00AF7634"/>
    <w:rsid w:val="00B02469"/>
    <w:rsid w:val="00B02E2C"/>
    <w:rsid w:val="00B02E8A"/>
    <w:rsid w:val="00B048F3"/>
    <w:rsid w:val="00B04D85"/>
    <w:rsid w:val="00B0740F"/>
    <w:rsid w:val="00B1147F"/>
    <w:rsid w:val="00B16283"/>
    <w:rsid w:val="00B21D1D"/>
    <w:rsid w:val="00B2235C"/>
    <w:rsid w:val="00B25A30"/>
    <w:rsid w:val="00B2707A"/>
    <w:rsid w:val="00B30B55"/>
    <w:rsid w:val="00B343AC"/>
    <w:rsid w:val="00B34D43"/>
    <w:rsid w:val="00B37CC8"/>
    <w:rsid w:val="00B4191E"/>
    <w:rsid w:val="00B4276A"/>
    <w:rsid w:val="00B43310"/>
    <w:rsid w:val="00B444B9"/>
    <w:rsid w:val="00B44542"/>
    <w:rsid w:val="00B47690"/>
    <w:rsid w:val="00B508A4"/>
    <w:rsid w:val="00B5175A"/>
    <w:rsid w:val="00B535DD"/>
    <w:rsid w:val="00B563D3"/>
    <w:rsid w:val="00B5719B"/>
    <w:rsid w:val="00B57D4B"/>
    <w:rsid w:val="00B615AE"/>
    <w:rsid w:val="00B61CB1"/>
    <w:rsid w:val="00B61CBA"/>
    <w:rsid w:val="00B62640"/>
    <w:rsid w:val="00B628C1"/>
    <w:rsid w:val="00B63F52"/>
    <w:rsid w:val="00B6462E"/>
    <w:rsid w:val="00B65118"/>
    <w:rsid w:val="00B672C2"/>
    <w:rsid w:val="00B747A0"/>
    <w:rsid w:val="00B77247"/>
    <w:rsid w:val="00B77469"/>
    <w:rsid w:val="00B800DF"/>
    <w:rsid w:val="00B83A6A"/>
    <w:rsid w:val="00B84993"/>
    <w:rsid w:val="00B85C13"/>
    <w:rsid w:val="00B860AE"/>
    <w:rsid w:val="00B91E5D"/>
    <w:rsid w:val="00B94C6A"/>
    <w:rsid w:val="00B94EDA"/>
    <w:rsid w:val="00B959E4"/>
    <w:rsid w:val="00B9635A"/>
    <w:rsid w:val="00B96602"/>
    <w:rsid w:val="00BA2577"/>
    <w:rsid w:val="00BA4FE0"/>
    <w:rsid w:val="00BA5F1A"/>
    <w:rsid w:val="00BA6241"/>
    <w:rsid w:val="00BA7287"/>
    <w:rsid w:val="00BB0C39"/>
    <w:rsid w:val="00BB2E4F"/>
    <w:rsid w:val="00BB31B0"/>
    <w:rsid w:val="00BB3304"/>
    <w:rsid w:val="00BB4B2E"/>
    <w:rsid w:val="00BB512A"/>
    <w:rsid w:val="00BB5519"/>
    <w:rsid w:val="00BC05D1"/>
    <w:rsid w:val="00BC13DB"/>
    <w:rsid w:val="00BC2E19"/>
    <w:rsid w:val="00BC332E"/>
    <w:rsid w:val="00BC4272"/>
    <w:rsid w:val="00BC47BD"/>
    <w:rsid w:val="00BC6ED9"/>
    <w:rsid w:val="00BC6F2F"/>
    <w:rsid w:val="00BC7434"/>
    <w:rsid w:val="00BC7CC2"/>
    <w:rsid w:val="00BD2204"/>
    <w:rsid w:val="00BD323C"/>
    <w:rsid w:val="00BD4031"/>
    <w:rsid w:val="00BD544C"/>
    <w:rsid w:val="00BD569C"/>
    <w:rsid w:val="00BD6761"/>
    <w:rsid w:val="00BD70DC"/>
    <w:rsid w:val="00BD7A04"/>
    <w:rsid w:val="00BD7A2C"/>
    <w:rsid w:val="00BE0CE3"/>
    <w:rsid w:val="00BE134E"/>
    <w:rsid w:val="00BE1A7A"/>
    <w:rsid w:val="00BE275A"/>
    <w:rsid w:val="00BE2F8B"/>
    <w:rsid w:val="00BE5369"/>
    <w:rsid w:val="00BE5388"/>
    <w:rsid w:val="00BE71D4"/>
    <w:rsid w:val="00BE7486"/>
    <w:rsid w:val="00BF161E"/>
    <w:rsid w:val="00BF16EC"/>
    <w:rsid w:val="00BF26DD"/>
    <w:rsid w:val="00BF332B"/>
    <w:rsid w:val="00BF3B51"/>
    <w:rsid w:val="00BF5B00"/>
    <w:rsid w:val="00BF6A28"/>
    <w:rsid w:val="00BF7296"/>
    <w:rsid w:val="00C003E7"/>
    <w:rsid w:val="00C008DD"/>
    <w:rsid w:val="00C01AB9"/>
    <w:rsid w:val="00C01E29"/>
    <w:rsid w:val="00C01FBC"/>
    <w:rsid w:val="00C02269"/>
    <w:rsid w:val="00C0394D"/>
    <w:rsid w:val="00C039C1"/>
    <w:rsid w:val="00C04FEE"/>
    <w:rsid w:val="00C057AE"/>
    <w:rsid w:val="00C06638"/>
    <w:rsid w:val="00C06DF9"/>
    <w:rsid w:val="00C11802"/>
    <w:rsid w:val="00C131A0"/>
    <w:rsid w:val="00C1361C"/>
    <w:rsid w:val="00C14540"/>
    <w:rsid w:val="00C1549C"/>
    <w:rsid w:val="00C16766"/>
    <w:rsid w:val="00C1706A"/>
    <w:rsid w:val="00C2125D"/>
    <w:rsid w:val="00C21742"/>
    <w:rsid w:val="00C21812"/>
    <w:rsid w:val="00C230D6"/>
    <w:rsid w:val="00C31071"/>
    <w:rsid w:val="00C319DF"/>
    <w:rsid w:val="00C3248F"/>
    <w:rsid w:val="00C3428A"/>
    <w:rsid w:val="00C345CA"/>
    <w:rsid w:val="00C34970"/>
    <w:rsid w:val="00C37B19"/>
    <w:rsid w:val="00C4021D"/>
    <w:rsid w:val="00C41F9E"/>
    <w:rsid w:val="00C44E76"/>
    <w:rsid w:val="00C452F3"/>
    <w:rsid w:val="00C47415"/>
    <w:rsid w:val="00C47931"/>
    <w:rsid w:val="00C52419"/>
    <w:rsid w:val="00C535BF"/>
    <w:rsid w:val="00C54559"/>
    <w:rsid w:val="00C55F43"/>
    <w:rsid w:val="00C560AF"/>
    <w:rsid w:val="00C56F94"/>
    <w:rsid w:val="00C57498"/>
    <w:rsid w:val="00C575FF"/>
    <w:rsid w:val="00C57C3A"/>
    <w:rsid w:val="00C61031"/>
    <w:rsid w:val="00C61322"/>
    <w:rsid w:val="00C61751"/>
    <w:rsid w:val="00C63F88"/>
    <w:rsid w:val="00C643FF"/>
    <w:rsid w:val="00C67DF3"/>
    <w:rsid w:val="00C71700"/>
    <w:rsid w:val="00C71CDF"/>
    <w:rsid w:val="00C71DCD"/>
    <w:rsid w:val="00C72870"/>
    <w:rsid w:val="00C731A4"/>
    <w:rsid w:val="00C73586"/>
    <w:rsid w:val="00C74623"/>
    <w:rsid w:val="00C7468D"/>
    <w:rsid w:val="00C758CA"/>
    <w:rsid w:val="00C75AFB"/>
    <w:rsid w:val="00C77461"/>
    <w:rsid w:val="00C809FC"/>
    <w:rsid w:val="00C81634"/>
    <w:rsid w:val="00C81680"/>
    <w:rsid w:val="00C81805"/>
    <w:rsid w:val="00C83C33"/>
    <w:rsid w:val="00C8455F"/>
    <w:rsid w:val="00C861EF"/>
    <w:rsid w:val="00C8766B"/>
    <w:rsid w:val="00C87CF6"/>
    <w:rsid w:val="00C9143B"/>
    <w:rsid w:val="00C93F79"/>
    <w:rsid w:val="00C971B1"/>
    <w:rsid w:val="00C97497"/>
    <w:rsid w:val="00CA4BA9"/>
    <w:rsid w:val="00CA522C"/>
    <w:rsid w:val="00CA7A95"/>
    <w:rsid w:val="00CA7D6D"/>
    <w:rsid w:val="00CB1E5C"/>
    <w:rsid w:val="00CB3121"/>
    <w:rsid w:val="00CB4809"/>
    <w:rsid w:val="00CB5BFF"/>
    <w:rsid w:val="00CB7A71"/>
    <w:rsid w:val="00CC0082"/>
    <w:rsid w:val="00CC18EB"/>
    <w:rsid w:val="00CC193A"/>
    <w:rsid w:val="00CC1DAE"/>
    <w:rsid w:val="00CC3FE8"/>
    <w:rsid w:val="00CC45D4"/>
    <w:rsid w:val="00CC560D"/>
    <w:rsid w:val="00CC638D"/>
    <w:rsid w:val="00CC6F06"/>
    <w:rsid w:val="00CD117B"/>
    <w:rsid w:val="00CD1C00"/>
    <w:rsid w:val="00CD2BA4"/>
    <w:rsid w:val="00CD4888"/>
    <w:rsid w:val="00CD69FB"/>
    <w:rsid w:val="00CE1245"/>
    <w:rsid w:val="00CE1FF0"/>
    <w:rsid w:val="00CE2AB4"/>
    <w:rsid w:val="00CE4D7B"/>
    <w:rsid w:val="00CE5668"/>
    <w:rsid w:val="00CE6944"/>
    <w:rsid w:val="00CF0BC1"/>
    <w:rsid w:val="00CF0FAC"/>
    <w:rsid w:val="00CF1688"/>
    <w:rsid w:val="00CF2266"/>
    <w:rsid w:val="00CF5563"/>
    <w:rsid w:val="00CF604E"/>
    <w:rsid w:val="00D001DA"/>
    <w:rsid w:val="00D00842"/>
    <w:rsid w:val="00D0208F"/>
    <w:rsid w:val="00D025C8"/>
    <w:rsid w:val="00D02EE1"/>
    <w:rsid w:val="00D0434E"/>
    <w:rsid w:val="00D0519F"/>
    <w:rsid w:val="00D05372"/>
    <w:rsid w:val="00D13C1F"/>
    <w:rsid w:val="00D167C4"/>
    <w:rsid w:val="00D16B3F"/>
    <w:rsid w:val="00D16FCA"/>
    <w:rsid w:val="00D17BC1"/>
    <w:rsid w:val="00D20F0B"/>
    <w:rsid w:val="00D214D8"/>
    <w:rsid w:val="00D21A05"/>
    <w:rsid w:val="00D225BD"/>
    <w:rsid w:val="00D22AB6"/>
    <w:rsid w:val="00D22BD1"/>
    <w:rsid w:val="00D24934"/>
    <w:rsid w:val="00D249D5"/>
    <w:rsid w:val="00D26A48"/>
    <w:rsid w:val="00D2770D"/>
    <w:rsid w:val="00D2787C"/>
    <w:rsid w:val="00D304C3"/>
    <w:rsid w:val="00D331A6"/>
    <w:rsid w:val="00D332C6"/>
    <w:rsid w:val="00D33AFA"/>
    <w:rsid w:val="00D362A7"/>
    <w:rsid w:val="00D42523"/>
    <w:rsid w:val="00D43350"/>
    <w:rsid w:val="00D43906"/>
    <w:rsid w:val="00D508C5"/>
    <w:rsid w:val="00D50DA6"/>
    <w:rsid w:val="00D52FC0"/>
    <w:rsid w:val="00D5416C"/>
    <w:rsid w:val="00D55481"/>
    <w:rsid w:val="00D607BE"/>
    <w:rsid w:val="00D60D0B"/>
    <w:rsid w:val="00D61FBC"/>
    <w:rsid w:val="00D621C4"/>
    <w:rsid w:val="00D62D4A"/>
    <w:rsid w:val="00D6312B"/>
    <w:rsid w:val="00D66C8D"/>
    <w:rsid w:val="00D70507"/>
    <w:rsid w:val="00D71D3E"/>
    <w:rsid w:val="00D7240B"/>
    <w:rsid w:val="00D729D9"/>
    <w:rsid w:val="00D77472"/>
    <w:rsid w:val="00D801B8"/>
    <w:rsid w:val="00D81449"/>
    <w:rsid w:val="00D81481"/>
    <w:rsid w:val="00D82EBA"/>
    <w:rsid w:val="00D8395A"/>
    <w:rsid w:val="00D83B88"/>
    <w:rsid w:val="00D86F71"/>
    <w:rsid w:val="00D90246"/>
    <w:rsid w:val="00D92929"/>
    <w:rsid w:val="00D963D5"/>
    <w:rsid w:val="00DA0A7D"/>
    <w:rsid w:val="00DA124A"/>
    <w:rsid w:val="00DA15B9"/>
    <w:rsid w:val="00DA1E1B"/>
    <w:rsid w:val="00DA21BD"/>
    <w:rsid w:val="00DA28AA"/>
    <w:rsid w:val="00DA2950"/>
    <w:rsid w:val="00DA29DA"/>
    <w:rsid w:val="00DA57C9"/>
    <w:rsid w:val="00DA6851"/>
    <w:rsid w:val="00DB2276"/>
    <w:rsid w:val="00DB5BF6"/>
    <w:rsid w:val="00DB69ED"/>
    <w:rsid w:val="00DC128D"/>
    <w:rsid w:val="00DC368F"/>
    <w:rsid w:val="00DC38FD"/>
    <w:rsid w:val="00DC49DA"/>
    <w:rsid w:val="00DC4BFC"/>
    <w:rsid w:val="00DD10E1"/>
    <w:rsid w:val="00DD1618"/>
    <w:rsid w:val="00DD166D"/>
    <w:rsid w:val="00DD21F8"/>
    <w:rsid w:val="00DD3641"/>
    <w:rsid w:val="00DD3642"/>
    <w:rsid w:val="00DD5D26"/>
    <w:rsid w:val="00DD613E"/>
    <w:rsid w:val="00DD77B1"/>
    <w:rsid w:val="00DD7B01"/>
    <w:rsid w:val="00DE12B2"/>
    <w:rsid w:val="00DE19DE"/>
    <w:rsid w:val="00DE582B"/>
    <w:rsid w:val="00DE5C55"/>
    <w:rsid w:val="00DE75CD"/>
    <w:rsid w:val="00DF0B47"/>
    <w:rsid w:val="00DF2426"/>
    <w:rsid w:val="00DF59A8"/>
    <w:rsid w:val="00DF7664"/>
    <w:rsid w:val="00E03DE4"/>
    <w:rsid w:val="00E0402E"/>
    <w:rsid w:val="00E06DC1"/>
    <w:rsid w:val="00E07D3C"/>
    <w:rsid w:val="00E12257"/>
    <w:rsid w:val="00E12994"/>
    <w:rsid w:val="00E12B4A"/>
    <w:rsid w:val="00E148EC"/>
    <w:rsid w:val="00E15B69"/>
    <w:rsid w:val="00E16078"/>
    <w:rsid w:val="00E205C4"/>
    <w:rsid w:val="00E265A2"/>
    <w:rsid w:val="00E279F7"/>
    <w:rsid w:val="00E322B4"/>
    <w:rsid w:val="00E3404E"/>
    <w:rsid w:val="00E346BE"/>
    <w:rsid w:val="00E35563"/>
    <w:rsid w:val="00E37E56"/>
    <w:rsid w:val="00E4064F"/>
    <w:rsid w:val="00E417E9"/>
    <w:rsid w:val="00E42676"/>
    <w:rsid w:val="00E442A9"/>
    <w:rsid w:val="00E46A26"/>
    <w:rsid w:val="00E46D58"/>
    <w:rsid w:val="00E47FF4"/>
    <w:rsid w:val="00E519E3"/>
    <w:rsid w:val="00E537E1"/>
    <w:rsid w:val="00E54112"/>
    <w:rsid w:val="00E545A0"/>
    <w:rsid w:val="00E54615"/>
    <w:rsid w:val="00E548F7"/>
    <w:rsid w:val="00E5588A"/>
    <w:rsid w:val="00E56DE2"/>
    <w:rsid w:val="00E60CE5"/>
    <w:rsid w:val="00E62161"/>
    <w:rsid w:val="00E62ADB"/>
    <w:rsid w:val="00E6337D"/>
    <w:rsid w:val="00E66B9D"/>
    <w:rsid w:val="00E735AB"/>
    <w:rsid w:val="00E7374C"/>
    <w:rsid w:val="00E745A6"/>
    <w:rsid w:val="00E74B07"/>
    <w:rsid w:val="00E7570A"/>
    <w:rsid w:val="00E759E0"/>
    <w:rsid w:val="00E77B89"/>
    <w:rsid w:val="00E83C4B"/>
    <w:rsid w:val="00E901A6"/>
    <w:rsid w:val="00E90500"/>
    <w:rsid w:val="00E91791"/>
    <w:rsid w:val="00E92053"/>
    <w:rsid w:val="00E929B8"/>
    <w:rsid w:val="00E940B3"/>
    <w:rsid w:val="00E94BEA"/>
    <w:rsid w:val="00E96695"/>
    <w:rsid w:val="00EA1EA8"/>
    <w:rsid w:val="00EA4077"/>
    <w:rsid w:val="00EA47A2"/>
    <w:rsid w:val="00EB3C4E"/>
    <w:rsid w:val="00EB3F0C"/>
    <w:rsid w:val="00EB4907"/>
    <w:rsid w:val="00EB61C1"/>
    <w:rsid w:val="00EB6982"/>
    <w:rsid w:val="00EB77C7"/>
    <w:rsid w:val="00EC1AB1"/>
    <w:rsid w:val="00EC297B"/>
    <w:rsid w:val="00EC3B9B"/>
    <w:rsid w:val="00EC3D8C"/>
    <w:rsid w:val="00EC3EE9"/>
    <w:rsid w:val="00EC465C"/>
    <w:rsid w:val="00EC4B73"/>
    <w:rsid w:val="00EC5685"/>
    <w:rsid w:val="00EC692C"/>
    <w:rsid w:val="00ED0C7F"/>
    <w:rsid w:val="00ED2A00"/>
    <w:rsid w:val="00ED3631"/>
    <w:rsid w:val="00ED3A88"/>
    <w:rsid w:val="00EE07FF"/>
    <w:rsid w:val="00EE0BEA"/>
    <w:rsid w:val="00EE1C05"/>
    <w:rsid w:val="00EE26AC"/>
    <w:rsid w:val="00EE3B74"/>
    <w:rsid w:val="00EE5303"/>
    <w:rsid w:val="00EF026B"/>
    <w:rsid w:val="00EF36C8"/>
    <w:rsid w:val="00EF461B"/>
    <w:rsid w:val="00EF6BEC"/>
    <w:rsid w:val="00F00B49"/>
    <w:rsid w:val="00F015A4"/>
    <w:rsid w:val="00F01763"/>
    <w:rsid w:val="00F04162"/>
    <w:rsid w:val="00F052AF"/>
    <w:rsid w:val="00F07941"/>
    <w:rsid w:val="00F11BF2"/>
    <w:rsid w:val="00F11F45"/>
    <w:rsid w:val="00F12376"/>
    <w:rsid w:val="00F12C36"/>
    <w:rsid w:val="00F12E36"/>
    <w:rsid w:val="00F132E4"/>
    <w:rsid w:val="00F1579C"/>
    <w:rsid w:val="00F17C74"/>
    <w:rsid w:val="00F20E24"/>
    <w:rsid w:val="00F211C9"/>
    <w:rsid w:val="00F223AA"/>
    <w:rsid w:val="00F22452"/>
    <w:rsid w:val="00F2281A"/>
    <w:rsid w:val="00F2378B"/>
    <w:rsid w:val="00F23D94"/>
    <w:rsid w:val="00F23FAA"/>
    <w:rsid w:val="00F259C2"/>
    <w:rsid w:val="00F30C54"/>
    <w:rsid w:val="00F3391B"/>
    <w:rsid w:val="00F33C0B"/>
    <w:rsid w:val="00F35080"/>
    <w:rsid w:val="00F36CA1"/>
    <w:rsid w:val="00F375F5"/>
    <w:rsid w:val="00F415C9"/>
    <w:rsid w:val="00F42000"/>
    <w:rsid w:val="00F51A3C"/>
    <w:rsid w:val="00F51B90"/>
    <w:rsid w:val="00F51E4C"/>
    <w:rsid w:val="00F54C15"/>
    <w:rsid w:val="00F54D42"/>
    <w:rsid w:val="00F555C2"/>
    <w:rsid w:val="00F55691"/>
    <w:rsid w:val="00F57748"/>
    <w:rsid w:val="00F57F08"/>
    <w:rsid w:val="00F6283B"/>
    <w:rsid w:val="00F63898"/>
    <w:rsid w:val="00F63CA2"/>
    <w:rsid w:val="00F65C8C"/>
    <w:rsid w:val="00F67855"/>
    <w:rsid w:val="00F7232F"/>
    <w:rsid w:val="00F75BA2"/>
    <w:rsid w:val="00F75FD9"/>
    <w:rsid w:val="00F85D02"/>
    <w:rsid w:val="00F85DF4"/>
    <w:rsid w:val="00F864EF"/>
    <w:rsid w:val="00F86E8A"/>
    <w:rsid w:val="00F87B42"/>
    <w:rsid w:val="00F87C36"/>
    <w:rsid w:val="00F9300E"/>
    <w:rsid w:val="00F939ED"/>
    <w:rsid w:val="00F940C2"/>
    <w:rsid w:val="00F948C9"/>
    <w:rsid w:val="00F94DFD"/>
    <w:rsid w:val="00F95473"/>
    <w:rsid w:val="00F97F4B"/>
    <w:rsid w:val="00FA1DAD"/>
    <w:rsid w:val="00FA23EE"/>
    <w:rsid w:val="00FA2782"/>
    <w:rsid w:val="00FA4F09"/>
    <w:rsid w:val="00FA59E7"/>
    <w:rsid w:val="00FA72F6"/>
    <w:rsid w:val="00FB1890"/>
    <w:rsid w:val="00FB2634"/>
    <w:rsid w:val="00FB4CEE"/>
    <w:rsid w:val="00FB57C6"/>
    <w:rsid w:val="00FB5E22"/>
    <w:rsid w:val="00FB6448"/>
    <w:rsid w:val="00FC0803"/>
    <w:rsid w:val="00FC2379"/>
    <w:rsid w:val="00FC2B79"/>
    <w:rsid w:val="00FC3523"/>
    <w:rsid w:val="00FC3BE0"/>
    <w:rsid w:val="00FC3D99"/>
    <w:rsid w:val="00FC4487"/>
    <w:rsid w:val="00FC52C0"/>
    <w:rsid w:val="00FC5A15"/>
    <w:rsid w:val="00FD0BAD"/>
    <w:rsid w:val="00FD1AC1"/>
    <w:rsid w:val="00FD2744"/>
    <w:rsid w:val="00FE0940"/>
    <w:rsid w:val="00FE17BB"/>
    <w:rsid w:val="00FE18F7"/>
    <w:rsid w:val="00FE304A"/>
    <w:rsid w:val="00FE32B9"/>
    <w:rsid w:val="00FE7878"/>
    <w:rsid w:val="00FF1A28"/>
    <w:rsid w:val="00FF2B0A"/>
    <w:rsid w:val="00FF3A9C"/>
    <w:rsid w:val="00FF4DFC"/>
    <w:rsid w:val="00FF52FE"/>
    <w:rsid w:val="00FF76D4"/>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88388"/>
  <w15:docId w15:val="{C5DE2AC1-870A-4196-81F5-2D6D7A84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0A"/>
    <w:rPr>
      <w:rFonts w:ascii="Arial" w:hAnsi="Arial"/>
      <w:sz w:val="19"/>
    </w:rPr>
  </w:style>
  <w:style w:type="paragraph" w:styleId="Heading1">
    <w:name w:val="heading 1"/>
    <w:basedOn w:val="Normal"/>
    <w:next w:val="Normal"/>
    <w:qFormat/>
    <w:rsid w:val="00C81680"/>
    <w:pPr>
      <w:keepNext/>
      <w:spacing w:before="240" w:after="60"/>
      <w:outlineLvl w:val="0"/>
    </w:pPr>
    <w:rPr>
      <w:rFonts w:cs="Arial"/>
      <w:b/>
      <w:bCs/>
      <w:kern w:val="32"/>
      <w:sz w:val="48"/>
      <w:szCs w:val="32"/>
    </w:rPr>
  </w:style>
  <w:style w:type="paragraph" w:styleId="Heading2">
    <w:name w:val="heading 2"/>
    <w:basedOn w:val="Normal"/>
    <w:next w:val="Normal"/>
    <w:qFormat/>
    <w:rsid w:val="00C81680"/>
    <w:pPr>
      <w:keepNext/>
      <w:spacing w:before="240" w:after="60"/>
      <w:jc w:val="center"/>
      <w:outlineLvl w:val="1"/>
    </w:pPr>
    <w:rPr>
      <w:rFonts w:cs="Arial"/>
      <w:b/>
      <w:bCs/>
      <w:i/>
      <w:iCs/>
      <w:sz w:val="28"/>
      <w:szCs w:val="28"/>
    </w:rPr>
  </w:style>
  <w:style w:type="paragraph" w:styleId="Heading3">
    <w:name w:val="heading 3"/>
    <w:basedOn w:val="Normal"/>
    <w:next w:val="Normal"/>
    <w:qFormat/>
    <w:rsid w:val="00F20E2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paragraph" w:customStyle="1" w:styleId="FieldText">
    <w:name w:val="Field Text"/>
    <w:basedOn w:val="Normal"/>
    <w:rsid w:val="0086110A"/>
    <w:pPr>
      <w:spacing w:before="60" w:after="60"/>
    </w:pPr>
  </w:style>
  <w:style w:type="paragraph" w:styleId="DocumentMap">
    <w:name w:val="Document Map"/>
    <w:basedOn w:val="Normal"/>
    <w:semiHidden/>
    <w:rsid w:val="00B0740F"/>
    <w:pPr>
      <w:shd w:val="clear" w:color="auto" w:fill="000080"/>
    </w:pPr>
    <w:rPr>
      <w:rFonts w:ascii="Tahoma" w:hAnsi="Tahoma" w:cs="Tahoma"/>
      <w:sz w:val="20"/>
    </w:rPr>
  </w:style>
  <w:style w:type="paragraph" w:customStyle="1" w:styleId="FieldLabel">
    <w:name w:val="Field Label"/>
    <w:basedOn w:val="Normal"/>
    <w:rsid w:val="0086110A"/>
    <w:pPr>
      <w:spacing w:before="60" w:after="60"/>
    </w:pPr>
    <w:rPr>
      <w:b/>
      <w:szCs w:val="22"/>
    </w:rPr>
  </w:style>
  <w:style w:type="paragraph" w:customStyle="1" w:styleId="MeetingInformation">
    <w:name w:val="Meeting Information"/>
    <w:basedOn w:val="FieldText"/>
    <w:rsid w:val="00C81680"/>
    <w:pPr>
      <w:spacing w:before="0" w:after="0"/>
      <w:ind w:left="990"/>
      <w:jc w:val="right"/>
    </w:pPr>
    <w:rPr>
      <w:rFonts w:cs="Arial"/>
      <w:b/>
      <w:szCs w:val="24"/>
    </w:rPr>
  </w:style>
  <w:style w:type="paragraph" w:customStyle="1" w:styleId="ActionItems">
    <w:name w:val="Action Items"/>
    <w:basedOn w:val="Normal"/>
    <w:rsid w:val="00051F8B"/>
    <w:pPr>
      <w:numPr>
        <w:numId w:val="1"/>
      </w:numPr>
      <w:tabs>
        <w:tab w:val="left" w:pos="5040"/>
      </w:tabs>
      <w:spacing w:before="60" w:after="60"/>
    </w:pPr>
    <w:rPr>
      <w:rFonts w:cs="Arial"/>
    </w:rPr>
  </w:style>
  <w:style w:type="character" w:styleId="Strong">
    <w:name w:val="Strong"/>
    <w:qFormat/>
    <w:rsid w:val="008D5DB2"/>
    <w:rPr>
      <w:b/>
      <w:bCs/>
    </w:rPr>
  </w:style>
  <w:style w:type="paragraph" w:styleId="Title">
    <w:name w:val="Title"/>
    <w:basedOn w:val="Normal"/>
    <w:qFormat/>
    <w:rsid w:val="001F0AA5"/>
    <w:pPr>
      <w:jc w:val="center"/>
    </w:pPr>
    <w:rPr>
      <w:rFonts w:ascii="Times New Roman" w:hAnsi="Times New Roman"/>
      <w:b/>
      <w:bCs/>
      <w:sz w:val="24"/>
      <w:szCs w:val="24"/>
      <w:lang w:val="fr-FR"/>
    </w:rPr>
  </w:style>
  <w:style w:type="paragraph" w:customStyle="1" w:styleId="msolistparagraph0">
    <w:name w:val="msolistparagraph"/>
    <w:basedOn w:val="Normal"/>
    <w:rsid w:val="00E148EC"/>
    <w:pPr>
      <w:ind w:left="720"/>
    </w:pPr>
    <w:rPr>
      <w:rFonts w:ascii="Calibri" w:hAnsi="Calibri"/>
      <w:sz w:val="22"/>
      <w:szCs w:val="22"/>
    </w:rPr>
  </w:style>
  <w:style w:type="paragraph" w:styleId="ListParagraph">
    <w:name w:val="List Paragraph"/>
    <w:basedOn w:val="Normal"/>
    <w:uiPriority w:val="34"/>
    <w:qFormat/>
    <w:rsid w:val="00211ACF"/>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8DB"/>
    <w:rPr>
      <w:b/>
      <w:bCs/>
      <w:i w:val="0"/>
      <w:iCs w:val="0"/>
    </w:rPr>
  </w:style>
  <w:style w:type="table" w:styleId="TableGrid">
    <w:name w:val="Table Grid"/>
    <w:basedOn w:val="TableNormal"/>
    <w:rsid w:val="00357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674EE"/>
    <w:rPr>
      <w:sz w:val="20"/>
      <w:lang w:val="x-none" w:eastAsia="x-none"/>
    </w:rPr>
  </w:style>
  <w:style w:type="character" w:customStyle="1" w:styleId="FootnoteTextChar">
    <w:name w:val="Footnote Text Char"/>
    <w:link w:val="FootnoteText"/>
    <w:uiPriority w:val="99"/>
    <w:rsid w:val="00A674EE"/>
    <w:rPr>
      <w:rFonts w:ascii="Arial" w:hAnsi="Arial"/>
    </w:rPr>
  </w:style>
  <w:style w:type="character" w:styleId="FootnoteReference">
    <w:name w:val="footnote reference"/>
    <w:uiPriority w:val="99"/>
    <w:rsid w:val="00A674EE"/>
    <w:rPr>
      <w:vertAlign w:val="superscript"/>
    </w:rPr>
  </w:style>
  <w:style w:type="character" w:customStyle="1" w:styleId="apple-converted-space">
    <w:name w:val="apple-converted-space"/>
    <w:rsid w:val="00011077"/>
  </w:style>
  <w:style w:type="paragraph" w:styleId="Header">
    <w:name w:val="header"/>
    <w:basedOn w:val="Normal"/>
    <w:link w:val="HeaderChar"/>
    <w:uiPriority w:val="99"/>
    <w:rsid w:val="00A44EBA"/>
    <w:pPr>
      <w:tabs>
        <w:tab w:val="center" w:pos="4680"/>
        <w:tab w:val="right" w:pos="9360"/>
      </w:tabs>
    </w:pPr>
    <w:rPr>
      <w:lang w:val="x-none" w:eastAsia="x-none"/>
    </w:rPr>
  </w:style>
  <w:style w:type="character" w:customStyle="1" w:styleId="HeaderChar">
    <w:name w:val="Header Char"/>
    <w:link w:val="Header"/>
    <w:uiPriority w:val="99"/>
    <w:rsid w:val="00A44EBA"/>
    <w:rPr>
      <w:rFonts w:ascii="Arial" w:hAnsi="Arial"/>
      <w:sz w:val="19"/>
    </w:rPr>
  </w:style>
  <w:style w:type="paragraph" w:styleId="Footer">
    <w:name w:val="footer"/>
    <w:basedOn w:val="Normal"/>
    <w:link w:val="FooterChar"/>
    <w:rsid w:val="00A44EBA"/>
    <w:pPr>
      <w:tabs>
        <w:tab w:val="center" w:pos="4680"/>
        <w:tab w:val="right" w:pos="9360"/>
      </w:tabs>
    </w:pPr>
    <w:rPr>
      <w:lang w:val="x-none" w:eastAsia="x-none"/>
    </w:rPr>
  </w:style>
  <w:style w:type="character" w:customStyle="1" w:styleId="FooterChar">
    <w:name w:val="Footer Char"/>
    <w:link w:val="Footer"/>
    <w:rsid w:val="00A44EBA"/>
    <w:rPr>
      <w:rFonts w:ascii="Arial" w:hAnsi="Arial"/>
      <w:sz w:val="19"/>
    </w:rPr>
  </w:style>
  <w:style w:type="paragraph" w:styleId="NoSpacing">
    <w:name w:val="No Spacing"/>
    <w:uiPriority w:val="1"/>
    <w:qFormat/>
    <w:rsid w:val="008A0F42"/>
    <w:rPr>
      <w:rFonts w:ascii="Arial" w:hAnsi="Arial"/>
      <w:sz w:val="19"/>
    </w:rPr>
  </w:style>
  <w:style w:type="character" w:styleId="Hyperlink">
    <w:name w:val="Hyperlink"/>
    <w:rsid w:val="0055770E"/>
    <w:rPr>
      <w:color w:val="0000FF"/>
      <w:u w:val="single"/>
    </w:rPr>
  </w:style>
  <w:style w:type="character" w:styleId="CommentReference">
    <w:name w:val="annotation reference"/>
    <w:rsid w:val="007E411C"/>
    <w:rPr>
      <w:sz w:val="16"/>
      <w:szCs w:val="16"/>
    </w:rPr>
  </w:style>
  <w:style w:type="paragraph" w:styleId="CommentText">
    <w:name w:val="annotation text"/>
    <w:basedOn w:val="Normal"/>
    <w:link w:val="CommentTextChar"/>
    <w:rsid w:val="007E411C"/>
    <w:rPr>
      <w:sz w:val="20"/>
    </w:rPr>
  </w:style>
  <w:style w:type="character" w:customStyle="1" w:styleId="CommentTextChar">
    <w:name w:val="Comment Text Char"/>
    <w:link w:val="CommentText"/>
    <w:rsid w:val="007E411C"/>
    <w:rPr>
      <w:rFonts w:ascii="Arial" w:hAnsi="Arial"/>
    </w:rPr>
  </w:style>
  <w:style w:type="paragraph" w:styleId="CommentSubject">
    <w:name w:val="annotation subject"/>
    <w:basedOn w:val="CommentText"/>
    <w:next w:val="CommentText"/>
    <w:link w:val="CommentSubjectChar"/>
    <w:rsid w:val="007E411C"/>
    <w:rPr>
      <w:b/>
      <w:bCs/>
    </w:rPr>
  </w:style>
  <w:style w:type="character" w:customStyle="1" w:styleId="CommentSubjectChar">
    <w:name w:val="Comment Subject Char"/>
    <w:link w:val="CommentSubject"/>
    <w:rsid w:val="007E411C"/>
    <w:rPr>
      <w:rFonts w:ascii="Arial" w:hAnsi="Arial"/>
      <w:b/>
      <w:bCs/>
    </w:rPr>
  </w:style>
  <w:style w:type="character" w:customStyle="1" w:styleId="UnresolvedMention">
    <w:name w:val="Unresolved Mention"/>
    <w:basedOn w:val="DefaultParagraphFont"/>
    <w:uiPriority w:val="99"/>
    <w:semiHidden/>
    <w:unhideWhenUsed/>
    <w:rsid w:val="00F13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8828">
      <w:bodyDiv w:val="1"/>
      <w:marLeft w:val="0"/>
      <w:marRight w:val="0"/>
      <w:marTop w:val="0"/>
      <w:marBottom w:val="0"/>
      <w:divBdr>
        <w:top w:val="none" w:sz="0" w:space="0" w:color="auto"/>
        <w:left w:val="none" w:sz="0" w:space="0" w:color="auto"/>
        <w:bottom w:val="none" w:sz="0" w:space="0" w:color="auto"/>
        <w:right w:val="none" w:sz="0" w:space="0" w:color="auto"/>
      </w:divBdr>
    </w:div>
    <w:div w:id="151144577">
      <w:bodyDiv w:val="1"/>
      <w:marLeft w:val="0"/>
      <w:marRight w:val="0"/>
      <w:marTop w:val="0"/>
      <w:marBottom w:val="0"/>
      <w:divBdr>
        <w:top w:val="none" w:sz="0" w:space="0" w:color="auto"/>
        <w:left w:val="none" w:sz="0" w:space="0" w:color="auto"/>
        <w:bottom w:val="none" w:sz="0" w:space="0" w:color="auto"/>
        <w:right w:val="none" w:sz="0" w:space="0" w:color="auto"/>
      </w:divBdr>
    </w:div>
    <w:div w:id="163783358">
      <w:bodyDiv w:val="1"/>
      <w:marLeft w:val="0"/>
      <w:marRight w:val="0"/>
      <w:marTop w:val="0"/>
      <w:marBottom w:val="0"/>
      <w:divBdr>
        <w:top w:val="none" w:sz="0" w:space="0" w:color="auto"/>
        <w:left w:val="none" w:sz="0" w:space="0" w:color="auto"/>
        <w:bottom w:val="none" w:sz="0" w:space="0" w:color="auto"/>
        <w:right w:val="none" w:sz="0" w:space="0" w:color="auto"/>
      </w:divBdr>
      <w:divsChild>
        <w:div w:id="1652253443">
          <w:marLeft w:val="0"/>
          <w:marRight w:val="0"/>
          <w:marTop w:val="0"/>
          <w:marBottom w:val="0"/>
          <w:divBdr>
            <w:top w:val="none" w:sz="0" w:space="0" w:color="auto"/>
            <w:left w:val="none" w:sz="0" w:space="0" w:color="auto"/>
            <w:bottom w:val="none" w:sz="0" w:space="0" w:color="auto"/>
            <w:right w:val="none" w:sz="0" w:space="0" w:color="auto"/>
          </w:divBdr>
          <w:divsChild>
            <w:div w:id="326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8728">
      <w:bodyDiv w:val="1"/>
      <w:marLeft w:val="0"/>
      <w:marRight w:val="0"/>
      <w:marTop w:val="0"/>
      <w:marBottom w:val="0"/>
      <w:divBdr>
        <w:top w:val="none" w:sz="0" w:space="0" w:color="auto"/>
        <w:left w:val="none" w:sz="0" w:space="0" w:color="auto"/>
        <w:bottom w:val="none" w:sz="0" w:space="0" w:color="auto"/>
        <w:right w:val="none" w:sz="0" w:space="0" w:color="auto"/>
      </w:divBdr>
      <w:divsChild>
        <w:div w:id="2013029183">
          <w:marLeft w:val="0"/>
          <w:marRight w:val="0"/>
          <w:marTop w:val="0"/>
          <w:marBottom w:val="0"/>
          <w:divBdr>
            <w:top w:val="none" w:sz="0" w:space="0" w:color="auto"/>
            <w:left w:val="none" w:sz="0" w:space="0" w:color="auto"/>
            <w:bottom w:val="none" w:sz="0" w:space="0" w:color="auto"/>
            <w:right w:val="none" w:sz="0" w:space="0" w:color="auto"/>
          </w:divBdr>
          <w:divsChild>
            <w:div w:id="1341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6010">
      <w:bodyDiv w:val="1"/>
      <w:marLeft w:val="0"/>
      <w:marRight w:val="0"/>
      <w:marTop w:val="0"/>
      <w:marBottom w:val="0"/>
      <w:divBdr>
        <w:top w:val="none" w:sz="0" w:space="0" w:color="auto"/>
        <w:left w:val="none" w:sz="0" w:space="0" w:color="auto"/>
        <w:bottom w:val="none" w:sz="0" w:space="0" w:color="auto"/>
        <w:right w:val="none" w:sz="0" w:space="0" w:color="auto"/>
      </w:divBdr>
      <w:divsChild>
        <w:div w:id="1145077626">
          <w:marLeft w:val="0"/>
          <w:marRight w:val="0"/>
          <w:marTop w:val="0"/>
          <w:marBottom w:val="0"/>
          <w:divBdr>
            <w:top w:val="none" w:sz="0" w:space="0" w:color="auto"/>
            <w:left w:val="none" w:sz="0" w:space="0" w:color="auto"/>
            <w:bottom w:val="none" w:sz="0" w:space="0" w:color="auto"/>
            <w:right w:val="none" w:sz="0" w:space="0" w:color="auto"/>
          </w:divBdr>
          <w:divsChild>
            <w:div w:id="1071999489">
              <w:marLeft w:val="0"/>
              <w:marRight w:val="0"/>
              <w:marTop w:val="0"/>
              <w:marBottom w:val="0"/>
              <w:divBdr>
                <w:top w:val="none" w:sz="0" w:space="0" w:color="auto"/>
                <w:left w:val="none" w:sz="0" w:space="0" w:color="auto"/>
                <w:bottom w:val="none" w:sz="0" w:space="0" w:color="auto"/>
                <w:right w:val="none" w:sz="0" w:space="0" w:color="auto"/>
              </w:divBdr>
            </w:div>
            <w:div w:id="10963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212">
      <w:bodyDiv w:val="1"/>
      <w:marLeft w:val="0"/>
      <w:marRight w:val="0"/>
      <w:marTop w:val="0"/>
      <w:marBottom w:val="0"/>
      <w:divBdr>
        <w:top w:val="none" w:sz="0" w:space="0" w:color="auto"/>
        <w:left w:val="none" w:sz="0" w:space="0" w:color="auto"/>
        <w:bottom w:val="none" w:sz="0" w:space="0" w:color="auto"/>
        <w:right w:val="none" w:sz="0" w:space="0" w:color="auto"/>
      </w:divBdr>
      <w:divsChild>
        <w:div w:id="1222207148">
          <w:marLeft w:val="0"/>
          <w:marRight w:val="0"/>
          <w:marTop w:val="0"/>
          <w:marBottom w:val="0"/>
          <w:divBdr>
            <w:top w:val="none" w:sz="0" w:space="0" w:color="auto"/>
            <w:left w:val="none" w:sz="0" w:space="0" w:color="auto"/>
            <w:bottom w:val="none" w:sz="0" w:space="0" w:color="auto"/>
            <w:right w:val="none" w:sz="0" w:space="0" w:color="auto"/>
          </w:divBdr>
          <w:divsChild>
            <w:div w:id="279576627">
              <w:marLeft w:val="0"/>
              <w:marRight w:val="0"/>
              <w:marTop w:val="0"/>
              <w:marBottom w:val="0"/>
              <w:divBdr>
                <w:top w:val="none" w:sz="0" w:space="0" w:color="auto"/>
                <w:left w:val="none" w:sz="0" w:space="0" w:color="auto"/>
                <w:bottom w:val="none" w:sz="0" w:space="0" w:color="auto"/>
                <w:right w:val="none" w:sz="0" w:space="0" w:color="auto"/>
              </w:divBdr>
            </w:div>
            <w:div w:id="946812707">
              <w:marLeft w:val="0"/>
              <w:marRight w:val="0"/>
              <w:marTop w:val="0"/>
              <w:marBottom w:val="0"/>
              <w:divBdr>
                <w:top w:val="none" w:sz="0" w:space="0" w:color="auto"/>
                <w:left w:val="none" w:sz="0" w:space="0" w:color="auto"/>
                <w:bottom w:val="none" w:sz="0" w:space="0" w:color="auto"/>
                <w:right w:val="none" w:sz="0" w:space="0" w:color="auto"/>
              </w:divBdr>
            </w:div>
            <w:div w:id="10211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1908">
      <w:bodyDiv w:val="1"/>
      <w:marLeft w:val="0"/>
      <w:marRight w:val="0"/>
      <w:marTop w:val="0"/>
      <w:marBottom w:val="0"/>
      <w:divBdr>
        <w:top w:val="none" w:sz="0" w:space="0" w:color="auto"/>
        <w:left w:val="none" w:sz="0" w:space="0" w:color="auto"/>
        <w:bottom w:val="none" w:sz="0" w:space="0" w:color="auto"/>
        <w:right w:val="none" w:sz="0" w:space="0" w:color="auto"/>
      </w:divBdr>
      <w:divsChild>
        <w:div w:id="1723823359">
          <w:marLeft w:val="0"/>
          <w:marRight w:val="0"/>
          <w:marTop w:val="0"/>
          <w:marBottom w:val="0"/>
          <w:divBdr>
            <w:top w:val="none" w:sz="0" w:space="0" w:color="auto"/>
            <w:left w:val="none" w:sz="0" w:space="0" w:color="auto"/>
            <w:bottom w:val="none" w:sz="0" w:space="0" w:color="auto"/>
            <w:right w:val="none" w:sz="0" w:space="0" w:color="auto"/>
          </w:divBdr>
          <w:divsChild>
            <w:div w:id="145558217">
              <w:marLeft w:val="0"/>
              <w:marRight w:val="0"/>
              <w:marTop w:val="0"/>
              <w:marBottom w:val="0"/>
              <w:divBdr>
                <w:top w:val="none" w:sz="0" w:space="0" w:color="auto"/>
                <w:left w:val="none" w:sz="0" w:space="0" w:color="auto"/>
                <w:bottom w:val="none" w:sz="0" w:space="0" w:color="auto"/>
                <w:right w:val="none" w:sz="0" w:space="0" w:color="auto"/>
              </w:divBdr>
            </w:div>
            <w:div w:id="493423968">
              <w:marLeft w:val="0"/>
              <w:marRight w:val="0"/>
              <w:marTop w:val="0"/>
              <w:marBottom w:val="0"/>
              <w:divBdr>
                <w:top w:val="none" w:sz="0" w:space="0" w:color="auto"/>
                <w:left w:val="none" w:sz="0" w:space="0" w:color="auto"/>
                <w:bottom w:val="none" w:sz="0" w:space="0" w:color="auto"/>
                <w:right w:val="none" w:sz="0" w:space="0" w:color="auto"/>
              </w:divBdr>
            </w:div>
            <w:div w:id="505680113">
              <w:marLeft w:val="0"/>
              <w:marRight w:val="0"/>
              <w:marTop w:val="0"/>
              <w:marBottom w:val="0"/>
              <w:divBdr>
                <w:top w:val="none" w:sz="0" w:space="0" w:color="auto"/>
                <w:left w:val="none" w:sz="0" w:space="0" w:color="auto"/>
                <w:bottom w:val="none" w:sz="0" w:space="0" w:color="auto"/>
                <w:right w:val="none" w:sz="0" w:space="0" w:color="auto"/>
              </w:divBdr>
            </w:div>
            <w:div w:id="1051921751">
              <w:marLeft w:val="0"/>
              <w:marRight w:val="0"/>
              <w:marTop w:val="0"/>
              <w:marBottom w:val="0"/>
              <w:divBdr>
                <w:top w:val="none" w:sz="0" w:space="0" w:color="auto"/>
                <w:left w:val="none" w:sz="0" w:space="0" w:color="auto"/>
                <w:bottom w:val="none" w:sz="0" w:space="0" w:color="auto"/>
                <w:right w:val="none" w:sz="0" w:space="0" w:color="auto"/>
              </w:divBdr>
            </w:div>
            <w:div w:id="13203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7203">
      <w:bodyDiv w:val="1"/>
      <w:marLeft w:val="0"/>
      <w:marRight w:val="0"/>
      <w:marTop w:val="0"/>
      <w:marBottom w:val="0"/>
      <w:divBdr>
        <w:top w:val="none" w:sz="0" w:space="0" w:color="auto"/>
        <w:left w:val="none" w:sz="0" w:space="0" w:color="auto"/>
        <w:bottom w:val="none" w:sz="0" w:space="0" w:color="auto"/>
        <w:right w:val="none" w:sz="0" w:space="0" w:color="auto"/>
      </w:divBdr>
    </w:div>
    <w:div w:id="1090783344">
      <w:bodyDiv w:val="1"/>
      <w:marLeft w:val="132"/>
      <w:marRight w:val="132"/>
      <w:marTop w:val="0"/>
      <w:marBottom w:val="132"/>
      <w:divBdr>
        <w:top w:val="none" w:sz="0" w:space="0" w:color="auto"/>
        <w:left w:val="none" w:sz="0" w:space="0" w:color="auto"/>
        <w:bottom w:val="none" w:sz="0" w:space="0" w:color="auto"/>
        <w:right w:val="none" w:sz="0" w:space="0" w:color="auto"/>
      </w:divBdr>
      <w:divsChild>
        <w:div w:id="462431022">
          <w:marLeft w:val="0"/>
          <w:marRight w:val="0"/>
          <w:marTop w:val="0"/>
          <w:marBottom w:val="0"/>
          <w:divBdr>
            <w:top w:val="none" w:sz="0" w:space="0" w:color="auto"/>
            <w:left w:val="none" w:sz="0" w:space="0" w:color="auto"/>
            <w:bottom w:val="none" w:sz="0" w:space="0" w:color="auto"/>
            <w:right w:val="none" w:sz="0" w:space="0" w:color="auto"/>
          </w:divBdr>
        </w:div>
        <w:div w:id="1086070938">
          <w:marLeft w:val="0"/>
          <w:marRight w:val="0"/>
          <w:marTop w:val="0"/>
          <w:marBottom w:val="0"/>
          <w:divBdr>
            <w:top w:val="none" w:sz="0" w:space="0" w:color="auto"/>
            <w:left w:val="none" w:sz="0" w:space="0" w:color="auto"/>
            <w:bottom w:val="none" w:sz="0" w:space="0" w:color="auto"/>
            <w:right w:val="none" w:sz="0" w:space="0" w:color="auto"/>
          </w:divBdr>
        </w:div>
      </w:divsChild>
    </w:div>
    <w:div w:id="1142424980">
      <w:bodyDiv w:val="1"/>
      <w:marLeft w:val="0"/>
      <w:marRight w:val="0"/>
      <w:marTop w:val="0"/>
      <w:marBottom w:val="0"/>
      <w:divBdr>
        <w:top w:val="none" w:sz="0" w:space="0" w:color="auto"/>
        <w:left w:val="none" w:sz="0" w:space="0" w:color="auto"/>
        <w:bottom w:val="none" w:sz="0" w:space="0" w:color="auto"/>
        <w:right w:val="none" w:sz="0" w:space="0" w:color="auto"/>
      </w:divBdr>
    </w:div>
    <w:div w:id="1353919063">
      <w:bodyDiv w:val="1"/>
      <w:marLeft w:val="0"/>
      <w:marRight w:val="0"/>
      <w:marTop w:val="0"/>
      <w:marBottom w:val="0"/>
      <w:divBdr>
        <w:top w:val="none" w:sz="0" w:space="0" w:color="auto"/>
        <w:left w:val="none" w:sz="0" w:space="0" w:color="auto"/>
        <w:bottom w:val="none" w:sz="0" w:space="0" w:color="auto"/>
        <w:right w:val="none" w:sz="0" w:space="0" w:color="auto"/>
      </w:divBdr>
      <w:divsChild>
        <w:div w:id="66537244">
          <w:marLeft w:val="0"/>
          <w:marRight w:val="0"/>
          <w:marTop w:val="0"/>
          <w:marBottom w:val="0"/>
          <w:divBdr>
            <w:top w:val="none" w:sz="0" w:space="0" w:color="auto"/>
            <w:left w:val="none" w:sz="0" w:space="0" w:color="auto"/>
            <w:bottom w:val="none" w:sz="0" w:space="0" w:color="auto"/>
            <w:right w:val="none" w:sz="0" w:space="0" w:color="auto"/>
          </w:divBdr>
        </w:div>
        <w:div w:id="107966107">
          <w:marLeft w:val="0"/>
          <w:marRight w:val="0"/>
          <w:marTop w:val="0"/>
          <w:marBottom w:val="0"/>
          <w:divBdr>
            <w:top w:val="none" w:sz="0" w:space="0" w:color="auto"/>
            <w:left w:val="none" w:sz="0" w:space="0" w:color="auto"/>
            <w:bottom w:val="none" w:sz="0" w:space="0" w:color="auto"/>
            <w:right w:val="none" w:sz="0" w:space="0" w:color="auto"/>
          </w:divBdr>
        </w:div>
        <w:div w:id="364991246">
          <w:marLeft w:val="0"/>
          <w:marRight w:val="0"/>
          <w:marTop w:val="0"/>
          <w:marBottom w:val="0"/>
          <w:divBdr>
            <w:top w:val="none" w:sz="0" w:space="0" w:color="auto"/>
            <w:left w:val="none" w:sz="0" w:space="0" w:color="auto"/>
            <w:bottom w:val="none" w:sz="0" w:space="0" w:color="auto"/>
            <w:right w:val="none" w:sz="0" w:space="0" w:color="auto"/>
          </w:divBdr>
        </w:div>
        <w:div w:id="408430991">
          <w:marLeft w:val="0"/>
          <w:marRight w:val="0"/>
          <w:marTop w:val="0"/>
          <w:marBottom w:val="0"/>
          <w:divBdr>
            <w:top w:val="none" w:sz="0" w:space="0" w:color="auto"/>
            <w:left w:val="none" w:sz="0" w:space="0" w:color="auto"/>
            <w:bottom w:val="none" w:sz="0" w:space="0" w:color="auto"/>
            <w:right w:val="none" w:sz="0" w:space="0" w:color="auto"/>
          </w:divBdr>
        </w:div>
        <w:div w:id="542056267">
          <w:marLeft w:val="0"/>
          <w:marRight w:val="0"/>
          <w:marTop w:val="0"/>
          <w:marBottom w:val="0"/>
          <w:divBdr>
            <w:top w:val="none" w:sz="0" w:space="0" w:color="auto"/>
            <w:left w:val="none" w:sz="0" w:space="0" w:color="auto"/>
            <w:bottom w:val="none" w:sz="0" w:space="0" w:color="auto"/>
            <w:right w:val="none" w:sz="0" w:space="0" w:color="auto"/>
          </w:divBdr>
        </w:div>
        <w:div w:id="593788233">
          <w:marLeft w:val="0"/>
          <w:marRight w:val="0"/>
          <w:marTop w:val="0"/>
          <w:marBottom w:val="0"/>
          <w:divBdr>
            <w:top w:val="none" w:sz="0" w:space="0" w:color="auto"/>
            <w:left w:val="none" w:sz="0" w:space="0" w:color="auto"/>
            <w:bottom w:val="none" w:sz="0" w:space="0" w:color="auto"/>
            <w:right w:val="none" w:sz="0" w:space="0" w:color="auto"/>
          </w:divBdr>
        </w:div>
        <w:div w:id="647327406">
          <w:marLeft w:val="0"/>
          <w:marRight w:val="0"/>
          <w:marTop w:val="0"/>
          <w:marBottom w:val="0"/>
          <w:divBdr>
            <w:top w:val="none" w:sz="0" w:space="0" w:color="auto"/>
            <w:left w:val="none" w:sz="0" w:space="0" w:color="auto"/>
            <w:bottom w:val="none" w:sz="0" w:space="0" w:color="auto"/>
            <w:right w:val="none" w:sz="0" w:space="0" w:color="auto"/>
          </w:divBdr>
        </w:div>
        <w:div w:id="690498822">
          <w:marLeft w:val="0"/>
          <w:marRight w:val="0"/>
          <w:marTop w:val="0"/>
          <w:marBottom w:val="0"/>
          <w:divBdr>
            <w:top w:val="none" w:sz="0" w:space="0" w:color="auto"/>
            <w:left w:val="none" w:sz="0" w:space="0" w:color="auto"/>
            <w:bottom w:val="none" w:sz="0" w:space="0" w:color="auto"/>
            <w:right w:val="none" w:sz="0" w:space="0" w:color="auto"/>
          </w:divBdr>
        </w:div>
        <w:div w:id="939802533">
          <w:marLeft w:val="0"/>
          <w:marRight w:val="0"/>
          <w:marTop w:val="0"/>
          <w:marBottom w:val="0"/>
          <w:divBdr>
            <w:top w:val="none" w:sz="0" w:space="0" w:color="auto"/>
            <w:left w:val="none" w:sz="0" w:space="0" w:color="auto"/>
            <w:bottom w:val="none" w:sz="0" w:space="0" w:color="auto"/>
            <w:right w:val="none" w:sz="0" w:space="0" w:color="auto"/>
          </w:divBdr>
        </w:div>
        <w:div w:id="1573202019">
          <w:marLeft w:val="0"/>
          <w:marRight w:val="0"/>
          <w:marTop w:val="0"/>
          <w:marBottom w:val="0"/>
          <w:divBdr>
            <w:top w:val="none" w:sz="0" w:space="0" w:color="auto"/>
            <w:left w:val="none" w:sz="0" w:space="0" w:color="auto"/>
            <w:bottom w:val="none" w:sz="0" w:space="0" w:color="auto"/>
            <w:right w:val="none" w:sz="0" w:space="0" w:color="auto"/>
          </w:divBdr>
        </w:div>
        <w:div w:id="1684474270">
          <w:marLeft w:val="0"/>
          <w:marRight w:val="0"/>
          <w:marTop w:val="0"/>
          <w:marBottom w:val="0"/>
          <w:divBdr>
            <w:top w:val="none" w:sz="0" w:space="0" w:color="auto"/>
            <w:left w:val="none" w:sz="0" w:space="0" w:color="auto"/>
            <w:bottom w:val="none" w:sz="0" w:space="0" w:color="auto"/>
            <w:right w:val="none" w:sz="0" w:space="0" w:color="auto"/>
          </w:divBdr>
        </w:div>
        <w:div w:id="1728529563">
          <w:marLeft w:val="0"/>
          <w:marRight w:val="0"/>
          <w:marTop w:val="0"/>
          <w:marBottom w:val="0"/>
          <w:divBdr>
            <w:top w:val="none" w:sz="0" w:space="0" w:color="auto"/>
            <w:left w:val="none" w:sz="0" w:space="0" w:color="auto"/>
            <w:bottom w:val="none" w:sz="0" w:space="0" w:color="auto"/>
            <w:right w:val="none" w:sz="0" w:space="0" w:color="auto"/>
          </w:divBdr>
        </w:div>
        <w:div w:id="1886789325">
          <w:marLeft w:val="0"/>
          <w:marRight w:val="0"/>
          <w:marTop w:val="0"/>
          <w:marBottom w:val="0"/>
          <w:divBdr>
            <w:top w:val="none" w:sz="0" w:space="0" w:color="auto"/>
            <w:left w:val="none" w:sz="0" w:space="0" w:color="auto"/>
            <w:bottom w:val="none" w:sz="0" w:space="0" w:color="auto"/>
            <w:right w:val="none" w:sz="0" w:space="0" w:color="auto"/>
          </w:divBdr>
        </w:div>
        <w:div w:id="2061052894">
          <w:marLeft w:val="0"/>
          <w:marRight w:val="0"/>
          <w:marTop w:val="0"/>
          <w:marBottom w:val="0"/>
          <w:divBdr>
            <w:top w:val="none" w:sz="0" w:space="0" w:color="auto"/>
            <w:left w:val="none" w:sz="0" w:space="0" w:color="auto"/>
            <w:bottom w:val="none" w:sz="0" w:space="0" w:color="auto"/>
            <w:right w:val="none" w:sz="0" w:space="0" w:color="auto"/>
          </w:divBdr>
        </w:div>
        <w:div w:id="2144959573">
          <w:marLeft w:val="0"/>
          <w:marRight w:val="0"/>
          <w:marTop w:val="0"/>
          <w:marBottom w:val="0"/>
          <w:divBdr>
            <w:top w:val="none" w:sz="0" w:space="0" w:color="auto"/>
            <w:left w:val="none" w:sz="0" w:space="0" w:color="auto"/>
            <w:bottom w:val="none" w:sz="0" w:space="0" w:color="auto"/>
            <w:right w:val="none" w:sz="0" w:space="0" w:color="auto"/>
          </w:divBdr>
        </w:div>
      </w:divsChild>
    </w:div>
    <w:div w:id="1441797050">
      <w:bodyDiv w:val="1"/>
      <w:marLeft w:val="0"/>
      <w:marRight w:val="0"/>
      <w:marTop w:val="0"/>
      <w:marBottom w:val="0"/>
      <w:divBdr>
        <w:top w:val="none" w:sz="0" w:space="0" w:color="auto"/>
        <w:left w:val="none" w:sz="0" w:space="0" w:color="auto"/>
        <w:bottom w:val="none" w:sz="0" w:space="0" w:color="auto"/>
        <w:right w:val="none" w:sz="0" w:space="0" w:color="auto"/>
      </w:divBdr>
    </w:div>
    <w:div w:id="1455754209">
      <w:bodyDiv w:val="1"/>
      <w:marLeft w:val="0"/>
      <w:marRight w:val="0"/>
      <w:marTop w:val="0"/>
      <w:marBottom w:val="0"/>
      <w:divBdr>
        <w:top w:val="none" w:sz="0" w:space="0" w:color="auto"/>
        <w:left w:val="none" w:sz="0" w:space="0" w:color="auto"/>
        <w:bottom w:val="none" w:sz="0" w:space="0" w:color="auto"/>
        <w:right w:val="none" w:sz="0" w:space="0" w:color="auto"/>
      </w:divBdr>
    </w:div>
    <w:div w:id="1501432667">
      <w:bodyDiv w:val="1"/>
      <w:marLeft w:val="0"/>
      <w:marRight w:val="0"/>
      <w:marTop w:val="0"/>
      <w:marBottom w:val="0"/>
      <w:divBdr>
        <w:top w:val="none" w:sz="0" w:space="0" w:color="auto"/>
        <w:left w:val="none" w:sz="0" w:space="0" w:color="auto"/>
        <w:bottom w:val="none" w:sz="0" w:space="0" w:color="auto"/>
        <w:right w:val="none" w:sz="0" w:space="0" w:color="auto"/>
      </w:divBdr>
      <w:divsChild>
        <w:div w:id="687024250">
          <w:marLeft w:val="0"/>
          <w:marRight w:val="0"/>
          <w:marTop w:val="0"/>
          <w:marBottom w:val="0"/>
          <w:divBdr>
            <w:top w:val="none" w:sz="0" w:space="0" w:color="auto"/>
            <w:left w:val="none" w:sz="0" w:space="0" w:color="auto"/>
            <w:bottom w:val="none" w:sz="0" w:space="0" w:color="auto"/>
            <w:right w:val="none" w:sz="0" w:space="0" w:color="auto"/>
          </w:divBdr>
          <w:divsChild>
            <w:div w:id="19555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1043">
      <w:bodyDiv w:val="1"/>
      <w:marLeft w:val="0"/>
      <w:marRight w:val="0"/>
      <w:marTop w:val="0"/>
      <w:marBottom w:val="0"/>
      <w:divBdr>
        <w:top w:val="none" w:sz="0" w:space="0" w:color="auto"/>
        <w:left w:val="none" w:sz="0" w:space="0" w:color="auto"/>
        <w:bottom w:val="none" w:sz="0" w:space="0" w:color="auto"/>
        <w:right w:val="none" w:sz="0" w:space="0" w:color="auto"/>
      </w:divBdr>
    </w:div>
    <w:div w:id="1708488499">
      <w:bodyDiv w:val="1"/>
      <w:marLeft w:val="0"/>
      <w:marRight w:val="0"/>
      <w:marTop w:val="0"/>
      <w:marBottom w:val="0"/>
      <w:divBdr>
        <w:top w:val="none" w:sz="0" w:space="0" w:color="auto"/>
        <w:left w:val="none" w:sz="0" w:space="0" w:color="auto"/>
        <w:bottom w:val="none" w:sz="0" w:space="0" w:color="auto"/>
        <w:right w:val="none" w:sz="0" w:space="0" w:color="auto"/>
      </w:divBdr>
    </w:div>
    <w:div w:id="1724055765">
      <w:bodyDiv w:val="1"/>
      <w:marLeft w:val="0"/>
      <w:marRight w:val="0"/>
      <w:marTop w:val="0"/>
      <w:marBottom w:val="0"/>
      <w:divBdr>
        <w:top w:val="none" w:sz="0" w:space="0" w:color="auto"/>
        <w:left w:val="none" w:sz="0" w:space="0" w:color="auto"/>
        <w:bottom w:val="none" w:sz="0" w:space="0" w:color="auto"/>
        <w:right w:val="none" w:sz="0" w:space="0" w:color="auto"/>
      </w:divBdr>
    </w:div>
    <w:div w:id="1736315803">
      <w:bodyDiv w:val="1"/>
      <w:marLeft w:val="0"/>
      <w:marRight w:val="0"/>
      <w:marTop w:val="0"/>
      <w:marBottom w:val="0"/>
      <w:divBdr>
        <w:top w:val="none" w:sz="0" w:space="0" w:color="auto"/>
        <w:left w:val="none" w:sz="0" w:space="0" w:color="auto"/>
        <w:bottom w:val="none" w:sz="0" w:space="0" w:color="auto"/>
        <w:right w:val="none" w:sz="0" w:space="0" w:color="auto"/>
      </w:divBdr>
      <w:divsChild>
        <w:div w:id="970863996">
          <w:marLeft w:val="0"/>
          <w:marRight w:val="0"/>
          <w:marTop w:val="0"/>
          <w:marBottom w:val="0"/>
          <w:divBdr>
            <w:top w:val="none" w:sz="0" w:space="0" w:color="auto"/>
            <w:left w:val="none" w:sz="0" w:space="0" w:color="auto"/>
            <w:bottom w:val="none" w:sz="0" w:space="0" w:color="auto"/>
            <w:right w:val="none" w:sz="0" w:space="0" w:color="auto"/>
          </w:divBdr>
          <w:divsChild>
            <w:div w:id="21396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720">
      <w:bodyDiv w:val="1"/>
      <w:marLeft w:val="0"/>
      <w:marRight w:val="0"/>
      <w:marTop w:val="0"/>
      <w:marBottom w:val="0"/>
      <w:divBdr>
        <w:top w:val="none" w:sz="0" w:space="0" w:color="auto"/>
        <w:left w:val="none" w:sz="0" w:space="0" w:color="auto"/>
        <w:bottom w:val="none" w:sz="0" w:space="0" w:color="auto"/>
        <w:right w:val="none" w:sz="0" w:space="0" w:color="auto"/>
      </w:divBdr>
    </w:div>
    <w:div w:id="1916623358">
      <w:bodyDiv w:val="1"/>
      <w:marLeft w:val="0"/>
      <w:marRight w:val="0"/>
      <w:marTop w:val="0"/>
      <w:marBottom w:val="0"/>
      <w:divBdr>
        <w:top w:val="none" w:sz="0" w:space="0" w:color="auto"/>
        <w:left w:val="none" w:sz="0" w:space="0" w:color="auto"/>
        <w:bottom w:val="none" w:sz="0" w:space="0" w:color="auto"/>
        <w:right w:val="none" w:sz="0" w:space="0" w:color="auto"/>
      </w:divBdr>
    </w:div>
    <w:div w:id="1918397533">
      <w:bodyDiv w:val="1"/>
      <w:marLeft w:val="0"/>
      <w:marRight w:val="0"/>
      <w:marTop w:val="0"/>
      <w:marBottom w:val="0"/>
      <w:divBdr>
        <w:top w:val="none" w:sz="0" w:space="0" w:color="auto"/>
        <w:left w:val="none" w:sz="0" w:space="0" w:color="auto"/>
        <w:bottom w:val="none" w:sz="0" w:space="0" w:color="auto"/>
        <w:right w:val="none" w:sz="0" w:space="0" w:color="auto"/>
      </w:divBdr>
      <w:divsChild>
        <w:div w:id="1825466628">
          <w:marLeft w:val="0"/>
          <w:marRight w:val="0"/>
          <w:marTop w:val="0"/>
          <w:marBottom w:val="0"/>
          <w:divBdr>
            <w:top w:val="none" w:sz="0" w:space="0" w:color="auto"/>
            <w:left w:val="none" w:sz="0" w:space="0" w:color="auto"/>
            <w:bottom w:val="none" w:sz="0" w:space="0" w:color="auto"/>
            <w:right w:val="none" w:sz="0" w:space="0" w:color="auto"/>
          </w:divBdr>
          <w:divsChild>
            <w:div w:id="1014266454">
              <w:marLeft w:val="0"/>
              <w:marRight w:val="0"/>
              <w:marTop w:val="0"/>
              <w:marBottom w:val="0"/>
              <w:divBdr>
                <w:top w:val="none" w:sz="0" w:space="0" w:color="auto"/>
                <w:left w:val="none" w:sz="0" w:space="0" w:color="auto"/>
                <w:bottom w:val="none" w:sz="0" w:space="0" w:color="auto"/>
                <w:right w:val="none" w:sz="0" w:space="0" w:color="auto"/>
              </w:divBdr>
            </w:div>
            <w:div w:id="1237714580">
              <w:marLeft w:val="0"/>
              <w:marRight w:val="0"/>
              <w:marTop w:val="0"/>
              <w:marBottom w:val="0"/>
              <w:divBdr>
                <w:top w:val="none" w:sz="0" w:space="0" w:color="auto"/>
                <w:left w:val="none" w:sz="0" w:space="0" w:color="auto"/>
                <w:bottom w:val="none" w:sz="0" w:space="0" w:color="auto"/>
                <w:right w:val="none" w:sz="0" w:space="0" w:color="auto"/>
              </w:divBdr>
            </w:div>
            <w:div w:id="1550873943">
              <w:marLeft w:val="0"/>
              <w:marRight w:val="0"/>
              <w:marTop w:val="0"/>
              <w:marBottom w:val="0"/>
              <w:divBdr>
                <w:top w:val="none" w:sz="0" w:space="0" w:color="auto"/>
                <w:left w:val="none" w:sz="0" w:space="0" w:color="auto"/>
                <w:bottom w:val="none" w:sz="0" w:space="0" w:color="auto"/>
                <w:right w:val="none" w:sz="0" w:space="0" w:color="auto"/>
              </w:divBdr>
            </w:div>
            <w:div w:id="1726563705">
              <w:marLeft w:val="0"/>
              <w:marRight w:val="0"/>
              <w:marTop w:val="0"/>
              <w:marBottom w:val="0"/>
              <w:divBdr>
                <w:top w:val="none" w:sz="0" w:space="0" w:color="auto"/>
                <w:left w:val="none" w:sz="0" w:space="0" w:color="auto"/>
                <w:bottom w:val="none" w:sz="0" w:space="0" w:color="auto"/>
                <w:right w:val="none" w:sz="0" w:space="0" w:color="auto"/>
              </w:divBdr>
            </w:div>
            <w:div w:id="19942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1485">
      <w:bodyDiv w:val="1"/>
      <w:marLeft w:val="0"/>
      <w:marRight w:val="0"/>
      <w:marTop w:val="0"/>
      <w:marBottom w:val="0"/>
      <w:divBdr>
        <w:top w:val="none" w:sz="0" w:space="0" w:color="auto"/>
        <w:left w:val="none" w:sz="0" w:space="0" w:color="auto"/>
        <w:bottom w:val="none" w:sz="0" w:space="0" w:color="auto"/>
        <w:right w:val="none" w:sz="0" w:space="0" w:color="auto"/>
      </w:divBdr>
    </w:div>
    <w:div w:id="2096314956">
      <w:bodyDiv w:val="1"/>
      <w:marLeft w:val="0"/>
      <w:marRight w:val="0"/>
      <w:marTop w:val="0"/>
      <w:marBottom w:val="0"/>
      <w:divBdr>
        <w:top w:val="none" w:sz="0" w:space="0" w:color="auto"/>
        <w:left w:val="none" w:sz="0" w:space="0" w:color="auto"/>
        <w:bottom w:val="none" w:sz="0" w:space="0" w:color="auto"/>
        <w:right w:val="none" w:sz="0" w:space="0" w:color="auto"/>
      </w:divBdr>
    </w:div>
    <w:div w:id="2097359556">
      <w:bodyDiv w:val="1"/>
      <w:marLeft w:val="0"/>
      <w:marRight w:val="0"/>
      <w:marTop w:val="0"/>
      <w:marBottom w:val="0"/>
      <w:divBdr>
        <w:top w:val="none" w:sz="0" w:space="0" w:color="auto"/>
        <w:left w:val="none" w:sz="0" w:space="0" w:color="auto"/>
        <w:bottom w:val="none" w:sz="0" w:space="0" w:color="auto"/>
        <w:right w:val="none" w:sz="0" w:space="0" w:color="auto"/>
      </w:divBdr>
    </w:div>
    <w:div w:id="21349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ssie.garana@undp.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ENA~1.UND\LOCALS~1\Temp\TCD76.tmp\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8B87-FDC7-4C27-B04A-160E2D69DAA2}">
  <ds:schemaRefs>
    <ds:schemaRef ds:uri="http://schemas.openxmlformats.org/officeDocument/2006/bibliography"/>
  </ds:schemaRefs>
</ds:datastoreItem>
</file>

<file path=customXml/itemProps2.xml><?xml version="1.0" encoding="utf-8"?>
<ds:datastoreItem xmlns:ds="http://schemas.openxmlformats.org/officeDocument/2006/customXml" ds:itemID="{D6FAE741-AA10-4B59-B92C-A3F29591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UNCG TEAM MEETING</vt:lpstr>
    </vt:vector>
  </TitlesOfParts>
  <Company>Microsoft Corporation</Company>
  <LinksUpToDate>false</LinksUpToDate>
  <CharactersWithSpaces>9658</CharactersWithSpaces>
  <SharedDoc>false</SharedDoc>
  <HLinks>
    <vt:vector size="6" baseType="variant">
      <vt:variant>
        <vt:i4>5242914</vt:i4>
      </vt:variant>
      <vt:variant>
        <vt:i4>0</vt:i4>
      </vt:variant>
      <vt:variant>
        <vt:i4>0</vt:i4>
      </vt:variant>
      <vt:variant>
        <vt:i4>5</vt:i4>
      </vt:variant>
      <vt:variant>
        <vt:lpwstr>mailto:Jess.garana@gmail.com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UNCG TEAM MEETING</dc:title>
  <dc:creator>JG</dc:creator>
  <cp:lastModifiedBy>Patrice NDJI</cp:lastModifiedBy>
  <cp:revision>2</cp:revision>
  <cp:lastPrinted>2014-03-07T10:51:00Z</cp:lastPrinted>
  <dcterms:created xsi:type="dcterms:W3CDTF">2021-05-31T12:32:00Z</dcterms:created>
  <dcterms:modified xsi:type="dcterms:W3CDTF">2021-05-31T12:32:00Z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