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968B" w14:textId="77777777" w:rsidR="006106E7" w:rsidRDefault="006106E7" w:rsidP="00231D74">
      <w:pPr>
        <w:jc w:val="center"/>
        <w:rPr>
          <w:rFonts w:eastAsia="Times New Roman"/>
          <w:b/>
          <w:bCs/>
        </w:rPr>
      </w:pPr>
    </w:p>
    <w:p w14:paraId="3DA557B6" w14:textId="77777777" w:rsidR="006106E7" w:rsidRDefault="006106E7" w:rsidP="00231D74">
      <w:pPr>
        <w:jc w:val="center"/>
        <w:rPr>
          <w:rFonts w:eastAsia="Times New Roman"/>
          <w:b/>
          <w:bCs/>
        </w:rPr>
      </w:pPr>
    </w:p>
    <w:p w14:paraId="04EE3DE6" w14:textId="0F6DA67E" w:rsidR="006106E7" w:rsidRPr="006106E7" w:rsidRDefault="00231D74" w:rsidP="006106E7">
      <w:pPr>
        <w:jc w:val="center"/>
        <w:rPr>
          <w:rFonts w:eastAsia="Times New Roman"/>
          <w:b/>
          <w:bCs/>
        </w:rPr>
      </w:pPr>
      <w:r w:rsidRPr="00231D74">
        <w:rPr>
          <w:rFonts w:eastAsia="Times New Roman"/>
          <w:b/>
          <w:bCs/>
        </w:rPr>
        <w:t>CCCM c</w:t>
      </w:r>
      <w:r w:rsidR="00C97B33" w:rsidRPr="00231D74">
        <w:rPr>
          <w:rFonts w:eastAsia="Times New Roman"/>
          <w:b/>
          <w:bCs/>
        </w:rPr>
        <w:t xml:space="preserve">luster meeting </w:t>
      </w:r>
      <w:r w:rsidR="000B7A61">
        <w:rPr>
          <w:rFonts w:eastAsia="Times New Roman"/>
          <w:b/>
          <w:bCs/>
        </w:rPr>
        <w:t>15</w:t>
      </w:r>
      <w:r w:rsidR="00C97B33" w:rsidRPr="00231D74">
        <w:rPr>
          <w:rFonts w:eastAsia="Times New Roman"/>
          <w:b/>
          <w:bCs/>
        </w:rPr>
        <w:t>/03</w:t>
      </w:r>
      <w:r w:rsidRPr="00231D74">
        <w:rPr>
          <w:rFonts w:eastAsia="Times New Roman"/>
          <w:b/>
          <w:bCs/>
        </w:rPr>
        <w:t xml:space="preserve"> - Minutes</w:t>
      </w:r>
    </w:p>
    <w:p w14:paraId="41DD1ABE" w14:textId="77777777" w:rsidR="006106E7" w:rsidRDefault="006106E7" w:rsidP="00C97B33">
      <w:pPr>
        <w:rPr>
          <w:rFonts w:eastAsia="Times New Roman"/>
        </w:rPr>
      </w:pPr>
    </w:p>
    <w:p w14:paraId="578EED0E" w14:textId="005564AD" w:rsidR="002E4B35" w:rsidRDefault="002E4B35" w:rsidP="002E4B35">
      <w:r>
        <w:t>Dear all, thanks very much for those who attended the cluster meeting. Main outcomes and action points below</w:t>
      </w:r>
      <w:r w:rsidR="004B5286">
        <w:t>, and in the PPT attached.</w:t>
      </w:r>
    </w:p>
    <w:p w14:paraId="212907F5" w14:textId="77777777" w:rsidR="002E4B35" w:rsidRDefault="002E4B35" w:rsidP="002E4B35"/>
    <w:p w14:paraId="4ED6047B" w14:textId="77777777" w:rsidR="002E4B35" w:rsidRDefault="002E4B35" w:rsidP="002E4B35">
      <w:r>
        <w:t>--</w:t>
      </w:r>
    </w:p>
    <w:p w14:paraId="0376CFA2" w14:textId="77777777" w:rsidR="002E4B35" w:rsidRDefault="002E4B35" w:rsidP="002E4B35"/>
    <w:p w14:paraId="00083161" w14:textId="74E56F00" w:rsidR="002E4B35" w:rsidRDefault="002E4B35" w:rsidP="002E4B35">
      <w:pPr>
        <w:rPr>
          <w:b/>
          <w:bCs/>
        </w:rPr>
      </w:pPr>
      <w:r>
        <w:rPr>
          <w:b/>
          <w:bCs/>
        </w:rPr>
        <w:t xml:space="preserve">Cluster meeting </w:t>
      </w:r>
      <w:r w:rsidR="009A6307">
        <w:rPr>
          <w:b/>
          <w:bCs/>
        </w:rPr>
        <w:t>15</w:t>
      </w:r>
      <w:r>
        <w:rPr>
          <w:b/>
          <w:bCs/>
        </w:rPr>
        <w:t xml:space="preserve"> March – outcomes</w:t>
      </w:r>
    </w:p>
    <w:p w14:paraId="3BFABAA4" w14:textId="295E79F0" w:rsidR="009A6307" w:rsidRPr="009A6307" w:rsidRDefault="009A6307" w:rsidP="009A6307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 w:rsidRPr="009A6307">
        <w:rPr>
          <w:rFonts w:eastAsia="Times New Roman"/>
          <w:u w:val="single"/>
          <w:lang w:val="en-US"/>
        </w:rPr>
        <w:t>Cluster membership</w:t>
      </w:r>
      <w:r>
        <w:rPr>
          <w:rFonts w:eastAsia="Times New Roman"/>
          <w:lang w:val="en-US"/>
        </w:rPr>
        <w:t>:</w:t>
      </w:r>
      <w:r w:rsidRPr="009A6307">
        <w:rPr>
          <w:rFonts w:eastAsia="Times New Roman"/>
          <w:lang w:val="en-US"/>
        </w:rPr>
        <w:t xml:space="preserve"> </w:t>
      </w:r>
      <w:r w:rsidR="004B5286">
        <w:t>reminder</w:t>
      </w:r>
      <w:r>
        <w:t xml:space="preserve"> to subscribe to the cluster mailing list: </w:t>
      </w:r>
      <w:hyperlink r:id="rId7" w:history="1">
        <w:r>
          <w:rPr>
            <w:rStyle w:val="Hyperlink"/>
          </w:rPr>
          <w:t>http://eepurl.com/hWCo_9</w:t>
        </w:r>
      </w:hyperlink>
    </w:p>
    <w:p w14:paraId="1CD6E93E" w14:textId="35852EB2" w:rsidR="009A6307" w:rsidRPr="009A6307" w:rsidRDefault="009A6307" w:rsidP="009A6307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 w:rsidRPr="009A6307">
        <w:rPr>
          <w:rFonts w:eastAsia="Times New Roman"/>
          <w:u w:val="single"/>
          <w:lang w:val="en-US"/>
        </w:rPr>
        <w:t>Introduction to CCCM</w:t>
      </w:r>
      <w:r w:rsidRPr="009A6307">
        <w:rPr>
          <w:rFonts w:eastAsia="Times New Roman"/>
          <w:lang w:val="en-US"/>
        </w:rPr>
        <w:t xml:space="preserve">: session on </w:t>
      </w:r>
      <w:r w:rsidRPr="009A6307">
        <w:rPr>
          <w:rFonts w:eastAsia="Times New Roman"/>
          <w:b/>
          <w:bCs/>
          <w:lang w:val="en-US"/>
        </w:rPr>
        <w:t>Friday 18</w:t>
      </w:r>
      <w:r w:rsidRPr="009A6307">
        <w:rPr>
          <w:rFonts w:eastAsia="Times New Roman"/>
          <w:b/>
          <w:bCs/>
          <w:vertAlign w:val="superscript"/>
          <w:lang w:val="en-US"/>
        </w:rPr>
        <w:t>th</w:t>
      </w:r>
      <w:r w:rsidRPr="009A6307">
        <w:rPr>
          <w:rFonts w:eastAsia="Times New Roman"/>
          <w:b/>
          <w:bCs/>
          <w:lang w:val="en-US"/>
        </w:rPr>
        <w:t xml:space="preserve"> at 17:00 </w:t>
      </w:r>
      <w:r w:rsidRPr="009A6307">
        <w:rPr>
          <w:rFonts w:eastAsia="Times New Roman"/>
          <w:lang w:val="en-US"/>
        </w:rPr>
        <w:t>(UKR time)</w:t>
      </w:r>
      <w:r w:rsidR="00632A67">
        <w:rPr>
          <w:rFonts w:eastAsia="Times New Roman"/>
          <w:lang w:val="en-US"/>
        </w:rPr>
        <w:t xml:space="preserve"> in English and Ukrainian. Links: </w:t>
      </w:r>
      <w:hyperlink r:id="rId8" w:history="1">
        <w:r w:rsidR="00D85B7B" w:rsidRPr="00152F60">
          <w:rPr>
            <w:rStyle w:val="Hyperlink"/>
            <w:rFonts w:eastAsia="Times New Roman"/>
            <w:lang w:val="en-US"/>
          </w:rPr>
          <w:t>https://www.humanitarianresponse.info/en/operations/ukraine/event/introduction-cccm-5-pm-kyiv-time</w:t>
        </w:r>
      </w:hyperlink>
      <w:r w:rsidR="00D85B7B">
        <w:rPr>
          <w:rFonts w:eastAsia="Times New Roman"/>
          <w:lang w:val="en-US"/>
        </w:rPr>
        <w:t xml:space="preserve"> </w:t>
      </w:r>
    </w:p>
    <w:p w14:paraId="7BBEA3D2" w14:textId="11E7BA62" w:rsidR="009A6307" w:rsidRPr="009A6307" w:rsidRDefault="009A6307" w:rsidP="009A6307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 w:rsidRPr="009A6307">
        <w:rPr>
          <w:rFonts w:eastAsia="Times New Roman"/>
          <w:u w:val="single"/>
          <w:lang w:val="en-US"/>
        </w:rPr>
        <w:t>Tri-cluster checklist</w:t>
      </w:r>
      <w:r w:rsidRPr="009A6307">
        <w:rPr>
          <w:rFonts w:eastAsia="Times New Roman"/>
          <w:lang w:val="en-US"/>
        </w:rPr>
        <w:t xml:space="preserve"> on communal settings</w:t>
      </w:r>
      <w:r w:rsidR="00572A63">
        <w:rPr>
          <w:rFonts w:eastAsia="Times New Roman"/>
          <w:lang w:val="en-US"/>
        </w:rPr>
        <w:t>: temporary tool that will be helping in identifying locations, pop figures, main actors, services. Partners who visit communal settings</w:t>
      </w:r>
      <w:r w:rsidR="008B5F9B">
        <w:rPr>
          <w:rFonts w:eastAsia="Times New Roman"/>
          <w:lang w:val="en-US"/>
        </w:rPr>
        <w:t xml:space="preserve"> / </w:t>
      </w:r>
      <w:r w:rsidR="00736890">
        <w:rPr>
          <w:rFonts w:eastAsia="Times New Roman"/>
          <w:lang w:val="en-US"/>
        </w:rPr>
        <w:t>make phone calls with key informant, to kindly fill up Kobo form</w:t>
      </w:r>
      <w:r w:rsidR="00DE04F4">
        <w:rPr>
          <w:rFonts w:eastAsia="Times New Roman"/>
          <w:lang w:val="en-US"/>
        </w:rPr>
        <w:t xml:space="preserve"> (ENG/UKR): </w:t>
      </w:r>
      <w:hyperlink r:id="rId9" w:history="1">
        <w:r w:rsidR="00DE04F4">
          <w:rPr>
            <w:rStyle w:val="Hyperlink"/>
            <w:rFonts w:eastAsia="Times New Roman"/>
          </w:rPr>
          <w:t>https://enketo.unhcr.o</w:t>
        </w:r>
        <w:r w:rsidR="00DE04F4">
          <w:rPr>
            <w:rStyle w:val="Hyperlink"/>
            <w:rFonts w:eastAsia="Times New Roman"/>
          </w:rPr>
          <w:t>r</w:t>
        </w:r>
        <w:r w:rsidR="00DE04F4">
          <w:rPr>
            <w:rStyle w:val="Hyperlink"/>
            <w:rFonts w:eastAsia="Times New Roman"/>
          </w:rPr>
          <w:t>g/x/qKTAz9j1</w:t>
        </w:r>
      </w:hyperlink>
      <w:r w:rsidR="0077304E">
        <w:rPr>
          <w:rStyle w:val="Hyperlink"/>
          <w:rFonts w:eastAsia="Times New Roman"/>
        </w:rPr>
        <w:t xml:space="preserve"> </w:t>
      </w:r>
    </w:p>
    <w:p w14:paraId="5B9FA73F" w14:textId="5BED972E" w:rsidR="009A6307" w:rsidRPr="009A6307" w:rsidRDefault="009A6307" w:rsidP="009A6307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 w:rsidRPr="009A6307">
        <w:rPr>
          <w:rFonts w:eastAsia="Times New Roman"/>
          <w:u w:val="single"/>
          <w:lang w:val="en-US"/>
        </w:rPr>
        <w:t>Cluster strategic framework</w:t>
      </w:r>
      <w:r w:rsidR="00CD6ECE" w:rsidRPr="00CD6ECE">
        <w:rPr>
          <w:rFonts w:eastAsia="Times New Roman"/>
          <w:lang w:val="en-US"/>
        </w:rPr>
        <w:t>: finalized and shared</w:t>
      </w:r>
    </w:p>
    <w:p w14:paraId="16E014C0" w14:textId="48828B65" w:rsidR="009A6307" w:rsidRPr="009A6307" w:rsidRDefault="009A6307" w:rsidP="009A6307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 w:rsidRPr="009A6307">
        <w:rPr>
          <w:rFonts w:eastAsia="Times New Roman"/>
          <w:u w:val="single"/>
          <w:lang w:val="en-US"/>
        </w:rPr>
        <w:t>Doc on site terminology and definitions</w:t>
      </w:r>
      <w:r w:rsidR="00DA4E80">
        <w:rPr>
          <w:rFonts w:eastAsia="Times New Roman"/>
          <w:lang w:val="en-US"/>
        </w:rPr>
        <w:t xml:space="preserve">: task force is working on it. </w:t>
      </w:r>
      <w:r w:rsidR="008E579E">
        <w:rPr>
          <w:rFonts w:eastAsia="Times New Roman"/>
          <w:lang w:val="en-US"/>
        </w:rPr>
        <w:t>UNHCR proposed</w:t>
      </w:r>
      <w:r w:rsidR="00177CDC">
        <w:rPr>
          <w:rFonts w:eastAsia="Times New Roman"/>
          <w:lang w:val="en-US"/>
        </w:rPr>
        <w:t xml:space="preserve"> to have the document as a base of an advocacy action </w:t>
      </w:r>
      <w:r w:rsidR="005C0783">
        <w:rPr>
          <w:rFonts w:eastAsia="Times New Roman"/>
          <w:lang w:val="en-US"/>
        </w:rPr>
        <w:t>on legal framework for collective centers. Cluster will look at it</w:t>
      </w:r>
    </w:p>
    <w:p w14:paraId="1DA41F0C" w14:textId="10DB0364" w:rsidR="002E4B35" w:rsidRPr="004B5286" w:rsidRDefault="009A6307" w:rsidP="006235EF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 w:rsidRPr="009A6307">
        <w:rPr>
          <w:rFonts w:eastAsia="Times New Roman"/>
          <w:u w:val="single"/>
          <w:lang w:val="en-US"/>
        </w:rPr>
        <w:t xml:space="preserve">UHF </w:t>
      </w:r>
      <w:r w:rsidR="00264283" w:rsidRPr="00DA4E80">
        <w:rPr>
          <w:rFonts w:eastAsia="Times New Roman"/>
          <w:u w:val="single"/>
          <w:lang w:val="en-US"/>
        </w:rPr>
        <w:t>2</w:t>
      </w:r>
      <w:r w:rsidR="00264283" w:rsidRPr="00DA4E80">
        <w:rPr>
          <w:rFonts w:eastAsia="Times New Roman"/>
          <w:u w:val="single"/>
          <w:vertAlign w:val="superscript"/>
          <w:lang w:val="en-US"/>
        </w:rPr>
        <w:t>nd</w:t>
      </w:r>
      <w:r w:rsidR="00264283" w:rsidRPr="00DA4E80">
        <w:rPr>
          <w:rFonts w:eastAsia="Times New Roman"/>
          <w:u w:val="single"/>
          <w:lang w:val="en-US"/>
        </w:rPr>
        <w:t xml:space="preserve"> allocation</w:t>
      </w:r>
      <w:r w:rsidR="00264283">
        <w:rPr>
          <w:rFonts w:eastAsia="Times New Roman"/>
          <w:lang w:val="en-US"/>
        </w:rPr>
        <w:t xml:space="preserve">: partners interested in submitting advised to apply under Priority 1, activity 1, but it’s possible to apply under a different one if </w:t>
      </w:r>
      <w:r w:rsidR="00DA4E80">
        <w:rPr>
          <w:rFonts w:eastAsia="Times New Roman"/>
          <w:lang w:val="en-US"/>
        </w:rPr>
        <w:t>justified. Strategic framework with cluster objectives has been shared, along with the prioritized activities (in the PPT attached</w:t>
      </w:r>
      <w:r w:rsidR="004B5286">
        <w:rPr>
          <w:rFonts w:eastAsia="Times New Roman"/>
          <w:lang w:val="en-US"/>
        </w:rPr>
        <w:t>)</w:t>
      </w:r>
    </w:p>
    <w:p w14:paraId="4897C0DC" w14:textId="778C0887" w:rsidR="00340148" w:rsidRDefault="00EE5D60" w:rsidP="00D545E4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 w:rsidRPr="00D545E4">
        <w:rPr>
          <w:rFonts w:eastAsia="Times New Roman"/>
          <w:u w:val="single"/>
        </w:rPr>
        <w:t>AOB</w:t>
      </w:r>
      <w:r>
        <w:rPr>
          <w:rFonts w:eastAsia="Times New Roman"/>
        </w:rPr>
        <w:t xml:space="preserve">: </w:t>
      </w:r>
      <w:r w:rsidR="00340148" w:rsidRPr="00D545E4">
        <w:rPr>
          <w:rFonts w:eastAsia="Times New Roman"/>
        </w:rPr>
        <w:t xml:space="preserve">Question was raised on languages and channels </w:t>
      </w:r>
      <w:r w:rsidR="004750BC" w:rsidRPr="00D545E4">
        <w:rPr>
          <w:rFonts w:eastAsia="Times New Roman"/>
        </w:rPr>
        <w:t xml:space="preserve">preferred by IDPs in communal settings. ETC Cluster issued an information survey, Cluster to </w:t>
      </w:r>
      <w:r w:rsidR="00EC0D8D" w:rsidRPr="00D545E4">
        <w:rPr>
          <w:rFonts w:eastAsia="Times New Roman"/>
        </w:rPr>
        <w:t>share it</w:t>
      </w:r>
    </w:p>
    <w:p w14:paraId="52300A5E" w14:textId="053ADCBE" w:rsidR="00EF50FF" w:rsidRDefault="00EF50FF" w:rsidP="00EF50FF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--</w:t>
      </w:r>
    </w:p>
    <w:p w14:paraId="3E331235" w14:textId="2F84388B" w:rsidR="00EF50FF" w:rsidRPr="00EF50FF" w:rsidRDefault="00EF50FF" w:rsidP="00EF50FF">
      <w:r>
        <w:t xml:space="preserve">Next meeting will be </w:t>
      </w:r>
      <w:r>
        <w:rPr>
          <w:u w:val="single"/>
        </w:rPr>
        <w:t>Tuesday 22 at 15:00</w:t>
      </w:r>
      <w:r>
        <w:t xml:space="preserve"> (Ukraine time). </w:t>
      </w:r>
    </w:p>
    <w:sectPr w:rsidR="00EF50FF" w:rsidRPr="00EF50FF" w:rsidSect="0003153C">
      <w:headerReference w:type="default" r:id="rId10"/>
      <w:footerReference w:type="default" r:id="rId11"/>
      <w:pgSz w:w="11900" w:h="16840" w:code="9"/>
      <w:pgMar w:top="1814" w:right="1797" w:bottom="1418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8FD3" w14:textId="77777777" w:rsidR="00336C03" w:rsidRDefault="00336C03" w:rsidP="003E43F6">
      <w:r>
        <w:separator/>
      </w:r>
    </w:p>
  </w:endnote>
  <w:endnote w:type="continuationSeparator" w:id="0">
    <w:p w14:paraId="25DA46B2" w14:textId="77777777" w:rsidR="00336C03" w:rsidRDefault="00336C03" w:rsidP="003E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A1D805" w14:textId="77777777" w:rsidR="002F6215" w:rsidRDefault="00B269B9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>
          <w:rPr>
            <w:noProof/>
          </w:rPr>
          <w:t>1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ABE6" w14:textId="77777777" w:rsidR="00336C03" w:rsidRDefault="00336C03" w:rsidP="003E43F6">
      <w:r>
        <w:separator/>
      </w:r>
    </w:p>
  </w:footnote>
  <w:footnote w:type="continuationSeparator" w:id="0">
    <w:p w14:paraId="2C57D0DA" w14:textId="77777777" w:rsidR="00336C03" w:rsidRDefault="00336C03" w:rsidP="003E4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2525" w14:textId="65A64B53" w:rsidR="006106E7" w:rsidRDefault="006106E7" w:rsidP="006106E7">
    <w:pPr>
      <w:pStyle w:val="Header"/>
      <w:jc w:val="center"/>
    </w:pPr>
    <w:r>
      <w:rPr>
        <w:noProof/>
      </w:rPr>
      <w:drawing>
        <wp:inline distT="0" distB="0" distL="0" distR="0" wp14:anchorId="37A4991A" wp14:editId="4E178864">
          <wp:extent cx="2102485" cy="701925"/>
          <wp:effectExtent l="0" t="0" r="0" b="317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45" cy="716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0BE4"/>
    <w:multiLevelType w:val="multilevel"/>
    <w:tmpl w:val="A6E4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D682F"/>
    <w:multiLevelType w:val="multilevel"/>
    <w:tmpl w:val="4C64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837E7"/>
    <w:multiLevelType w:val="multilevel"/>
    <w:tmpl w:val="A002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25E2B"/>
    <w:multiLevelType w:val="multilevel"/>
    <w:tmpl w:val="0409001D"/>
    <w:numStyleLink w:val="List-Bullets"/>
  </w:abstractNum>
  <w:abstractNum w:abstractNumId="4" w15:restartNumberingAfterBreak="0">
    <w:nsid w:val="36E36500"/>
    <w:multiLevelType w:val="hybridMultilevel"/>
    <w:tmpl w:val="1856ED88"/>
    <w:lvl w:ilvl="0" w:tplc="062CF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98E0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545A9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47895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47867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76806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865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B06A8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2A44A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33"/>
    <w:rsid w:val="00006955"/>
    <w:rsid w:val="0003153C"/>
    <w:rsid w:val="00072F1F"/>
    <w:rsid w:val="00095CEC"/>
    <w:rsid w:val="000B0F5D"/>
    <w:rsid w:val="000B7A61"/>
    <w:rsid w:val="000D43F5"/>
    <w:rsid w:val="00131353"/>
    <w:rsid w:val="00177CDC"/>
    <w:rsid w:val="00197BF6"/>
    <w:rsid w:val="00231D74"/>
    <w:rsid w:val="00264283"/>
    <w:rsid w:val="00266664"/>
    <w:rsid w:val="002E4B35"/>
    <w:rsid w:val="00303642"/>
    <w:rsid w:val="00336C03"/>
    <w:rsid w:val="00340148"/>
    <w:rsid w:val="00350C0D"/>
    <w:rsid w:val="0036053E"/>
    <w:rsid w:val="00375AA4"/>
    <w:rsid w:val="00386E39"/>
    <w:rsid w:val="003E43F6"/>
    <w:rsid w:val="00445B68"/>
    <w:rsid w:val="004750BC"/>
    <w:rsid w:val="0049162C"/>
    <w:rsid w:val="004B5286"/>
    <w:rsid w:val="004C4D31"/>
    <w:rsid w:val="004D26EA"/>
    <w:rsid w:val="004F7995"/>
    <w:rsid w:val="00506FB9"/>
    <w:rsid w:val="00524660"/>
    <w:rsid w:val="00572A63"/>
    <w:rsid w:val="00580283"/>
    <w:rsid w:val="005C0783"/>
    <w:rsid w:val="005D0663"/>
    <w:rsid w:val="005D655A"/>
    <w:rsid w:val="006106E7"/>
    <w:rsid w:val="00610D30"/>
    <w:rsid w:val="006235EF"/>
    <w:rsid w:val="00632A67"/>
    <w:rsid w:val="006478F0"/>
    <w:rsid w:val="00701923"/>
    <w:rsid w:val="00701C15"/>
    <w:rsid w:val="00710B7D"/>
    <w:rsid w:val="00736890"/>
    <w:rsid w:val="00771924"/>
    <w:rsid w:val="0077304E"/>
    <w:rsid w:val="00853EE4"/>
    <w:rsid w:val="008B5F9B"/>
    <w:rsid w:val="008C069B"/>
    <w:rsid w:val="008E579E"/>
    <w:rsid w:val="009A3461"/>
    <w:rsid w:val="009A6307"/>
    <w:rsid w:val="00A177D6"/>
    <w:rsid w:val="00A72210"/>
    <w:rsid w:val="00AB7053"/>
    <w:rsid w:val="00AE4067"/>
    <w:rsid w:val="00B062DF"/>
    <w:rsid w:val="00B269B9"/>
    <w:rsid w:val="00B327AD"/>
    <w:rsid w:val="00B50DC1"/>
    <w:rsid w:val="00B50E5D"/>
    <w:rsid w:val="00B64658"/>
    <w:rsid w:val="00B85FF9"/>
    <w:rsid w:val="00BA2055"/>
    <w:rsid w:val="00C117BE"/>
    <w:rsid w:val="00C16003"/>
    <w:rsid w:val="00C300EE"/>
    <w:rsid w:val="00C43561"/>
    <w:rsid w:val="00C97B33"/>
    <w:rsid w:val="00CD6ECE"/>
    <w:rsid w:val="00CE07D1"/>
    <w:rsid w:val="00D545E4"/>
    <w:rsid w:val="00D85B7B"/>
    <w:rsid w:val="00DA4E80"/>
    <w:rsid w:val="00DD1CA2"/>
    <w:rsid w:val="00DE04F4"/>
    <w:rsid w:val="00DF2193"/>
    <w:rsid w:val="00EA322F"/>
    <w:rsid w:val="00EB0138"/>
    <w:rsid w:val="00EC0D8D"/>
    <w:rsid w:val="00EE5D60"/>
    <w:rsid w:val="00EF50FF"/>
    <w:rsid w:val="00F277BA"/>
    <w:rsid w:val="00F847EE"/>
    <w:rsid w:val="00FB6FEF"/>
    <w:rsid w:val="00FE5748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274D5C"/>
  <w15:chartTrackingRefBased/>
  <w15:docId w15:val="{76DECCC8-5806-4B7A-B803-C3A5FA39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B33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24660"/>
    <w:rPr>
      <w:color w:val="0072B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30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474">
          <w:marLeft w:val="72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588">
          <w:marLeft w:val="72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653">
          <w:marLeft w:val="72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788">
          <w:marLeft w:val="72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252">
          <w:marLeft w:val="72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874">
          <w:marLeft w:val="72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303">
          <w:marLeft w:val="72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anitarianresponse.info/en/operations/ukraine/event/introduction-cccm-5-pm-kyiv-ti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epurl.com/hWCo_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keto.unhcr.org/x/qKTAz9j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Rotunno</dc:creator>
  <cp:keywords/>
  <dc:description/>
  <cp:lastModifiedBy>Marco</cp:lastModifiedBy>
  <cp:revision>26</cp:revision>
  <cp:lastPrinted>2022-03-08T11:44:00Z</cp:lastPrinted>
  <dcterms:created xsi:type="dcterms:W3CDTF">2022-03-17T11:23:00Z</dcterms:created>
  <dcterms:modified xsi:type="dcterms:W3CDTF">2022-03-17T15:33:00Z</dcterms:modified>
</cp:coreProperties>
</file>