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89805" w14:textId="77777777" w:rsidR="003C2280" w:rsidRDefault="003C2280" w:rsidP="003C228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hAnsi="Trebuchet MS"/>
          <w:b/>
          <w:sz w:val="24"/>
          <w:highlight w:val="white"/>
        </w:rPr>
        <w:t>Názov politiky:</w:t>
      </w:r>
      <w:r>
        <w:rPr>
          <w:rFonts w:ascii="Trebuchet MS" w:hAnsi="Trebuchet MS"/>
          <w:sz w:val="24"/>
          <w:highlight w:val="white"/>
        </w:rPr>
        <w:t xml:space="preserve"> Ochrana pred sexuálnym vykorisťovaním a zneužívaním </w:t>
      </w:r>
    </w:p>
    <w:p w14:paraId="2EBCE6A3" w14:textId="7F44240D" w:rsidR="003C2280" w:rsidRDefault="003C2280" w:rsidP="003C228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hAnsi="Trebuchet MS"/>
          <w:b/>
          <w:sz w:val="24"/>
          <w:highlight w:val="white"/>
        </w:rPr>
        <w:t>Cieľ politiky:</w:t>
      </w:r>
      <w:r>
        <w:rPr>
          <w:rFonts w:ascii="Trebuchet MS" w:hAnsi="Trebuchet MS"/>
          <w:sz w:val="24"/>
          <w:highlight w:val="white"/>
        </w:rPr>
        <w:t xml:space="preserve"> Vyhlásiť politiku nulovej tolerancie sexuálneho vykorisťovania a zneužívania pre všetkých zamestnancov</w:t>
      </w:r>
      <w:r w:rsidR="006910A7">
        <w:rPr>
          <w:rFonts w:ascii="Trebuchet MS" w:hAnsi="Trebuchet MS"/>
          <w:sz w:val="24"/>
          <w:highlight w:val="white"/>
        </w:rPr>
        <w:t xml:space="preserve"> a zamestnankyne</w:t>
      </w:r>
      <w:r>
        <w:rPr>
          <w:rFonts w:ascii="Trebuchet MS" w:hAnsi="Trebuchet MS"/>
          <w:sz w:val="24"/>
          <w:highlight w:val="white"/>
        </w:rPr>
        <w:t xml:space="preserve"> organizácie a súvisiaceho personálu a zabezpečiť, aby boli v rámci organizácie známe úlohy, zodpovednosti a očakávané štandardy správania v súvislosti so sexuálnym vykorisťovaním a zneužívaním. Vytvárať a udržiavať bezpečné prostredie bez sexuálneho vykorisťovania a zneužívania prijatím vhodných opatrení na tento účel interne a v komunitách, kde organizácia pôsobí, prostredníctvom rozsiahlej prevencie a reakcie.</w:t>
      </w:r>
    </w:p>
    <w:p w14:paraId="1FE8C77E" w14:textId="04775506" w:rsidR="003C2280" w:rsidRDefault="003C2280" w:rsidP="003C228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hAnsi="Trebuchet MS"/>
          <w:b/>
          <w:sz w:val="24"/>
          <w:highlight w:val="white"/>
        </w:rPr>
        <w:t>Cieľoví príjemcovia:</w:t>
      </w:r>
      <w:r>
        <w:rPr>
          <w:rFonts w:ascii="Trebuchet MS" w:hAnsi="Trebuchet MS"/>
          <w:sz w:val="24"/>
          <w:highlight w:val="white"/>
        </w:rPr>
        <w:t xml:space="preserve"> Všetci zamestnanci </w:t>
      </w:r>
      <w:r w:rsidR="006910A7">
        <w:rPr>
          <w:rFonts w:ascii="Trebuchet MS" w:hAnsi="Trebuchet MS"/>
          <w:sz w:val="24"/>
          <w:highlight w:val="white"/>
        </w:rPr>
        <w:t xml:space="preserve">a zamestnankyne </w:t>
      </w:r>
      <w:r>
        <w:rPr>
          <w:rFonts w:ascii="Trebuchet MS" w:hAnsi="Trebuchet MS"/>
          <w:sz w:val="24"/>
          <w:highlight w:val="white"/>
        </w:rPr>
        <w:t>organizácie a súvisiaci personál.</w:t>
      </w:r>
    </w:p>
    <w:p w14:paraId="403A032B" w14:textId="77777777" w:rsidR="003C2280" w:rsidRDefault="003C2280" w:rsidP="003C228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hAnsi="Trebuchet MS"/>
          <w:b/>
          <w:sz w:val="24"/>
          <w:highlight w:val="white"/>
        </w:rPr>
        <w:t>Dátum účinnosti:</w:t>
      </w:r>
      <w:r>
        <w:rPr>
          <w:rFonts w:ascii="Trebuchet MS" w:hAnsi="Trebuchet MS"/>
          <w:sz w:val="24"/>
          <w:highlight w:val="white"/>
        </w:rPr>
        <w:t xml:space="preserve"> xx.xx.xxxx</w:t>
      </w:r>
    </w:p>
    <w:p w14:paraId="0C984CA9" w14:textId="77777777" w:rsidR="003C2280" w:rsidRDefault="003C2280" w:rsidP="003C228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hAnsi="Trebuchet MS"/>
          <w:b/>
          <w:sz w:val="24"/>
          <w:highlight w:val="white"/>
        </w:rPr>
        <w:t>Povinný dátum revízie:</w:t>
      </w:r>
      <w:r>
        <w:rPr>
          <w:rFonts w:ascii="Trebuchet MS" w:hAnsi="Trebuchet MS"/>
          <w:sz w:val="24"/>
          <w:highlight w:val="white"/>
        </w:rPr>
        <w:t xml:space="preserve"> xx.xx.xxxx</w:t>
      </w:r>
    </w:p>
    <w:p w14:paraId="49C1A02C" w14:textId="77777777" w:rsidR="003C2280" w:rsidRDefault="003C2280" w:rsidP="003C2280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</w:p>
    <w:p w14:paraId="242A9B57" w14:textId="77777777" w:rsidR="003C2280" w:rsidRDefault="003C2280" w:rsidP="003C2280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  <w:u w:val="single"/>
        </w:rPr>
      </w:pPr>
    </w:p>
    <w:p w14:paraId="11962CE7" w14:textId="77777777" w:rsidR="003C2280" w:rsidRDefault="003C2280" w:rsidP="003C2280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hAnsi="Trebuchet MS"/>
          <w:b/>
          <w:sz w:val="24"/>
          <w:highlight w:val="white"/>
          <w:u w:val="single"/>
        </w:rPr>
        <w:t>1. Vyhlásenie politiky</w:t>
      </w:r>
      <w:r>
        <w:rPr>
          <w:rFonts w:ascii="Trebuchet MS" w:hAnsi="Trebuchet MS"/>
          <w:b/>
          <w:sz w:val="24"/>
          <w:highlight w:val="white"/>
        </w:rPr>
        <w:t xml:space="preserve">: </w:t>
      </w:r>
    </w:p>
    <w:p w14:paraId="49455AA8" w14:textId="2D546274" w:rsidR="003C2280" w:rsidRDefault="003C2280" w:rsidP="003C2280">
      <w:pPr>
        <w:spacing w:after="0"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hAnsi="Trebuchet MS"/>
          <w:sz w:val="24"/>
          <w:highlight w:val="white"/>
        </w:rPr>
        <w:t>1.1. Sexuálne vykorisťovanie a zneužívanie porušuje všeobecne uznávané medzinárodné právne normy a štandardy a predstavuje neprijateľné správanie a zakázané správanie pre všetk</w:t>
      </w:r>
      <w:r w:rsidR="00BC4A57">
        <w:rPr>
          <w:rFonts w:ascii="Trebuchet MS" w:hAnsi="Trebuchet MS"/>
          <w:sz w:val="24"/>
          <w:highlight w:val="white"/>
        </w:rPr>
        <w:t xml:space="preserve">y osoby zapojené do </w:t>
      </w:r>
      <w:r>
        <w:rPr>
          <w:rFonts w:ascii="Trebuchet MS" w:hAnsi="Trebuchet MS"/>
          <w:sz w:val="24"/>
          <w:highlight w:val="white"/>
        </w:rPr>
        <w:t xml:space="preserve"> humanitárn</w:t>
      </w:r>
      <w:r w:rsidR="00BC4A57">
        <w:rPr>
          <w:rFonts w:ascii="Trebuchet MS" w:hAnsi="Trebuchet MS"/>
          <w:sz w:val="24"/>
          <w:highlight w:val="white"/>
        </w:rPr>
        <w:t>ej pomoci</w:t>
      </w:r>
      <w:r>
        <w:rPr>
          <w:rFonts w:ascii="Trebuchet MS" w:hAnsi="Trebuchet MS"/>
          <w:sz w:val="24"/>
          <w:highlight w:val="white"/>
        </w:rPr>
        <w:t xml:space="preserve">, vrátane zamestnancov </w:t>
      </w:r>
      <w:r w:rsidR="006910A7">
        <w:rPr>
          <w:rFonts w:ascii="Trebuchet MS" w:hAnsi="Trebuchet MS"/>
          <w:sz w:val="24"/>
          <w:highlight w:val="white"/>
        </w:rPr>
        <w:t xml:space="preserve">a zamestnankýň </w:t>
      </w:r>
      <w:r>
        <w:rPr>
          <w:rFonts w:ascii="Trebuchet MS" w:hAnsi="Trebuchet MS"/>
          <w:sz w:val="24"/>
          <w:highlight w:val="white"/>
        </w:rPr>
        <w:t>[organizácie] a súvisiaceho personálu.</w:t>
      </w:r>
      <w:r>
        <w:rPr>
          <w:rFonts w:ascii="Trebuchet MS" w:hAnsi="Trebuchet MS"/>
          <w:sz w:val="24"/>
          <w:highlight w:val="white"/>
          <w:vertAlign w:val="superscript"/>
        </w:rPr>
        <w:footnoteReference w:id="1"/>
      </w:r>
      <w:r>
        <w:rPr>
          <w:rFonts w:ascii="Trebuchet MS" w:hAnsi="Trebuchet MS"/>
          <w:sz w:val="24"/>
          <w:highlight w:val="white"/>
        </w:rPr>
        <w:t xml:space="preserve"> </w:t>
      </w:r>
    </w:p>
    <w:p w14:paraId="04B3B67A" w14:textId="6D977C26" w:rsidR="003C2280" w:rsidRDefault="003C2280" w:rsidP="003C2280">
      <w:pPr>
        <w:spacing w:after="0"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hAnsi="Trebuchet MS"/>
          <w:sz w:val="24"/>
          <w:highlight w:val="white"/>
        </w:rPr>
        <w:t xml:space="preserve">1.2. Organizácia má nulovú toleranciu voči sexuálnemu vykorisťovaniu a zneužívaniu. Od všetkých zamestnancov </w:t>
      </w:r>
      <w:r w:rsidR="006910A7">
        <w:rPr>
          <w:rFonts w:ascii="Trebuchet MS" w:hAnsi="Trebuchet MS"/>
          <w:sz w:val="24"/>
          <w:highlight w:val="white"/>
        </w:rPr>
        <w:t xml:space="preserve">a zamestnankýň </w:t>
      </w:r>
      <w:r>
        <w:rPr>
          <w:rFonts w:ascii="Trebuchet MS" w:hAnsi="Trebuchet MS"/>
          <w:sz w:val="24"/>
          <w:highlight w:val="white"/>
        </w:rPr>
        <w:t>organizácie a súvisiaceho personálu</w:t>
      </w:r>
      <w:r>
        <w:rPr>
          <w:rFonts w:ascii="Trebuchet MS" w:hAnsi="Trebuchet MS"/>
          <w:sz w:val="24"/>
          <w:highlight w:val="white"/>
          <w:vertAlign w:val="superscript"/>
        </w:rPr>
        <w:footnoteReference w:id="2"/>
      </w:r>
      <w:r>
        <w:rPr>
          <w:rFonts w:ascii="Trebuchet MS" w:hAnsi="Trebuchet MS"/>
          <w:sz w:val="24"/>
          <w:highlight w:val="white"/>
        </w:rPr>
        <w:t xml:space="preserve"> sa očakáva, že budú vždy dodržiavať najvyššie štandardy osobného a profesionálneho správania a budú poskytovať humanitárnu pomoc a služby spôsobom, ktorý rešpektuje a podporuje práva </w:t>
      </w:r>
      <w:r w:rsidR="006910A7">
        <w:rPr>
          <w:rFonts w:ascii="Trebuchet MS" w:hAnsi="Trebuchet MS"/>
          <w:sz w:val="24"/>
          <w:highlight w:val="white"/>
        </w:rPr>
        <w:t xml:space="preserve">osôb prijímajúcich pomoc </w:t>
      </w:r>
      <w:r>
        <w:rPr>
          <w:rFonts w:ascii="Trebuchet MS" w:hAnsi="Trebuchet MS"/>
          <w:sz w:val="24"/>
          <w:highlight w:val="white"/>
        </w:rPr>
        <w:t xml:space="preserve"> a iných zraniteľných členov </w:t>
      </w:r>
      <w:r w:rsidR="006910A7">
        <w:rPr>
          <w:rFonts w:ascii="Trebuchet MS" w:hAnsi="Trebuchet MS"/>
          <w:sz w:val="24"/>
          <w:highlight w:val="white"/>
        </w:rPr>
        <w:t xml:space="preserve">a členiek </w:t>
      </w:r>
      <w:r>
        <w:rPr>
          <w:rFonts w:ascii="Trebuchet MS" w:hAnsi="Trebuchet MS"/>
          <w:sz w:val="24"/>
          <w:highlight w:val="white"/>
        </w:rPr>
        <w:t>miestnych komunít.</w:t>
      </w:r>
    </w:p>
    <w:p w14:paraId="7D6C18D2" w14:textId="77777777" w:rsidR="003C2280" w:rsidRDefault="003C2280" w:rsidP="003C2280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  <w:u w:val="single"/>
        </w:rPr>
      </w:pPr>
    </w:p>
    <w:p w14:paraId="37011A77" w14:textId="77777777" w:rsidR="003C2280" w:rsidRDefault="003C2280" w:rsidP="003C2280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hAnsi="Trebuchet MS"/>
          <w:b/>
          <w:sz w:val="24"/>
          <w:highlight w:val="white"/>
          <w:u w:val="single"/>
        </w:rPr>
        <w:t>2. Rozsah uplatňovania:</w:t>
      </w:r>
      <w:r>
        <w:rPr>
          <w:rFonts w:ascii="Trebuchet MS" w:hAnsi="Trebuchet MS"/>
          <w:b/>
          <w:sz w:val="24"/>
          <w:highlight w:val="white"/>
        </w:rPr>
        <w:t xml:space="preserve"> </w:t>
      </w:r>
    </w:p>
    <w:p w14:paraId="4061098B" w14:textId="6782A8F3" w:rsidR="003C2280" w:rsidRDefault="003C2280" w:rsidP="003C2280">
      <w:pPr>
        <w:spacing w:after="0"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hAnsi="Trebuchet MS"/>
          <w:sz w:val="24"/>
          <w:highlight w:val="white"/>
        </w:rPr>
        <w:t>2.1. Táto politika stanovuje prístup organizácie k predchádzaniu sexuálnemu vykorisťovaniu a zneužívaniu a reakci</w:t>
      </w:r>
      <w:r w:rsidR="00BC4A57">
        <w:rPr>
          <w:rFonts w:ascii="Trebuchet MS" w:hAnsi="Trebuchet MS"/>
          <w:sz w:val="24"/>
          <w:highlight w:val="white"/>
        </w:rPr>
        <w:t>u</w:t>
      </w:r>
      <w:r>
        <w:rPr>
          <w:rFonts w:ascii="Trebuchet MS" w:hAnsi="Trebuchet MS"/>
          <w:sz w:val="24"/>
          <w:highlight w:val="white"/>
        </w:rPr>
        <w:t xml:space="preserve"> na ne. Politika sa vzťahuje na všetkých zamestnancov</w:t>
      </w:r>
      <w:r w:rsidR="00BC4A57">
        <w:rPr>
          <w:rFonts w:ascii="Trebuchet MS" w:hAnsi="Trebuchet MS"/>
          <w:sz w:val="24"/>
          <w:highlight w:val="white"/>
        </w:rPr>
        <w:t xml:space="preserve"> a zamestnankyne</w:t>
      </w:r>
      <w:r>
        <w:rPr>
          <w:rFonts w:ascii="Trebuchet MS" w:hAnsi="Trebuchet MS"/>
          <w:sz w:val="24"/>
          <w:highlight w:val="white"/>
        </w:rPr>
        <w:t xml:space="preserve"> a súvisiaci personál, a to v službe aj mimo nej. </w:t>
      </w:r>
    </w:p>
    <w:p w14:paraId="65B7E9D1" w14:textId="77777777" w:rsidR="003C2280" w:rsidRDefault="003C2280" w:rsidP="003C2280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  <w:u w:val="single"/>
        </w:rPr>
      </w:pPr>
    </w:p>
    <w:p w14:paraId="5B91EC56" w14:textId="77777777" w:rsidR="003C2280" w:rsidRDefault="003C2280" w:rsidP="003C2280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hAnsi="Trebuchet MS"/>
          <w:b/>
          <w:sz w:val="24"/>
          <w:highlight w:val="white"/>
          <w:u w:val="single"/>
        </w:rPr>
        <w:t>3. Definície sexuálneho vykorisťovania a zneužívania</w:t>
      </w:r>
      <w:r>
        <w:rPr>
          <w:rFonts w:ascii="Trebuchet MS" w:hAnsi="Trebuchet MS"/>
          <w:sz w:val="24"/>
          <w:highlight w:val="white"/>
          <w:vertAlign w:val="superscript"/>
        </w:rPr>
        <w:footnoteReference w:id="3"/>
      </w:r>
      <w:r>
        <w:rPr>
          <w:rFonts w:ascii="Trebuchet MS" w:hAnsi="Trebuchet MS"/>
          <w:b/>
          <w:sz w:val="24"/>
          <w:highlight w:val="white"/>
        </w:rPr>
        <w:t xml:space="preserve">: </w:t>
      </w:r>
    </w:p>
    <w:p w14:paraId="08249149" w14:textId="6DD0760C" w:rsidR="003C2280" w:rsidRDefault="003C2280" w:rsidP="003C2280">
      <w:pPr>
        <w:spacing w:after="0"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hAnsi="Trebuchet MS"/>
          <w:sz w:val="24"/>
          <w:highlight w:val="white"/>
        </w:rPr>
        <w:t xml:space="preserve">3.1. Na účely tejto politiky pojem </w:t>
      </w:r>
      <w:r>
        <w:rPr>
          <w:rFonts w:ascii="Trebuchet MS" w:hAnsi="Trebuchet MS"/>
          <w:b/>
          <w:sz w:val="24"/>
          <w:highlight w:val="white"/>
        </w:rPr>
        <w:t>„sexuálne vykorisťovanie“</w:t>
      </w:r>
      <w:r>
        <w:rPr>
          <w:rFonts w:ascii="Trebuchet MS" w:hAnsi="Trebuchet MS"/>
          <w:sz w:val="24"/>
          <w:highlight w:val="white"/>
        </w:rPr>
        <w:t xml:space="preserve"> znamená akékoľvek zneužitie pozície zraniteľnosti, rozdielnej moci alebo dôvery na sexuálne účely</w:t>
      </w:r>
      <w:r w:rsidR="00BC4A57">
        <w:rPr>
          <w:rFonts w:ascii="Trebuchet MS" w:hAnsi="Trebuchet MS"/>
          <w:sz w:val="24"/>
          <w:highlight w:val="white"/>
        </w:rPr>
        <w:t>, ako aj</w:t>
      </w:r>
      <w:r>
        <w:rPr>
          <w:rFonts w:ascii="Trebuchet MS" w:hAnsi="Trebuchet MS"/>
          <w:sz w:val="24"/>
          <w:highlight w:val="white"/>
        </w:rPr>
        <w:t xml:space="preserve"> pokus o t</w:t>
      </w:r>
      <w:r w:rsidR="00BC4A57">
        <w:rPr>
          <w:rFonts w:ascii="Trebuchet MS" w:hAnsi="Trebuchet MS"/>
          <w:sz w:val="24"/>
          <w:highlight w:val="white"/>
        </w:rPr>
        <w:t>akéto</w:t>
      </w:r>
      <w:r>
        <w:rPr>
          <w:rFonts w:ascii="Trebuchet MS" w:hAnsi="Trebuchet MS"/>
          <w:sz w:val="24"/>
          <w:highlight w:val="white"/>
        </w:rPr>
        <w:t xml:space="preserve"> zneužitie, okrem iného vrátane peňažného, sociálneho alebo politického </w:t>
      </w:r>
      <w:r w:rsidR="00417E89">
        <w:rPr>
          <w:rFonts w:ascii="Trebuchet MS" w:hAnsi="Trebuchet MS"/>
          <w:sz w:val="24"/>
          <w:highlight w:val="white"/>
        </w:rPr>
        <w:t xml:space="preserve"> zisku </w:t>
      </w:r>
      <w:r>
        <w:rPr>
          <w:rFonts w:ascii="Trebuchet MS" w:hAnsi="Trebuchet MS"/>
          <w:sz w:val="24"/>
          <w:highlight w:val="white"/>
        </w:rPr>
        <w:t xml:space="preserve">zo sexuálneho zneužívania iného. </w:t>
      </w:r>
    </w:p>
    <w:p w14:paraId="7DE66286" w14:textId="714D92E2" w:rsidR="003C2280" w:rsidRDefault="003C2280" w:rsidP="003C2280">
      <w:pPr>
        <w:spacing w:after="0" w:line="240" w:lineRule="auto"/>
        <w:ind w:left="270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hAnsi="Trebuchet MS"/>
          <w:sz w:val="24"/>
          <w:highlight w:val="white"/>
        </w:rPr>
        <w:lastRenderedPageBreak/>
        <w:t xml:space="preserve">3.2. Podobne výraz </w:t>
      </w:r>
      <w:r>
        <w:rPr>
          <w:rFonts w:ascii="Trebuchet MS" w:hAnsi="Trebuchet MS"/>
          <w:b/>
          <w:sz w:val="24"/>
          <w:highlight w:val="white"/>
        </w:rPr>
        <w:t>„sexuálne zneužívanie“</w:t>
      </w:r>
      <w:r>
        <w:rPr>
          <w:rFonts w:ascii="Trebuchet MS" w:hAnsi="Trebuchet MS"/>
          <w:sz w:val="24"/>
          <w:highlight w:val="white"/>
        </w:rPr>
        <w:t xml:space="preserve"> znamená fyzické obťažovanie sexuálnej povahy, či už násilím alebo za nerovnakých alebo donucovacích podmienok</w:t>
      </w:r>
      <w:r w:rsidR="00417E89">
        <w:rPr>
          <w:rFonts w:ascii="Trebuchet MS" w:hAnsi="Trebuchet MS"/>
          <w:sz w:val="24"/>
          <w:highlight w:val="white"/>
        </w:rPr>
        <w:t>, vrátane pokusu o takéto zneužitie</w:t>
      </w:r>
      <w:r>
        <w:rPr>
          <w:rFonts w:ascii="Trebuchet MS" w:hAnsi="Trebuchet MS"/>
          <w:sz w:val="24"/>
          <w:highlight w:val="white"/>
        </w:rPr>
        <w:t>.</w:t>
      </w:r>
    </w:p>
    <w:p w14:paraId="0A5EBA0D" w14:textId="77777777" w:rsidR="003C2280" w:rsidRDefault="003C2280" w:rsidP="003C2280">
      <w:pPr>
        <w:spacing w:after="0"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</w:p>
    <w:p w14:paraId="6F143280" w14:textId="77777777" w:rsidR="003C2280" w:rsidRDefault="003C2280" w:rsidP="003C2280">
      <w:pPr>
        <w:keepNext/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hAnsi="Trebuchet MS"/>
          <w:b/>
          <w:sz w:val="24"/>
          <w:highlight w:val="white"/>
          <w:u w:val="single"/>
        </w:rPr>
        <w:t>4. Záväzok k ochrane pred sexuálnym vykorisťovaním a zneužívaním:</w:t>
      </w:r>
      <w:r>
        <w:rPr>
          <w:rFonts w:ascii="Trebuchet MS" w:hAnsi="Trebuchet MS"/>
          <w:sz w:val="24"/>
          <w:highlight w:val="white"/>
        </w:rPr>
        <w:t xml:space="preserve"> </w:t>
      </w:r>
    </w:p>
    <w:p w14:paraId="74E25806" w14:textId="4808D0ED" w:rsidR="003C2280" w:rsidRDefault="003C2280" w:rsidP="003C2280">
      <w:pPr>
        <w:spacing w:after="0"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hAnsi="Trebuchet MS"/>
          <w:sz w:val="24"/>
          <w:highlight w:val="white"/>
        </w:rPr>
        <w:t>4.1. Organizácia vynaloží maximálne úsilie na vytvorenie a udržiavanie bezpečného prostredia bez sexuálneho vykorisťovania a zneužívania prijatím vhodných opatrení na tento účel v komunitách, v ktorých pôsobí, prostredníctvom rozsiahleho rámca ochrany pred sexuálnym vykorisťovaním a</w:t>
      </w:r>
      <w:r w:rsidR="00417E89">
        <w:rPr>
          <w:rFonts w:ascii="Trebuchet MS" w:hAnsi="Trebuchet MS"/>
          <w:sz w:val="24"/>
          <w:highlight w:val="white"/>
        </w:rPr>
        <w:t> </w:t>
      </w:r>
      <w:r>
        <w:rPr>
          <w:rFonts w:ascii="Trebuchet MS" w:hAnsi="Trebuchet MS"/>
          <w:sz w:val="24"/>
          <w:highlight w:val="white"/>
        </w:rPr>
        <w:t>zneužívaním</w:t>
      </w:r>
      <w:r w:rsidR="00417E89">
        <w:rPr>
          <w:rFonts w:ascii="Trebuchet MS" w:hAnsi="Trebuchet MS"/>
          <w:sz w:val="24"/>
          <w:highlight w:val="white"/>
        </w:rPr>
        <w:t>,</w:t>
      </w:r>
      <w:r>
        <w:rPr>
          <w:rFonts w:ascii="Trebuchet MS" w:hAnsi="Trebuchet MS"/>
          <w:sz w:val="24"/>
          <w:highlight w:val="white"/>
        </w:rPr>
        <w:t xml:space="preserve"> vrátane opatrení na prevenciu a reakciu.</w:t>
      </w:r>
    </w:p>
    <w:p w14:paraId="2A57E461" w14:textId="3D655FC0" w:rsidR="003C2280" w:rsidRDefault="003C2280" w:rsidP="003C2280">
      <w:pPr>
        <w:spacing w:after="0"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hAnsi="Trebuchet MS"/>
          <w:sz w:val="24"/>
          <w:highlight w:val="white"/>
        </w:rPr>
        <w:t>4.2. Tento rámec ochrany pred sexuálnym vykorisťovaním a zneužívaním potvrdzuje záväzok organizácie k</w:t>
      </w:r>
      <w:r w:rsidR="00417E89">
        <w:rPr>
          <w:rFonts w:ascii="Trebuchet MS" w:hAnsi="Trebuchet MS"/>
          <w:sz w:val="24"/>
          <w:highlight w:val="white"/>
        </w:rPr>
        <w:t xml:space="preserve">  buletín </w:t>
      </w:r>
      <w:r>
        <w:rPr>
          <w:rFonts w:ascii="Trebuchet MS" w:hAnsi="Trebuchet MS"/>
          <w:sz w:val="24"/>
          <w:highlight w:val="white"/>
        </w:rPr>
        <w:t>generálneho tajomníka OSN o osobitných opatreniach na ochranu pred sexuálnym vykorisťovaním a sexuálnym zneužívaním (ST/SGB/2003/13) a k dosiahnutiu úplnej a nepretržitej implementácie šiestich základných zásad IASC týkajúcich sa sexuálneho vykorisťovania a zneužívania</w:t>
      </w:r>
      <w:r>
        <w:rPr>
          <w:rFonts w:ascii="Trebuchet MS" w:hAnsi="Trebuchet MS"/>
          <w:sz w:val="24"/>
          <w:highlight w:val="white"/>
          <w:vertAlign w:val="superscript"/>
        </w:rPr>
        <w:footnoteReference w:id="4"/>
      </w:r>
      <w:r>
        <w:rPr>
          <w:rFonts w:ascii="Trebuchet MS" w:hAnsi="Trebuchet MS"/>
          <w:sz w:val="24"/>
          <w:highlight w:val="white"/>
        </w:rPr>
        <w:t xml:space="preserve">. </w:t>
      </w:r>
    </w:p>
    <w:p w14:paraId="08E11D02" w14:textId="77777777" w:rsidR="003C2280" w:rsidRDefault="003C2280" w:rsidP="003C2280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  <w:u w:val="single"/>
        </w:rPr>
      </w:pPr>
    </w:p>
    <w:p w14:paraId="3F2278F1" w14:textId="77777777" w:rsidR="003C2280" w:rsidRDefault="003C2280" w:rsidP="003C2280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hAnsi="Trebuchet MS"/>
          <w:b/>
          <w:sz w:val="24"/>
          <w:highlight w:val="white"/>
          <w:u w:val="single"/>
        </w:rPr>
        <w:t>5. Šesť základných zásad</w:t>
      </w:r>
      <w:r>
        <w:rPr>
          <w:rFonts w:ascii="Trebuchet MS" w:hAnsi="Trebuchet MS"/>
          <w:b/>
          <w:sz w:val="24"/>
          <w:highlight w:val="white"/>
          <w:u w:val="single"/>
          <w:vertAlign w:val="superscript"/>
        </w:rPr>
        <w:footnoteReference w:id="5"/>
      </w:r>
      <w:r>
        <w:rPr>
          <w:rFonts w:ascii="Trebuchet MS" w:hAnsi="Trebuchet MS"/>
          <w:b/>
          <w:sz w:val="24"/>
          <w:highlight w:val="white"/>
          <w:u w:val="single"/>
        </w:rPr>
        <w:t>:</w:t>
      </w:r>
      <w:r>
        <w:rPr>
          <w:rFonts w:ascii="Trebuchet MS" w:hAnsi="Trebuchet MS"/>
          <w:b/>
          <w:sz w:val="24"/>
          <w:highlight w:val="white"/>
        </w:rPr>
        <w:t xml:space="preserve"> </w:t>
      </w:r>
    </w:p>
    <w:p w14:paraId="28869DA1" w14:textId="78B02B0B" w:rsidR="003C2280" w:rsidRDefault="003C2280" w:rsidP="003C2280">
      <w:pPr>
        <w:spacing w:after="0" w:line="240" w:lineRule="auto"/>
        <w:ind w:left="270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hAnsi="Trebuchet MS"/>
          <w:sz w:val="24"/>
          <w:highlight w:val="white"/>
        </w:rPr>
        <w:t>5.1.</w:t>
      </w:r>
      <w:r>
        <w:rPr>
          <w:rFonts w:ascii="Trebuchet MS" w:hAnsi="Trebuchet MS"/>
          <w:b/>
          <w:sz w:val="24"/>
          <w:highlight w:val="white"/>
        </w:rPr>
        <w:t xml:space="preserve"> </w:t>
      </w:r>
      <w:r>
        <w:rPr>
          <w:rFonts w:ascii="Trebuchet MS" w:hAnsi="Trebuchet MS"/>
          <w:sz w:val="24"/>
          <w:highlight w:val="white"/>
        </w:rPr>
        <w:t xml:space="preserve">Sexuálne vykorisťovanie a zneužívanie zo strany zamestnancov </w:t>
      </w:r>
      <w:r w:rsidR="00CF6DEF">
        <w:rPr>
          <w:rFonts w:ascii="Trebuchet MS" w:hAnsi="Trebuchet MS"/>
          <w:sz w:val="24"/>
          <w:highlight w:val="white"/>
        </w:rPr>
        <w:t xml:space="preserve">a zamestnankýň </w:t>
      </w:r>
      <w:r>
        <w:rPr>
          <w:rFonts w:ascii="Trebuchet MS" w:hAnsi="Trebuchet MS"/>
          <w:sz w:val="24"/>
          <w:highlight w:val="white"/>
        </w:rPr>
        <w:t>organizácie a súvisiaceho personálu predstavuje činy hrubého pochybenia, a preto je dôvodom na ukončenie pracovného pomeru</w:t>
      </w:r>
      <w:r>
        <w:rPr>
          <w:rFonts w:ascii="Trebuchet MS" w:hAnsi="Trebuchet MS"/>
          <w:sz w:val="24"/>
          <w:highlight w:val="white"/>
          <w:vertAlign w:val="superscript"/>
        </w:rPr>
        <w:footnoteReference w:id="6"/>
      </w:r>
      <w:r>
        <w:rPr>
          <w:rFonts w:ascii="Trebuchet MS" w:hAnsi="Trebuchet MS"/>
          <w:sz w:val="24"/>
          <w:highlight w:val="white"/>
        </w:rPr>
        <w:t>.</w:t>
      </w:r>
    </w:p>
    <w:p w14:paraId="4F59E86D" w14:textId="75172D73" w:rsidR="003C2280" w:rsidRDefault="003C2280" w:rsidP="003C2280">
      <w:pPr>
        <w:spacing w:after="0"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hAnsi="Trebuchet MS"/>
          <w:sz w:val="24"/>
          <w:highlight w:val="white"/>
        </w:rPr>
        <w:t xml:space="preserve">5.2. Sexuálna aktivita s deťmi (osobami mladšími ako 18 rokov) je zakázaná bez ohľadu na </w:t>
      </w:r>
      <w:r w:rsidR="00CF6DEF">
        <w:rPr>
          <w:rFonts w:ascii="Trebuchet MS" w:hAnsi="Trebuchet MS"/>
          <w:sz w:val="24"/>
          <w:highlight w:val="white"/>
        </w:rPr>
        <w:t xml:space="preserve">vek </w:t>
      </w:r>
      <w:r>
        <w:rPr>
          <w:rFonts w:ascii="Trebuchet MS" w:hAnsi="Trebuchet MS"/>
          <w:sz w:val="24"/>
          <w:highlight w:val="white"/>
        </w:rPr>
        <w:t>plnoletos</w:t>
      </w:r>
      <w:r w:rsidR="00CF6DEF">
        <w:rPr>
          <w:rFonts w:ascii="Trebuchet MS" w:hAnsi="Trebuchet MS"/>
          <w:sz w:val="24"/>
          <w:highlight w:val="white"/>
        </w:rPr>
        <w:t>ti</w:t>
      </w:r>
      <w:r>
        <w:rPr>
          <w:rFonts w:ascii="Trebuchet MS" w:hAnsi="Trebuchet MS"/>
          <w:sz w:val="24"/>
          <w:highlight w:val="white"/>
        </w:rPr>
        <w:t xml:space="preserve"> alebo vek súhlasu</w:t>
      </w:r>
      <w:r w:rsidR="00CF6DEF">
        <w:rPr>
          <w:rFonts w:ascii="Trebuchet MS" w:hAnsi="Trebuchet MS"/>
          <w:sz w:val="24"/>
          <w:highlight w:val="white"/>
        </w:rPr>
        <w:t xml:space="preserve"> so sexuálnym stykom</w:t>
      </w:r>
      <w:r>
        <w:rPr>
          <w:rFonts w:ascii="Trebuchet MS" w:hAnsi="Trebuchet MS"/>
          <w:sz w:val="24"/>
          <w:highlight w:val="white"/>
        </w:rPr>
        <w:t xml:space="preserve"> na miestnej úrovni. Mylné presvedčenie o veku dieťaťa nie je obranou.</w:t>
      </w:r>
    </w:p>
    <w:p w14:paraId="47368D9E" w14:textId="153799C7" w:rsidR="003C2280" w:rsidRDefault="003C2280" w:rsidP="003C2280">
      <w:pPr>
        <w:spacing w:after="0"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hAnsi="Trebuchet MS"/>
          <w:sz w:val="24"/>
          <w:highlight w:val="white"/>
        </w:rPr>
        <w:t>5.3. Výmena peňazí, zamestnania, tovaru alebo služieb za sex vrátane sexuálnych láskavostí alebo iných foriem ponižujúceho, pokorujúceho alebo vykorisťujúceho správania je zakázaná. To zahŕňa výmenu pomoci,</w:t>
      </w:r>
      <w:r w:rsidR="00CF6DEF">
        <w:rPr>
          <w:rFonts w:ascii="Trebuchet MS" w:hAnsi="Trebuchet MS"/>
          <w:sz w:val="24"/>
          <w:highlight w:val="white"/>
        </w:rPr>
        <w:t xml:space="preserve"> na ktorú majú príjemci a príjemkyne nárok</w:t>
      </w:r>
      <w:r>
        <w:rPr>
          <w:rFonts w:ascii="Trebuchet MS" w:hAnsi="Trebuchet MS"/>
          <w:sz w:val="24"/>
          <w:highlight w:val="white"/>
        </w:rPr>
        <w:t>.</w:t>
      </w:r>
    </w:p>
    <w:p w14:paraId="12E3AF15" w14:textId="25A82CA2" w:rsidR="003C2280" w:rsidRDefault="003C2280" w:rsidP="003C2280">
      <w:pPr>
        <w:spacing w:after="0"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hAnsi="Trebuchet MS"/>
          <w:sz w:val="24"/>
          <w:highlight w:val="white"/>
        </w:rPr>
        <w:t xml:space="preserve">5.4. Akýkoľvek sexuálny vzťah medzi zamestnancami </w:t>
      </w:r>
      <w:r w:rsidR="00CF6DEF">
        <w:rPr>
          <w:rFonts w:ascii="Trebuchet MS" w:hAnsi="Trebuchet MS"/>
          <w:sz w:val="24"/>
          <w:highlight w:val="white"/>
        </w:rPr>
        <w:t xml:space="preserve">a zamestnankyňami </w:t>
      </w:r>
      <w:r>
        <w:rPr>
          <w:rFonts w:ascii="Trebuchet MS" w:hAnsi="Trebuchet MS"/>
          <w:sz w:val="24"/>
          <w:highlight w:val="white"/>
        </w:rPr>
        <w:t xml:space="preserve">organizácie alebo súvisiacim personálom a príjemcami </w:t>
      </w:r>
      <w:r w:rsidR="00CF6DEF">
        <w:rPr>
          <w:rFonts w:ascii="Trebuchet MS" w:hAnsi="Trebuchet MS"/>
          <w:sz w:val="24"/>
          <w:highlight w:val="white"/>
        </w:rPr>
        <w:t xml:space="preserve">a príjemkyniami </w:t>
      </w:r>
      <w:r>
        <w:rPr>
          <w:rFonts w:ascii="Trebuchet MS" w:hAnsi="Trebuchet MS"/>
          <w:sz w:val="24"/>
          <w:highlight w:val="white"/>
        </w:rPr>
        <w:t xml:space="preserve">pomoci alebo inými zraniteľnými členmi </w:t>
      </w:r>
      <w:r w:rsidR="00CF6DEF">
        <w:rPr>
          <w:rFonts w:ascii="Trebuchet MS" w:hAnsi="Trebuchet MS"/>
          <w:sz w:val="24"/>
          <w:highlight w:val="white"/>
        </w:rPr>
        <w:t xml:space="preserve">a členkami </w:t>
      </w:r>
      <w:r>
        <w:rPr>
          <w:rFonts w:ascii="Trebuchet MS" w:hAnsi="Trebuchet MS"/>
          <w:sz w:val="24"/>
          <w:highlight w:val="white"/>
        </w:rPr>
        <w:t>miestnej komunity, ktorý zahŕňa zneužitie hodnosti alebo postavenia, je zakázaný. Takéto vzťahy podkopávajú dôveryhodnosť a integritu práce humanitárnej pomoci.</w:t>
      </w:r>
    </w:p>
    <w:p w14:paraId="43C07373" w14:textId="27582DD3" w:rsidR="003C2280" w:rsidRDefault="003C2280" w:rsidP="003C2280">
      <w:pPr>
        <w:spacing w:after="0"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hAnsi="Trebuchet MS"/>
          <w:sz w:val="24"/>
          <w:highlight w:val="white"/>
        </w:rPr>
        <w:t>5.5. Ak má zamestnanec</w:t>
      </w:r>
      <w:r w:rsidR="00CF6DEF">
        <w:rPr>
          <w:rFonts w:ascii="Trebuchet MS" w:hAnsi="Trebuchet MS"/>
          <w:sz w:val="24"/>
          <w:highlight w:val="white"/>
        </w:rPr>
        <w:t xml:space="preserve"> alebo</w:t>
      </w:r>
      <w:r>
        <w:rPr>
          <w:rFonts w:ascii="Trebuchet MS" w:hAnsi="Trebuchet MS"/>
          <w:sz w:val="24"/>
          <w:highlight w:val="white"/>
        </w:rPr>
        <w:t>zamestnankyňa organizácie alebo súvisiaci personál obavy alebo podozrenia týkajúce sa sexuálneho zneužívania alebo vykorisťovania zo strany spolupracovníka</w:t>
      </w:r>
      <w:r w:rsidR="00CF6DEF">
        <w:rPr>
          <w:rFonts w:ascii="Trebuchet MS" w:hAnsi="Trebuchet MS"/>
          <w:sz w:val="24"/>
          <w:highlight w:val="white"/>
        </w:rPr>
        <w:t xml:space="preserve"> alebo</w:t>
      </w:r>
      <w:r>
        <w:rPr>
          <w:rFonts w:ascii="Trebuchet MS" w:hAnsi="Trebuchet MS"/>
          <w:sz w:val="24"/>
          <w:highlight w:val="white"/>
        </w:rPr>
        <w:t>spolupracovníčky, či už v tej istej organizácii alebo nie, musí takéto obavy nahlásiť prostredníctvom zavedených mechanizmov nahlasovania.</w:t>
      </w:r>
    </w:p>
    <w:p w14:paraId="4919CCCE" w14:textId="7104C6C1" w:rsidR="003C2280" w:rsidRDefault="003C2280" w:rsidP="003C2280">
      <w:pPr>
        <w:spacing w:line="240" w:lineRule="auto"/>
        <w:ind w:left="270"/>
        <w:jc w:val="both"/>
        <w:rPr>
          <w:rFonts w:ascii="Trebuchet MS" w:hAnsi="Trebuchet MS"/>
          <w:sz w:val="24"/>
          <w:highlight w:val="white"/>
        </w:rPr>
      </w:pPr>
      <w:r>
        <w:rPr>
          <w:rFonts w:ascii="Trebuchet MS" w:hAnsi="Trebuchet MS"/>
          <w:sz w:val="24"/>
          <w:highlight w:val="white"/>
        </w:rPr>
        <w:t>5.6. Všetci zamestnanci</w:t>
      </w:r>
      <w:r w:rsidR="00CF6DEF">
        <w:rPr>
          <w:rFonts w:ascii="Trebuchet MS" w:hAnsi="Trebuchet MS"/>
          <w:sz w:val="24"/>
          <w:highlight w:val="white"/>
        </w:rPr>
        <w:t xml:space="preserve"> a zamestnankyne</w:t>
      </w:r>
      <w:r>
        <w:rPr>
          <w:rFonts w:ascii="Trebuchet MS" w:hAnsi="Trebuchet MS"/>
          <w:sz w:val="24"/>
          <w:highlight w:val="white"/>
        </w:rPr>
        <w:t xml:space="preserve"> organizácie a súvisiaci personál sú povinní vytvárať a udržiavať prostredie, ktoré zabraňuje sexuálnemu vykorisťovaniu a zneužívaniu a podporuje implementáciu tejto politiky. Manaž</w:t>
      </w:r>
      <w:r w:rsidR="00CF6DEF">
        <w:rPr>
          <w:rFonts w:ascii="Trebuchet MS" w:hAnsi="Trebuchet MS"/>
          <w:sz w:val="24"/>
          <w:highlight w:val="white"/>
        </w:rPr>
        <w:t xml:space="preserve">ment </w:t>
      </w:r>
      <w:r>
        <w:rPr>
          <w:rFonts w:ascii="Trebuchet MS" w:hAnsi="Trebuchet MS"/>
          <w:sz w:val="24"/>
          <w:highlight w:val="white"/>
        </w:rPr>
        <w:t xml:space="preserve"> na všetkých úrovniach </w:t>
      </w:r>
      <w:r w:rsidR="00CF6DEF">
        <w:rPr>
          <w:rFonts w:ascii="Trebuchet MS" w:hAnsi="Trebuchet MS"/>
          <w:sz w:val="24"/>
          <w:highlight w:val="white"/>
        </w:rPr>
        <w:t xml:space="preserve">má </w:t>
      </w:r>
      <w:r>
        <w:rPr>
          <w:rFonts w:ascii="Trebuchet MS" w:hAnsi="Trebuchet MS"/>
          <w:sz w:val="24"/>
          <w:highlight w:val="white"/>
        </w:rPr>
        <w:t xml:space="preserve"> osobitnú zodpovednosť za podporu a vývoj systémov, ktoré </w:t>
      </w:r>
      <w:r w:rsidR="00CF6DEF">
        <w:rPr>
          <w:rFonts w:ascii="Trebuchet MS" w:hAnsi="Trebuchet MS"/>
          <w:sz w:val="24"/>
          <w:highlight w:val="white"/>
        </w:rPr>
        <w:t xml:space="preserve"> podporujú takéto</w:t>
      </w:r>
      <w:r>
        <w:rPr>
          <w:rFonts w:ascii="Trebuchet MS" w:hAnsi="Trebuchet MS"/>
          <w:sz w:val="24"/>
          <w:highlight w:val="white"/>
        </w:rPr>
        <w:t xml:space="preserve"> prostredie.</w:t>
      </w:r>
    </w:p>
    <w:p w14:paraId="7DD2E65B" w14:textId="77777777" w:rsidR="00FA70C7" w:rsidRDefault="00FA70C7" w:rsidP="003C2280">
      <w:pPr>
        <w:spacing w:line="240" w:lineRule="auto"/>
        <w:ind w:left="270"/>
        <w:jc w:val="both"/>
        <w:rPr>
          <w:rFonts w:ascii="Trebuchet MS" w:hAnsi="Trebuchet MS"/>
          <w:sz w:val="24"/>
          <w:highlight w:val="white"/>
        </w:rPr>
      </w:pPr>
    </w:p>
    <w:p w14:paraId="1EDC2400" w14:textId="77777777" w:rsidR="00FA70C7" w:rsidRDefault="00FA70C7" w:rsidP="003C2280">
      <w:pPr>
        <w:spacing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</w:p>
    <w:p w14:paraId="7E5DE00C" w14:textId="77777777" w:rsidR="003C2280" w:rsidRDefault="003C2280" w:rsidP="003C228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hAnsi="Trebuchet MS"/>
          <w:b/>
          <w:sz w:val="24"/>
          <w:highlight w:val="white"/>
          <w:u w:val="single"/>
        </w:rPr>
        <w:t>6. Rámec ochrany pred sexuálnym vykorisťovaním</w:t>
      </w:r>
      <w:r>
        <w:rPr>
          <w:rFonts w:ascii="Trebuchet MS" w:hAnsi="Trebuchet MS"/>
          <w:sz w:val="24"/>
          <w:highlight w:val="white"/>
        </w:rPr>
        <w:t>:</w:t>
      </w:r>
    </w:p>
    <w:p w14:paraId="72693A92" w14:textId="77777777" w:rsidR="003C2280" w:rsidRDefault="003C2280" w:rsidP="003C2280">
      <w:pPr>
        <w:spacing w:after="0"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hAnsi="Trebuchet MS"/>
          <w:sz w:val="24"/>
          <w:highlight w:val="white"/>
        </w:rPr>
        <w:t>6.1. Prevencia:</w:t>
      </w:r>
    </w:p>
    <w:p w14:paraId="49F8E9F3" w14:textId="771C0851" w:rsidR="003C2280" w:rsidRDefault="003C2280" w:rsidP="003C2280">
      <w:pPr>
        <w:spacing w:after="0" w:line="240" w:lineRule="auto"/>
        <w:ind w:left="63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hAnsi="Trebuchet MS"/>
          <w:sz w:val="24"/>
          <w:highlight w:val="white"/>
          <w:u w:val="single"/>
        </w:rPr>
        <w:t>6.1.1. Preverovanie:</w:t>
      </w:r>
      <w:r>
        <w:rPr>
          <w:rFonts w:ascii="Trebuchet MS" w:hAnsi="Trebuchet MS"/>
          <w:sz w:val="24"/>
          <w:highlight w:val="white"/>
        </w:rPr>
        <w:t xml:space="preserve"> Organizácia systematicky preveruje všetkých potenciálnych uchádzačov </w:t>
      </w:r>
      <w:r w:rsidR="00CF6DEF">
        <w:rPr>
          <w:rFonts w:ascii="Trebuchet MS" w:hAnsi="Trebuchet MS"/>
          <w:sz w:val="24"/>
          <w:highlight w:val="white"/>
        </w:rPr>
        <w:t xml:space="preserve">a uchádzačky </w:t>
      </w:r>
      <w:r>
        <w:rPr>
          <w:rFonts w:ascii="Trebuchet MS" w:hAnsi="Trebuchet MS"/>
          <w:sz w:val="24"/>
          <w:highlight w:val="white"/>
        </w:rPr>
        <w:t>o zamestnanie v súlade so zavedenými skríningovými postupmi.</w:t>
      </w:r>
    </w:p>
    <w:p w14:paraId="6D33F34E" w14:textId="29FFDE3C" w:rsidR="003C2280" w:rsidRDefault="003C2280" w:rsidP="003C2280">
      <w:pPr>
        <w:widowControl w:val="0"/>
        <w:spacing w:after="0" w:line="240" w:lineRule="auto"/>
        <w:ind w:left="63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hAnsi="Trebuchet MS"/>
          <w:sz w:val="24"/>
          <w:highlight w:val="white"/>
          <w:u w:val="single"/>
        </w:rPr>
        <w:t>6.1.2. Školenie:</w:t>
      </w:r>
      <w:r>
        <w:rPr>
          <w:rFonts w:ascii="Trebuchet MS" w:hAnsi="Trebuchet MS"/>
          <w:sz w:val="24"/>
          <w:highlight w:val="white"/>
        </w:rPr>
        <w:t xml:space="preserve"> Organizácia organizuje povinné úvodné a opakovacie školenia</w:t>
      </w:r>
      <w:r>
        <w:rPr>
          <w:rFonts w:ascii="Trebuchet MS" w:hAnsi="Trebuchet MS"/>
          <w:sz w:val="24"/>
          <w:highlight w:val="white"/>
          <w:vertAlign w:val="superscript"/>
        </w:rPr>
        <w:footnoteReference w:id="7"/>
      </w:r>
      <w:r>
        <w:rPr>
          <w:rFonts w:ascii="Trebuchet MS" w:hAnsi="Trebuchet MS"/>
          <w:sz w:val="24"/>
          <w:highlight w:val="white"/>
        </w:rPr>
        <w:t xml:space="preserve"> pre všetkých zamestnancov</w:t>
      </w:r>
      <w:r w:rsidR="00CF6DEF">
        <w:rPr>
          <w:rFonts w:ascii="Trebuchet MS" w:hAnsi="Trebuchet MS"/>
          <w:sz w:val="24"/>
          <w:highlight w:val="white"/>
        </w:rPr>
        <w:t xml:space="preserve">a zamestnankyne </w:t>
      </w:r>
      <w:r>
        <w:rPr>
          <w:rFonts w:ascii="Trebuchet MS" w:hAnsi="Trebuchet MS"/>
          <w:sz w:val="24"/>
          <w:highlight w:val="white"/>
        </w:rPr>
        <w:t xml:space="preserve"> a súvisiaci personál o politike sexuálneho vykorisťovania a zneužívania a postupoch organizácie. </w:t>
      </w:r>
    </w:p>
    <w:p w14:paraId="7D09E3FB" w14:textId="77777777" w:rsidR="003C2280" w:rsidRDefault="003C2280" w:rsidP="003C2280">
      <w:pPr>
        <w:widowControl w:val="0"/>
        <w:spacing w:after="0" w:line="240" w:lineRule="auto"/>
        <w:ind w:left="63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</w:p>
    <w:p w14:paraId="7F7BFCB4" w14:textId="77777777" w:rsidR="003C2280" w:rsidRDefault="003C2280" w:rsidP="003C2280">
      <w:pPr>
        <w:widowControl w:val="0"/>
        <w:spacing w:after="0"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hAnsi="Trebuchet MS"/>
          <w:sz w:val="24"/>
          <w:highlight w:val="white"/>
        </w:rPr>
        <w:t xml:space="preserve">6.2. Reakcia: </w:t>
      </w:r>
    </w:p>
    <w:p w14:paraId="529A9494" w14:textId="7C9CF33D" w:rsidR="003C2280" w:rsidRDefault="003C2280" w:rsidP="003C2280">
      <w:pPr>
        <w:widowControl w:val="0"/>
        <w:spacing w:after="0" w:line="240" w:lineRule="auto"/>
        <w:ind w:left="63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hAnsi="Trebuchet MS"/>
          <w:sz w:val="24"/>
          <w:highlight w:val="white"/>
          <w:u w:val="single"/>
        </w:rPr>
        <w:t>6.2.1. Nahlásenie:</w:t>
      </w:r>
      <w:r>
        <w:rPr>
          <w:rFonts w:ascii="Trebuchet MS" w:hAnsi="Trebuchet MS"/>
          <w:sz w:val="24"/>
          <w:highlight w:val="white"/>
        </w:rPr>
        <w:t xml:space="preserve"> Organizácia má bezpečné, dôverné a dostupné mechanizmy a postupy pre</w:t>
      </w:r>
      <w:r w:rsidR="00CF6DEF">
        <w:rPr>
          <w:rFonts w:ascii="Trebuchet MS" w:hAnsi="Trebuchet MS"/>
          <w:sz w:val="24"/>
          <w:highlight w:val="white"/>
        </w:rPr>
        <w:t xml:space="preserve"> personál</w:t>
      </w:r>
      <w:r>
        <w:rPr>
          <w:rFonts w:ascii="Trebuchet MS" w:hAnsi="Trebuchet MS"/>
          <w:sz w:val="24"/>
          <w:highlight w:val="white"/>
        </w:rPr>
        <w:t>, príjemcov</w:t>
      </w:r>
      <w:r w:rsidR="00CF6DEF">
        <w:rPr>
          <w:rFonts w:ascii="Trebuchet MS" w:hAnsi="Trebuchet MS"/>
          <w:sz w:val="24"/>
          <w:highlight w:val="white"/>
        </w:rPr>
        <w:t xml:space="preserve"> a príjemkyne</w:t>
      </w:r>
      <w:r>
        <w:rPr>
          <w:rFonts w:ascii="Trebuchet MS" w:hAnsi="Trebuchet MS"/>
          <w:sz w:val="24"/>
          <w:highlight w:val="white"/>
        </w:rPr>
        <w:t xml:space="preserve"> a komunity, vrátane detí, na oznamovanie obvinení zo sexuálneho vykorisťovania a</w:t>
      </w:r>
      <w:r w:rsidR="00A46FFC">
        <w:rPr>
          <w:rFonts w:ascii="Trebuchet MS" w:hAnsi="Trebuchet MS"/>
          <w:sz w:val="24"/>
          <w:highlight w:val="white"/>
        </w:rPr>
        <w:t> </w:t>
      </w:r>
      <w:r>
        <w:rPr>
          <w:rFonts w:ascii="Trebuchet MS" w:hAnsi="Trebuchet MS"/>
          <w:sz w:val="24"/>
          <w:highlight w:val="white"/>
        </w:rPr>
        <w:t>zneužívania</w:t>
      </w:r>
      <w:r w:rsidR="00A46FFC">
        <w:rPr>
          <w:rFonts w:ascii="Trebuchet MS" w:hAnsi="Trebuchet MS"/>
          <w:sz w:val="24"/>
          <w:highlight w:val="white"/>
        </w:rPr>
        <w:t>, ako aj  </w:t>
      </w:r>
      <w:r>
        <w:rPr>
          <w:rFonts w:ascii="Trebuchet MS" w:hAnsi="Trebuchet MS"/>
          <w:sz w:val="24"/>
          <w:highlight w:val="white"/>
        </w:rPr>
        <w:t>zabezpečenie</w:t>
      </w:r>
      <w:r w:rsidR="00A46FFC">
        <w:rPr>
          <w:rFonts w:ascii="Trebuchet MS" w:hAnsi="Trebuchet MS"/>
          <w:sz w:val="24"/>
          <w:highlight w:val="white"/>
        </w:rPr>
        <w:t xml:space="preserve"> informovanosti o týchto postupov </w:t>
      </w:r>
      <w:r w:rsidR="00047196">
        <w:rPr>
          <w:rFonts w:ascii="Trebuchet MS" w:hAnsi="Trebuchet MS"/>
          <w:sz w:val="24"/>
          <w:highlight w:val="white"/>
        </w:rPr>
        <w:t>u osúb prijímajúcich pomoc</w:t>
      </w:r>
      <w:r w:rsidR="00A46FFC">
        <w:rPr>
          <w:rFonts w:ascii="Trebuchet MS" w:hAnsi="Trebuchet MS"/>
          <w:sz w:val="24"/>
          <w:highlight w:val="white"/>
        </w:rPr>
        <w:t>.</w:t>
      </w:r>
      <w:r>
        <w:rPr>
          <w:rFonts w:ascii="Trebuchet MS" w:hAnsi="Trebuchet MS"/>
          <w:sz w:val="24"/>
          <w:highlight w:val="white"/>
        </w:rPr>
        <w:t xml:space="preserve">  </w:t>
      </w:r>
    </w:p>
    <w:p w14:paraId="0F42D01B" w14:textId="3EDD8D5B" w:rsidR="003C2280" w:rsidRDefault="003C2280" w:rsidP="003C2280">
      <w:pPr>
        <w:widowControl w:val="0"/>
        <w:spacing w:after="0" w:line="240" w:lineRule="auto"/>
        <w:ind w:left="63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hAnsi="Trebuchet MS"/>
          <w:sz w:val="24"/>
          <w:highlight w:val="white"/>
          <w:u w:val="single"/>
        </w:rPr>
        <w:t>6.2.2. Vyšetrovanie:</w:t>
      </w:r>
      <w:r>
        <w:rPr>
          <w:rFonts w:ascii="Trebuchet MS" w:hAnsi="Trebuchet MS"/>
          <w:sz w:val="24"/>
          <w:highlight w:val="white"/>
        </w:rPr>
        <w:t xml:space="preserve"> Organizácia má zavedený proces vyšetrovania obvinení zo sexuálneho vykorisťovania a zneužívania a musí riadne a bezodkladne vyšetr</w:t>
      </w:r>
      <w:r w:rsidR="00A46FFC">
        <w:rPr>
          <w:rFonts w:ascii="Trebuchet MS" w:hAnsi="Trebuchet MS"/>
          <w:sz w:val="24"/>
          <w:highlight w:val="white"/>
        </w:rPr>
        <w:t>iť  podozrenie medzi</w:t>
      </w:r>
      <w:r>
        <w:rPr>
          <w:rFonts w:ascii="Trebuchet MS" w:hAnsi="Trebuchet MS"/>
          <w:sz w:val="24"/>
          <w:highlight w:val="white"/>
        </w:rPr>
        <w:t xml:space="preserve"> svojimi zamestnancami alebo súvisiacim personálom</w:t>
      </w:r>
      <w:r w:rsidR="00A46FFC">
        <w:rPr>
          <w:rFonts w:ascii="Trebuchet MS" w:hAnsi="Trebuchet MS"/>
          <w:sz w:val="24"/>
          <w:highlight w:val="white"/>
        </w:rPr>
        <w:t>,</w:t>
      </w:r>
      <w:r>
        <w:rPr>
          <w:rFonts w:ascii="Trebuchet MS" w:hAnsi="Trebuchet MS"/>
          <w:sz w:val="24"/>
          <w:highlight w:val="white"/>
        </w:rPr>
        <w:t xml:space="preserve"> alebo sa obrátiť na príslušný vyšetrovací orgán, ak je páchateľ </w:t>
      </w:r>
      <w:r w:rsidR="00A46FFC">
        <w:rPr>
          <w:rFonts w:ascii="Trebuchet MS" w:hAnsi="Trebuchet MS"/>
          <w:sz w:val="24"/>
          <w:highlight w:val="white"/>
        </w:rPr>
        <w:t xml:space="preserve"> z inej organizácie</w:t>
      </w:r>
      <w:r>
        <w:rPr>
          <w:rFonts w:ascii="Trebuchet MS" w:hAnsi="Trebuchet MS"/>
          <w:sz w:val="24"/>
          <w:highlight w:val="white"/>
        </w:rPr>
        <w:t>.</w:t>
      </w:r>
    </w:p>
    <w:p w14:paraId="11364339" w14:textId="77777777" w:rsidR="003C2280" w:rsidRDefault="003C2280" w:rsidP="003C2280">
      <w:pPr>
        <w:widowControl w:val="0"/>
        <w:spacing w:after="0" w:line="240" w:lineRule="auto"/>
        <w:ind w:left="81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hAnsi="Trebuchet MS"/>
          <w:sz w:val="24"/>
          <w:highlight w:val="white"/>
          <w:u w:val="single"/>
        </w:rPr>
        <w:t>6.2.2.1. Nahlásenie vnútroštátnym orgánom</w:t>
      </w:r>
      <w:r>
        <w:rPr>
          <w:rFonts w:ascii="Trebuchet MS" w:hAnsi="Trebuchet MS"/>
          <w:sz w:val="24"/>
          <w:highlight w:val="white"/>
        </w:rPr>
        <w:t>: Ak po náležitom vyšetrovaní existujú dôkazy na podporu obvinení zo sexuálneho vykorisťovania a zneužívania, tieto prípady môžu byť postúpené vnútroštátnym orgánom na trestné stíhanie.</w:t>
      </w:r>
    </w:p>
    <w:p w14:paraId="69BDAA03" w14:textId="6ABA0987" w:rsidR="003C2280" w:rsidRDefault="003C2280" w:rsidP="003C2280">
      <w:pPr>
        <w:spacing w:line="240" w:lineRule="auto"/>
        <w:ind w:left="63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hAnsi="Trebuchet MS"/>
          <w:sz w:val="24"/>
          <w:highlight w:val="white"/>
          <w:u w:val="single"/>
        </w:rPr>
        <w:t>6.2.3. Pomoc obetiam</w:t>
      </w:r>
      <w:r>
        <w:rPr>
          <w:rFonts w:ascii="Trebuchet MS" w:hAnsi="Trebuchet MS"/>
          <w:sz w:val="24"/>
          <w:highlight w:val="white"/>
        </w:rPr>
        <w:t xml:space="preserve">: Organizácia má systém na </w:t>
      </w:r>
      <w:r w:rsidR="00A46FFC">
        <w:rPr>
          <w:rFonts w:ascii="Trebuchet MS" w:hAnsi="Trebuchet MS"/>
          <w:sz w:val="24"/>
          <w:highlight w:val="white"/>
        </w:rPr>
        <w:t xml:space="preserve"> bezodkladné</w:t>
      </w:r>
      <w:r>
        <w:rPr>
          <w:rFonts w:ascii="Trebuchet MS" w:hAnsi="Trebuchet MS"/>
          <w:sz w:val="24"/>
          <w:highlight w:val="white"/>
        </w:rPr>
        <w:t xml:space="preserve"> postúpenie obetí sexuálneho vykorisťovania a zneužívania  dostupn</w:t>
      </w:r>
      <w:r w:rsidR="00A46FFC">
        <w:rPr>
          <w:rFonts w:ascii="Trebuchet MS" w:hAnsi="Trebuchet MS"/>
          <w:sz w:val="24"/>
          <w:highlight w:val="white"/>
        </w:rPr>
        <w:t>ým</w:t>
      </w:r>
      <w:r>
        <w:rPr>
          <w:rFonts w:ascii="Trebuchet MS" w:hAnsi="Trebuchet MS"/>
          <w:sz w:val="24"/>
          <w:highlight w:val="white"/>
        </w:rPr>
        <w:t xml:space="preserve"> služb</w:t>
      </w:r>
      <w:r w:rsidR="00A46FFC">
        <w:rPr>
          <w:rFonts w:ascii="Trebuchet MS" w:hAnsi="Trebuchet MS"/>
          <w:sz w:val="24"/>
          <w:highlight w:val="white"/>
        </w:rPr>
        <w:t>ám,</w:t>
      </w:r>
      <w:r>
        <w:rPr>
          <w:rFonts w:ascii="Trebuchet MS" w:hAnsi="Trebuchet MS"/>
          <w:sz w:val="24"/>
          <w:highlight w:val="white"/>
        </w:rPr>
        <w:t xml:space="preserve"> na základe  potrieb a</w:t>
      </w:r>
      <w:r w:rsidR="00A46FFC">
        <w:rPr>
          <w:rFonts w:ascii="Trebuchet MS" w:hAnsi="Trebuchet MS"/>
          <w:sz w:val="24"/>
          <w:highlight w:val="white"/>
        </w:rPr>
        <w:t> </w:t>
      </w:r>
      <w:r>
        <w:rPr>
          <w:rFonts w:ascii="Trebuchet MS" w:hAnsi="Trebuchet MS"/>
          <w:sz w:val="24"/>
          <w:highlight w:val="white"/>
        </w:rPr>
        <w:t>súhlasu</w:t>
      </w:r>
      <w:r w:rsidR="00A46FFC">
        <w:rPr>
          <w:rFonts w:ascii="Trebuchet MS" w:hAnsi="Trebuchet MS"/>
          <w:sz w:val="24"/>
          <w:highlight w:val="white"/>
        </w:rPr>
        <w:t xml:space="preserve"> obete</w:t>
      </w:r>
      <w:r>
        <w:rPr>
          <w:rFonts w:ascii="Trebuchet MS" w:hAnsi="Trebuchet MS"/>
          <w:sz w:val="24"/>
          <w:highlight w:val="white"/>
        </w:rPr>
        <w:t>.</w:t>
      </w:r>
    </w:p>
    <w:p w14:paraId="2C3019CC" w14:textId="77777777" w:rsidR="003C2280" w:rsidRDefault="003C2280" w:rsidP="003C2280">
      <w:pPr>
        <w:spacing w:after="0" w:line="240" w:lineRule="auto"/>
        <w:ind w:left="27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hAnsi="Trebuchet MS"/>
          <w:sz w:val="24"/>
          <w:highlight w:val="white"/>
        </w:rPr>
        <w:t xml:space="preserve">6.3. Dohody o spolupráci: </w:t>
      </w:r>
    </w:p>
    <w:p w14:paraId="4C5A5F61" w14:textId="77777777" w:rsidR="003C2280" w:rsidRDefault="003C2280" w:rsidP="003C2280">
      <w:pPr>
        <w:spacing w:after="0" w:line="240" w:lineRule="auto"/>
        <w:ind w:left="63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hAnsi="Trebuchet MS"/>
          <w:sz w:val="24"/>
          <w:highlight w:val="white"/>
        </w:rPr>
        <w:t xml:space="preserve">6.3.1. Všetky zmluvy a dohody o partnerstve [organizácie] obsahujú štandardnú klauzulu, ktorá vyžaduje, aby sa zmluvní partneri, dodávatelia, konzultanti a subpartneri zaviazali k politike nulovej tolerancie sexuálneho vykorisťovania a zneužívania a prijali opatrenia na prevenciu sexuálneho vykorisťovania a zneužívania a reakciu na ne. </w:t>
      </w:r>
    </w:p>
    <w:p w14:paraId="132AE3A7" w14:textId="3D0542B4" w:rsidR="003F2F26" w:rsidRPr="008344EE" w:rsidRDefault="003C2280" w:rsidP="008344EE">
      <w:pPr>
        <w:spacing w:after="0" w:line="240" w:lineRule="auto"/>
        <w:ind w:left="630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hAnsi="Trebuchet MS"/>
          <w:sz w:val="24"/>
          <w:highlight w:val="white"/>
        </w:rPr>
        <w:t>6.3.2. Ak tieto subjekty alebo jednotlivci neprijmú preventívne opatrenia proti sexuálnemu vykorisťovaniu a zneužívaniu, nevyšetria ich obvinenia alebo neprijmú nápravné opatrenia pri výskyte sexuálneho vykorisťovania a zneužívania, bude to predstavovať dôvod na ukončenie akejkoľvek dohody o spolupráci.</w:t>
      </w:r>
    </w:p>
    <w:sectPr w:rsidR="003F2F26" w:rsidRPr="008344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A65E" w14:textId="77777777" w:rsidR="005F29EA" w:rsidRDefault="005F29EA" w:rsidP="003C2280">
      <w:pPr>
        <w:spacing w:after="0" w:line="240" w:lineRule="auto"/>
      </w:pPr>
      <w:r>
        <w:separator/>
      </w:r>
    </w:p>
  </w:endnote>
  <w:endnote w:type="continuationSeparator" w:id="0">
    <w:p w14:paraId="4319831A" w14:textId="77777777" w:rsidR="005F29EA" w:rsidRDefault="005F29EA" w:rsidP="003C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4E65" w14:textId="77777777" w:rsidR="00440B1F" w:rsidRDefault="00440B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C70E" w14:textId="77777777" w:rsidR="00440B1F" w:rsidRDefault="00440B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FA93" w14:textId="77777777" w:rsidR="00440B1F" w:rsidRDefault="00440B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B0E25" w14:textId="77777777" w:rsidR="005F29EA" w:rsidRDefault="005F29EA" w:rsidP="003C2280">
      <w:pPr>
        <w:spacing w:after="0" w:line="240" w:lineRule="auto"/>
      </w:pPr>
      <w:r>
        <w:separator/>
      </w:r>
    </w:p>
  </w:footnote>
  <w:footnote w:type="continuationSeparator" w:id="0">
    <w:p w14:paraId="39BE7225" w14:textId="77777777" w:rsidR="005F29EA" w:rsidRDefault="005F29EA" w:rsidP="003C2280">
      <w:pPr>
        <w:spacing w:after="0" w:line="240" w:lineRule="auto"/>
      </w:pPr>
      <w:r>
        <w:continuationSeparator/>
      </w:r>
    </w:p>
  </w:footnote>
  <w:footnote w:id="1">
    <w:p w14:paraId="3CDE4FAF" w14:textId="77777777" w:rsidR="003C2280" w:rsidRPr="00FA70C7" w:rsidRDefault="003C2280" w:rsidP="003C22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 w:rsidRPr="00FA70C7">
        <w:rPr>
          <w:rStyle w:val="FootnoteReference"/>
          <w:sz w:val="18"/>
          <w:szCs w:val="18"/>
        </w:rPr>
        <w:footnoteRef/>
      </w:r>
      <w:r w:rsidRPr="00FA70C7">
        <w:rPr>
          <w:color w:val="000000"/>
          <w:sz w:val="18"/>
          <w:szCs w:val="18"/>
        </w:rPr>
        <w:t xml:space="preserve"> Zo správy generálneho tajomníka OSN ST/SGB/2003/13, 2003. Dostupné na adrese: </w:t>
      </w:r>
      <w:r w:rsidRPr="00FA70C7">
        <w:rPr>
          <w:sz w:val="18"/>
          <w:szCs w:val="18"/>
        </w:rPr>
        <w:t>https://undocs.org/en/ST/SGB/2003/13</w:t>
      </w:r>
      <w:r w:rsidRPr="00FA70C7">
        <w:rPr>
          <w:color w:val="000000"/>
          <w:sz w:val="18"/>
          <w:szCs w:val="18"/>
        </w:rPr>
        <w:t xml:space="preserve"> </w:t>
      </w:r>
    </w:p>
  </w:footnote>
  <w:footnote w:id="2">
    <w:p w14:paraId="37A3C763" w14:textId="77777777" w:rsidR="003C2280" w:rsidRPr="00FA70C7" w:rsidRDefault="003C2280" w:rsidP="003C22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 w:rsidRPr="00FA70C7">
        <w:rPr>
          <w:rStyle w:val="FootnoteReference"/>
          <w:sz w:val="18"/>
          <w:szCs w:val="18"/>
        </w:rPr>
        <w:footnoteRef/>
      </w:r>
      <w:r w:rsidRPr="00FA70C7">
        <w:rPr>
          <w:color w:val="000000"/>
          <w:sz w:val="18"/>
          <w:szCs w:val="18"/>
        </w:rPr>
        <w:t xml:space="preserve"> Pojem „súvisiaci personál“ zahŕňa napríklad subdodávateľov, konzultantov, stážistov alebo dobrovoľníkov spojených s organizáciou alebo pracujúcich v mene organizácie.</w:t>
      </w:r>
    </w:p>
  </w:footnote>
  <w:footnote w:id="3">
    <w:p w14:paraId="21250080" w14:textId="77777777" w:rsidR="003C2280" w:rsidRDefault="003C2280" w:rsidP="003C22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 w:rsidRPr="00FA70C7">
        <w:rPr>
          <w:rStyle w:val="FootnoteReference"/>
          <w:sz w:val="18"/>
          <w:szCs w:val="18"/>
        </w:rPr>
        <w:footnoteRef/>
      </w:r>
      <w:r w:rsidRPr="00FA70C7">
        <w:rPr>
          <w:color w:val="000000"/>
          <w:sz w:val="18"/>
          <w:szCs w:val="18"/>
        </w:rPr>
        <w:t xml:space="preserve"> Obidve definície sú prevzaté zo správy generálneho tajomníka OSN ST/SGB/2003/13, 2003. Dostupné na adrese: </w:t>
      </w:r>
      <w:r w:rsidRPr="00FA70C7">
        <w:rPr>
          <w:sz w:val="18"/>
          <w:szCs w:val="18"/>
        </w:rPr>
        <w:t>https://undocs.org/en/ST/SGB/2003/13</w:t>
      </w:r>
      <w:r>
        <w:rPr>
          <w:color w:val="000000"/>
          <w:sz w:val="18"/>
        </w:rPr>
        <w:t xml:space="preserve"> </w:t>
      </w:r>
    </w:p>
  </w:footnote>
  <w:footnote w:id="4">
    <w:p w14:paraId="2390F8AE" w14:textId="77777777" w:rsidR="003C2280" w:rsidRPr="00FA70C7" w:rsidRDefault="003C2280" w:rsidP="003C22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 w:rsidRPr="00FA70C7">
        <w:rPr>
          <w:rStyle w:val="FootnoteReference"/>
          <w:sz w:val="18"/>
          <w:szCs w:val="18"/>
        </w:rPr>
        <w:footnoteRef/>
      </w:r>
      <w:r w:rsidRPr="00FA70C7">
        <w:rPr>
          <w:color w:val="000000"/>
          <w:sz w:val="18"/>
          <w:szCs w:val="18"/>
        </w:rPr>
        <w:t xml:space="preserve"> Šesť základných zásad IASC týkajúcich sa sexuálneho vykorisťovania a zneužívania, 2002. Dostupné na adrese: </w:t>
      </w:r>
      <w:r w:rsidRPr="00FA70C7">
        <w:rPr>
          <w:sz w:val="18"/>
          <w:szCs w:val="18"/>
        </w:rPr>
        <w:t>https://interagencystandingcommittee.org/inter-agency-standing-committee/iasc-six-core-principles-relating-sexual-exploitation-and-abuse</w:t>
      </w:r>
      <w:r w:rsidRPr="00FA70C7">
        <w:rPr>
          <w:color w:val="000000"/>
          <w:sz w:val="18"/>
          <w:szCs w:val="18"/>
        </w:rPr>
        <w:t xml:space="preserve">. </w:t>
      </w:r>
    </w:p>
    <w:bookmarkStart w:id="0" w:name="_heading=h.gjdgxs"/>
    <w:bookmarkEnd w:id="0"/>
  </w:footnote>
  <w:footnote w:id="5">
    <w:p w14:paraId="0BA0FE4F" w14:textId="77777777" w:rsidR="003C2280" w:rsidRPr="00FA70C7" w:rsidRDefault="003C2280" w:rsidP="003C22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bookmarkStart w:id="1" w:name="_heading=h.gjdgxs"/>
      <w:bookmarkEnd w:id="1"/>
      <w:r w:rsidRPr="00FA70C7">
        <w:rPr>
          <w:rStyle w:val="FootnoteReference"/>
          <w:sz w:val="18"/>
          <w:szCs w:val="18"/>
        </w:rPr>
        <w:footnoteRef/>
      </w:r>
      <w:r w:rsidRPr="00FA70C7">
        <w:rPr>
          <w:color w:val="000000"/>
          <w:sz w:val="18"/>
          <w:szCs w:val="18"/>
        </w:rPr>
        <w:t xml:space="preserve"> Upravené na účely tejto politiky ochrany pred sexuálnym vykorisťovaním a zneužívaním. Tieto činy nepredstavujú vyčerpávajúci zoznam.</w:t>
      </w:r>
    </w:p>
  </w:footnote>
  <w:footnote w:id="6">
    <w:p w14:paraId="3A48E109" w14:textId="77777777" w:rsidR="003C2280" w:rsidRDefault="003C2280" w:rsidP="003C22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 w:rsidRPr="00FA70C7">
        <w:rPr>
          <w:rStyle w:val="FootnoteReference"/>
          <w:sz w:val="18"/>
          <w:szCs w:val="18"/>
        </w:rPr>
        <w:footnoteRef/>
      </w:r>
      <w:r w:rsidRPr="00FA70C7">
        <w:rPr>
          <w:color w:val="000000"/>
          <w:sz w:val="18"/>
          <w:szCs w:val="18"/>
        </w:rPr>
        <w:t xml:space="preserve"> Vrátane všetkých ostatných foriem zmluvných dohôd, ako je napríklad pridelenie dobrovoľníkov.</w:t>
      </w:r>
    </w:p>
  </w:footnote>
  <w:footnote w:id="7">
    <w:p w14:paraId="18EDE2ED" w14:textId="77777777" w:rsidR="003C2280" w:rsidRPr="00FA70C7" w:rsidRDefault="003C2280" w:rsidP="003C22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 w:rsidRPr="00FA70C7">
        <w:rPr>
          <w:rStyle w:val="FootnoteReference"/>
          <w:sz w:val="18"/>
          <w:szCs w:val="18"/>
        </w:rPr>
        <w:footnoteRef/>
      </w:r>
      <w:r w:rsidRPr="00FA70C7">
        <w:rPr>
          <w:color w:val="000000"/>
          <w:sz w:val="18"/>
          <w:szCs w:val="18"/>
        </w:rPr>
        <w:t xml:space="preserve"> Školenie zahŕňa minimálne: 1) definíciu sexuálneho vykorisťovania a zneužívania (ktorá je v súlade s definíciou OSN); 2) zákaz sexuálneho vykorisťovania a zneužívania; a 3) opatrenia, ktoré sú zamestnanci a súvisiaci personál povinní vykonať (t. j. rýchle nahlásenie obvinení a postúpenie obetí).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39CA" w14:textId="77777777" w:rsidR="00440B1F" w:rsidRDefault="00440B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0413" w14:textId="77777777" w:rsidR="00230C7E" w:rsidRDefault="003C2280">
    <w:pPr>
      <w:spacing w:line="276" w:lineRule="auto"/>
      <w:jc w:val="center"/>
      <w:rPr>
        <w:b/>
        <w:sz w:val="24"/>
        <w:szCs w:val="24"/>
      </w:rPr>
    </w:pPr>
    <w:r>
      <w:rPr>
        <w:b/>
        <w:sz w:val="24"/>
      </w:rPr>
      <w:t>Vzor politiky PSEA</w:t>
    </w:r>
  </w:p>
  <w:p w14:paraId="39F818CE" w14:textId="77777777" w:rsidR="00230C7E" w:rsidRDefault="005F29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E447" w14:textId="77777777" w:rsidR="00440B1F" w:rsidRDefault="00440B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80"/>
    <w:rsid w:val="00047196"/>
    <w:rsid w:val="000A0BE7"/>
    <w:rsid w:val="003C2280"/>
    <w:rsid w:val="003F2F26"/>
    <w:rsid w:val="00417E89"/>
    <w:rsid w:val="00440B1F"/>
    <w:rsid w:val="00441CDC"/>
    <w:rsid w:val="00590E79"/>
    <w:rsid w:val="005F29EA"/>
    <w:rsid w:val="006910A7"/>
    <w:rsid w:val="00765425"/>
    <w:rsid w:val="008344EE"/>
    <w:rsid w:val="00991291"/>
    <w:rsid w:val="00A46FFC"/>
    <w:rsid w:val="00A70CBB"/>
    <w:rsid w:val="00B0720D"/>
    <w:rsid w:val="00BB0FA8"/>
    <w:rsid w:val="00BC4A57"/>
    <w:rsid w:val="00CF6DEF"/>
    <w:rsid w:val="00FA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5A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sk-S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280"/>
    <w:pPr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3C228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40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1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40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1F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6910A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71396461BBA4B9E7422964A197F7A" ma:contentTypeVersion="16" ma:contentTypeDescription="Create a new document." ma:contentTypeScope="" ma:versionID="b48405287de97c3831963ec4f8c92710">
  <xsd:schema xmlns:xsd="http://www.w3.org/2001/XMLSchema" xmlns:xs="http://www.w3.org/2001/XMLSchema" xmlns:p="http://schemas.microsoft.com/office/2006/metadata/properties" xmlns:ns2="e1ef0f78-9f7c-4e89-a533-daf9479c6e53" xmlns:ns3="791c8019-fd1d-4779-868a-5c965f68b2bd" targetNamespace="http://schemas.microsoft.com/office/2006/metadata/properties" ma:root="true" ma:fieldsID="b85c9852f794711279c16735d59bf069" ns2:_="" ns3:_="">
    <xsd:import namespace="e1ef0f78-9f7c-4e89-a533-daf9479c6e53"/>
    <xsd:import namespace="791c8019-fd1d-4779-868a-5c965f68b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f0f78-9f7c-4e89-a533-daf9479c6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c8019-fd1d-4779-868a-5c965f68b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c0c9c2-992c-4ec4-bbc0-becdc2029267}" ma:internalName="TaxCatchAll" ma:showField="CatchAllData" ma:web="791c8019-fd1d-4779-868a-5c965f68b2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39C9E7-0F20-44CB-A723-A8E50CD27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f0f78-9f7c-4e89-a533-daf9479c6e53"/>
    <ds:schemaRef ds:uri="791c8019-fd1d-4779-868a-5c965f68b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94FE3-9708-4295-AAD2-B39B0D4600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2022-11-09T12:42:00Z</dcterms:created>
  <dcterms:modified xsi:type="dcterms:W3CDTF">2022-11-10T07:55:00Z</dcterms:modified>
</cp:coreProperties>
</file>