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027D9B" w14:textId="77777777" w:rsidR="00566105" w:rsidRPr="00EA1753" w:rsidRDefault="00F50185" w:rsidP="00540E51">
      <w:pPr>
        <w:spacing w:before="0" w:line="360" w:lineRule="auto"/>
        <w:ind w:right="-181"/>
        <w:rPr>
          <w:rFonts w:asciiTheme="minorHAnsi" w:hAnsiTheme="minorHAnsi" w:cs="Arial"/>
          <w:b/>
          <w:color w:val="F79646" w:themeColor="accent6"/>
          <w:sz w:val="28"/>
          <w:szCs w:val="28"/>
        </w:rPr>
      </w:pPr>
      <w:bookmarkStart w:id="0" w:name="OLE_LINK1"/>
      <w:r w:rsidRPr="00EA1753">
        <w:rPr>
          <w:rFonts w:asciiTheme="minorHAnsi" w:hAnsiTheme="minorHAnsi" w:cs="Arial"/>
          <w:b/>
          <w:color w:val="F79646" w:themeColor="accent6"/>
          <w:sz w:val="28"/>
          <w:szCs w:val="28"/>
        </w:rPr>
        <w:t xml:space="preserve">Food Security Sector Working Group </w:t>
      </w:r>
    </w:p>
    <w:p w14:paraId="03995B6F" w14:textId="77777777" w:rsidR="00566105" w:rsidRPr="00EA1753" w:rsidRDefault="00566105" w:rsidP="00540E51">
      <w:pPr>
        <w:spacing w:before="0" w:line="360" w:lineRule="auto"/>
        <w:ind w:right="-181"/>
        <w:rPr>
          <w:rFonts w:asciiTheme="minorHAnsi" w:hAnsiTheme="minorHAnsi" w:cs="Arial"/>
          <w:b/>
          <w:color w:val="F79646" w:themeColor="accent6"/>
          <w:sz w:val="28"/>
          <w:szCs w:val="28"/>
        </w:rPr>
      </w:pPr>
      <w:r w:rsidRPr="00EA1753">
        <w:rPr>
          <w:rFonts w:asciiTheme="minorHAnsi" w:hAnsiTheme="minorHAnsi" w:cs="Arial"/>
          <w:b/>
          <w:color w:val="F79646" w:themeColor="accent6"/>
          <w:sz w:val="28"/>
          <w:szCs w:val="28"/>
        </w:rPr>
        <w:t>(</w:t>
      </w:r>
      <w:r w:rsidR="00F50185" w:rsidRPr="00EA1753">
        <w:rPr>
          <w:rFonts w:asciiTheme="minorHAnsi" w:hAnsiTheme="minorHAnsi" w:cs="Arial"/>
          <w:b/>
          <w:color w:val="F79646" w:themeColor="accent6"/>
          <w:sz w:val="28"/>
          <w:szCs w:val="28"/>
        </w:rPr>
        <w:t>SYRIA</w:t>
      </w:r>
      <w:r w:rsidRPr="00EA1753">
        <w:rPr>
          <w:rFonts w:asciiTheme="minorHAnsi" w:hAnsiTheme="minorHAnsi" w:cs="Arial"/>
          <w:b/>
          <w:color w:val="F79646" w:themeColor="accent6"/>
          <w:sz w:val="28"/>
          <w:szCs w:val="28"/>
        </w:rPr>
        <w:t xml:space="preserve"> CRISIS)</w:t>
      </w:r>
    </w:p>
    <w:p w14:paraId="2D5566AD" w14:textId="77777777" w:rsidR="00566105" w:rsidRPr="0041083E" w:rsidRDefault="00566105" w:rsidP="00540E51">
      <w:pPr>
        <w:spacing w:before="0" w:line="360" w:lineRule="auto"/>
        <w:ind w:right="-181"/>
        <w:rPr>
          <w:rFonts w:asciiTheme="minorHAnsi" w:hAnsiTheme="minorHAnsi" w:cs="Arial"/>
          <w:b/>
          <w:color w:val="E36C0A"/>
          <w:sz w:val="22"/>
          <w:szCs w:val="22"/>
        </w:rPr>
      </w:pPr>
    </w:p>
    <w:p w14:paraId="4050BAE9" w14:textId="5C1D2843" w:rsidR="00566105" w:rsidRPr="0041083E" w:rsidRDefault="00566105" w:rsidP="00540E51">
      <w:pPr>
        <w:spacing w:before="0" w:line="360" w:lineRule="auto"/>
        <w:ind w:right="-181"/>
        <w:rPr>
          <w:rFonts w:asciiTheme="minorHAnsi" w:hAnsiTheme="minorHAnsi" w:cs="Arial"/>
          <w:sz w:val="22"/>
          <w:szCs w:val="22"/>
        </w:rPr>
      </w:pPr>
      <w:r w:rsidRPr="0041083E">
        <w:rPr>
          <w:rFonts w:asciiTheme="minorHAnsi" w:hAnsiTheme="minorHAnsi" w:cs="Arial"/>
          <w:b/>
          <w:color w:val="F79646" w:themeColor="accent6"/>
          <w:sz w:val="22"/>
          <w:szCs w:val="22"/>
        </w:rPr>
        <w:t xml:space="preserve">DATE </w:t>
      </w:r>
      <w:r w:rsidRPr="0041083E">
        <w:rPr>
          <w:rFonts w:asciiTheme="minorHAnsi" w:hAnsiTheme="minorHAnsi" w:cs="Arial"/>
          <w:b/>
          <w:color w:val="F79646" w:themeColor="accent6"/>
          <w:sz w:val="22"/>
          <w:szCs w:val="22"/>
        </w:rPr>
        <w:tab/>
      </w:r>
      <w:r w:rsidRPr="0041083E">
        <w:rPr>
          <w:rFonts w:asciiTheme="minorHAnsi" w:hAnsiTheme="minorHAnsi" w:cs="Arial"/>
          <w:b/>
          <w:color w:val="E36C0A"/>
          <w:sz w:val="22"/>
          <w:szCs w:val="22"/>
        </w:rPr>
        <w:tab/>
      </w:r>
      <w:r w:rsidR="00F50185" w:rsidRPr="0041083E">
        <w:rPr>
          <w:rFonts w:asciiTheme="minorHAnsi" w:hAnsiTheme="minorHAnsi" w:cs="Arial"/>
          <w:sz w:val="22"/>
          <w:szCs w:val="22"/>
        </w:rPr>
        <w:t xml:space="preserve">Tuesday </w:t>
      </w:r>
      <w:r w:rsidR="00EC47AD">
        <w:rPr>
          <w:rFonts w:asciiTheme="minorHAnsi" w:hAnsiTheme="minorHAnsi" w:cs="Arial"/>
          <w:sz w:val="22"/>
          <w:szCs w:val="22"/>
        </w:rPr>
        <w:t xml:space="preserve">17 December </w:t>
      </w:r>
      <w:r w:rsidR="00003464" w:rsidRPr="0041083E">
        <w:rPr>
          <w:rFonts w:asciiTheme="minorHAnsi" w:hAnsiTheme="minorHAnsi" w:cs="Arial"/>
          <w:sz w:val="22"/>
          <w:szCs w:val="22"/>
        </w:rPr>
        <w:t>2013</w:t>
      </w:r>
    </w:p>
    <w:p w14:paraId="741F6218" w14:textId="38E44C44" w:rsidR="00566105" w:rsidRPr="0041083E" w:rsidRDefault="00566105" w:rsidP="00540E51">
      <w:pPr>
        <w:spacing w:before="0" w:line="360" w:lineRule="auto"/>
        <w:ind w:right="-181"/>
        <w:rPr>
          <w:rFonts w:asciiTheme="minorHAnsi" w:hAnsiTheme="minorHAnsi" w:cs="Arial"/>
          <w:sz w:val="22"/>
          <w:szCs w:val="22"/>
        </w:rPr>
      </w:pPr>
      <w:r w:rsidRPr="0041083E">
        <w:rPr>
          <w:rFonts w:asciiTheme="minorHAnsi" w:hAnsiTheme="minorHAnsi" w:cs="Arial"/>
          <w:b/>
          <w:color w:val="F79646" w:themeColor="accent6"/>
          <w:sz w:val="22"/>
          <w:szCs w:val="22"/>
        </w:rPr>
        <w:t>TIME</w:t>
      </w:r>
      <w:r w:rsidRPr="0041083E">
        <w:rPr>
          <w:rFonts w:asciiTheme="minorHAnsi" w:hAnsiTheme="minorHAnsi" w:cs="Arial"/>
          <w:b/>
          <w:color w:val="E36C0A"/>
          <w:sz w:val="22"/>
          <w:szCs w:val="22"/>
        </w:rPr>
        <w:tab/>
      </w:r>
      <w:r w:rsidRPr="0041083E">
        <w:rPr>
          <w:rFonts w:asciiTheme="minorHAnsi" w:hAnsiTheme="minorHAnsi" w:cs="Arial"/>
          <w:b/>
          <w:color w:val="E36C0A"/>
          <w:sz w:val="22"/>
          <w:szCs w:val="22"/>
        </w:rPr>
        <w:tab/>
      </w:r>
      <w:r w:rsidR="00F50185" w:rsidRPr="0041083E">
        <w:rPr>
          <w:rFonts w:asciiTheme="minorHAnsi" w:hAnsiTheme="minorHAnsi" w:cs="Arial"/>
          <w:sz w:val="22"/>
          <w:szCs w:val="22"/>
        </w:rPr>
        <w:t>12 PM</w:t>
      </w:r>
      <w:r w:rsidR="00782823" w:rsidRPr="0041083E">
        <w:rPr>
          <w:rFonts w:asciiTheme="minorHAnsi" w:hAnsiTheme="minorHAnsi" w:cs="Arial"/>
          <w:sz w:val="22"/>
          <w:szCs w:val="22"/>
        </w:rPr>
        <w:t xml:space="preserve"> Beirut Time</w:t>
      </w:r>
    </w:p>
    <w:p w14:paraId="5E51D649" w14:textId="77777777" w:rsidR="006B0DED" w:rsidRDefault="00566105" w:rsidP="006B0DED">
      <w:pPr>
        <w:spacing w:before="0" w:line="360" w:lineRule="auto"/>
        <w:ind w:right="-181"/>
        <w:rPr>
          <w:rFonts w:asciiTheme="minorHAnsi" w:hAnsiTheme="minorHAnsi" w:cs="Arial"/>
          <w:sz w:val="22"/>
          <w:szCs w:val="22"/>
        </w:rPr>
      </w:pPr>
      <w:r w:rsidRPr="0041083E">
        <w:rPr>
          <w:rFonts w:asciiTheme="minorHAnsi" w:hAnsiTheme="minorHAnsi" w:cs="Arial"/>
          <w:b/>
          <w:color w:val="F79646" w:themeColor="accent6"/>
          <w:sz w:val="22"/>
          <w:szCs w:val="22"/>
        </w:rPr>
        <w:t>VENUE</w:t>
      </w:r>
      <w:r w:rsidRPr="0041083E">
        <w:rPr>
          <w:rFonts w:asciiTheme="minorHAnsi" w:hAnsiTheme="minorHAnsi" w:cs="Arial"/>
          <w:b/>
          <w:color w:val="E36C0A"/>
          <w:sz w:val="22"/>
          <w:szCs w:val="22"/>
        </w:rPr>
        <w:t xml:space="preserve"> </w:t>
      </w:r>
      <w:r w:rsidRPr="0041083E">
        <w:rPr>
          <w:rFonts w:asciiTheme="minorHAnsi" w:hAnsiTheme="minorHAnsi" w:cs="Arial"/>
          <w:b/>
          <w:color w:val="E36C0A"/>
          <w:sz w:val="22"/>
          <w:szCs w:val="22"/>
        </w:rPr>
        <w:tab/>
      </w:r>
      <w:r w:rsidR="006B0DED">
        <w:rPr>
          <w:rFonts w:asciiTheme="minorHAnsi" w:hAnsiTheme="minorHAnsi" w:cs="Arial"/>
          <w:b/>
          <w:color w:val="E36C0A"/>
          <w:sz w:val="22"/>
          <w:szCs w:val="22"/>
        </w:rPr>
        <w:tab/>
      </w:r>
      <w:r w:rsidR="006B0DED" w:rsidRPr="006B0DED">
        <w:rPr>
          <w:rFonts w:asciiTheme="minorHAnsi" w:hAnsiTheme="minorHAnsi" w:cs="Arial"/>
          <w:sz w:val="22"/>
          <w:szCs w:val="22"/>
        </w:rPr>
        <w:t xml:space="preserve">WFP Offices, </w:t>
      </w:r>
      <w:proofErr w:type="spellStart"/>
      <w:r w:rsidR="006B0DED" w:rsidRPr="006B0DED">
        <w:rPr>
          <w:rFonts w:asciiTheme="minorHAnsi" w:hAnsiTheme="minorHAnsi" w:cs="Arial"/>
          <w:sz w:val="22"/>
          <w:szCs w:val="22"/>
        </w:rPr>
        <w:t>Azariah</w:t>
      </w:r>
      <w:proofErr w:type="spellEnd"/>
      <w:r w:rsidR="006B0DED" w:rsidRPr="006B0DED">
        <w:rPr>
          <w:rFonts w:asciiTheme="minorHAnsi" w:hAnsiTheme="minorHAnsi" w:cs="Arial"/>
          <w:sz w:val="22"/>
          <w:szCs w:val="22"/>
        </w:rPr>
        <w:t xml:space="preserve"> Building Downtown, Block E, </w:t>
      </w:r>
    </w:p>
    <w:p w14:paraId="242E8A04" w14:textId="04968D4F" w:rsidR="006B0DED" w:rsidRPr="006B0DED" w:rsidRDefault="006B0DED" w:rsidP="006B0DED">
      <w:pPr>
        <w:spacing w:before="0" w:line="360" w:lineRule="auto"/>
        <w:ind w:left="720" w:right="-181" w:firstLine="720"/>
        <w:rPr>
          <w:rFonts w:asciiTheme="minorHAnsi" w:hAnsiTheme="minorHAnsi" w:cs="Arial"/>
          <w:sz w:val="22"/>
          <w:szCs w:val="22"/>
        </w:rPr>
      </w:pPr>
      <w:r w:rsidRPr="006B0DED">
        <w:rPr>
          <w:rFonts w:asciiTheme="minorHAnsi" w:hAnsiTheme="minorHAnsi" w:cs="Arial"/>
          <w:sz w:val="22"/>
          <w:szCs w:val="22"/>
        </w:rPr>
        <w:t xml:space="preserve">6th Floor (Next to </w:t>
      </w:r>
      <w:proofErr w:type="spellStart"/>
      <w:r w:rsidRPr="006B0DED">
        <w:rPr>
          <w:rFonts w:asciiTheme="minorHAnsi" w:hAnsiTheme="minorHAnsi" w:cs="Arial"/>
          <w:sz w:val="22"/>
          <w:szCs w:val="22"/>
        </w:rPr>
        <w:t>Markaziah</w:t>
      </w:r>
      <w:proofErr w:type="spellEnd"/>
      <w:r w:rsidRPr="006B0DED">
        <w:rPr>
          <w:rFonts w:asciiTheme="minorHAnsi" w:hAnsiTheme="minorHAnsi" w:cs="Arial"/>
          <w:sz w:val="22"/>
          <w:szCs w:val="22"/>
        </w:rPr>
        <w:t xml:space="preserve"> Hotel), Beirut</w:t>
      </w:r>
    </w:p>
    <w:p w14:paraId="1891E05C" w14:textId="2F58DE2C" w:rsidR="00655012" w:rsidRPr="0041083E" w:rsidRDefault="00655012" w:rsidP="00540E51">
      <w:pPr>
        <w:spacing w:before="0" w:line="360" w:lineRule="auto"/>
        <w:ind w:right="-181"/>
        <w:rPr>
          <w:rFonts w:asciiTheme="minorHAnsi" w:hAnsiTheme="minorHAnsi" w:cs="Arial"/>
          <w:b/>
          <w:sz w:val="22"/>
          <w:szCs w:val="22"/>
        </w:rPr>
      </w:pPr>
      <w:r w:rsidRPr="0041083E">
        <w:rPr>
          <w:rFonts w:asciiTheme="minorHAnsi" w:hAnsiTheme="minorHAnsi" w:cs="Arial"/>
          <w:b/>
          <w:sz w:val="22"/>
          <w:szCs w:val="22"/>
        </w:rPr>
        <w:t>Members Present</w:t>
      </w:r>
    </w:p>
    <w:tbl>
      <w:tblPr>
        <w:tblW w:w="10065" w:type="dxa"/>
        <w:tblInd w:w="93" w:type="dxa"/>
        <w:tblLook w:val="04A0" w:firstRow="1" w:lastRow="0" w:firstColumn="1" w:lastColumn="0" w:noHBand="0" w:noVBand="1"/>
      </w:tblPr>
      <w:tblGrid>
        <w:gridCol w:w="3345"/>
        <w:gridCol w:w="2790"/>
        <w:gridCol w:w="3930"/>
      </w:tblGrid>
      <w:tr w:rsidR="00C62E0F" w:rsidRPr="0041083E" w14:paraId="05DB5FC0" w14:textId="77777777" w:rsidTr="00655012">
        <w:trPr>
          <w:trHeight w:val="300"/>
        </w:trPr>
        <w:tc>
          <w:tcPr>
            <w:tcW w:w="33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575E2D" w14:textId="1AC1F7C0" w:rsidR="00C62E0F" w:rsidRPr="00435E2A" w:rsidRDefault="009F4AAA" w:rsidP="00540E51">
            <w:pPr>
              <w:spacing w:before="0" w:line="360" w:lineRule="auto"/>
              <w:rPr>
                <w:rFonts w:ascii="Arial" w:hAnsi="Arial" w:cs="Arial"/>
                <w:color w:val="000000"/>
              </w:rPr>
            </w:pPr>
            <w:r w:rsidRPr="00435E2A">
              <w:rPr>
                <w:rFonts w:ascii="Arial" w:hAnsi="Arial" w:cs="Arial"/>
                <w:color w:val="000000"/>
              </w:rPr>
              <w:t>Isabelle Pelly</w:t>
            </w:r>
          </w:p>
        </w:tc>
        <w:tc>
          <w:tcPr>
            <w:tcW w:w="2790" w:type="dxa"/>
            <w:tcBorders>
              <w:top w:val="single" w:sz="4" w:space="0" w:color="auto"/>
              <w:left w:val="nil"/>
              <w:bottom w:val="single" w:sz="4" w:space="0" w:color="auto"/>
              <w:right w:val="single" w:sz="4" w:space="0" w:color="auto"/>
            </w:tcBorders>
            <w:shd w:val="clear" w:color="auto" w:fill="auto"/>
            <w:noWrap/>
            <w:vAlign w:val="bottom"/>
            <w:hideMark/>
          </w:tcPr>
          <w:p w14:paraId="7CC4C2E7" w14:textId="1E4A4D08" w:rsidR="00C62E0F" w:rsidRPr="00435E2A" w:rsidRDefault="009F4AAA" w:rsidP="009F4AAA">
            <w:pPr>
              <w:spacing w:before="0" w:line="360" w:lineRule="auto"/>
              <w:rPr>
                <w:rFonts w:ascii="Arial" w:hAnsi="Arial" w:cs="Arial"/>
                <w:color w:val="000000"/>
              </w:rPr>
            </w:pPr>
            <w:r w:rsidRPr="00435E2A">
              <w:rPr>
                <w:rFonts w:ascii="Arial" w:hAnsi="Arial" w:cs="Arial"/>
                <w:color w:val="000000"/>
              </w:rPr>
              <w:t>STC</w:t>
            </w:r>
          </w:p>
        </w:tc>
        <w:tc>
          <w:tcPr>
            <w:tcW w:w="3930" w:type="dxa"/>
            <w:tcBorders>
              <w:top w:val="single" w:sz="4" w:space="0" w:color="auto"/>
              <w:left w:val="nil"/>
              <w:bottom w:val="single" w:sz="4" w:space="0" w:color="auto"/>
              <w:right w:val="single" w:sz="4" w:space="0" w:color="auto"/>
            </w:tcBorders>
            <w:shd w:val="clear" w:color="auto" w:fill="auto"/>
            <w:noWrap/>
            <w:vAlign w:val="bottom"/>
            <w:hideMark/>
          </w:tcPr>
          <w:p w14:paraId="237620F7" w14:textId="12D6AC5A" w:rsidR="00F33B6F" w:rsidRPr="00435E2A" w:rsidRDefault="009F4AAA" w:rsidP="00540E51">
            <w:pPr>
              <w:spacing w:line="360" w:lineRule="auto"/>
              <w:rPr>
                <w:rFonts w:ascii="Arial" w:hAnsi="Arial" w:cs="Arial"/>
              </w:rPr>
            </w:pPr>
            <w:r w:rsidRPr="00435E2A">
              <w:rPr>
                <w:rFonts w:ascii="Arial" w:hAnsi="Arial" w:cs="Arial"/>
              </w:rPr>
              <w:t xml:space="preserve">Isabelle.pelly@savethechildren.org.uk </w:t>
            </w:r>
          </w:p>
        </w:tc>
      </w:tr>
      <w:tr w:rsidR="00151A0E" w:rsidRPr="0041083E" w14:paraId="153CBC09" w14:textId="77777777" w:rsidTr="00490D98">
        <w:trPr>
          <w:trHeight w:val="458"/>
        </w:trPr>
        <w:tc>
          <w:tcPr>
            <w:tcW w:w="3345" w:type="dxa"/>
            <w:tcBorders>
              <w:top w:val="nil"/>
              <w:left w:val="single" w:sz="4" w:space="0" w:color="auto"/>
              <w:bottom w:val="single" w:sz="4" w:space="0" w:color="auto"/>
              <w:right w:val="single" w:sz="4" w:space="0" w:color="auto"/>
            </w:tcBorders>
            <w:shd w:val="clear" w:color="auto" w:fill="auto"/>
            <w:noWrap/>
            <w:hideMark/>
          </w:tcPr>
          <w:p w14:paraId="4BF50F2F" w14:textId="41A60D36" w:rsidR="00151A0E" w:rsidRPr="00435E2A" w:rsidRDefault="00151A0E" w:rsidP="00540E51">
            <w:pPr>
              <w:spacing w:before="0" w:line="360" w:lineRule="auto"/>
              <w:rPr>
                <w:rFonts w:ascii="Arial" w:hAnsi="Arial" w:cs="Arial"/>
                <w:color w:val="000000"/>
              </w:rPr>
            </w:pPr>
            <w:r w:rsidRPr="00435E2A">
              <w:rPr>
                <w:rFonts w:ascii="Arial" w:hAnsi="Arial" w:cs="Arial"/>
              </w:rPr>
              <w:t xml:space="preserve">Cecile </w:t>
            </w:r>
            <w:proofErr w:type="spellStart"/>
            <w:r w:rsidRPr="00435E2A">
              <w:rPr>
                <w:rFonts w:ascii="Arial" w:hAnsi="Arial" w:cs="Arial"/>
              </w:rPr>
              <w:t>Barriere</w:t>
            </w:r>
            <w:proofErr w:type="spellEnd"/>
            <w:r w:rsidRPr="00435E2A">
              <w:rPr>
                <w:rFonts w:ascii="Arial" w:hAnsi="Arial" w:cs="Arial"/>
              </w:rPr>
              <w:t xml:space="preserve"> </w:t>
            </w:r>
          </w:p>
        </w:tc>
        <w:tc>
          <w:tcPr>
            <w:tcW w:w="2790" w:type="dxa"/>
            <w:tcBorders>
              <w:top w:val="nil"/>
              <w:left w:val="nil"/>
              <w:bottom w:val="single" w:sz="4" w:space="0" w:color="auto"/>
              <w:right w:val="single" w:sz="4" w:space="0" w:color="auto"/>
            </w:tcBorders>
            <w:shd w:val="clear" w:color="auto" w:fill="auto"/>
            <w:noWrap/>
            <w:hideMark/>
          </w:tcPr>
          <w:p w14:paraId="13544E07" w14:textId="1A559EB2" w:rsidR="00151A0E" w:rsidRPr="00435E2A" w:rsidRDefault="00151A0E" w:rsidP="009F4AAA">
            <w:pPr>
              <w:spacing w:before="0" w:line="360" w:lineRule="auto"/>
              <w:rPr>
                <w:rFonts w:ascii="Arial" w:hAnsi="Arial" w:cs="Arial"/>
                <w:color w:val="000000"/>
              </w:rPr>
            </w:pPr>
            <w:proofErr w:type="spellStart"/>
            <w:r w:rsidRPr="00435E2A">
              <w:rPr>
                <w:rFonts w:ascii="Arial" w:hAnsi="Arial" w:cs="Arial"/>
              </w:rPr>
              <w:t>Solidarites</w:t>
            </w:r>
            <w:proofErr w:type="spellEnd"/>
            <w:r w:rsidRPr="00435E2A">
              <w:rPr>
                <w:rFonts w:ascii="Arial" w:hAnsi="Arial" w:cs="Arial"/>
              </w:rPr>
              <w:t xml:space="preserve"> International</w:t>
            </w:r>
          </w:p>
        </w:tc>
        <w:tc>
          <w:tcPr>
            <w:tcW w:w="3930" w:type="dxa"/>
            <w:tcBorders>
              <w:top w:val="nil"/>
              <w:left w:val="nil"/>
              <w:bottom w:val="single" w:sz="4" w:space="0" w:color="auto"/>
              <w:right w:val="single" w:sz="4" w:space="0" w:color="auto"/>
            </w:tcBorders>
            <w:shd w:val="clear" w:color="auto" w:fill="auto"/>
            <w:noWrap/>
            <w:hideMark/>
          </w:tcPr>
          <w:p w14:paraId="24420EC1" w14:textId="61B5D07A" w:rsidR="00151A0E" w:rsidRPr="00435E2A" w:rsidRDefault="00151A0E" w:rsidP="00540E51">
            <w:pPr>
              <w:spacing w:line="360" w:lineRule="auto"/>
              <w:rPr>
                <w:rFonts w:ascii="Arial" w:hAnsi="Arial" w:cs="Arial"/>
                <w:u w:val="single"/>
              </w:rPr>
            </w:pPr>
            <w:r w:rsidRPr="00435E2A">
              <w:rPr>
                <w:rFonts w:ascii="Arial" w:hAnsi="Arial" w:cs="Arial"/>
              </w:rPr>
              <w:t>cashadvisor@solidarites-liban.org</w:t>
            </w:r>
          </w:p>
        </w:tc>
      </w:tr>
      <w:tr w:rsidR="00C62E0F" w:rsidRPr="0041083E" w14:paraId="445CA9B5" w14:textId="77777777" w:rsidTr="00655012">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hideMark/>
          </w:tcPr>
          <w:p w14:paraId="56066867" w14:textId="45E6104A" w:rsidR="00C62E0F" w:rsidRPr="00435E2A" w:rsidRDefault="00C91771" w:rsidP="00540E51">
            <w:pPr>
              <w:spacing w:before="0" w:line="360" w:lineRule="auto"/>
              <w:rPr>
                <w:rFonts w:ascii="Arial" w:hAnsi="Arial" w:cs="Arial"/>
                <w:color w:val="000000"/>
              </w:rPr>
            </w:pPr>
            <w:proofErr w:type="spellStart"/>
            <w:r w:rsidRPr="00435E2A">
              <w:rPr>
                <w:rFonts w:ascii="Arial" w:hAnsi="Arial" w:cs="Arial"/>
                <w:color w:val="000000"/>
              </w:rPr>
              <w:t>Yasir</w:t>
            </w:r>
            <w:proofErr w:type="spellEnd"/>
            <w:r w:rsidRPr="00435E2A">
              <w:rPr>
                <w:rFonts w:ascii="Arial" w:hAnsi="Arial" w:cs="Arial"/>
                <w:color w:val="000000"/>
              </w:rPr>
              <w:t xml:space="preserve"> </w:t>
            </w:r>
            <w:proofErr w:type="spellStart"/>
            <w:r w:rsidRPr="00435E2A">
              <w:rPr>
                <w:rFonts w:ascii="Arial" w:hAnsi="Arial" w:cs="Arial"/>
                <w:color w:val="000000"/>
              </w:rPr>
              <w:t>Iftikhar</w:t>
            </w:r>
            <w:proofErr w:type="spellEnd"/>
            <w:r w:rsidRPr="00435E2A">
              <w:rPr>
                <w:rFonts w:ascii="Arial" w:hAnsi="Arial" w:cs="Arial"/>
                <w:color w:val="000000"/>
              </w:rPr>
              <w:t xml:space="preserve"> </w:t>
            </w:r>
          </w:p>
        </w:tc>
        <w:tc>
          <w:tcPr>
            <w:tcW w:w="2790" w:type="dxa"/>
            <w:tcBorders>
              <w:top w:val="nil"/>
              <w:left w:val="nil"/>
              <w:bottom w:val="single" w:sz="4" w:space="0" w:color="auto"/>
              <w:right w:val="single" w:sz="4" w:space="0" w:color="auto"/>
            </w:tcBorders>
            <w:shd w:val="clear" w:color="auto" w:fill="auto"/>
            <w:noWrap/>
            <w:vAlign w:val="bottom"/>
            <w:hideMark/>
          </w:tcPr>
          <w:p w14:paraId="4EE02E07" w14:textId="260BAE4B" w:rsidR="00C62E0F" w:rsidRPr="00435E2A" w:rsidRDefault="00C91771" w:rsidP="00540E51">
            <w:pPr>
              <w:spacing w:before="0" w:line="360" w:lineRule="auto"/>
              <w:rPr>
                <w:rFonts w:ascii="Arial" w:hAnsi="Arial" w:cs="Arial"/>
                <w:color w:val="000000"/>
              </w:rPr>
            </w:pPr>
            <w:r w:rsidRPr="00435E2A">
              <w:rPr>
                <w:rFonts w:ascii="Arial" w:hAnsi="Arial" w:cs="Arial"/>
                <w:color w:val="000000"/>
              </w:rPr>
              <w:t>FAO</w:t>
            </w:r>
          </w:p>
        </w:tc>
        <w:tc>
          <w:tcPr>
            <w:tcW w:w="3930" w:type="dxa"/>
            <w:tcBorders>
              <w:top w:val="nil"/>
              <w:left w:val="nil"/>
              <w:bottom w:val="single" w:sz="4" w:space="0" w:color="auto"/>
              <w:right w:val="single" w:sz="4" w:space="0" w:color="auto"/>
            </w:tcBorders>
            <w:shd w:val="clear" w:color="auto" w:fill="auto"/>
            <w:noWrap/>
            <w:vAlign w:val="bottom"/>
            <w:hideMark/>
          </w:tcPr>
          <w:p w14:paraId="0952B0FE" w14:textId="1BE99641" w:rsidR="003F19E7" w:rsidRPr="00435E2A" w:rsidRDefault="00CC2BD5" w:rsidP="00C91771">
            <w:pPr>
              <w:spacing w:line="360" w:lineRule="auto"/>
              <w:rPr>
                <w:rFonts w:ascii="Arial" w:hAnsi="Arial" w:cs="Arial"/>
              </w:rPr>
            </w:pPr>
            <w:r w:rsidRPr="00435E2A">
              <w:rPr>
                <w:rFonts w:ascii="Arial" w:hAnsi="Arial" w:cs="Arial"/>
              </w:rPr>
              <w:t xml:space="preserve">Yasir.iftikhar@fao.org </w:t>
            </w:r>
          </w:p>
        </w:tc>
      </w:tr>
      <w:tr w:rsidR="00151A0E" w:rsidRPr="0041083E" w14:paraId="509F4887" w14:textId="77777777" w:rsidTr="00CC6402">
        <w:trPr>
          <w:trHeight w:val="300"/>
        </w:trPr>
        <w:tc>
          <w:tcPr>
            <w:tcW w:w="3345" w:type="dxa"/>
            <w:tcBorders>
              <w:top w:val="nil"/>
              <w:left w:val="single" w:sz="4" w:space="0" w:color="auto"/>
              <w:bottom w:val="single" w:sz="4" w:space="0" w:color="auto"/>
              <w:right w:val="single" w:sz="4" w:space="0" w:color="auto"/>
            </w:tcBorders>
            <w:shd w:val="clear" w:color="auto" w:fill="auto"/>
            <w:noWrap/>
          </w:tcPr>
          <w:p w14:paraId="42F17CF7" w14:textId="7529E912" w:rsidR="00151A0E" w:rsidRPr="00435E2A" w:rsidRDefault="00151A0E" w:rsidP="00540E51">
            <w:pPr>
              <w:spacing w:before="0" w:line="360" w:lineRule="auto"/>
              <w:rPr>
                <w:rFonts w:ascii="Arial" w:hAnsi="Arial" w:cs="Arial"/>
                <w:color w:val="000000"/>
              </w:rPr>
            </w:pPr>
            <w:proofErr w:type="spellStart"/>
            <w:r w:rsidRPr="00435E2A">
              <w:rPr>
                <w:rFonts w:ascii="Arial" w:hAnsi="Arial" w:cs="Arial"/>
              </w:rPr>
              <w:t>Maha</w:t>
            </w:r>
            <w:proofErr w:type="spellEnd"/>
            <w:r w:rsidRPr="00435E2A">
              <w:rPr>
                <w:rFonts w:ascii="Arial" w:hAnsi="Arial" w:cs="Arial"/>
              </w:rPr>
              <w:t xml:space="preserve"> </w:t>
            </w:r>
            <w:proofErr w:type="spellStart"/>
            <w:r w:rsidRPr="00435E2A">
              <w:rPr>
                <w:rFonts w:ascii="Arial" w:hAnsi="Arial" w:cs="Arial"/>
              </w:rPr>
              <w:t>Zaidan</w:t>
            </w:r>
            <w:proofErr w:type="spellEnd"/>
          </w:p>
        </w:tc>
        <w:tc>
          <w:tcPr>
            <w:tcW w:w="2790" w:type="dxa"/>
            <w:tcBorders>
              <w:top w:val="nil"/>
              <w:left w:val="nil"/>
              <w:bottom w:val="single" w:sz="4" w:space="0" w:color="auto"/>
              <w:right w:val="single" w:sz="4" w:space="0" w:color="auto"/>
            </w:tcBorders>
            <w:shd w:val="clear" w:color="auto" w:fill="auto"/>
            <w:noWrap/>
          </w:tcPr>
          <w:p w14:paraId="4553D7BD" w14:textId="63DF4B9A" w:rsidR="00151A0E" w:rsidRPr="00435E2A" w:rsidRDefault="00151A0E" w:rsidP="00540E51">
            <w:pPr>
              <w:spacing w:before="0" w:line="360" w:lineRule="auto"/>
              <w:rPr>
                <w:rFonts w:ascii="Arial" w:hAnsi="Arial" w:cs="Arial"/>
                <w:color w:val="000000"/>
              </w:rPr>
            </w:pPr>
            <w:r w:rsidRPr="00435E2A">
              <w:rPr>
                <w:rFonts w:ascii="Arial" w:hAnsi="Arial" w:cs="Arial"/>
              </w:rPr>
              <w:t>Islamic Relief</w:t>
            </w:r>
          </w:p>
        </w:tc>
        <w:tc>
          <w:tcPr>
            <w:tcW w:w="3930" w:type="dxa"/>
            <w:tcBorders>
              <w:top w:val="nil"/>
              <w:left w:val="nil"/>
              <w:bottom w:val="single" w:sz="4" w:space="0" w:color="auto"/>
              <w:right w:val="single" w:sz="4" w:space="0" w:color="auto"/>
            </w:tcBorders>
            <w:shd w:val="clear" w:color="auto" w:fill="auto"/>
            <w:noWrap/>
          </w:tcPr>
          <w:p w14:paraId="3C88367E" w14:textId="08643ABA" w:rsidR="00151A0E" w:rsidRPr="00435E2A" w:rsidRDefault="00151A0E" w:rsidP="00540E51">
            <w:pPr>
              <w:spacing w:line="360" w:lineRule="auto"/>
              <w:rPr>
                <w:rFonts w:ascii="Arial" w:hAnsi="Arial" w:cs="Arial"/>
              </w:rPr>
            </w:pPr>
            <w:r w:rsidRPr="00435E2A">
              <w:rPr>
                <w:rFonts w:ascii="Arial" w:hAnsi="Arial" w:cs="Arial"/>
              </w:rPr>
              <w:t>Maha_zaidan@hotmail.com</w:t>
            </w:r>
          </w:p>
        </w:tc>
      </w:tr>
      <w:tr w:rsidR="00991DEB" w:rsidRPr="0041083E" w14:paraId="3D33F7D1" w14:textId="77777777" w:rsidTr="00655012">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625AD2BE" w14:textId="073216B6" w:rsidR="00991DEB" w:rsidRPr="00435E2A" w:rsidRDefault="009F4AAA" w:rsidP="00540E51">
            <w:pPr>
              <w:spacing w:before="0" w:line="360" w:lineRule="auto"/>
              <w:rPr>
                <w:rFonts w:ascii="Arial" w:hAnsi="Arial" w:cs="Arial"/>
                <w:color w:val="000000"/>
              </w:rPr>
            </w:pPr>
            <w:r w:rsidRPr="00435E2A">
              <w:rPr>
                <w:rFonts w:ascii="Arial" w:hAnsi="Arial" w:cs="Arial"/>
                <w:color w:val="000000"/>
              </w:rPr>
              <w:t xml:space="preserve">John </w:t>
            </w:r>
            <w:proofErr w:type="spellStart"/>
            <w:r w:rsidRPr="00435E2A">
              <w:rPr>
                <w:rFonts w:ascii="Arial" w:hAnsi="Arial" w:cs="Arial"/>
                <w:color w:val="000000"/>
              </w:rPr>
              <w:t>Ve</w:t>
            </w:r>
            <w:r w:rsidR="004C72C3" w:rsidRPr="00435E2A">
              <w:rPr>
                <w:rFonts w:ascii="Arial" w:hAnsi="Arial" w:cs="Arial"/>
                <w:color w:val="000000"/>
              </w:rPr>
              <w:t>rghese</w:t>
            </w:r>
            <w:proofErr w:type="spellEnd"/>
          </w:p>
        </w:tc>
        <w:tc>
          <w:tcPr>
            <w:tcW w:w="2790" w:type="dxa"/>
            <w:tcBorders>
              <w:top w:val="nil"/>
              <w:left w:val="nil"/>
              <w:bottom w:val="single" w:sz="4" w:space="0" w:color="auto"/>
              <w:right w:val="single" w:sz="4" w:space="0" w:color="auto"/>
            </w:tcBorders>
            <w:shd w:val="clear" w:color="auto" w:fill="auto"/>
            <w:noWrap/>
            <w:vAlign w:val="bottom"/>
          </w:tcPr>
          <w:p w14:paraId="5153A0AF" w14:textId="2F403AB0" w:rsidR="00991DEB" w:rsidRPr="00435E2A" w:rsidRDefault="00CD1530" w:rsidP="00540E51">
            <w:pPr>
              <w:spacing w:before="0" w:line="360" w:lineRule="auto"/>
              <w:rPr>
                <w:rFonts w:ascii="Arial" w:hAnsi="Arial" w:cs="Arial"/>
                <w:color w:val="000000"/>
              </w:rPr>
            </w:pPr>
            <w:r w:rsidRPr="00435E2A">
              <w:rPr>
                <w:rFonts w:ascii="Arial" w:hAnsi="Arial" w:cs="Arial"/>
                <w:color w:val="000000"/>
              </w:rPr>
              <w:t>WVI</w:t>
            </w:r>
          </w:p>
        </w:tc>
        <w:tc>
          <w:tcPr>
            <w:tcW w:w="3930" w:type="dxa"/>
            <w:tcBorders>
              <w:top w:val="nil"/>
              <w:left w:val="nil"/>
              <w:bottom w:val="single" w:sz="4" w:space="0" w:color="auto"/>
              <w:right w:val="single" w:sz="4" w:space="0" w:color="auto"/>
            </w:tcBorders>
            <w:shd w:val="clear" w:color="auto" w:fill="auto"/>
            <w:noWrap/>
            <w:vAlign w:val="bottom"/>
          </w:tcPr>
          <w:p w14:paraId="1048355D" w14:textId="4CF0EF60" w:rsidR="00991DEB" w:rsidRPr="00435E2A" w:rsidRDefault="00C91771" w:rsidP="00C91771">
            <w:pPr>
              <w:spacing w:line="360" w:lineRule="auto"/>
              <w:rPr>
                <w:rFonts w:ascii="Arial" w:hAnsi="Arial" w:cs="Arial"/>
              </w:rPr>
            </w:pPr>
            <w:r w:rsidRPr="00435E2A">
              <w:rPr>
                <w:rFonts w:ascii="Arial" w:hAnsi="Arial" w:cs="Arial"/>
              </w:rPr>
              <w:t>john_varghese@wvi.org</w:t>
            </w:r>
            <w:r w:rsidRPr="00435E2A">
              <w:rPr>
                <w:rStyle w:val="Hyperlink"/>
                <w:rFonts w:ascii="Arial" w:hAnsi="Arial" w:cs="Arial"/>
              </w:rPr>
              <w:t xml:space="preserve"> </w:t>
            </w:r>
            <w:r w:rsidR="00770F08" w:rsidRPr="00435E2A">
              <w:rPr>
                <w:rFonts w:ascii="Arial" w:hAnsi="Arial" w:cs="Arial"/>
              </w:rPr>
              <w:t xml:space="preserve"> </w:t>
            </w:r>
          </w:p>
        </w:tc>
      </w:tr>
      <w:tr w:rsidR="00E40D05" w:rsidRPr="0041083E" w14:paraId="2E732D41" w14:textId="77777777" w:rsidTr="00655012">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1C195590" w14:textId="139BE704" w:rsidR="00E40D05" w:rsidRPr="00435E2A" w:rsidRDefault="00E40D05" w:rsidP="00540E51">
            <w:pPr>
              <w:spacing w:before="0" w:line="360" w:lineRule="auto"/>
              <w:rPr>
                <w:rFonts w:ascii="Arial" w:hAnsi="Arial" w:cs="Arial"/>
                <w:color w:val="000000"/>
              </w:rPr>
            </w:pPr>
            <w:r w:rsidRPr="00435E2A">
              <w:rPr>
                <w:rFonts w:ascii="Arial" w:hAnsi="Arial" w:cs="Arial"/>
                <w:color w:val="000000"/>
              </w:rPr>
              <w:t xml:space="preserve">Jessica </w:t>
            </w:r>
            <w:proofErr w:type="spellStart"/>
            <w:r w:rsidRPr="00435E2A">
              <w:rPr>
                <w:rFonts w:ascii="Arial" w:hAnsi="Arial" w:cs="Arial"/>
                <w:color w:val="000000"/>
              </w:rPr>
              <w:t>Moujabber</w:t>
            </w:r>
            <w:proofErr w:type="spellEnd"/>
          </w:p>
        </w:tc>
        <w:tc>
          <w:tcPr>
            <w:tcW w:w="2790" w:type="dxa"/>
            <w:tcBorders>
              <w:top w:val="nil"/>
              <w:left w:val="nil"/>
              <w:bottom w:val="single" w:sz="4" w:space="0" w:color="auto"/>
              <w:right w:val="single" w:sz="4" w:space="0" w:color="auto"/>
            </w:tcBorders>
            <w:shd w:val="clear" w:color="auto" w:fill="auto"/>
            <w:noWrap/>
            <w:vAlign w:val="bottom"/>
          </w:tcPr>
          <w:p w14:paraId="12F4403E" w14:textId="5EFA341B" w:rsidR="00E40D05" w:rsidRPr="00435E2A" w:rsidRDefault="00E40D05" w:rsidP="00540E51">
            <w:pPr>
              <w:spacing w:before="0" w:line="360" w:lineRule="auto"/>
              <w:rPr>
                <w:rFonts w:ascii="Arial" w:hAnsi="Arial" w:cs="Arial"/>
                <w:color w:val="000000"/>
              </w:rPr>
            </w:pPr>
            <w:r w:rsidRPr="00435E2A">
              <w:rPr>
                <w:rFonts w:ascii="Arial" w:hAnsi="Arial" w:cs="Arial"/>
                <w:color w:val="000000"/>
              </w:rPr>
              <w:t>WVI</w:t>
            </w:r>
          </w:p>
        </w:tc>
        <w:tc>
          <w:tcPr>
            <w:tcW w:w="3930" w:type="dxa"/>
            <w:tcBorders>
              <w:top w:val="nil"/>
              <w:left w:val="nil"/>
              <w:bottom w:val="single" w:sz="4" w:space="0" w:color="auto"/>
              <w:right w:val="single" w:sz="4" w:space="0" w:color="auto"/>
            </w:tcBorders>
            <w:shd w:val="clear" w:color="auto" w:fill="auto"/>
            <w:noWrap/>
            <w:vAlign w:val="bottom"/>
          </w:tcPr>
          <w:p w14:paraId="3F515693" w14:textId="0D622528" w:rsidR="00E40D05" w:rsidRPr="00435E2A" w:rsidRDefault="00D11C67" w:rsidP="00540E51">
            <w:pPr>
              <w:spacing w:line="360" w:lineRule="auto"/>
              <w:rPr>
                <w:rFonts w:ascii="Arial" w:hAnsi="Arial" w:cs="Arial"/>
              </w:rPr>
            </w:pPr>
            <w:r w:rsidRPr="00435E2A">
              <w:rPr>
                <w:rFonts w:ascii="Arial" w:hAnsi="Arial" w:cs="Arial"/>
              </w:rPr>
              <w:t xml:space="preserve">Jessica_Moujabber@wvi.org </w:t>
            </w:r>
            <w:r w:rsidR="00770F08" w:rsidRPr="00435E2A">
              <w:rPr>
                <w:rFonts w:ascii="Arial" w:hAnsi="Arial" w:cs="Arial"/>
              </w:rPr>
              <w:t xml:space="preserve"> </w:t>
            </w:r>
          </w:p>
        </w:tc>
      </w:tr>
      <w:tr w:rsidR="00151A0E" w:rsidRPr="0041083E" w14:paraId="198A367D" w14:textId="77777777" w:rsidTr="00B10E42">
        <w:trPr>
          <w:trHeight w:val="300"/>
        </w:trPr>
        <w:tc>
          <w:tcPr>
            <w:tcW w:w="3345" w:type="dxa"/>
            <w:tcBorders>
              <w:top w:val="nil"/>
              <w:left w:val="single" w:sz="4" w:space="0" w:color="auto"/>
              <w:bottom w:val="single" w:sz="4" w:space="0" w:color="auto"/>
              <w:right w:val="single" w:sz="4" w:space="0" w:color="auto"/>
            </w:tcBorders>
            <w:shd w:val="clear" w:color="auto" w:fill="auto"/>
            <w:noWrap/>
          </w:tcPr>
          <w:p w14:paraId="0839C684" w14:textId="2D66B0FE" w:rsidR="00151A0E" w:rsidRPr="00435E2A" w:rsidRDefault="00151A0E" w:rsidP="00540E51">
            <w:pPr>
              <w:spacing w:before="0" w:line="360" w:lineRule="auto"/>
              <w:rPr>
                <w:rFonts w:ascii="Arial" w:hAnsi="Arial" w:cs="Arial"/>
                <w:color w:val="000000"/>
              </w:rPr>
            </w:pPr>
            <w:proofErr w:type="spellStart"/>
            <w:r w:rsidRPr="00435E2A">
              <w:rPr>
                <w:rFonts w:ascii="Arial" w:hAnsi="Arial" w:cs="Arial"/>
              </w:rPr>
              <w:t>Solange</w:t>
            </w:r>
            <w:proofErr w:type="spellEnd"/>
            <w:r w:rsidRPr="00435E2A">
              <w:rPr>
                <w:rFonts w:ascii="Arial" w:hAnsi="Arial" w:cs="Arial"/>
              </w:rPr>
              <w:t xml:space="preserve"> </w:t>
            </w:r>
            <w:proofErr w:type="spellStart"/>
            <w:r w:rsidRPr="00435E2A">
              <w:rPr>
                <w:rFonts w:ascii="Arial" w:hAnsi="Arial" w:cs="Arial"/>
              </w:rPr>
              <w:t>MattaSaade</w:t>
            </w:r>
            <w:proofErr w:type="spellEnd"/>
          </w:p>
        </w:tc>
        <w:tc>
          <w:tcPr>
            <w:tcW w:w="2790" w:type="dxa"/>
            <w:tcBorders>
              <w:top w:val="nil"/>
              <w:left w:val="nil"/>
              <w:bottom w:val="single" w:sz="4" w:space="0" w:color="auto"/>
              <w:right w:val="single" w:sz="4" w:space="0" w:color="auto"/>
            </w:tcBorders>
            <w:shd w:val="clear" w:color="auto" w:fill="auto"/>
            <w:noWrap/>
          </w:tcPr>
          <w:p w14:paraId="2B81610A" w14:textId="57A0CF52" w:rsidR="00151A0E" w:rsidRPr="00435E2A" w:rsidRDefault="00151A0E" w:rsidP="00540E51">
            <w:pPr>
              <w:spacing w:before="0" w:line="360" w:lineRule="auto"/>
              <w:rPr>
                <w:rFonts w:ascii="Arial" w:hAnsi="Arial" w:cs="Arial"/>
                <w:color w:val="000000"/>
              </w:rPr>
            </w:pPr>
            <w:r w:rsidRPr="00435E2A">
              <w:rPr>
                <w:rFonts w:ascii="Arial" w:hAnsi="Arial" w:cs="Arial"/>
              </w:rPr>
              <w:t>FAO</w:t>
            </w:r>
          </w:p>
        </w:tc>
        <w:tc>
          <w:tcPr>
            <w:tcW w:w="3930" w:type="dxa"/>
            <w:tcBorders>
              <w:top w:val="nil"/>
              <w:left w:val="nil"/>
              <w:bottom w:val="single" w:sz="4" w:space="0" w:color="auto"/>
              <w:right w:val="single" w:sz="4" w:space="0" w:color="auto"/>
            </w:tcBorders>
            <w:shd w:val="clear" w:color="auto" w:fill="auto"/>
            <w:noWrap/>
          </w:tcPr>
          <w:p w14:paraId="1D74811F" w14:textId="4F3E6ED4" w:rsidR="00151A0E" w:rsidRPr="00435E2A" w:rsidRDefault="00151A0E" w:rsidP="00540E51">
            <w:pPr>
              <w:spacing w:line="360" w:lineRule="auto"/>
              <w:rPr>
                <w:rFonts w:ascii="Arial" w:hAnsi="Arial" w:cs="Arial"/>
              </w:rPr>
            </w:pPr>
            <w:r w:rsidRPr="00435E2A">
              <w:rPr>
                <w:rFonts w:ascii="Arial" w:hAnsi="Arial" w:cs="Arial"/>
              </w:rPr>
              <w:t xml:space="preserve">Solange.MattaSaade@fao.org </w:t>
            </w:r>
          </w:p>
        </w:tc>
      </w:tr>
      <w:tr w:rsidR="00151A0E" w:rsidRPr="0041083E" w14:paraId="7C99C2D9" w14:textId="77777777" w:rsidTr="00F7167A">
        <w:trPr>
          <w:trHeight w:val="300"/>
        </w:trPr>
        <w:tc>
          <w:tcPr>
            <w:tcW w:w="3345" w:type="dxa"/>
            <w:tcBorders>
              <w:top w:val="nil"/>
              <w:left w:val="single" w:sz="4" w:space="0" w:color="auto"/>
              <w:bottom w:val="single" w:sz="4" w:space="0" w:color="auto"/>
              <w:right w:val="single" w:sz="4" w:space="0" w:color="auto"/>
            </w:tcBorders>
            <w:shd w:val="clear" w:color="auto" w:fill="auto"/>
            <w:noWrap/>
          </w:tcPr>
          <w:p w14:paraId="49D1D22F" w14:textId="09C11528" w:rsidR="00151A0E" w:rsidRPr="00435E2A" w:rsidRDefault="00151A0E" w:rsidP="00540E51">
            <w:pPr>
              <w:spacing w:before="0" w:line="360" w:lineRule="auto"/>
              <w:rPr>
                <w:rFonts w:ascii="Arial" w:hAnsi="Arial" w:cs="Arial"/>
                <w:color w:val="000000"/>
              </w:rPr>
            </w:pPr>
            <w:r w:rsidRPr="00435E2A">
              <w:rPr>
                <w:rFonts w:ascii="Arial" w:hAnsi="Arial" w:cs="Arial"/>
              </w:rPr>
              <w:t xml:space="preserve">Justin </w:t>
            </w:r>
            <w:proofErr w:type="spellStart"/>
            <w:r w:rsidRPr="00435E2A">
              <w:rPr>
                <w:rFonts w:ascii="Arial" w:hAnsi="Arial" w:cs="Arial"/>
              </w:rPr>
              <w:t>Okwir</w:t>
            </w:r>
            <w:proofErr w:type="spellEnd"/>
          </w:p>
        </w:tc>
        <w:tc>
          <w:tcPr>
            <w:tcW w:w="2790" w:type="dxa"/>
            <w:tcBorders>
              <w:top w:val="nil"/>
              <w:left w:val="nil"/>
              <w:bottom w:val="single" w:sz="4" w:space="0" w:color="auto"/>
              <w:right w:val="single" w:sz="4" w:space="0" w:color="auto"/>
            </w:tcBorders>
            <w:shd w:val="clear" w:color="auto" w:fill="auto"/>
            <w:noWrap/>
          </w:tcPr>
          <w:p w14:paraId="1179301E" w14:textId="4F556178" w:rsidR="00151A0E" w:rsidRPr="00435E2A" w:rsidRDefault="00151A0E" w:rsidP="00540E51">
            <w:pPr>
              <w:spacing w:before="0" w:line="360" w:lineRule="auto"/>
              <w:rPr>
                <w:rFonts w:ascii="Arial" w:hAnsi="Arial" w:cs="Arial"/>
                <w:color w:val="000000"/>
              </w:rPr>
            </w:pPr>
            <w:r w:rsidRPr="00435E2A">
              <w:rPr>
                <w:rFonts w:ascii="Arial" w:hAnsi="Arial" w:cs="Arial"/>
              </w:rPr>
              <w:t>Oxfam</w:t>
            </w:r>
          </w:p>
        </w:tc>
        <w:tc>
          <w:tcPr>
            <w:tcW w:w="3930" w:type="dxa"/>
            <w:tcBorders>
              <w:top w:val="nil"/>
              <w:left w:val="nil"/>
              <w:bottom w:val="single" w:sz="4" w:space="0" w:color="auto"/>
              <w:right w:val="single" w:sz="4" w:space="0" w:color="auto"/>
            </w:tcBorders>
            <w:shd w:val="clear" w:color="auto" w:fill="auto"/>
            <w:noWrap/>
          </w:tcPr>
          <w:p w14:paraId="7137969C" w14:textId="19890C71" w:rsidR="00151A0E" w:rsidRPr="00435E2A" w:rsidRDefault="00151A0E" w:rsidP="009F4AAA">
            <w:pPr>
              <w:spacing w:line="360" w:lineRule="auto"/>
              <w:rPr>
                <w:rFonts w:ascii="Arial" w:hAnsi="Arial" w:cs="Arial"/>
              </w:rPr>
            </w:pPr>
            <w:r w:rsidRPr="00435E2A">
              <w:rPr>
                <w:rFonts w:ascii="Arial" w:hAnsi="Arial" w:cs="Arial"/>
              </w:rPr>
              <w:t>jokwir@oxfam.org.uk</w:t>
            </w:r>
          </w:p>
        </w:tc>
      </w:tr>
      <w:tr w:rsidR="00151A0E" w:rsidRPr="0041083E" w14:paraId="6DDA3C6A" w14:textId="77777777" w:rsidTr="008E59DB">
        <w:trPr>
          <w:trHeight w:val="300"/>
        </w:trPr>
        <w:tc>
          <w:tcPr>
            <w:tcW w:w="3345" w:type="dxa"/>
            <w:tcBorders>
              <w:top w:val="nil"/>
              <w:left w:val="single" w:sz="4" w:space="0" w:color="auto"/>
              <w:bottom w:val="single" w:sz="4" w:space="0" w:color="auto"/>
              <w:right w:val="single" w:sz="4" w:space="0" w:color="auto"/>
            </w:tcBorders>
            <w:shd w:val="clear" w:color="auto" w:fill="auto"/>
            <w:noWrap/>
            <w:hideMark/>
          </w:tcPr>
          <w:p w14:paraId="14E337AD" w14:textId="7B1A6CB4" w:rsidR="00151A0E" w:rsidRPr="00435E2A" w:rsidRDefault="00151A0E" w:rsidP="00540E51">
            <w:pPr>
              <w:spacing w:before="0" w:line="360" w:lineRule="auto"/>
              <w:rPr>
                <w:rFonts w:ascii="Arial" w:hAnsi="Arial" w:cs="Arial"/>
                <w:color w:val="000000"/>
              </w:rPr>
            </w:pPr>
            <w:r w:rsidRPr="00435E2A">
              <w:rPr>
                <w:rFonts w:ascii="Arial" w:hAnsi="Arial" w:cs="Arial"/>
              </w:rPr>
              <w:t xml:space="preserve">Martina </w:t>
            </w:r>
            <w:proofErr w:type="spellStart"/>
            <w:r w:rsidRPr="00435E2A">
              <w:rPr>
                <w:rFonts w:ascii="Arial" w:hAnsi="Arial" w:cs="Arial"/>
              </w:rPr>
              <w:t>Iannizzotto</w:t>
            </w:r>
            <w:proofErr w:type="spellEnd"/>
          </w:p>
        </w:tc>
        <w:tc>
          <w:tcPr>
            <w:tcW w:w="2790" w:type="dxa"/>
            <w:tcBorders>
              <w:top w:val="nil"/>
              <w:left w:val="nil"/>
              <w:bottom w:val="single" w:sz="4" w:space="0" w:color="auto"/>
              <w:right w:val="single" w:sz="4" w:space="0" w:color="auto"/>
            </w:tcBorders>
            <w:shd w:val="clear" w:color="auto" w:fill="auto"/>
            <w:noWrap/>
            <w:hideMark/>
          </w:tcPr>
          <w:p w14:paraId="6BDB9853" w14:textId="3FC92E53" w:rsidR="00151A0E" w:rsidRPr="00435E2A" w:rsidRDefault="00151A0E" w:rsidP="00540E51">
            <w:pPr>
              <w:spacing w:before="0" w:line="360" w:lineRule="auto"/>
              <w:rPr>
                <w:rFonts w:ascii="Arial" w:hAnsi="Arial" w:cs="Arial"/>
                <w:color w:val="000000"/>
              </w:rPr>
            </w:pPr>
            <w:r w:rsidRPr="00435E2A">
              <w:rPr>
                <w:rFonts w:ascii="Arial" w:hAnsi="Arial" w:cs="Arial"/>
              </w:rPr>
              <w:t>ACF</w:t>
            </w:r>
          </w:p>
        </w:tc>
        <w:tc>
          <w:tcPr>
            <w:tcW w:w="3930" w:type="dxa"/>
            <w:tcBorders>
              <w:top w:val="nil"/>
              <w:left w:val="nil"/>
              <w:bottom w:val="single" w:sz="4" w:space="0" w:color="auto"/>
              <w:right w:val="single" w:sz="4" w:space="0" w:color="auto"/>
            </w:tcBorders>
            <w:shd w:val="clear" w:color="auto" w:fill="auto"/>
            <w:noWrap/>
            <w:hideMark/>
          </w:tcPr>
          <w:p w14:paraId="626F95FF" w14:textId="24030696" w:rsidR="00151A0E" w:rsidRPr="00435E2A" w:rsidRDefault="00151A0E" w:rsidP="00540E51">
            <w:pPr>
              <w:spacing w:line="360" w:lineRule="auto"/>
              <w:rPr>
                <w:rFonts w:ascii="Arial" w:hAnsi="Arial" w:cs="Arial"/>
              </w:rPr>
            </w:pPr>
            <w:r w:rsidRPr="00435E2A">
              <w:rPr>
                <w:rFonts w:ascii="Arial" w:hAnsi="Arial" w:cs="Arial"/>
              </w:rPr>
              <w:t xml:space="preserve">miannizzotto@lb.acfspain.org </w:t>
            </w:r>
          </w:p>
        </w:tc>
      </w:tr>
      <w:tr w:rsidR="00151A0E" w:rsidRPr="0041083E" w14:paraId="328C696A" w14:textId="77777777" w:rsidTr="0003528E">
        <w:trPr>
          <w:trHeight w:val="300"/>
        </w:trPr>
        <w:tc>
          <w:tcPr>
            <w:tcW w:w="3345" w:type="dxa"/>
            <w:tcBorders>
              <w:top w:val="nil"/>
              <w:left w:val="single" w:sz="4" w:space="0" w:color="auto"/>
              <w:bottom w:val="single" w:sz="4" w:space="0" w:color="auto"/>
              <w:right w:val="single" w:sz="4" w:space="0" w:color="auto"/>
            </w:tcBorders>
            <w:shd w:val="clear" w:color="auto" w:fill="auto"/>
            <w:noWrap/>
          </w:tcPr>
          <w:p w14:paraId="40BA59B0" w14:textId="46E8F438" w:rsidR="00151A0E" w:rsidRPr="00435E2A" w:rsidRDefault="00151A0E" w:rsidP="00540E51">
            <w:pPr>
              <w:spacing w:before="0" w:line="360" w:lineRule="auto"/>
              <w:rPr>
                <w:rFonts w:ascii="Arial" w:hAnsi="Arial" w:cs="Arial"/>
                <w:color w:val="000000"/>
              </w:rPr>
            </w:pPr>
            <w:r w:rsidRPr="00435E2A">
              <w:rPr>
                <w:rFonts w:ascii="Arial" w:hAnsi="Arial" w:cs="Arial"/>
              </w:rPr>
              <w:t xml:space="preserve">Dominique </w:t>
            </w:r>
            <w:proofErr w:type="spellStart"/>
            <w:r w:rsidRPr="00435E2A">
              <w:rPr>
                <w:rFonts w:ascii="Arial" w:hAnsi="Arial" w:cs="Arial"/>
              </w:rPr>
              <w:t>Anid</w:t>
            </w:r>
            <w:proofErr w:type="spellEnd"/>
          </w:p>
        </w:tc>
        <w:tc>
          <w:tcPr>
            <w:tcW w:w="2790" w:type="dxa"/>
            <w:tcBorders>
              <w:top w:val="nil"/>
              <w:left w:val="nil"/>
              <w:bottom w:val="single" w:sz="4" w:space="0" w:color="auto"/>
              <w:right w:val="single" w:sz="4" w:space="0" w:color="auto"/>
            </w:tcBorders>
            <w:shd w:val="clear" w:color="auto" w:fill="auto"/>
            <w:noWrap/>
          </w:tcPr>
          <w:p w14:paraId="480F8868" w14:textId="71EDE5DA" w:rsidR="00151A0E" w:rsidRPr="00435E2A" w:rsidRDefault="00151A0E" w:rsidP="00540E51">
            <w:pPr>
              <w:spacing w:before="0" w:line="360" w:lineRule="auto"/>
              <w:rPr>
                <w:rFonts w:ascii="Arial" w:hAnsi="Arial" w:cs="Arial"/>
                <w:color w:val="000000"/>
              </w:rPr>
            </w:pPr>
            <w:r w:rsidRPr="00435E2A">
              <w:rPr>
                <w:rFonts w:ascii="Arial" w:hAnsi="Arial" w:cs="Arial"/>
              </w:rPr>
              <w:t>IOCC/AUB</w:t>
            </w:r>
          </w:p>
        </w:tc>
        <w:tc>
          <w:tcPr>
            <w:tcW w:w="3930" w:type="dxa"/>
            <w:tcBorders>
              <w:top w:val="nil"/>
              <w:left w:val="nil"/>
              <w:bottom w:val="single" w:sz="4" w:space="0" w:color="auto"/>
              <w:right w:val="single" w:sz="4" w:space="0" w:color="auto"/>
            </w:tcBorders>
            <w:shd w:val="clear" w:color="auto" w:fill="auto"/>
            <w:noWrap/>
          </w:tcPr>
          <w:p w14:paraId="16F0E4F6" w14:textId="4E97D069" w:rsidR="00151A0E" w:rsidRPr="00435E2A" w:rsidRDefault="00151A0E" w:rsidP="00540E51">
            <w:pPr>
              <w:spacing w:line="360" w:lineRule="auto"/>
              <w:rPr>
                <w:rFonts w:ascii="Arial" w:hAnsi="Arial" w:cs="Arial"/>
              </w:rPr>
            </w:pPr>
            <w:r w:rsidRPr="00435E2A">
              <w:rPr>
                <w:rFonts w:ascii="Arial" w:hAnsi="Arial" w:cs="Arial"/>
              </w:rPr>
              <w:t>Da72@aub.edu.lb</w:t>
            </w:r>
          </w:p>
        </w:tc>
      </w:tr>
      <w:tr w:rsidR="00770F08" w:rsidRPr="0041083E" w14:paraId="3D599D2C" w14:textId="77777777" w:rsidTr="00655012">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hideMark/>
          </w:tcPr>
          <w:p w14:paraId="684C941C" w14:textId="3A6EA9DD" w:rsidR="00770F08" w:rsidRPr="00435E2A" w:rsidRDefault="00770F08" w:rsidP="00540E51">
            <w:pPr>
              <w:spacing w:before="0" w:line="360" w:lineRule="auto"/>
              <w:rPr>
                <w:rFonts w:ascii="Arial" w:hAnsi="Arial" w:cs="Arial"/>
                <w:color w:val="000000"/>
              </w:rPr>
            </w:pPr>
            <w:r w:rsidRPr="00435E2A">
              <w:rPr>
                <w:rFonts w:ascii="Arial" w:hAnsi="Arial" w:cs="Arial"/>
                <w:color w:val="000000"/>
              </w:rPr>
              <w:t xml:space="preserve">Naison Chakatsva </w:t>
            </w:r>
          </w:p>
        </w:tc>
        <w:tc>
          <w:tcPr>
            <w:tcW w:w="2790" w:type="dxa"/>
            <w:tcBorders>
              <w:top w:val="nil"/>
              <w:left w:val="nil"/>
              <w:bottom w:val="single" w:sz="4" w:space="0" w:color="auto"/>
              <w:right w:val="single" w:sz="4" w:space="0" w:color="auto"/>
            </w:tcBorders>
            <w:shd w:val="clear" w:color="auto" w:fill="auto"/>
            <w:noWrap/>
            <w:vAlign w:val="bottom"/>
            <w:hideMark/>
          </w:tcPr>
          <w:p w14:paraId="5CDADBB3" w14:textId="427750D6" w:rsidR="00770F08" w:rsidRPr="00435E2A" w:rsidRDefault="00770F08" w:rsidP="00540E51">
            <w:pPr>
              <w:spacing w:before="0" w:line="360" w:lineRule="auto"/>
              <w:rPr>
                <w:rFonts w:ascii="Arial" w:hAnsi="Arial" w:cs="Arial"/>
                <w:color w:val="000000"/>
              </w:rPr>
            </w:pPr>
            <w:r w:rsidRPr="00435E2A">
              <w:rPr>
                <w:rFonts w:ascii="Arial" w:hAnsi="Arial" w:cs="Arial"/>
                <w:color w:val="000000"/>
              </w:rPr>
              <w:t>WFP</w:t>
            </w:r>
          </w:p>
        </w:tc>
        <w:tc>
          <w:tcPr>
            <w:tcW w:w="3930" w:type="dxa"/>
            <w:tcBorders>
              <w:top w:val="nil"/>
              <w:left w:val="nil"/>
              <w:bottom w:val="single" w:sz="4" w:space="0" w:color="auto"/>
              <w:right w:val="single" w:sz="4" w:space="0" w:color="auto"/>
            </w:tcBorders>
            <w:shd w:val="clear" w:color="auto" w:fill="auto"/>
            <w:noWrap/>
            <w:vAlign w:val="bottom"/>
            <w:hideMark/>
          </w:tcPr>
          <w:p w14:paraId="532B4096" w14:textId="591BAF13" w:rsidR="00770F08" w:rsidRPr="00435E2A" w:rsidRDefault="00770F08" w:rsidP="00540E51">
            <w:pPr>
              <w:spacing w:before="0" w:line="360" w:lineRule="auto"/>
              <w:rPr>
                <w:rFonts w:ascii="Arial" w:hAnsi="Arial" w:cs="Arial"/>
              </w:rPr>
            </w:pPr>
            <w:r w:rsidRPr="00435E2A">
              <w:rPr>
                <w:rFonts w:ascii="Arial" w:hAnsi="Arial" w:cs="Arial"/>
              </w:rPr>
              <w:t xml:space="preserve">Naison.chakatsva@wfp.org   </w:t>
            </w:r>
          </w:p>
        </w:tc>
      </w:tr>
      <w:tr w:rsidR="00770F08" w:rsidRPr="0041083E" w14:paraId="7C67E0A1" w14:textId="77777777" w:rsidTr="00655012">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hideMark/>
          </w:tcPr>
          <w:p w14:paraId="31EF834B" w14:textId="70DCF538" w:rsidR="00770F08" w:rsidRPr="00435E2A" w:rsidRDefault="00770F08" w:rsidP="00540E51">
            <w:pPr>
              <w:spacing w:before="0" w:line="360" w:lineRule="auto"/>
              <w:rPr>
                <w:rFonts w:ascii="Arial" w:hAnsi="Arial" w:cs="Arial"/>
                <w:color w:val="000000"/>
              </w:rPr>
            </w:pPr>
            <w:r w:rsidRPr="00435E2A">
              <w:rPr>
                <w:rStyle w:val="Strong"/>
                <w:rFonts w:ascii="Arial" w:hAnsi="Arial" w:cs="Arial"/>
                <w:b w:val="0"/>
              </w:rPr>
              <w:t>Julia Hug</w:t>
            </w:r>
          </w:p>
        </w:tc>
        <w:tc>
          <w:tcPr>
            <w:tcW w:w="2790" w:type="dxa"/>
            <w:tcBorders>
              <w:top w:val="nil"/>
              <w:left w:val="nil"/>
              <w:bottom w:val="single" w:sz="4" w:space="0" w:color="auto"/>
              <w:right w:val="single" w:sz="4" w:space="0" w:color="auto"/>
            </w:tcBorders>
            <w:shd w:val="clear" w:color="auto" w:fill="auto"/>
            <w:noWrap/>
            <w:vAlign w:val="bottom"/>
            <w:hideMark/>
          </w:tcPr>
          <w:p w14:paraId="4C8C93B6" w14:textId="67B85343" w:rsidR="00770F08" w:rsidRPr="00435E2A" w:rsidRDefault="00770F08" w:rsidP="00540E51">
            <w:pPr>
              <w:spacing w:before="0" w:line="360" w:lineRule="auto"/>
              <w:rPr>
                <w:rFonts w:ascii="Arial" w:hAnsi="Arial" w:cs="Arial"/>
                <w:color w:val="000000"/>
              </w:rPr>
            </w:pPr>
            <w:r w:rsidRPr="00435E2A">
              <w:rPr>
                <w:rFonts w:ascii="Arial" w:hAnsi="Arial" w:cs="Arial"/>
                <w:color w:val="000000"/>
              </w:rPr>
              <w:t xml:space="preserve">WFP </w:t>
            </w:r>
          </w:p>
        </w:tc>
        <w:tc>
          <w:tcPr>
            <w:tcW w:w="3930" w:type="dxa"/>
            <w:tcBorders>
              <w:top w:val="nil"/>
              <w:left w:val="nil"/>
              <w:bottom w:val="single" w:sz="4" w:space="0" w:color="auto"/>
              <w:right w:val="single" w:sz="4" w:space="0" w:color="auto"/>
            </w:tcBorders>
            <w:shd w:val="clear" w:color="auto" w:fill="auto"/>
            <w:noWrap/>
            <w:vAlign w:val="bottom"/>
            <w:hideMark/>
          </w:tcPr>
          <w:p w14:paraId="480B8130" w14:textId="3C4F5AA9" w:rsidR="00770F08" w:rsidRPr="00435E2A" w:rsidRDefault="00770F08" w:rsidP="00540E51">
            <w:pPr>
              <w:spacing w:before="0" w:line="360" w:lineRule="auto"/>
              <w:rPr>
                <w:rFonts w:ascii="Arial" w:hAnsi="Arial" w:cs="Arial"/>
              </w:rPr>
            </w:pPr>
            <w:r w:rsidRPr="00435E2A">
              <w:rPr>
                <w:rFonts w:ascii="Arial" w:hAnsi="Arial" w:cs="Arial"/>
              </w:rPr>
              <w:t xml:space="preserve">Julia.hug@wfp.org </w:t>
            </w:r>
          </w:p>
        </w:tc>
      </w:tr>
      <w:tr w:rsidR="00770F08" w:rsidRPr="0041083E" w14:paraId="7C0B31B2" w14:textId="77777777" w:rsidTr="00655012">
        <w:trPr>
          <w:trHeight w:val="431"/>
        </w:trPr>
        <w:tc>
          <w:tcPr>
            <w:tcW w:w="3345" w:type="dxa"/>
            <w:tcBorders>
              <w:top w:val="nil"/>
              <w:left w:val="single" w:sz="4" w:space="0" w:color="auto"/>
              <w:bottom w:val="single" w:sz="4" w:space="0" w:color="auto"/>
              <w:right w:val="single" w:sz="4" w:space="0" w:color="auto"/>
            </w:tcBorders>
            <w:shd w:val="clear" w:color="auto" w:fill="auto"/>
            <w:noWrap/>
            <w:vAlign w:val="bottom"/>
            <w:hideMark/>
          </w:tcPr>
          <w:p w14:paraId="66A57A47" w14:textId="628C5527" w:rsidR="00770F08" w:rsidRPr="00435E2A" w:rsidRDefault="00770F08" w:rsidP="00540E51">
            <w:pPr>
              <w:spacing w:before="0" w:line="360" w:lineRule="auto"/>
              <w:rPr>
                <w:rFonts w:ascii="Arial" w:hAnsi="Arial" w:cs="Arial"/>
                <w:color w:val="000000"/>
                <w:lang w:val="fr-FR"/>
              </w:rPr>
            </w:pPr>
            <w:r w:rsidRPr="00435E2A">
              <w:rPr>
                <w:rFonts w:ascii="Arial" w:hAnsi="Arial" w:cs="Arial"/>
                <w:color w:val="000000"/>
                <w:lang w:val="fr-FR"/>
              </w:rPr>
              <w:t xml:space="preserve">Catherine Bellamy </w:t>
            </w:r>
          </w:p>
        </w:tc>
        <w:tc>
          <w:tcPr>
            <w:tcW w:w="2790" w:type="dxa"/>
            <w:tcBorders>
              <w:top w:val="nil"/>
              <w:left w:val="nil"/>
              <w:bottom w:val="single" w:sz="4" w:space="0" w:color="auto"/>
              <w:right w:val="single" w:sz="4" w:space="0" w:color="auto"/>
            </w:tcBorders>
            <w:shd w:val="clear" w:color="auto" w:fill="auto"/>
            <w:noWrap/>
            <w:vAlign w:val="bottom"/>
            <w:hideMark/>
          </w:tcPr>
          <w:p w14:paraId="7550D76C" w14:textId="00746BE3" w:rsidR="00770F08" w:rsidRPr="00435E2A" w:rsidRDefault="00770F08" w:rsidP="00540E51">
            <w:pPr>
              <w:spacing w:before="0" w:line="360" w:lineRule="auto"/>
              <w:rPr>
                <w:rFonts w:ascii="Arial" w:hAnsi="Arial" w:cs="Arial"/>
                <w:color w:val="000000"/>
                <w:lang w:val="fr-FR"/>
              </w:rPr>
            </w:pPr>
            <w:r w:rsidRPr="00435E2A">
              <w:rPr>
                <w:rFonts w:ascii="Arial" w:hAnsi="Arial" w:cs="Arial"/>
                <w:color w:val="000000"/>
                <w:lang w:val="fr-FR"/>
              </w:rPr>
              <w:t>WFP</w:t>
            </w:r>
          </w:p>
        </w:tc>
        <w:tc>
          <w:tcPr>
            <w:tcW w:w="3930" w:type="dxa"/>
            <w:tcBorders>
              <w:top w:val="nil"/>
              <w:left w:val="nil"/>
              <w:bottom w:val="single" w:sz="4" w:space="0" w:color="auto"/>
              <w:right w:val="single" w:sz="4" w:space="0" w:color="auto"/>
            </w:tcBorders>
            <w:shd w:val="clear" w:color="auto" w:fill="auto"/>
            <w:noWrap/>
            <w:vAlign w:val="bottom"/>
            <w:hideMark/>
          </w:tcPr>
          <w:p w14:paraId="39653E13" w14:textId="391F89EF" w:rsidR="00770F08" w:rsidRPr="00435E2A" w:rsidRDefault="00770F08" w:rsidP="00540E51">
            <w:pPr>
              <w:spacing w:line="360" w:lineRule="auto"/>
              <w:rPr>
                <w:rFonts w:ascii="Arial" w:hAnsi="Arial" w:cs="Arial"/>
                <w:u w:val="single"/>
              </w:rPr>
            </w:pPr>
            <w:r w:rsidRPr="00435E2A">
              <w:rPr>
                <w:rFonts w:ascii="Arial" w:hAnsi="Arial" w:cs="Arial"/>
              </w:rPr>
              <w:t>Catherine.bellamy@wfp.org</w:t>
            </w:r>
            <w:r w:rsidRPr="00435E2A">
              <w:rPr>
                <w:rFonts w:ascii="Arial" w:hAnsi="Arial" w:cs="Arial"/>
                <w:u w:val="single"/>
              </w:rPr>
              <w:t xml:space="preserve"> </w:t>
            </w:r>
          </w:p>
        </w:tc>
      </w:tr>
      <w:tr w:rsidR="00770F08" w:rsidRPr="0041083E" w14:paraId="07D151A5" w14:textId="77777777" w:rsidTr="00655012">
        <w:trPr>
          <w:trHeight w:val="215"/>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30334E68" w14:textId="31231B7F" w:rsidR="00770F08" w:rsidRPr="00435E2A" w:rsidRDefault="00151A0E" w:rsidP="00540E51">
            <w:pPr>
              <w:spacing w:before="0" w:line="360" w:lineRule="auto"/>
              <w:rPr>
                <w:rFonts w:ascii="Arial" w:hAnsi="Arial" w:cs="Arial"/>
              </w:rPr>
            </w:pPr>
            <w:r w:rsidRPr="00435E2A">
              <w:rPr>
                <w:rFonts w:ascii="Arial" w:hAnsi="Arial" w:cs="Arial"/>
              </w:rPr>
              <w:t xml:space="preserve">Maureen </w:t>
            </w:r>
            <w:proofErr w:type="spellStart"/>
            <w:r w:rsidRPr="00435E2A">
              <w:rPr>
                <w:rFonts w:ascii="Arial" w:hAnsi="Arial" w:cs="Arial"/>
              </w:rPr>
              <w:t>Philippon</w:t>
            </w:r>
            <w:proofErr w:type="spellEnd"/>
          </w:p>
        </w:tc>
        <w:tc>
          <w:tcPr>
            <w:tcW w:w="2790" w:type="dxa"/>
            <w:tcBorders>
              <w:top w:val="nil"/>
              <w:left w:val="nil"/>
              <w:bottom w:val="single" w:sz="4" w:space="0" w:color="auto"/>
              <w:right w:val="single" w:sz="4" w:space="0" w:color="auto"/>
            </w:tcBorders>
            <w:shd w:val="clear" w:color="auto" w:fill="auto"/>
            <w:noWrap/>
            <w:vAlign w:val="bottom"/>
          </w:tcPr>
          <w:p w14:paraId="3B53AFBE" w14:textId="2AE29853" w:rsidR="00770F08" w:rsidRPr="00435E2A" w:rsidRDefault="00151A0E" w:rsidP="009F4AAA">
            <w:pPr>
              <w:spacing w:before="0" w:line="360" w:lineRule="auto"/>
              <w:rPr>
                <w:rFonts w:ascii="Arial" w:hAnsi="Arial" w:cs="Arial"/>
                <w:color w:val="000000"/>
              </w:rPr>
            </w:pPr>
            <w:r w:rsidRPr="00435E2A">
              <w:rPr>
                <w:rFonts w:ascii="Arial" w:hAnsi="Arial" w:cs="Arial"/>
                <w:color w:val="000000"/>
              </w:rPr>
              <w:t>ECHO</w:t>
            </w:r>
          </w:p>
        </w:tc>
        <w:tc>
          <w:tcPr>
            <w:tcW w:w="3930" w:type="dxa"/>
            <w:tcBorders>
              <w:top w:val="nil"/>
              <w:left w:val="nil"/>
              <w:bottom w:val="single" w:sz="4" w:space="0" w:color="auto"/>
              <w:right w:val="single" w:sz="4" w:space="0" w:color="auto"/>
            </w:tcBorders>
            <w:shd w:val="clear" w:color="auto" w:fill="auto"/>
            <w:noWrap/>
            <w:vAlign w:val="bottom"/>
          </w:tcPr>
          <w:p w14:paraId="1489DC33" w14:textId="25125A27" w:rsidR="00770F08" w:rsidRPr="00435E2A" w:rsidRDefault="00151A0E" w:rsidP="00540E51">
            <w:pPr>
              <w:spacing w:line="360" w:lineRule="auto"/>
              <w:rPr>
                <w:rFonts w:ascii="Arial" w:hAnsi="Arial" w:cs="Arial"/>
              </w:rPr>
            </w:pPr>
            <w:r w:rsidRPr="00435E2A">
              <w:rPr>
                <w:rFonts w:ascii="Arial" w:hAnsi="Arial" w:cs="Arial"/>
              </w:rPr>
              <w:t>maureen.philippon@echofield.eu</w:t>
            </w:r>
          </w:p>
        </w:tc>
      </w:tr>
      <w:tr w:rsidR="00151A0E" w:rsidRPr="0041083E" w14:paraId="22A76657" w14:textId="77777777" w:rsidTr="00655012">
        <w:trPr>
          <w:trHeight w:val="215"/>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07F87DD9" w14:textId="6657B4B9" w:rsidR="00151A0E" w:rsidRPr="00435E2A" w:rsidRDefault="00151A0E" w:rsidP="00151A0E">
            <w:pPr>
              <w:spacing w:before="0" w:line="360" w:lineRule="auto"/>
              <w:rPr>
                <w:rFonts w:ascii="Arial" w:hAnsi="Arial" w:cs="Arial"/>
              </w:rPr>
            </w:pPr>
            <w:r w:rsidRPr="00435E2A">
              <w:rPr>
                <w:rFonts w:ascii="Arial" w:hAnsi="Arial" w:cs="Arial"/>
              </w:rPr>
              <w:t xml:space="preserve">Jacqueline </w:t>
            </w:r>
            <w:proofErr w:type="spellStart"/>
            <w:r w:rsidRPr="00435E2A">
              <w:rPr>
                <w:rFonts w:ascii="Arial" w:hAnsi="Arial" w:cs="Arial"/>
              </w:rPr>
              <w:t>Frize</w:t>
            </w:r>
            <w:proofErr w:type="spellEnd"/>
          </w:p>
        </w:tc>
        <w:tc>
          <w:tcPr>
            <w:tcW w:w="2790" w:type="dxa"/>
            <w:tcBorders>
              <w:top w:val="nil"/>
              <w:left w:val="nil"/>
              <w:bottom w:val="single" w:sz="4" w:space="0" w:color="auto"/>
              <w:right w:val="single" w:sz="4" w:space="0" w:color="auto"/>
            </w:tcBorders>
            <w:shd w:val="clear" w:color="auto" w:fill="auto"/>
            <w:noWrap/>
            <w:vAlign w:val="bottom"/>
          </w:tcPr>
          <w:p w14:paraId="63009C36" w14:textId="4DBD19D0" w:rsidR="00151A0E" w:rsidRPr="00435E2A" w:rsidRDefault="00151A0E" w:rsidP="00540E51">
            <w:pPr>
              <w:spacing w:before="0" w:line="360" w:lineRule="auto"/>
              <w:rPr>
                <w:rFonts w:ascii="Arial" w:hAnsi="Arial" w:cs="Arial"/>
                <w:color w:val="000000"/>
              </w:rPr>
            </w:pPr>
            <w:r w:rsidRPr="00435E2A">
              <w:rPr>
                <w:rFonts w:ascii="Arial" w:hAnsi="Arial" w:cs="Arial"/>
                <w:color w:val="000000"/>
              </w:rPr>
              <w:t>British Red Cross</w:t>
            </w:r>
          </w:p>
        </w:tc>
        <w:tc>
          <w:tcPr>
            <w:tcW w:w="3930" w:type="dxa"/>
            <w:tcBorders>
              <w:top w:val="nil"/>
              <w:left w:val="nil"/>
              <w:bottom w:val="single" w:sz="4" w:space="0" w:color="auto"/>
              <w:right w:val="single" w:sz="4" w:space="0" w:color="auto"/>
            </w:tcBorders>
            <w:shd w:val="clear" w:color="auto" w:fill="auto"/>
            <w:noWrap/>
            <w:vAlign w:val="bottom"/>
          </w:tcPr>
          <w:p w14:paraId="2975AE2B" w14:textId="6A941D06" w:rsidR="00151A0E" w:rsidRPr="00435E2A" w:rsidRDefault="00151A0E" w:rsidP="00540E51">
            <w:pPr>
              <w:spacing w:line="360" w:lineRule="auto"/>
              <w:rPr>
                <w:rFonts w:ascii="Arial" w:hAnsi="Arial" w:cs="Arial"/>
              </w:rPr>
            </w:pPr>
            <w:r w:rsidRPr="00435E2A">
              <w:rPr>
                <w:rFonts w:ascii="Arial" w:hAnsi="Arial" w:cs="Arial"/>
              </w:rPr>
              <w:t>jfrize@redcross.org</w:t>
            </w:r>
          </w:p>
        </w:tc>
      </w:tr>
      <w:tr w:rsidR="00CC2BD5" w:rsidRPr="0041083E" w14:paraId="7B6DE4CD" w14:textId="77777777" w:rsidTr="00655012">
        <w:trPr>
          <w:trHeight w:val="215"/>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394F4F6F" w14:textId="51FA830A" w:rsidR="00CC2BD5" w:rsidRPr="00435E2A" w:rsidRDefault="00151A0E" w:rsidP="0041083E">
            <w:pPr>
              <w:spacing w:before="0" w:line="360" w:lineRule="auto"/>
              <w:rPr>
                <w:rFonts w:ascii="Arial" w:hAnsi="Arial" w:cs="Arial"/>
              </w:rPr>
            </w:pPr>
            <w:r w:rsidRPr="00435E2A">
              <w:rPr>
                <w:rFonts w:ascii="Arial" w:hAnsi="Arial" w:cs="Arial"/>
              </w:rPr>
              <w:t xml:space="preserve">Naomi </w:t>
            </w:r>
            <w:proofErr w:type="spellStart"/>
            <w:r w:rsidRPr="00435E2A">
              <w:rPr>
                <w:rFonts w:ascii="Arial" w:hAnsi="Arial" w:cs="Arial"/>
              </w:rPr>
              <w:t>Enns</w:t>
            </w:r>
            <w:proofErr w:type="spellEnd"/>
          </w:p>
        </w:tc>
        <w:tc>
          <w:tcPr>
            <w:tcW w:w="2790" w:type="dxa"/>
            <w:tcBorders>
              <w:top w:val="nil"/>
              <w:left w:val="nil"/>
              <w:bottom w:val="single" w:sz="4" w:space="0" w:color="auto"/>
              <w:right w:val="single" w:sz="4" w:space="0" w:color="auto"/>
            </w:tcBorders>
            <w:shd w:val="clear" w:color="auto" w:fill="auto"/>
            <w:noWrap/>
            <w:vAlign w:val="bottom"/>
          </w:tcPr>
          <w:p w14:paraId="32A731F0" w14:textId="1281FD23" w:rsidR="00CC2BD5" w:rsidRPr="00435E2A" w:rsidRDefault="00151A0E" w:rsidP="00540E51">
            <w:pPr>
              <w:spacing w:before="0" w:line="360" w:lineRule="auto"/>
              <w:rPr>
                <w:rFonts w:ascii="Arial" w:hAnsi="Arial" w:cs="Arial"/>
                <w:color w:val="000000"/>
              </w:rPr>
            </w:pPr>
            <w:r w:rsidRPr="00435E2A">
              <w:rPr>
                <w:rFonts w:ascii="Arial" w:hAnsi="Arial" w:cs="Arial"/>
                <w:color w:val="000000"/>
              </w:rPr>
              <w:t>MCC</w:t>
            </w:r>
          </w:p>
        </w:tc>
        <w:tc>
          <w:tcPr>
            <w:tcW w:w="3930" w:type="dxa"/>
            <w:tcBorders>
              <w:top w:val="nil"/>
              <w:left w:val="nil"/>
              <w:bottom w:val="single" w:sz="4" w:space="0" w:color="auto"/>
              <w:right w:val="single" w:sz="4" w:space="0" w:color="auto"/>
            </w:tcBorders>
            <w:shd w:val="clear" w:color="auto" w:fill="auto"/>
            <w:noWrap/>
            <w:vAlign w:val="bottom"/>
          </w:tcPr>
          <w:p w14:paraId="53338B25" w14:textId="4F2A4E90" w:rsidR="00CC2BD5" w:rsidRPr="00435E2A" w:rsidRDefault="00151A0E" w:rsidP="00540E51">
            <w:pPr>
              <w:spacing w:line="360" w:lineRule="auto"/>
              <w:rPr>
                <w:rFonts w:ascii="Arial" w:hAnsi="Arial" w:cs="Arial"/>
              </w:rPr>
            </w:pPr>
            <w:r w:rsidRPr="00435E2A">
              <w:rPr>
                <w:rFonts w:ascii="Arial" w:hAnsi="Arial" w:cs="Arial"/>
              </w:rPr>
              <w:t>LebanonRep@mcc.org</w:t>
            </w:r>
          </w:p>
        </w:tc>
      </w:tr>
      <w:tr w:rsidR="00770F08" w:rsidRPr="0041083E" w14:paraId="11977BF0" w14:textId="77777777" w:rsidTr="00655012">
        <w:trPr>
          <w:trHeight w:val="300"/>
        </w:trPr>
        <w:tc>
          <w:tcPr>
            <w:tcW w:w="3345" w:type="dxa"/>
            <w:tcBorders>
              <w:top w:val="nil"/>
              <w:left w:val="single" w:sz="4" w:space="0" w:color="auto"/>
              <w:bottom w:val="single" w:sz="4" w:space="0" w:color="auto"/>
              <w:right w:val="single" w:sz="4" w:space="0" w:color="auto"/>
            </w:tcBorders>
            <w:shd w:val="clear" w:color="auto" w:fill="auto"/>
            <w:noWrap/>
            <w:vAlign w:val="bottom"/>
          </w:tcPr>
          <w:p w14:paraId="7E4C42A8" w14:textId="474992BD" w:rsidR="00770F08" w:rsidRPr="00435E2A" w:rsidRDefault="00CC2BD5" w:rsidP="00540E51">
            <w:pPr>
              <w:spacing w:before="0" w:line="360" w:lineRule="auto"/>
              <w:rPr>
                <w:rStyle w:val="Strong"/>
                <w:rFonts w:ascii="Arial" w:hAnsi="Arial" w:cs="Arial"/>
                <w:b w:val="0"/>
              </w:rPr>
            </w:pPr>
            <w:proofErr w:type="spellStart"/>
            <w:r w:rsidRPr="00435E2A">
              <w:rPr>
                <w:rStyle w:val="Strong"/>
                <w:rFonts w:ascii="Arial" w:hAnsi="Arial" w:cs="Arial"/>
                <w:b w:val="0"/>
              </w:rPr>
              <w:t>Yannick</w:t>
            </w:r>
            <w:proofErr w:type="spellEnd"/>
            <w:r w:rsidRPr="00435E2A">
              <w:rPr>
                <w:rStyle w:val="Strong"/>
                <w:rFonts w:ascii="Arial" w:hAnsi="Arial" w:cs="Arial"/>
                <w:b w:val="0"/>
              </w:rPr>
              <w:t xml:space="preserve"> Martin</w:t>
            </w:r>
          </w:p>
        </w:tc>
        <w:tc>
          <w:tcPr>
            <w:tcW w:w="2790" w:type="dxa"/>
            <w:tcBorders>
              <w:top w:val="nil"/>
              <w:left w:val="nil"/>
              <w:bottom w:val="single" w:sz="4" w:space="0" w:color="auto"/>
              <w:right w:val="single" w:sz="4" w:space="0" w:color="auto"/>
            </w:tcBorders>
            <w:shd w:val="clear" w:color="auto" w:fill="auto"/>
            <w:noWrap/>
            <w:vAlign w:val="bottom"/>
          </w:tcPr>
          <w:p w14:paraId="4EA62536" w14:textId="6C8F38AB" w:rsidR="00770F08" w:rsidRPr="00435E2A" w:rsidRDefault="00CC2BD5" w:rsidP="00540E51">
            <w:pPr>
              <w:spacing w:before="0" w:line="360" w:lineRule="auto"/>
              <w:rPr>
                <w:rFonts w:ascii="Arial" w:hAnsi="Arial" w:cs="Arial"/>
                <w:color w:val="000000"/>
              </w:rPr>
            </w:pPr>
            <w:r w:rsidRPr="00435E2A">
              <w:rPr>
                <w:rFonts w:ascii="Arial" w:hAnsi="Arial" w:cs="Arial"/>
                <w:color w:val="000000"/>
              </w:rPr>
              <w:t>OCHA</w:t>
            </w:r>
          </w:p>
        </w:tc>
        <w:tc>
          <w:tcPr>
            <w:tcW w:w="3930" w:type="dxa"/>
            <w:tcBorders>
              <w:top w:val="nil"/>
              <w:left w:val="nil"/>
              <w:bottom w:val="single" w:sz="4" w:space="0" w:color="auto"/>
              <w:right w:val="single" w:sz="4" w:space="0" w:color="auto"/>
            </w:tcBorders>
            <w:shd w:val="clear" w:color="auto" w:fill="auto"/>
            <w:noWrap/>
            <w:vAlign w:val="bottom"/>
          </w:tcPr>
          <w:p w14:paraId="56EE5DF6" w14:textId="4D7DFA6C" w:rsidR="00770F08" w:rsidRPr="00435E2A" w:rsidRDefault="00CC2BD5" w:rsidP="00540E51">
            <w:pPr>
              <w:spacing w:line="360" w:lineRule="auto"/>
              <w:rPr>
                <w:rFonts w:ascii="Arial" w:hAnsi="Arial" w:cs="Arial"/>
              </w:rPr>
            </w:pPr>
            <w:r w:rsidRPr="00435E2A">
              <w:rPr>
                <w:rFonts w:ascii="Arial" w:hAnsi="Arial" w:cs="Arial"/>
              </w:rPr>
              <w:t>martiny@un.org</w:t>
            </w:r>
          </w:p>
        </w:tc>
      </w:tr>
    </w:tbl>
    <w:p w14:paraId="6B83AAEF" w14:textId="77777777" w:rsidR="00155E43" w:rsidRPr="0041083E" w:rsidRDefault="00155E43" w:rsidP="00540E51">
      <w:pPr>
        <w:pBdr>
          <w:bottom w:val="single" w:sz="4" w:space="1" w:color="auto"/>
        </w:pBdr>
        <w:spacing w:before="0" w:line="360" w:lineRule="auto"/>
        <w:jc w:val="both"/>
        <w:rPr>
          <w:rFonts w:asciiTheme="minorHAnsi" w:hAnsiTheme="minorHAnsi" w:cs="Arial"/>
          <w:b/>
          <w:color w:val="F79646" w:themeColor="accent6"/>
          <w:sz w:val="22"/>
          <w:szCs w:val="22"/>
          <w:lang w:val="en-GB" w:eastAsia="en-GB"/>
        </w:rPr>
      </w:pPr>
    </w:p>
    <w:p w14:paraId="78D89F84" w14:textId="77777777" w:rsidR="00566105" w:rsidRPr="0041083E" w:rsidRDefault="00566105" w:rsidP="00540E51">
      <w:pPr>
        <w:pBdr>
          <w:bottom w:val="single" w:sz="4" w:space="1" w:color="auto"/>
        </w:pBdr>
        <w:spacing w:before="0" w:line="360" w:lineRule="auto"/>
        <w:jc w:val="both"/>
        <w:rPr>
          <w:rFonts w:asciiTheme="minorHAnsi" w:hAnsiTheme="minorHAnsi" w:cs="Arial"/>
          <w:b/>
          <w:color w:val="F79646" w:themeColor="accent6"/>
          <w:sz w:val="22"/>
          <w:szCs w:val="22"/>
          <w:lang w:val="en-GB" w:eastAsia="en-GB"/>
        </w:rPr>
      </w:pPr>
      <w:r w:rsidRPr="0041083E">
        <w:rPr>
          <w:rFonts w:asciiTheme="minorHAnsi" w:hAnsiTheme="minorHAnsi" w:cs="Arial"/>
          <w:b/>
          <w:color w:val="F79646" w:themeColor="accent6"/>
          <w:sz w:val="22"/>
          <w:szCs w:val="22"/>
          <w:lang w:val="en-GB" w:eastAsia="en-GB"/>
        </w:rPr>
        <w:t>AGENDA</w:t>
      </w:r>
    </w:p>
    <w:bookmarkEnd w:id="0"/>
    <w:p w14:paraId="01758E02" w14:textId="77777777" w:rsidR="00FF1962" w:rsidRDefault="00FF1962" w:rsidP="00FF1962">
      <w:pPr>
        <w:pStyle w:val="ListParagraph"/>
        <w:numPr>
          <w:ilvl w:val="0"/>
          <w:numId w:val="1"/>
        </w:numPr>
        <w:spacing w:before="0" w:line="480" w:lineRule="auto"/>
        <w:jc w:val="both"/>
        <w:rPr>
          <w:rFonts w:ascii="Arial" w:hAnsi="Arial" w:cs="Arial"/>
        </w:rPr>
      </w:pPr>
      <w:r w:rsidRPr="00E56FA1">
        <w:rPr>
          <w:rFonts w:ascii="Arial" w:hAnsi="Arial" w:cs="Arial"/>
        </w:rPr>
        <w:t xml:space="preserve">Approval of the minutes from </w:t>
      </w:r>
      <w:r>
        <w:rPr>
          <w:rFonts w:ascii="Arial" w:hAnsi="Arial" w:cs="Arial"/>
        </w:rPr>
        <w:t xml:space="preserve">the </w:t>
      </w:r>
      <w:r w:rsidRPr="00E56FA1">
        <w:rPr>
          <w:rFonts w:ascii="Arial" w:hAnsi="Arial" w:cs="Arial"/>
        </w:rPr>
        <w:t xml:space="preserve">previous meeting </w:t>
      </w:r>
    </w:p>
    <w:p w14:paraId="15D59096" w14:textId="77777777" w:rsidR="00FF1962" w:rsidRDefault="00FF1962" w:rsidP="00FF1962">
      <w:pPr>
        <w:pStyle w:val="ListParagraph"/>
        <w:numPr>
          <w:ilvl w:val="0"/>
          <w:numId w:val="1"/>
        </w:numPr>
        <w:spacing w:before="0" w:line="480" w:lineRule="auto"/>
        <w:jc w:val="both"/>
        <w:rPr>
          <w:rFonts w:ascii="Arial" w:hAnsi="Arial" w:cs="Arial"/>
        </w:rPr>
      </w:pPr>
      <w:r>
        <w:rPr>
          <w:rFonts w:ascii="Arial" w:hAnsi="Arial" w:cs="Arial"/>
        </w:rPr>
        <w:t xml:space="preserve">2014 Reporting - Activity Info presentation </w:t>
      </w:r>
    </w:p>
    <w:p w14:paraId="3D188443" w14:textId="77777777" w:rsidR="00FF1962" w:rsidRDefault="00FF1962" w:rsidP="00FF1962">
      <w:pPr>
        <w:pStyle w:val="ListParagraph"/>
        <w:numPr>
          <w:ilvl w:val="0"/>
          <w:numId w:val="3"/>
        </w:numPr>
        <w:spacing w:before="0" w:line="480" w:lineRule="auto"/>
        <w:jc w:val="both"/>
        <w:rPr>
          <w:rFonts w:ascii="Arial" w:hAnsi="Arial" w:cs="Arial"/>
        </w:rPr>
      </w:pPr>
      <w:r>
        <w:rPr>
          <w:rFonts w:ascii="Arial" w:hAnsi="Arial" w:cs="Arial"/>
        </w:rPr>
        <w:t>Fine-tuning &amp; agreeing on indicators</w:t>
      </w:r>
    </w:p>
    <w:p w14:paraId="7096E567" w14:textId="77777777" w:rsidR="00FF1962" w:rsidRDefault="00FF1962" w:rsidP="00FF1962">
      <w:pPr>
        <w:pStyle w:val="ListParagraph"/>
        <w:numPr>
          <w:ilvl w:val="0"/>
          <w:numId w:val="3"/>
        </w:numPr>
        <w:spacing w:before="0" w:line="480" w:lineRule="auto"/>
        <w:jc w:val="both"/>
        <w:rPr>
          <w:rFonts w:ascii="Arial" w:hAnsi="Arial" w:cs="Arial"/>
        </w:rPr>
      </w:pPr>
      <w:r>
        <w:rPr>
          <w:rFonts w:ascii="Arial" w:hAnsi="Arial" w:cs="Arial"/>
        </w:rPr>
        <w:t xml:space="preserve">Level of reporting (i.e. village, </w:t>
      </w:r>
      <w:proofErr w:type="spellStart"/>
      <w:r>
        <w:rPr>
          <w:rFonts w:ascii="Arial" w:hAnsi="Arial" w:cs="Arial"/>
        </w:rPr>
        <w:t>caza</w:t>
      </w:r>
      <w:proofErr w:type="spellEnd"/>
      <w:r>
        <w:rPr>
          <w:rFonts w:ascii="Arial" w:hAnsi="Arial" w:cs="Arial"/>
        </w:rPr>
        <w:t>/district?)</w:t>
      </w:r>
    </w:p>
    <w:p w14:paraId="67EB8798" w14:textId="77777777" w:rsidR="00FF1962" w:rsidRDefault="00FF1962" w:rsidP="00FF1962">
      <w:pPr>
        <w:pStyle w:val="ListParagraph"/>
        <w:numPr>
          <w:ilvl w:val="0"/>
          <w:numId w:val="3"/>
        </w:numPr>
        <w:spacing w:before="0" w:line="480" w:lineRule="auto"/>
        <w:jc w:val="both"/>
        <w:rPr>
          <w:rFonts w:ascii="Arial" w:hAnsi="Arial" w:cs="Arial"/>
        </w:rPr>
      </w:pPr>
      <w:r>
        <w:rPr>
          <w:rFonts w:ascii="Arial" w:hAnsi="Arial" w:cs="Arial"/>
        </w:rPr>
        <w:t>How to ensure (reported) data integrity?</w:t>
      </w:r>
    </w:p>
    <w:p w14:paraId="51BDB0B4" w14:textId="77777777" w:rsidR="00FF1962" w:rsidRDefault="00FF1962" w:rsidP="00FF1962">
      <w:pPr>
        <w:pStyle w:val="ListParagraph"/>
        <w:numPr>
          <w:ilvl w:val="0"/>
          <w:numId w:val="1"/>
        </w:numPr>
        <w:spacing w:before="0" w:line="480" w:lineRule="auto"/>
        <w:jc w:val="both"/>
        <w:rPr>
          <w:rFonts w:ascii="Arial" w:hAnsi="Arial" w:cs="Arial"/>
        </w:rPr>
      </w:pPr>
      <w:r>
        <w:rPr>
          <w:rFonts w:ascii="Arial" w:hAnsi="Arial" w:cs="Arial"/>
        </w:rPr>
        <w:t>Feedback &amp; way forward from FSS coordination evaluation</w:t>
      </w:r>
    </w:p>
    <w:p w14:paraId="7530C51A" w14:textId="77777777" w:rsidR="00FF1962" w:rsidRPr="002A3032" w:rsidRDefault="00FF1962" w:rsidP="00FF1962">
      <w:pPr>
        <w:spacing w:before="0" w:line="480" w:lineRule="auto"/>
        <w:ind w:left="360"/>
        <w:jc w:val="both"/>
        <w:rPr>
          <w:rFonts w:ascii="Arial" w:hAnsi="Arial" w:cs="Arial"/>
          <w:b/>
        </w:rPr>
      </w:pPr>
      <w:r w:rsidRPr="002A3032">
        <w:rPr>
          <w:rFonts w:ascii="Arial" w:hAnsi="Arial" w:cs="Arial"/>
          <w:b/>
        </w:rPr>
        <w:lastRenderedPageBreak/>
        <w:t>Updates</w:t>
      </w:r>
    </w:p>
    <w:p w14:paraId="6B065CDF" w14:textId="77777777" w:rsidR="00FF1962" w:rsidRDefault="00FF1962" w:rsidP="00FF1962">
      <w:pPr>
        <w:pStyle w:val="ListParagraph"/>
        <w:numPr>
          <w:ilvl w:val="0"/>
          <w:numId w:val="1"/>
        </w:numPr>
        <w:spacing w:before="0" w:line="480" w:lineRule="auto"/>
        <w:jc w:val="both"/>
        <w:rPr>
          <w:rFonts w:ascii="Arial" w:hAnsi="Arial" w:cs="Arial"/>
        </w:rPr>
      </w:pPr>
      <w:r>
        <w:rPr>
          <w:rFonts w:ascii="Arial" w:hAnsi="Arial" w:cs="Arial"/>
        </w:rPr>
        <w:t xml:space="preserve">RRP6 launch </w:t>
      </w:r>
    </w:p>
    <w:p w14:paraId="6E25BC89" w14:textId="77777777" w:rsidR="00FF1962" w:rsidRDefault="00FF1962" w:rsidP="00FF1962">
      <w:pPr>
        <w:pStyle w:val="ListParagraph"/>
        <w:numPr>
          <w:ilvl w:val="0"/>
          <w:numId w:val="1"/>
        </w:numPr>
        <w:spacing w:before="0" w:line="480" w:lineRule="auto"/>
        <w:jc w:val="both"/>
        <w:rPr>
          <w:rFonts w:ascii="Arial" w:hAnsi="Arial" w:cs="Arial"/>
        </w:rPr>
      </w:pPr>
      <w:r>
        <w:rPr>
          <w:rFonts w:ascii="Arial" w:hAnsi="Arial" w:cs="Arial"/>
        </w:rPr>
        <w:t xml:space="preserve">Targeting and verification </w:t>
      </w:r>
    </w:p>
    <w:p w14:paraId="38BED8C5" w14:textId="77777777" w:rsidR="00FF1962" w:rsidRDefault="00FF1962" w:rsidP="00FF1962">
      <w:pPr>
        <w:pStyle w:val="ListParagraph"/>
        <w:numPr>
          <w:ilvl w:val="0"/>
          <w:numId w:val="1"/>
        </w:numPr>
        <w:spacing w:before="0" w:line="480" w:lineRule="auto"/>
        <w:jc w:val="both"/>
        <w:rPr>
          <w:rFonts w:ascii="Arial" w:hAnsi="Arial" w:cs="Arial"/>
        </w:rPr>
      </w:pPr>
      <w:r>
        <w:rPr>
          <w:rFonts w:ascii="Arial" w:hAnsi="Arial" w:cs="Arial"/>
        </w:rPr>
        <w:t xml:space="preserve">E-Cards </w:t>
      </w:r>
    </w:p>
    <w:p w14:paraId="3642A82B" w14:textId="01816312" w:rsidR="00303574" w:rsidRPr="00FF1962" w:rsidRDefault="00FF1962" w:rsidP="00FF1962">
      <w:pPr>
        <w:spacing w:before="0" w:line="480" w:lineRule="auto"/>
        <w:ind w:left="360"/>
        <w:jc w:val="both"/>
        <w:rPr>
          <w:rFonts w:ascii="Arial" w:hAnsi="Arial" w:cs="Arial"/>
        </w:rPr>
      </w:pPr>
      <w:r w:rsidRPr="00287104">
        <w:rPr>
          <w:rFonts w:ascii="Arial" w:hAnsi="Arial" w:cs="Arial"/>
        </w:rPr>
        <w:t>AOB</w:t>
      </w:r>
    </w:p>
    <w:p w14:paraId="3F415594" w14:textId="42D38E80" w:rsidR="00003464" w:rsidRPr="003F6B53" w:rsidRDefault="00003464" w:rsidP="003F544F">
      <w:pPr>
        <w:pStyle w:val="ListParagraph"/>
        <w:numPr>
          <w:ilvl w:val="0"/>
          <w:numId w:val="2"/>
        </w:numPr>
        <w:spacing w:before="0" w:line="360" w:lineRule="auto"/>
        <w:jc w:val="both"/>
        <w:rPr>
          <w:rFonts w:asciiTheme="minorHAnsi" w:hAnsiTheme="minorHAnsi" w:cs="Arial"/>
          <w:b/>
          <w:sz w:val="22"/>
          <w:szCs w:val="22"/>
        </w:rPr>
      </w:pPr>
      <w:r w:rsidRPr="003F6B53">
        <w:rPr>
          <w:rFonts w:asciiTheme="minorHAnsi" w:hAnsiTheme="minorHAnsi" w:cs="Arial"/>
          <w:b/>
          <w:sz w:val="22"/>
          <w:szCs w:val="22"/>
        </w:rPr>
        <w:t>Approval of the minutes from previous meeting</w:t>
      </w:r>
    </w:p>
    <w:p w14:paraId="768F9C01" w14:textId="11A7AF4D" w:rsidR="00893A36" w:rsidRDefault="001F71DB" w:rsidP="00540E51">
      <w:pPr>
        <w:spacing w:before="0" w:line="360" w:lineRule="auto"/>
        <w:jc w:val="both"/>
        <w:rPr>
          <w:rFonts w:asciiTheme="minorHAnsi" w:hAnsiTheme="minorHAnsi" w:cs="Arial"/>
          <w:sz w:val="22"/>
          <w:szCs w:val="22"/>
          <w:lang w:val="en-GB"/>
        </w:rPr>
      </w:pPr>
      <w:r w:rsidRPr="0041083E">
        <w:rPr>
          <w:rFonts w:asciiTheme="minorHAnsi" w:hAnsiTheme="minorHAnsi" w:cs="Arial"/>
          <w:sz w:val="22"/>
          <w:szCs w:val="22"/>
          <w:lang w:val="en-GB"/>
        </w:rPr>
        <w:t xml:space="preserve">The minutes from </w:t>
      </w:r>
      <w:r w:rsidR="00CD46B1" w:rsidRPr="0041083E">
        <w:rPr>
          <w:rFonts w:asciiTheme="minorHAnsi" w:hAnsiTheme="minorHAnsi" w:cs="Arial"/>
          <w:sz w:val="22"/>
          <w:szCs w:val="22"/>
          <w:lang w:val="en-GB"/>
        </w:rPr>
        <w:t xml:space="preserve">the last working group meeting held </w:t>
      </w:r>
      <w:r w:rsidR="00FF1962">
        <w:rPr>
          <w:rFonts w:asciiTheme="minorHAnsi" w:hAnsiTheme="minorHAnsi" w:cs="Arial"/>
          <w:sz w:val="22"/>
          <w:szCs w:val="22"/>
          <w:lang w:val="en-GB"/>
        </w:rPr>
        <w:t xml:space="preserve">on 10 December </w:t>
      </w:r>
      <w:r w:rsidR="0041083E" w:rsidRPr="0041083E">
        <w:rPr>
          <w:rFonts w:asciiTheme="minorHAnsi" w:hAnsiTheme="minorHAnsi" w:cs="Arial"/>
          <w:sz w:val="22"/>
          <w:szCs w:val="22"/>
          <w:lang w:val="en-GB"/>
        </w:rPr>
        <w:t>2013,</w:t>
      </w:r>
      <w:r w:rsidR="00CD46B1" w:rsidRPr="0041083E">
        <w:rPr>
          <w:rFonts w:asciiTheme="minorHAnsi" w:hAnsiTheme="minorHAnsi" w:cs="Arial"/>
          <w:sz w:val="22"/>
          <w:szCs w:val="22"/>
          <w:lang w:val="en-GB"/>
        </w:rPr>
        <w:t xml:space="preserve"> were approved</w:t>
      </w:r>
      <w:r w:rsidR="00480095" w:rsidRPr="0041083E">
        <w:rPr>
          <w:rFonts w:asciiTheme="minorHAnsi" w:hAnsiTheme="minorHAnsi" w:cs="Arial"/>
          <w:sz w:val="22"/>
          <w:szCs w:val="22"/>
          <w:lang w:val="en-GB"/>
        </w:rPr>
        <w:t xml:space="preserve">. </w:t>
      </w:r>
    </w:p>
    <w:p w14:paraId="102F07C4" w14:textId="77777777" w:rsidR="009F4AAA" w:rsidRPr="00FF1962" w:rsidRDefault="009F4AAA" w:rsidP="00540E51">
      <w:pPr>
        <w:spacing w:before="0" w:line="360" w:lineRule="auto"/>
        <w:jc w:val="both"/>
        <w:rPr>
          <w:rFonts w:asciiTheme="minorHAnsi" w:hAnsiTheme="minorHAnsi" w:cs="Arial"/>
          <w:b/>
          <w:sz w:val="22"/>
          <w:szCs w:val="22"/>
          <w:lang w:val="en-GB"/>
        </w:rPr>
      </w:pPr>
    </w:p>
    <w:p w14:paraId="47652B79" w14:textId="77777777" w:rsidR="00FF1962" w:rsidRDefault="00FF1962" w:rsidP="00FF1962">
      <w:pPr>
        <w:pStyle w:val="ListParagraph"/>
        <w:numPr>
          <w:ilvl w:val="0"/>
          <w:numId w:val="2"/>
        </w:numPr>
        <w:spacing w:before="0" w:line="480" w:lineRule="auto"/>
        <w:jc w:val="both"/>
        <w:rPr>
          <w:rFonts w:ascii="Arial" w:hAnsi="Arial" w:cs="Arial"/>
          <w:b/>
        </w:rPr>
      </w:pPr>
      <w:r w:rsidRPr="00FF1962">
        <w:rPr>
          <w:rFonts w:ascii="Arial" w:hAnsi="Arial" w:cs="Arial"/>
          <w:b/>
        </w:rPr>
        <w:t xml:space="preserve">2014 Reporting - Activity Info presentation </w:t>
      </w:r>
    </w:p>
    <w:p w14:paraId="0F419CF9" w14:textId="2FD354CA" w:rsidR="00FF1962" w:rsidRDefault="00FF1962" w:rsidP="003D36D4">
      <w:pPr>
        <w:spacing w:before="0" w:line="480" w:lineRule="auto"/>
        <w:jc w:val="both"/>
        <w:rPr>
          <w:rFonts w:ascii="Arial" w:hAnsi="Arial" w:cs="Arial"/>
        </w:rPr>
      </w:pPr>
      <w:r w:rsidRPr="00FF1962">
        <w:rPr>
          <w:rFonts w:ascii="Arial" w:hAnsi="Arial" w:cs="Arial"/>
        </w:rPr>
        <w:t xml:space="preserve">Remo </w:t>
      </w:r>
      <w:proofErr w:type="spellStart"/>
      <w:r w:rsidRPr="00FF1962">
        <w:rPr>
          <w:rFonts w:ascii="Arial" w:hAnsi="Arial" w:cs="Arial"/>
        </w:rPr>
        <w:t>Fambri</w:t>
      </w:r>
      <w:proofErr w:type="spellEnd"/>
      <w:r w:rsidRPr="00FF1962">
        <w:rPr>
          <w:rFonts w:ascii="Arial" w:hAnsi="Arial" w:cs="Arial"/>
        </w:rPr>
        <w:t xml:space="preserve">, Associate Information Management Officer at UNHCR, presented the Activity Info platform to the FSSWG members. The platform created by UNICEF and OCHA and used in previous emergency situations, will be used by humanitarian actors to report on RRP6 progresses. </w:t>
      </w:r>
      <w:r>
        <w:rPr>
          <w:rFonts w:ascii="Arial" w:hAnsi="Arial" w:cs="Arial"/>
        </w:rPr>
        <w:t xml:space="preserve">The platform is aimed at harmonizing reporting among humanitarian actors but will not replace bilateral financial and narrative reporting between partners and WFP (or other). </w:t>
      </w:r>
      <w:r w:rsidR="003D36D4">
        <w:rPr>
          <w:rFonts w:ascii="Arial" w:hAnsi="Arial" w:cs="Arial"/>
        </w:rPr>
        <w:t xml:space="preserve">The first report will be produced in January and in February; the UNHCR team will go to the field to train staff on how to use the platform. The platform also allows partners to extract graphs, maps or charts. The platform works offline and online. </w:t>
      </w:r>
    </w:p>
    <w:p w14:paraId="3F1F2C52" w14:textId="0E566539" w:rsidR="003D36D4" w:rsidRDefault="003D36D4" w:rsidP="003D36D4">
      <w:pPr>
        <w:spacing w:before="0" w:line="480" w:lineRule="auto"/>
        <w:jc w:val="both"/>
        <w:rPr>
          <w:rFonts w:ascii="Arial" w:hAnsi="Arial" w:cs="Arial"/>
        </w:rPr>
      </w:pPr>
      <w:r>
        <w:rPr>
          <w:rFonts w:ascii="Arial" w:hAnsi="Arial" w:cs="Arial"/>
        </w:rPr>
        <w:t xml:space="preserve">-Fine tuning the indicators. The FSSWG working discussed the various RRP6 indicators for the sector. It was agreed that reporting on the number of assisted individuals should be broken down per caseload and per activity. It was also agreed that the food related indicators (Food Consumption Score and Diet Diversity Score) should be expressed in terms of % of individuals above a certain threshold rather than an average score for the overall population. </w:t>
      </w:r>
      <w:r w:rsidR="00EF5192">
        <w:rPr>
          <w:rFonts w:ascii="Arial" w:hAnsi="Arial" w:cs="Arial"/>
        </w:rPr>
        <w:t xml:space="preserve">Taking into consideration the monitoring cycles of different organizations, it was discussed what the regularity of reporting on this should be. This should be followed-up upon. </w:t>
      </w:r>
      <w:r>
        <w:rPr>
          <w:rFonts w:ascii="Arial" w:hAnsi="Arial" w:cs="Arial"/>
        </w:rPr>
        <w:t xml:space="preserve">One point still needs to be clarified: whether the sector should report on redeemed figures and if so, how this would work with the E-Card/ ATM Card system where redemption reports are sent by the bank to WFP/UNHCR. The case of cash assistance was also addressed. Although there is no clear guidance at the moment on how cash actors will report, it was suggested that a separate page on the platform might need to be created. </w:t>
      </w:r>
    </w:p>
    <w:p w14:paraId="5AF3EDC1" w14:textId="01A04146" w:rsidR="003D36D4" w:rsidRPr="003D36D4" w:rsidRDefault="003D36D4" w:rsidP="003D36D4">
      <w:pPr>
        <w:spacing w:before="0" w:line="480" w:lineRule="auto"/>
        <w:jc w:val="both"/>
        <w:rPr>
          <w:rFonts w:ascii="Arial" w:hAnsi="Arial" w:cs="Arial"/>
          <w:b/>
          <w:color w:val="F79646" w:themeColor="accent6"/>
        </w:rPr>
      </w:pPr>
      <w:r w:rsidRPr="003D36D4">
        <w:rPr>
          <w:rFonts w:ascii="Arial" w:hAnsi="Arial" w:cs="Arial"/>
          <w:b/>
          <w:color w:val="F79646" w:themeColor="accent6"/>
        </w:rPr>
        <w:t>ACTION POINT</w:t>
      </w:r>
    </w:p>
    <w:p w14:paraId="5AF4EFCC" w14:textId="7BF4DDF0" w:rsidR="003D36D4" w:rsidRPr="003D36D4" w:rsidRDefault="003D36D4" w:rsidP="003D36D4">
      <w:pPr>
        <w:spacing w:before="0" w:line="480" w:lineRule="auto"/>
        <w:jc w:val="both"/>
        <w:rPr>
          <w:rFonts w:ascii="Arial" w:hAnsi="Arial" w:cs="Arial"/>
        </w:rPr>
      </w:pPr>
      <w:r>
        <w:rPr>
          <w:rFonts w:ascii="Arial" w:hAnsi="Arial" w:cs="Arial"/>
        </w:rPr>
        <w:t xml:space="preserve">WFP will share with the FSSWG the methodology to compute the FCS and DDS. </w:t>
      </w:r>
    </w:p>
    <w:p w14:paraId="2A86B18F" w14:textId="066F6CAC" w:rsidR="00EF5192" w:rsidRDefault="00EF5192" w:rsidP="00EF5192">
      <w:pPr>
        <w:pStyle w:val="ListParagraph"/>
        <w:numPr>
          <w:ilvl w:val="0"/>
          <w:numId w:val="2"/>
        </w:numPr>
        <w:spacing w:before="0" w:line="480" w:lineRule="auto"/>
        <w:jc w:val="both"/>
        <w:rPr>
          <w:rFonts w:ascii="Arial" w:hAnsi="Arial" w:cs="Arial"/>
          <w:b/>
        </w:rPr>
      </w:pPr>
      <w:r w:rsidRPr="00EF5192">
        <w:rPr>
          <w:rFonts w:ascii="Arial" w:hAnsi="Arial" w:cs="Arial"/>
          <w:b/>
        </w:rPr>
        <w:t>Feedback &amp; way forward from FSS coordination evaluation</w:t>
      </w:r>
    </w:p>
    <w:p w14:paraId="62EAE797" w14:textId="3E3EAB7E" w:rsidR="00EF5192" w:rsidRDefault="00EF5192" w:rsidP="00EF5192">
      <w:pPr>
        <w:spacing w:before="0" w:line="480" w:lineRule="auto"/>
        <w:jc w:val="both"/>
        <w:rPr>
          <w:rFonts w:ascii="Arial" w:hAnsi="Arial" w:cs="Arial"/>
        </w:rPr>
      </w:pPr>
      <w:r>
        <w:rPr>
          <w:rFonts w:ascii="Arial" w:hAnsi="Arial" w:cs="Arial"/>
        </w:rPr>
        <w:t xml:space="preserve">A few recommendations from the FSS coordination evaluation were discussed. </w:t>
      </w:r>
    </w:p>
    <w:p w14:paraId="0545CCFB" w14:textId="6D7C9F47" w:rsidR="00EF5192" w:rsidRDefault="00EF5192" w:rsidP="00EF5192">
      <w:pPr>
        <w:pStyle w:val="ListParagraph"/>
        <w:numPr>
          <w:ilvl w:val="0"/>
          <w:numId w:val="5"/>
        </w:numPr>
        <w:spacing w:before="0" w:line="480" w:lineRule="auto"/>
        <w:jc w:val="both"/>
        <w:rPr>
          <w:rFonts w:ascii="Arial" w:hAnsi="Arial" w:cs="Arial"/>
        </w:rPr>
      </w:pPr>
      <w:r w:rsidRPr="00EF5192">
        <w:rPr>
          <w:rFonts w:ascii="Arial" w:hAnsi="Arial" w:cs="Arial"/>
          <w:u w:val="single"/>
        </w:rPr>
        <w:lastRenderedPageBreak/>
        <w:t>Single cash card modality for the FSS</w:t>
      </w:r>
      <w:r w:rsidRPr="00EF5192">
        <w:rPr>
          <w:rFonts w:ascii="Arial" w:hAnsi="Arial" w:cs="Arial"/>
        </w:rPr>
        <w:t xml:space="preserve">. The group deemed that it was out of the scope of the working group to take this decision. OXFAM suggested that it might be interesting do an assessment of the different modalities available, weighing pros and cons of each. </w:t>
      </w:r>
    </w:p>
    <w:p w14:paraId="60F759F5" w14:textId="5797BCDD" w:rsidR="00EF5192" w:rsidRDefault="00EF5192" w:rsidP="00EF5192">
      <w:pPr>
        <w:pStyle w:val="ListParagraph"/>
        <w:numPr>
          <w:ilvl w:val="0"/>
          <w:numId w:val="5"/>
        </w:numPr>
        <w:spacing w:before="0" w:line="480" w:lineRule="auto"/>
        <w:jc w:val="both"/>
        <w:rPr>
          <w:rFonts w:ascii="Arial" w:hAnsi="Arial" w:cs="Arial"/>
        </w:rPr>
      </w:pPr>
      <w:r w:rsidRPr="00660916">
        <w:rPr>
          <w:rFonts w:ascii="Arial" w:hAnsi="Arial" w:cs="Arial"/>
          <w:u w:val="single"/>
        </w:rPr>
        <w:t>Beneficiary Feedback Mechanism.</w:t>
      </w:r>
      <w:r>
        <w:rPr>
          <w:rFonts w:ascii="Arial" w:hAnsi="Arial" w:cs="Arial"/>
        </w:rPr>
        <w:t xml:space="preserve"> The mission suggested having common beneficiary feedback mechanism for the group. </w:t>
      </w:r>
      <w:r w:rsidR="006C3E20">
        <w:rPr>
          <w:rFonts w:ascii="Arial" w:hAnsi="Arial" w:cs="Arial"/>
        </w:rPr>
        <w:t xml:space="preserve">Save the Children raised the question of whether different organizations had </w:t>
      </w:r>
      <w:r w:rsidR="00CD461F">
        <w:rPr>
          <w:rFonts w:ascii="Arial" w:hAnsi="Arial" w:cs="Arial"/>
        </w:rPr>
        <w:t>beneficiaries’</w:t>
      </w:r>
      <w:r w:rsidR="006C3E20">
        <w:rPr>
          <w:rFonts w:ascii="Arial" w:hAnsi="Arial" w:cs="Arial"/>
        </w:rPr>
        <w:t xml:space="preserve"> feedback mechanisms and if these were comparable. It was also added that there is no forum to discuss accountability to beneficiaries but that the group needs to be clear about what it wants to achieve. It was suggested that the group could identify key questions to ask beneficiaries. IRC added that it might be good to ask directly to beneficiaries what they think about the assistance they are receiving and the overall level of coordination and response. Based on that, and if a problem is identified, the FSS could think about ways forward. The Food Security Sector Coordinator suggested that another sub-group might be created to discuss these issues. </w:t>
      </w:r>
    </w:p>
    <w:p w14:paraId="147CA24F" w14:textId="73355DE6" w:rsidR="0016071D" w:rsidRDefault="0016071D" w:rsidP="00EF5192">
      <w:pPr>
        <w:pStyle w:val="ListParagraph"/>
        <w:numPr>
          <w:ilvl w:val="0"/>
          <w:numId w:val="5"/>
        </w:numPr>
        <w:spacing w:before="0" w:line="480" w:lineRule="auto"/>
        <w:jc w:val="both"/>
        <w:rPr>
          <w:rFonts w:ascii="Arial" w:hAnsi="Arial" w:cs="Arial"/>
        </w:rPr>
      </w:pPr>
      <w:r w:rsidRPr="00660916">
        <w:rPr>
          <w:rFonts w:ascii="Arial" w:hAnsi="Arial" w:cs="Arial"/>
          <w:u w:val="single"/>
        </w:rPr>
        <w:t>Establish links with the livelihood working group</w:t>
      </w:r>
      <w:r>
        <w:rPr>
          <w:rFonts w:ascii="Arial" w:hAnsi="Arial" w:cs="Arial"/>
        </w:rPr>
        <w:t>. FAO mentioned that the livelihood WG was already large and was covering an important span of issues.</w:t>
      </w:r>
      <w:r w:rsidR="000A15FA">
        <w:rPr>
          <w:rFonts w:ascii="Arial" w:hAnsi="Arial" w:cs="Arial"/>
        </w:rPr>
        <w:t xml:space="preserve"> Many members of the FSSWG are also attending the Livelihood WG meeting and could report back to the FSS if necessary. Therefore,</w:t>
      </w:r>
      <w:r>
        <w:rPr>
          <w:rFonts w:ascii="Arial" w:hAnsi="Arial" w:cs="Arial"/>
        </w:rPr>
        <w:t xml:space="preserve"> </w:t>
      </w:r>
      <w:r w:rsidR="000A15FA">
        <w:rPr>
          <w:rFonts w:ascii="Arial" w:hAnsi="Arial" w:cs="Arial"/>
        </w:rPr>
        <w:t>it might be advisable for now</w:t>
      </w:r>
      <w:r w:rsidR="00CD461F">
        <w:rPr>
          <w:rFonts w:ascii="Arial" w:hAnsi="Arial" w:cs="Arial"/>
        </w:rPr>
        <w:t xml:space="preserve"> not</w:t>
      </w:r>
      <w:bookmarkStart w:id="1" w:name="_GoBack"/>
      <w:bookmarkEnd w:id="1"/>
      <w:r w:rsidR="000A15FA">
        <w:rPr>
          <w:rFonts w:ascii="Arial" w:hAnsi="Arial" w:cs="Arial"/>
        </w:rPr>
        <w:t xml:space="preserve"> to link the two groups too much. </w:t>
      </w:r>
    </w:p>
    <w:p w14:paraId="55FA9AEF" w14:textId="3EE35C8C" w:rsidR="000A15FA" w:rsidRDefault="00660916" w:rsidP="00EF5192">
      <w:pPr>
        <w:pStyle w:val="ListParagraph"/>
        <w:numPr>
          <w:ilvl w:val="0"/>
          <w:numId w:val="5"/>
        </w:numPr>
        <w:spacing w:before="0" w:line="480" w:lineRule="auto"/>
        <w:jc w:val="both"/>
        <w:rPr>
          <w:rFonts w:ascii="Arial" w:hAnsi="Arial" w:cs="Arial"/>
        </w:rPr>
      </w:pPr>
      <w:r>
        <w:rPr>
          <w:rFonts w:ascii="Arial" w:hAnsi="Arial" w:cs="Arial"/>
          <w:u w:val="single"/>
        </w:rPr>
        <w:t>Frequency</w:t>
      </w:r>
      <w:r w:rsidR="000A15FA" w:rsidRPr="00660916">
        <w:rPr>
          <w:rFonts w:ascii="Arial" w:hAnsi="Arial" w:cs="Arial"/>
          <w:u w:val="single"/>
        </w:rPr>
        <w:t xml:space="preserve"> of meeting.</w:t>
      </w:r>
      <w:r w:rsidR="000A15FA">
        <w:rPr>
          <w:rFonts w:ascii="Arial" w:hAnsi="Arial" w:cs="Arial"/>
        </w:rPr>
        <w:t xml:space="preserve"> It was agreed that meeting would only take place once a month but that the bi-weekly meetings could resume if ever felt necessary. It was also suggested and agreed that, in order to better discuss coordination issues, the meeting be separated in two. The first part will be for WFP partners and will be a forum to discuss partnerships developments and issues. The second part will be composed of all FSSWG members. </w:t>
      </w:r>
    </w:p>
    <w:p w14:paraId="23BCBBE5" w14:textId="10F81FD0" w:rsidR="000A15FA" w:rsidRDefault="000A15FA" w:rsidP="00EF5192">
      <w:pPr>
        <w:pStyle w:val="ListParagraph"/>
        <w:numPr>
          <w:ilvl w:val="0"/>
          <w:numId w:val="5"/>
        </w:numPr>
        <w:spacing w:before="0" w:line="480" w:lineRule="auto"/>
        <w:jc w:val="both"/>
        <w:rPr>
          <w:rFonts w:ascii="Arial" w:hAnsi="Arial" w:cs="Arial"/>
        </w:rPr>
      </w:pPr>
      <w:r w:rsidRPr="00660916">
        <w:rPr>
          <w:rFonts w:ascii="Arial" w:hAnsi="Arial" w:cs="Arial"/>
          <w:u w:val="single"/>
        </w:rPr>
        <w:t>Involvement of government counterparts and donors</w:t>
      </w:r>
      <w:r>
        <w:rPr>
          <w:rFonts w:ascii="Arial" w:hAnsi="Arial" w:cs="Arial"/>
        </w:rPr>
        <w:t xml:space="preserve">. The Government of Lebanon has agreed to co-lead the sector. FAO raised the question of whether the FSSWG would like to invite donors and what would be the purpose. SCI suggested that Gulf Countries are important donors of food aid and inviting them at the table could help coordination with actors distributing their aid. </w:t>
      </w:r>
    </w:p>
    <w:p w14:paraId="19E91EE5" w14:textId="5B34D644" w:rsidR="000A15FA" w:rsidRPr="006C3E20" w:rsidRDefault="000A15FA" w:rsidP="00EF5192">
      <w:pPr>
        <w:pStyle w:val="ListParagraph"/>
        <w:numPr>
          <w:ilvl w:val="0"/>
          <w:numId w:val="5"/>
        </w:numPr>
        <w:spacing w:before="0" w:line="480" w:lineRule="auto"/>
        <w:jc w:val="both"/>
        <w:rPr>
          <w:rFonts w:ascii="Arial" w:hAnsi="Arial" w:cs="Arial"/>
        </w:rPr>
      </w:pPr>
      <w:r w:rsidRPr="00660916">
        <w:rPr>
          <w:rFonts w:ascii="Arial" w:hAnsi="Arial" w:cs="Arial"/>
          <w:u w:val="single"/>
        </w:rPr>
        <w:t>CERF.</w:t>
      </w:r>
      <w:r>
        <w:rPr>
          <w:rFonts w:ascii="Arial" w:hAnsi="Arial" w:cs="Arial"/>
        </w:rPr>
        <w:t xml:space="preserve"> OCHA mentioned that a map of all ERF allocations would be provided soon for 2013. The CERF tender will take place again in 2014, and will take place through the sectors once again. </w:t>
      </w:r>
    </w:p>
    <w:p w14:paraId="337E0577" w14:textId="77777777" w:rsidR="00FC3B4B" w:rsidRPr="00672A56" w:rsidRDefault="00FC3B4B" w:rsidP="00672A56">
      <w:pPr>
        <w:spacing w:before="0" w:line="480" w:lineRule="auto"/>
        <w:jc w:val="both"/>
        <w:rPr>
          <w:rFonts w:ascii="Arial" w:hAnsi="Arial" w:cs="Arial"/>
        </w:rPr>
      </w:pPr>
    </w:p>
    <w:p w14:paraId="5AC08B8D" w14:textId="2260BC5A" w:rsidR="00660916" w:rsidRDefault="00660916" w:rsidP="00660916">
      <w:pPr>
        <w:pStyle w:val="ListParagraph"/>
        <w:numPr>
          <w:ilvl w:val="0"/>
          <w:numId w:val="2"/>
        </w:numPr>
        <w:spacing w:before="0" w:line="480" w:lineRule="auto"/>
        <w:jc w:val="both"/>
        <w:rPr>
          <w:rFonts w:ascii="Arial" w:hAnsi="Arial" w:cs="Arial"/>
          <w:b/>
        </w:rPr>
      </w:pPr>
      <w:r w:rsidRPr="00660916">
        <w:rPr>
          <w:rFonts w:ascii="Arial" w:hAnsi="Arial" w:cs="Arial"/>
          <w:b/>
        </w:rPr>
        <w:t>Updates</w:t>
      </w:r>
    </w:p>
    <w:p w14:paraId="5B3E2F15" w14:textId="3080593E" w:rsidR="00660916" w:rsidRDefault="00660916" w:rsidP="00660916">
      <w:pPr>
        <w:spacing w:before="0" w:line="480" w:lineRule="auto"/>
        <w:jc w:val="both"/>
        <w:rPr>
          <w:rFonts w:ascii="Arial" w:hAnsi="Arial" w:cs="Arial"/>
          <w:b/>
        </w:rPr>
      </w:pPr>
      <w:r>
        <w:rPr>
          <w:rFonts w:ascii="Arial" w:hAnsi="Arial" w:cs="Arial"/>
          <w:b/>
        </w:rPr>
        <w:t>RRP6 Launch</w:t>
      </w:r>
    </w:p>
    <w:p w14:paraId="0252F6A7" w14:textId="77777777" w:rsidR="00C9194C" w:rsidRDefault="00660916" w:rsidP="00660916">
      <w:pPr>
        <w:spacing w:before="0" w:line="480" w:lineRule="auto"/>
        <w:jc w:val="both"/>
        <w:rPr>
          <w:rFonts w:ascii="Arial" w:hAnsi="Arial" w:cs="Arial"/>
        </w:rPr>
      </w:pPr>
      <w:r>
        <w:rPr>
          <w:rFonts w:ascii="Arial" w:hAnsi="Arial" w:cs="Arial"/>
        </w:rPr>
        <w:t xml:space="preserve">The RRP6 was successfully launched on Monday 16 December. </w:t>
      </w:r>
    </w:p>
    <w:p w14:paraId="2D57FE4D" w14:textId="77777777" w:rsidR="00C9194C" w:rsidRPr="00C9194C" w:rsidRDefault="00C9194C" w:rsidP="00660916">
      <w:pPr>
        <w:spacing w:before="0" w:line="480" w:lineRule="auto"/>
        <w:jc w:val="both"/>
        <w:rPr>
          <w:rFonts w:ascii="Arial" w:hAnsi="Arial" w:cs="Arial"/>
          <w:b/>
        </w:rPr>
      </w:pPr>
      <w:r w:rsidRPr="00C9194C">
        <w:rPr>
          <w:rFonts w:ascii="Arial" w:hAnsi="Arial" w:cs="Arial"/>
          <w:b/>
        </w:rPr>
        <w:t>Targeting and Verification</w:t>
      </w:r>
    </w:p>
    <w:p w14:paraId="01BC511C" w14:textId="34FFDA41" w:rsidR="00660916" w:rsidRDefault="00C9194C" w:rsidP="00660916">
      <w:pPr>
        <w:spacing w:before="0" w:line="480" w:lineRule="auto"/>
        <w:jc w:val="both"/>
        <w:rPr>
          <w:rFonts w:ascii="Arial" w:hAnsi="Arial" w:cs="Arial"/>
        </w:rPr>
      </w:pPr>
      <w:r>
        <w:rPr>
          <w:rFonts w:ascii="Arial" w:hAnsi="Arial" w:cs="Arial"/>
        </w:rPr>
        <w:lastRenderedPageBreak/>
        <w:t xml:space="preserve">Due to time constraints, this will be touched upon at the next meeting. </w:t>
      </w:r>
      <w:r w:rsidR="00660916">
        <w:rPr>
          <w:rFonts w:ascii="Arial" w:hAnsi="Arial" w:cs="Arial"/>
        </w:rPr>
        <w:t xml:space="preserve"> </w:t>
      </w:r>
    </w:p>
    <w:p w14:paraId="10B48925" w14:textId="66BAB233" w:rsidR="00B365E5" w:rsidRDefault="00C9194C" w:rsidP="004E2A36">
      <w:pPr>
        <w:spacing w:before="0" w:line="480" w:lineRule="auto"/>
        <w:jc w:val="both"/>
        <w:rPr>
          <w:rFonts w:ascii="Arial" w:hAnsi="Arial" w:cs="Arial"/>
          <w:b/>
        </w:rPr>
      </w:pPr>
      <w:r w:rsidRPr="00C9194C">
        <w:rPr>
          <w:rFonts w:ascii="Arial" w:hAnsi="Arial" w:cs="Arial"/>
          <w:b/>
        </w:rPr>
        <w:t xml:space="preserve">E-Card </w:t>
      </w:r>
    </w:p>
    <w:p w14:paraId="1511D27F" w14:textId="0158C6C2" w:rsidR="00401CB4" w:rsidRPr="00264D85" w:rsidRDefault="00C9194C" w:rsidP="00264D85">
      <w:pPr>
        <w:spacing w:before="0" w:line="480" w:lineRule="auto"/>
        <w:jc w:val="both"/>
        <w:rPr>
          <w:rFonts w:ascii="Arial" w:hAnsi="Arial" w:cs="Arial"/>
        </w:rPr>
      </w:pPr>
      <w:r>
        <w:rPr>
          <w:rFonts w:ascii="Arial" w:hAnsi="Arial" w:cs="Arial"/>
        </w:rPr>
        <w:t xml:space="preserve">All WFP shops have now been equipped with a POS machine. The final stage of the E-Card roll out is now on-going with distribution in North Lebanon. So far, about 100,000 cards been distributed out of 106,000 cards. 2,500 re-included cases have also been served. WFP is working closely with the bank and the M&amp;E team to put the right monitoring processes in place. WFP is looking particularly at reasons why people might not be redeeming their vouchers and tracking illegal activities among shops. WFP will hold a workshop on Wednesday 19 December with its partners to look at shop selection criteria for the </w:t>
      </w:r>
      <w:proofErr w:type="spellStart"/>
      <w:r>
        <w:rPr>
          <w:rFonts w:ascii="Arial" w:hAnsi="Arial" w:cs="Arial"/>
        </w:rPr>
        <w:t>programme</w:t>
      </w:r>
      <w:proofErr w:type="spellEnd"/>
      <w:r>
        <w:rPr>
          <w:rFonts w:ascii="Arial" w:hAnsi="Arial" w:cs="Arial"/>
        </w:rPr>
        <w:t xml:space="preserve">. </w:t>
      </w:r>
    </w:p>
    <w:p w14:paraId="00E57F7F" w14:textId="7F58DFA8" w:rsidR="00C9194C" w:rsidRPr="00401CB4" w:rsidRDefault="00C9194C" w:rsidP="003F544F">
      <w:pPr>
        <w:pStyle w:val="ListParagraph"/>
        <w:numPr>
          <w:ilvl w:val="0"/>
          <w:numId w:val="2"/>
        </w:numPr>
        <w:spacing w:before="0" w:line="480" w:lineRule="auto"/>
        <w:jc w:val="both"/>
        <w:rPr>
          <w:rFonts w:ascii="Arial" w:hAnsi="Arial" w:cs="Arial"/>
          <w:b/>
        </w:rPr>
      </w:pPr>
      <w:r>
        <w:rPr>
          <w:rFonts w:ascii="Arial" w:hAnsi="Arial" w:cs="Arial"/>
          <w:b/>
        </w:rPr>
        <w:t>AOB</w:t>
      </w:r>
    </w:p>
    <w:p w14:paraId="194303CC" w14:textId="0A00D1B9" w:rsidR="00566105" w:rsidRPr="00401CB4" w:rsidRDefault="0096788D" w:rsidP="00C91771">
      <w:pPr>
        <w:spacing w:before="0" w:line="480" w:lineRule="auto"/>
        <w:jc w:val="both"/>
        <w:rPr>
          <w:rFonts w:ascii="Arial" w:hAnsi="Arial" w:cs="Arial"/>
          <w:szCs w:val="22"/>
        </w:rPr>
      </w:pPr>
      <w:r w:rsidRPr="00401CB4">
        <w:rPr>
          <w:rFonts w:ascii="Arial" w:hAnsi="Arial" w:cs="Arial"/>
          <w:szCs w:val="22"/>
        </w:rPr>
        <w:t>-</w:t>
      </w:r>
      <w:r w:rsidR="00940E85" w:rsidRPr="00401CB4">
        <w:rPr>
          <w:rFonts w:ascii="Arial" w:hAnsi="Arial" w:cs="Arial"/>
          <w:szCs w:val="22"/>
        </w:rPr>
        <w:t xml:space="preserve">The next meeting will take place on </w:t>
      </w:r>
      <w:r w:rsidR="00EC47AD">
        <w:rPr>
          <w:rFonts w:ascii="Arial" w:hAnsi="Arial" w:cs="Arial"/>
          <w:szCs w:val="22"/>
          <w:u w:val="single"/>
        </w:rPr>
        <w:t xml:space="preserve">14 January 2014. </w:t>
      </w:r>
      <w:r w:rsidR="00940E85" w:rsidRPr="00401CB4">
        <w:rPr>
          <w:rFonts w:ascii="Arial" w:hAnsi="Arial" w:cs="Arial"/>
          <w:szCs w:val="22"/>
        </w:rPr>
        <w:t xml:space="preserve">  </w:t>
      </w:r>
    </w:p>
    <w:p w14:paraId="3AF573D0" w14:textId="77777777" w:rsidR="00566105" w:rsidRPr="0041083E" w:rsidRDefault="00C6174D" w:rsidP="00540E51">
      <w:pPr>
        <w:spacing w:before="0" w:line="360" w:lineRule="auto"/>
        <w:jc w:val="both"/>
        <w:rPr>
          <w:rFonts w:asciiTheme="minorHAnsi" w:hAnsiTheme="minorHAnsi" w:cs="Arial"/>
          <w:b/>
          <w:color w:val="F79646" w:themeColor="accent6"/>
          <w:sz w:val="22"/>
          <w:szCs w:val="22"/>
          <w:lang w:val="en-GB" w:eastAsia="en-GB"/>
        </w:rPr>
      </w:pPr>
      <w:r w:rsidRPr="0041083E">
        <w:rPr>
          <w:rFonts w:asciiTheme="minorHAnsi" w:hAnsiTheme="minorHAnsi" w:cs="Arial"/>
          <w:b/>
          <w:color w:val="F79646" w:themeColor="accent6"/>
          <w:sz w:val="22"/>
          <w:szCs w:val="22"/>
          <w:lang w:val="en-GB" w:eastAsia="en-GB"/>
        </w:rPr>
        <w:t xml:space="preserve">FSSWG </w:t>
      </w:r>
      <w:r w:rsidR="00566105" w:rsidRPr="0041083E">
        <w:rPr>
          <w:rFonts w:asciiTheme="minorHAnsi" w:hAnsiTheme="minorHAnsi" w:cs="Arial"/>
          <w:b/>
          <w:color w:val="F79646" w:themeColor="accent6"/>
          <w:sz w:val="22"/>
          <w:szCs w:val="22"/>
          <w:lang w:val="en-GB" w:eastAsia="en-GB"/>
        </w:rPr>
        <w:t>CONTACTS:</w:t>
      </w:r>
    </w:p>
    <w:p w14:paraId="55F6BB12" w14:textId="49887638" w:rsidR="009A1157" w:rsidRPr="0041083E" w:rsidRDefault="006E3983" w:rsidP="00540E51">
      <w:pPr>
        <w:autoSpaceDE w:val="0"/>
        <w:autoSpaceDN w:val="0"/>
        <w:adjustRightInd w:val="0"/>
        <w:spacing w:before="0" w:line="360" w:lineRule="auto"/>
        <w:rPr>
          <w:rStyle w:val="Hyperlink"/>
          <w:rFonts w:asciiTheme="minorHAnsi" w:hAnsiTheme="minorHAnsi" w:cs="Arial"/>
          <w:color w:val="auto"/>
          <w:sz w:val="22"/>
          <w:szCs w:val="22"/>
          <w:u w:val="none"/>
          <w:lang w:val="en-GB" w:eastAsia="en-GB"/>
        </w:rPr>
      </w:pPr>
      <w:r w:rsidRPr="0041083E">
        <w:rPr>
          <w:rStyle w:val="Hyperlink"/>
          <w:rFonts w:asciiTheme="minorHAnsi" w:hAnsiTheme="minorHAnsi" w:cs="Arial"/>
          <w:b/>
          <w:color w:val="auto"/>
          <w:sz w:val="22"/>
          <w:szCs w:val="22"/>
          <w:u w:val="none"/>
          <w:lang w:val="en-GB" w:eastAsia="en-GB"/>
        </w:rPr>
        <w:t xml:space="preserve">Working Group Lead and Coordinator: </w:t>
      </w:r>
      <w:r w:rsidR="009A1157" w:rsidRPr="0041083E">
        <w:rPr>
          <w:rStyle w:val="Hyperlink"/>
          <w:rFonts w:asciiTheme="minorHAnsi" w:hAnsiTheme="minorHAnsi" w:cs="Arial"/>
          <w:color w:val="auto"/>
          <w:sz w:val="22"/>
          <w:szCs w:val="22"/>
          <w:u w:val="none"/>
          <w:lang w:val="en-GB" w:eastAsia="en-GB"/>
        </w:rPr>
        <w:t>Naison</w:t>
      </w:r>
      <w:r w:rsidRPr="0041083E">
        <w:rPr>
          <w:rStyle w:val="Hyperlink"/>
          <w:rFonts w:asciiTheme="minorHAnsi" w:hAnsiTheme="minorHAnsi" w:cs="Arial"/>
          <w:color w:val="auto"/>
          <w:sz w:val="22"/>
          <w:szCs w:val="22"/>
          <w:u w:val="none"/>
          <w:lang w:val="en-GB" w:eastAsia="en-GB"/>
        </w:rPr>
        <w:t xml:space="preserve"> </w:t>
      </w:r>
      <w:r w:rsidR="009A1157" w:rsidRPr="0041083E">
        <w:rPr>
          <w:rStyle w:val="Hyperlink"/>
          <w:rFonts w:asciiTheme="minorHAnsi" w:hAnsiTheme="minorHAnsi" w:cs="Arial"/>
          <w:color w:val="auto"/>
          <w:sz w:val="22"/>
          <w:szCs w:val="22"/>
          <w:u w:val="none"/>
          <w:lang w:val="en-GB" w:eastAsia="en-GB"/>
        </w:rPr>
        <w:t>Chakatsva</w:t>
      </w:r>
      <w:r w:rsidRPr="0041083E">
        <w:rPr>
          <w:rStyle w:val="Hyperlink"/>
          <w:rFonts w:asciiTheme="minorHAnsi" w:hAnsiTheme="minorHAnsi" w:cs="Arial"/>
          <w:color w:val="auto"/>
          <w:sz w:val="22"/>
          <w:szCs w:val="22"/>
          <w:u w:val="none"/>
          <w:lang w:val="en-GB" w:eastAsia="en-GB"/>
        </w:rPr>
        <w:t xml:space="preserve">, </w:t>
      </w:r>
      <w:hyperlink r:id="rId9" w:history="1">
        <w:r w:rsidR="009A1157" w:rsidRPr="0041083E">
          <w:rPr>
            <w:rStyle w:val="Hyperlink"/>
            <w:rFonts w:asciiTheme="minorHAnsi" w:hAnsiTheme="minorHAnsi" w:cs="Arial"/>
            <w:sz w:val="22"/>
            <w:szCs w:val="22"/>
            <w:lang w:val="en-GB" w:eastAsia="en-GB"/>
          </w:rPr>
          <w:t>Naison.chakatsva@wfp.org</w:t>
        </w:r>
      </w:hyperlink>
    </w:p>
    <w:p w14:paraId="790AC7AC" w14:textId="745C7DAC" w:rsidR="009A1157" w:rsidRPr="0041083E" w:rsidRDefault="009A1157" w:rsidP="00540E51">
      <w:pPr>
        <w:spacing w:before="0" w:line="360" w:lineRule="auto"/>
        <w:rPr>
          <w:rFonts w:asciiTheme="minorHAnsi" w:hAnsiTheme="minorHAnsi" w:cs="Arial"/>
          <w:sz w:val="22"/>
          <w:szCs w:val="22"/>
          <w:lang w:eastAsia="en-GB"/>
        </w:rPr>
      </w:pPr>
      <w:r w:rsidRPr="0041083E">
        <w:rPr>
          <w:rFonts w:asciiTheme="minorHAnsi" w:hAnsiTheme="minorHAnsi" w:cs="Arial"/>
          <w:b/>
          <w:sz w:val="22"/>
          <w:szCs w:val="22"/>
          <w:lang w:eastAsia="en-GB"/>
        </w:rPr>
        <w:t xml:space="preserve">Working Group Co-Lead from </w:t>
      </w:r>
      <w:proofErr w:type="spellStart"/>
      <w:r w:rsidRPr="0041083E">
        <w:rPr>
          <w:rFonts w:asciiTheme="minorHAnsi" w:hAnsiTheme="minorHAnsi" w:cs="Arial"/>
          <w:b/>
          <w:sz w:val="22"/>
          <w:szCs w:val="22"/>
          <w:lang w:eastAsia="en-GB"/>
        </w:rPr>
        <w:t>GoL</w:t>
      </w:r>
      <w:proofErr w:type="spellEnd"/>
      <w:r w:rsidRPr="0041083E">
        <w:rPr>
          <w:rFonts w:asciiTheme="minorHAnsi" w:hAnsiTheme="minorHAnsi" w:cs="Arial"/>
          <w:b/>
          <w:sz w:val="22"/>
          <w:szCs w:val="22"/>
          <w:lang w:eastAsia="en-GB"/>
        </w:rPr>
        <w:t xml:space="preserve">: </w:t>
      </w:r>
      <w:proofErr w:type="spellStart"/>
      <w:r w:rsidRPr="0041083E">
        <w:rPr>
          <w:rFonts w:asciiTheme="minorHAnsi" w:hAnsiTheme="minorHAnsi" w:cs="Arial"/>
          <w:sz w:val="22"/>
          <w:szCs w:val="22"/>
          <w:lang w:eastAsia="en-GB"/>
        </w:rPr>
        <w:t>Cathrine</w:t>
      </w:r>
      <w:proofErr w:type="spellEnd"/>
      <w:r w:rsidRPr="0041083E">
        <w:rPr>
          <w:rFonts w:asciiTheme="minorHAnsi" w:hAnsiTheme="minorHAnsi" w:cs="Arial"/>
          <w:sz w:val="22"/>
          <w:szCs w:val="22"/>
          <w:lang w:eastAsia="en-GB"/>
        </w:rPr>
        <w:t xml:space="preserve"> </w:t>
      </w:r>
      <w:proofErr w:type="spellStart"/>
      <w:r w:rsidRPr="0041083E">
        <w:rPr>
          <w:rFonts w:asciiTheme="minorHAnsi" w:hAnsiTheme="minorHAnsi" w:cs="Arial"/>
          <w:sz w:val="22"/>
          <w:szCs w:val="22"/>
          <w:lang w:eastAsia="en-GB"/>
        </w:rPr>
        <w:t>Skonhoft</w:t>
      </w:r>
      <w:proofErr w:type="spellEnd"/>
      <w:r w:rsidRPr="0041083E">
        <w:rPr>
          <w:rFonts w:asciiTheme="minorHAnsi" w:hAnsiTheme="minorHAnsi" w:cs="Arial"/>
          <w:sz w:val="22"/>
          <w:szCs w:val="22"/>
          <w:lang w:eastAsia="en-GB"/>
        </w:rPr>
        <w:t xml:space="preserve">, </w:t>
      </w:r>
      <w:hyperlink r:id="rId10" w:history="1">
        <w:r w:rsidRPr="0041083E">
          <w:rPr>
            <w:rStyle w:val="Hyperlink"/>
            <w:rFonts w:asciiTheme="minorHAnsi" w:hAnsiTheme="minorHAnsi" w:cs="Arial"/>
            <w:sz w:val="22"/>
            <w:szCs w:val="22"/>
            <w:lang w:eastAsia="en-GB"/>
          </w:rPr>
          <w:t>Skonhoft.mosa@gmail.com</w:t>
        </w:r>
      </w:hyperlink>
    </w:p>
    <w:p w14:paraId="0D1FDB82" w14:textId="50FEFEBE" w:rsidR="006E3983" w:rsidRPr="0041083E" w:rsidRDefault="006E3983" w:rsidP="00540E51">
      <w:pPr>
        <w:spacing w:before="0" w:line="360" w:lineRule="auto"/>
        <w:rPr>
          <w:rFonts w:asciiTheme="minorHAnsi" w:hAnsiTheme="minorHAnsi" w:cs="Arial"/>
          <w:b/>
          <w:sz w:val="22"/>
          <w:szCs w:val="22"/>
          <w:lang w:eastAsia="en-GB"/>
        </w:rPr>
      </w:pPr>
      <w:r w:rsidRPr="0041083E">
        <w:rPr>
          <w:rFonts w:asciiTheme="minorHAnsi" w:hAnsiTheme="minorHAnsi" w:cs="Arial"/>
          <w:b/>
          <w:sz w:val="22"/>
          <w:szCs w:val="22"/>
          <w:lang w:eastAsia="en-GB"/>
        </w:rPr>
        <w:t xml:space="preserve">Working Group Co-Chair: </w:t>
      </w:r>
      <w:r w:rsidRPr="0041083E">
        <w:rPr>
          <w:rFonts w:asciiTheme="minorHAnsi" w:hAnsiTheme="minorHAnsi" w:cs="Arial"/>
          <w:sz w:val="22"/>
          <w:szCs w:val="22"/>
          <w:lang w:eastAsia="en-GB"/>
        </w:rPr>
        <w:t xml:space="preserve">Jessica </w:t>
      </w:r>
      <w:proofErr w:type="spellStart"/>
      <w:r w:rsidRPr="0041083E">
        <w:rPr>
          <w:rFonts w:asciiTheme="minorHAnsi" w:hAnsiTheme="minorHAnsi" w:cs="Arial"/>
          <w:sz w:val="22"/>
          <w:szCs w:val="22"/>
          <w:lang w:eastAsia="en-GB"/>
        </w:rPr>
        <w:t>Moujabber</w:t>
      </w:r>
      <w:proofErr w:type="spellEnd"/>
      <w:r w:rsidRPr="0041083E">
        <w:rPr>
          <w:rFonts w:asciiTheme="minorHAnsi" w:hAnsiTheme="minorHAnsi" w:cs="Arial"/>
          <w:b/>
          <w:sz w:val="22"/>
          <w:szCs w:val="22"/>
          <w:lang w:eastAsia="en-GB"/>
        </w:rPr>
        <w:t xml:space="preserve">, </w:t>
      </w:r>
      <w:hyperlink r:id="rId11" w:history="1">
        <w:r w:rsidR="009A1157" w:rsidRPr="0041083E">
          <w:rPr>
            <w:rStyle w:val="Hyperlink"/>
            <w:rFonts w:asciiTheme="minorHAnsi" w:hAnsiTheme="minorHAnsi" w:cs="Arial"/>
            <w:sz w:val="22"/>
            <w:szCs w:val="22"/>
            <w:lang w:eastAsia="en-GB"/>
          </w:rPr>
          <w:t>Jessica_moujabber@wvi.org</w:t>
        </w:r>
      </w:hyperlink>
      <w:r w:rsidRPr="0041083E">
        <w:rPr>
          <w:rFonts w:asciiTheme="minorHAnsi" w:hAnsiTheme="minorHAnsi" w:cs="Arial"/>
          <w:b/>
          <w:sz w:val="22"/>
          <w:szCs w:val="22"/>
          <w:lang w:eastAsia="en-GB"/>
        </w:rPr>
        <w:t xml:space="preserve">, </w:t>
      </w:r>
      <w:r w:rsidRPr="0041083E">
        <w:rPr>
          <w:rFonts w:asciiTheme="minorHAnsi" w:hAnsiTheme="minorHAnsi" w:cs="Arial"/>
          <w:sz w:val="22"/>
          <w:szCs w:val="22"/>
          <w:lang w:eastAsia="en-GB"/>
        </w:rPr>
        <w:t>Juliet Lang,</w:t>
      </w:r>
      <w:r w:rsidRPr="0041083E">
        <w:rPr>
          <w:rFonts w:asciiTheme="minorHAnsi" w:hAnsiTheme="minorHAnsi" w:cs="Arial"/>
          <w:b/>
          <w:sz w:val="22"/>
          <w:szCs w:val="22"/>
          <w:lang w:eastAsia="en-GB"/>
        </w:rPr>
        <w:t xml:space="preserve"> </w:t>
      </w:r>
      <w:hyperlink r:id="rId12" w:history="1">
        <w:r w:rsidRPr="0041083E">
          <w:rPr>
            <w:rStyle w:val="Hyperlink"/>
            <w:rFonts w:asciiTheme="minorHAnsi" w:hAnsiTheme="minorHAnsi" w:cs="Arial"/>
            <w:sz w:val="22"/>
            <w:szCs w:val="22"/>
            <w:lang w:eastAsia="en-GB"/>
          </w:rPr>
          <w:t>Juliet_lang@wvi.org</w:t>
        </w:r>
      </w:hyperlink>
      <w:r w:rsidRPr="0041083E">
        <w:rPr>
          <w:rFonts w:asciiTheme="minorHAnsi" w:hAnsiTheme="minorHAnsi" w:cs="Arial"/>
          <w:sz w:val="22"/>
          <w:szCs w:val="22"/>
          <w:lang w:eastAsia="en-GB"/>
        </w:rPr>
        <w:t xml:space="preserve"> </w:t>
      </w:r>
    </w:p>
    <w:p w14:paraId="1A34CBCB" w14:textId="17E0FCD9" w:rsidR="006E3983" w:rsidRPr="0041083E" w:rsidRDefault="002C5E59" w:rsidP="00540E51">
      <w:pPr>
        <w:spacing w:before="0" w:line="360" w:lineRule="auto"/>
        <w:rPr>
          <w:rFonts w:asciiTheme="minorHAnsi" w:hAnsiTheme="minorHAnsi" w:cs="Arial"/>
          <w:sz w:val="22"/>
          <w:szCs w:val="22"/>
          <w:lang w:val="en-GB" w:eastAsia="en-GB"/>
        </w:rPr>
      </w:pPr>
      <w:proofErr w:type="spellStart"/>
      <w:r w:rsidRPr="0041083E">
        <w:rPr>
          <w:rFonts w:asciiTheme="minorHAnsi" w:hAnsiTheme="minorHAnsi" w:cs="Arial"/>
          <w:b/>
          <w:sz w:val="22"/>
          <w:szCs w:val="22"/>
          <w:lang w:eastAsia="en-GB"/>
        </w:rPr>
        <w:t>Programme</w:t>
      </w:r>
      <w:proofErr w:type="spellEnd"/>
      <w:r w:rsidR="006E3983" w:rsidRPr="0041083E">
        <w:rPr>
          <w:rFonts w:asciiTheme="minorHAnsi" w:hAnsiTheme="minorHAnsi" w:cs="Arial"/>
          <w:b/>
          <w:sz w:val="22"/>
          <w:szCs w:val="22"/>
          <w:lang w:eastAsia="en-GB"/>
        </w:rPr>
        <w:t xml:space="preserve"> Officer</w:t>
      </w:r>
      <w:r w:rsidRPr="0041083E">
        <w:rPr>
          <w:rFonts w:asciiTheme="minorHAnsi" w:hAnsiTheme="minorHAnsi" w:cs="Arial"/>
          <w:b/>
          <w:sz w:val="22"/>
          <w:szCs w:val="22"/>
          <w:lang w:eastAsia="en-GB"/>
        </w:rPr>
        <w:t xml:space="preserve"> – M&amp;E and IM</w:t>
      </w:r>
      <w:r w:rsidR="006E3983" w:rsidRPr="0041083E">
        <w:rPr>
          <w:rFonts w:asciiTheme="minorHAnsi" w:hAnsiTheme="minorHAnsi" w:cs="Arial"/>
          <w:sz w:val="22"/>
          <w:szCs w:val="22"/>
          <w:lang w:eastAsia="en-GB"/>
        </w:rPr>
        <w:t xml:space="preserve">: </w:t>
      </w:r>
      <w:r w:rsidR="006E3983" w:rsidRPr="0041083E">
        <w:rPr>
          <w:rFonts w:asciiTheme="minorHAnsi" w:hAnsiTheme="minorHAnsi" w:cs="Arial"/>
          <w:sz w:val="22"/>
          <w:szCs w:val="22"/>
          <w:lang w:val="en-GB" w:eastAsia="en-GB"/>
        </w:rPr>
        <w:t xml:space="preserve">Julia Hug, </w:t>
      </w:r>
      <w:hyperlink r:id="rId13" w:history="1">
        <w:r w:rsidR="006E3983" w:rsidRPr="0041083E">
          <w:rPr>
            <w:rStyle w:val="Hyperlink"/>
            <w:rFonts w:asciiTheme="minorHAnsi" w:hAnsiTheme="minorHAnsi" w:cs="Arial"/>
            <w:sz w:val="22"/>
            <w:szCs w:val="22"/>
            <w:lang w:val="en-GB" w:eastAsia="en-GB"/>
          </w:rPr>
          <w:t>julia.hug@wfp.org</w:t>
        </w:r>
      </w:hyperlink>
      <w:r w:rsidR="006E3983" w:rsidRPr="0041083E">
        <w:rPr>
          <w:rFonts w:asciiTheme="minorHAnsi" w:hAnsiTheme="minorHAnsi" w:cs="Arial"/>
          <w:sz w:val="22"/>
          <w:szCs w:val="22"/>
          <w:lang w:val="en-GB" w:eastAsia="en-GB"/>
        </w:rPr>
        <w:t xml:space="preserve"> </w:t>
      </w:r>
    </w:p>
    <w:p w14:paraId="03585977" w14:textId="77777777" w:rsidR="00566105" w:rsidRPr="0041083E" w:rsidRDefault="00566105" w:rsidP="00540E51">
      <w:pPr>
        <w:autoSpaceDE w:val="0"/>
        <w:autoSpaceDN w:val="0"/>
        <w:adjustRightInd w:val="0"/>
        <w:spacing w:before="0" w:line="360" w:lineRule="auto"/>
        <w:jc w:val="both"/>
        <w:rPr>
          <w:rFonts w:asciiTheme="minorHAnsi" w:hAnsiTheme="minorHAnsi" w:cs="Arial"/>
          <w:i/>
          <w:sz w:val="22"/>
          <w:szCs w:val="22"/>
          <w:lang w:val="en-GB" w:eastAsia="en-GB"/>
        </w:rPr>
      </w:pPr>
    </w:p>
    <w:sectPr w:rsidR="00566105" w:rsidRPr="0041083E" w:rsidSect="00C47989">
      <w:footerReference w:type="default" r:id="rId14"/>
      <w:pgSz w:w="11906" w:h="16838"/>
      <w:pgMar w:top="900" w:right="1296" w:bottom="720" w:left="1296" w:header="706" w:footer="3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ACEA24" w14:textId="77777777" w:rsidR="00750924" w:rsidRDefault="00750924" w:rsidP="00F90F65">
      <w:pPr>
        <w:spacing w:before="0"/>
      </w:pPr>
      <w:r>
        <w:separator/>
      </w:r>
    </w:p>
  </w:endnote>
  <w:endnote w:type="continuationSeparator" w:id="0">
    <w:p w14:paraId="4B30D62E" w14:textId="77777777" w:rsidR="00750924" w:rsidRDefault="00750924" w:rsidP="00F90F6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FCF06A" w14:textId="77777777" w:rsidR="00F7572C" w:rsidRDefault="00F7572C">
    <w:pPr>
      <w:pStyle w:val="Footer"/>
      <w:jc w:val="right"/>
    </w:pPr>
    <w:r>
      <w:fldChar w:fldCharType="begin"/>
    </w:r>
    <w:r>
      <w:instrText xml:space="preserve"> PAGE   \* MERGEFORMAT </w:instrText>
    </w:r>
    <w:r>
      <w:fldChar w:fldCharType="separate"/>
    </w:r>
    <w:r w:rsidR="00CD461F">
      <w:rPr>
        <w:noProof/>
      </w:rPr>
      <w:t>3</w:t>
    </w:r>
    <w:r>
      <w:rPr>
        <w:noProof/>
      </w:rPr>
      <w:fldChar w:fldCharType="end"/>
    </w:r>
  </w:p>
  <w:p w14:paraId="429FE5FA" w14:textId="77777777" w:rsidR="00F7572C" w:rsidRDefault="00F7572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318764" w14:textId="77777777" w:rsidR="00750924" w:rsidRDefault="00750924" w:rsidP="00F90F65">
      <w:pPr>
        <w:spacing w:before="0"/>
      </w:pPr>
      <w:r>
        <w:separator/>
      </w:r>
    </w:p>
  </w:footnote>
  <w:footnote w:type="continuationSeparator" w:id="0">
    <w:p w14:paraId="7A6DB5AF" w14:textId="77777777" w:rsidR="00750924" w:rsidRDefault="00750924" w:rsidP="00F90F65">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B3283"/>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427E85"/>
    <w:multiLevelType w:val="hybridMultilevel"/>
    <w:tmpl w:val="181C3C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C81FFB"/>
    <w:multiLevelType w:val="hybridMultilevel"/>
    <w:tmpl w:val="4BEE5CA0"/>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
    <w:nsid w:val="47926A05"/>
    <w:multiLevelType w:val="hybridMultilevel"/>
    <w:tmpl w:val="48A69846"/>
    <w:lvl w:ilvl="0" w:tplc="5FE2EEB2">
      <w:start w:val="1"/>
      <w:numFmt w:val="decimal"/>
      <w:lvlText w:val="%1."/>
      <w:lvlJc w:val="left"/>
      <w:pPr>
        <w:ind w:left="720" w:hanging="360"/>
      </w:pPr>
      <w:rPr>
        <w:b/>
        <w:color w:val="E36C0A" w:themeColor="accent6" w:themeShade="BF"/>
      </w:rPr>
    </w:lvl>
    <w:lvl w:ilvl="1" w:tplc="8C9CBBE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0D4EC5"/>
    <w:multiLevelType w:val="hybridMultilevel"/>
    <w:tmpl w:val="2D98A500"/>
    <w:lvl w:ilvl="0" w:tplc="E624928C">
      <w:start w:val="1"/>
      <w:numFmt w:val="decimal"/>
      <w:lvlText w:val="%1."/>
      <w:lvlJc w:val="left"/>
      <w:pPr>
        <w:ind w:left="720" w:hanging="360"/>
      </w:pPr>
      <w:rPr>
        <w:rFonts w:hint="default"/>
        <w:b/>
        <w:color w:val="E36C0A" w:themeColor="accent6" w:themeShade="B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3"/>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FD9"/>
    <w:rsid w:val="00003464"/>
    <w:rsid w:val="00006743"/>
    <w:rsid w:val="0001200A"/>
    <w:rsid w:val="000150D6"/>
    <w:rsid w:val="00015B1A"/>
    <w:rsid w:val="00015E60"/>
    <w:rsid w:val="00016E9F"/>
    <w:rsid w:val="000178BB"/>
    <w:rsid w:val="000216C2"/>
    <w:rsid w:val="00026186"/>
    <w:rsid w:val="00030AAD"/>
    <w:rsid w:val="000319C0"/>
    <w:rsid w:val="00032E68"/>
    <w:rsid w:val="00033449"/>
    <w:rsid w:val="00033699"/>
    <w:rsid w:val="00043CB7"/>
    <w:rsid w:val="0004561C"/>
    <w:rsid w:val="000478EB"/>
    <w:rsid w:val="00053321"/>
    <w:rsid w:val="000568F2"/>
    <w:rsid w:val="00067BD5"/>
    <w:rsid w:val="00070762"/>
    <w:rsid w:val="00072065"/>
    <w:rsid w:val="00075DB9"/>
    <w:rsid w:val="00076A11"/>
    <w:rsid w:val="00082A50"/>
    <w:rsid w:val="00085469"/>
    <w:rsid w:val="000879AD"/>
    <w:rsid w:val="00091D57"/>
    <w:rsid w:val="00092F9A"/>
    <w:rsid w:val="0009625C"/>
    <w:rsid w:val="00097BB2"/>
    <w:rsid w:val="000A15FA"/>
    <w:rsid w:val="000A562A"/>
    <w:rsid w:val="000B1483"/>
    <w:rsid w:val="000B4975"/>
    <w:rsid w:val="000B5829"/>
    <w:rsid w:val="000B6B0F"/>
    <w:rsid w:val="000B787A"/>
    <w:rsid w:val="000C0F03"/>
    <w:rsid w:val="000C3ACC"/>
    <w:rsid w:val="000C7692"/>
    <w:rsid w:val="000D0CA0"/>
    <w:rsid w:val="000D0CA8"/>
    <w:rsid w:val="000D729C"/>
    <w:rsid w:val="000D797B"/>
    <w:rsid w:val="000E0DFC"/>
    <w:rsid w:val="000E2578"/>
    <w:rsid w:val="000E6270"/>
    <w:rsid w:val="000E6895"/>
    <w:rsid w:val="000E75E8"/>
    <w:rsid w:val="001023AC"/>
    <w:rsid w:val="00103D87"/>
    <w:rsid w:val="0010431C"/>
    <w:rsid w:val="001051B3"/>
    <w:rsid w:val="00106829"/>
    <w:rsid w:val="00106EDE"/>
    <w:rsid w:val="00112536"/>
    <w:rsid w:val="001165B0"/>
    <w:rsid w:val="001253DE"/>
    <w:rsid w:val="00127490"/>
    <w:rsid w:val="00130639"/>
    <w:rsid w:val="001351CB"/>
    <w:rsid w:val="00141BE2"/>
    <w:rsid w:val="0015158C"/>
    <w:rsid w:val="00151A0E"/>
    <w:rsid w:val="00155E43"/>
    <w:rsid w:val="0016071D"/>
    <w:rsid w:val="001733F1"/>
    <w:rsid w:val="00174446"/>
    <w:rsid w:val="00174AF2"/>
    <w:rsid w:val="00174D0A"/>
    <w:rsid w:val="0017660C"/>
    <w:rsid w:val="00176A05"/>
    <w:rsid w:val="00176D77"/>
    <w:rsid w:val="00181635"/>
    <w:rsid w:val="00183B69"/>
    <w:rsid w:val="00185DFB"/>
    <w:rsid w:val="00194F14"/>
    <w:rsid w:val="001951D7"/>
    <w:rsid w:val="00197B9E"/>
    <w:rsid w:val="001A147A"/>
    <w:rsid w:val="001A1E1B"/>
    <w:rsid w:val="001A4056"/>
    <w:rsid w:val="001A6032"/>
    <w:rsid w:val="001B500D"/>
    <w:rsid w:val="001C11D0"/>
    <w:rsid w:val="001C1FBB"/>
    <w:rsid w:val="001E2227"/>
    <w:rsid w:val="001E6079"/>
    <w:rsid w:val="001F0EE8"/>
    <w:rsid w:val="001F6FF2"/>
    <w:rsid w:val="001F71DB"/>
    <w:rsid w:val="001F7803"/>
    <w:rsid w:val="0020314D"/>
    <w:rsid w:val="00213984"/>
    <w:rsid w:val="00213EFF"/>
    <w:rsid w:val="0022091E"/>
    <w:rsid w:val="00220FDC"/>
    <w:rsid w:val="00221DF8"/>
    <w:rsid w:val="00223ECF"/>
    <w:rsid w:val="0022771C"/>
    <w:rsid w:val="00231009"/>
    <w:rsid w:val="00237BB5"/>
    <w:rsid w:val="00241D61"/>
    <w:rsid w:val="00251924"/>
    <w:rsid w:val="00252542"/>
    <w:rsid w:val="00257EA7"/>
    <w:rsid w:val="0026097B"/>
    <w:rsid w:val="002621F2"/>
    <w:rsid w:val="00264D85"/>
    <w:rsid w:val="002662C5"/>
    <w:rsid w:val="002760C3"/>
    <w:rsid w:val="002765B9"/>
    <w:rsid w:val="002812E5"/>
    <w:rsid w:val="0028741E"/>
    <w:rsid w:val="00287D65"/>
    <w:rsid w:val="002972CC"/>
    <w:rsid w:val="002A1B01"/>
    <w:rsid w:val="002A30ED"/>
    <w:rsid w:val="002A35AF"/>
    <w:rsid w:val="002B66C5"/>
    <w:rsid w:val="002C1B01"/>
    <w:rsid w:val="002C5E59"/>
    <w:rsid w:val="002D2756"/>
    <w:rsid w:val="002D5D7E"/>
    <w:rsid w:val="002E03B2"/>
    <w:rsid w:val="002E0EE8"/>
    <w:rsid w:val="002E155B"/>
    <w:rsid w:val="002E3CB6"/>
    <w:rsid w:val="002F2512"/>
    <w:rsid w:val="002F523F"/>
    <w:rsid w:val="002F7FCE"/>
    <w:rsid w:val="0030093A"/>
    <w:rsid w:val="00302439"/>
    <w:rsid w:val="003026FB"/>
    <w:rsid w:val="00303574"/>
    <w:rsid w:val="00315806"/>
    <w:rsid w:val="003168E4"/>
    <w:rsid w:val="0032145B"/>
    <w:rsid w:val="003216E4"/>
    <w:rsid w:val="00331F94"/>
    <w:rsid w:val="00332657"/>
    <w:rsid w:val="00332B37"/>
    <w:rsid w:val="00344803"/>
    <w:rsid w:val="00344DE5"/>
    <w:rsid w:val="003579A1"/>
    <w:rsid w:val="0036018B"/>
    <w:rsid w:val="00360861"/>
    <w:rsid w:val="003636D9"/>
    <w:rsid w:val="003667A7"/>
    <w:rsid w:val="00366B68"/>
    <w:rsid w:val="00366E4E"/>
    <w:rsid w:val="0036754B"/>
    <w:rsid w:val="00370D5E"/>
    <w:rsid w:val="0037490A"/>
    <w:rsid w:val="003756F2"/>
    <w:rsid w:val="00383458"/>
    <w:rsid w:val="0038549C"/>
    <w:rsid w:val="003A577C"/>
    <w:rsid w:val="003C725B"/>
    <w:rsid w:val="003D2BEB"/>
    <w:rsid w:val="003D36D4"/>
    <w:rsid w:val="003D76CD"/>
    <w:rsid w:val="003E27C5"/>
    <w:rsid w:val="003E5DD8"/>
    <w:rsid w:val="003F19E7"/>
    <w:rsid w:val="003F544F"/>
    <w:rsid w:val="003F6B53"/>
    <w:rsid w:val="00401CB4"/>
    <w:rsid w:val="00402F2C"/>
    <w:rsid w:val="00407A5B"/>
    <w:rsid w:val="0041083E"/>
    <w:rsid w:val="004149D9"/>
    <w:rsid w:val="00424920"/>
    <w:rsid w:val="00431B74"/>
    <w:rsid w:val="00432D62"/>
    <w:rsid w:val="004334DD"/>
    <w:rsid w:val="00434303"/>
    <w:rsid w:val="00435E2A"/>
    <w:rsid w:val="00443873"/>
    <w:rsid w:val="00445FBA"/>
    <w:rsid w:val="00446108"/>
    <w:rsid w:val="00453B78"/>
    <w:rsid w:val="0045522B"/>
    <w:rsid w:val="00456A64"/>
    <w:rsid w:val="004577F0"/>
    <w:rsid w:val="004578ED"/>
    <w:rsid w:val="00464DBF"/>
    <w:rsid w:val="00470A7F"/>
    <w:rsid w:val="0047564D"/>
    <w:rsid w:val="00480095"/>
    <w:rsid w:val="004827A4"/>
    <w:rsid w:val="00490825"/>
    <w:rsid w:val="004B00B6"/>
    <w:rsid w:val="004B41B3"/>
    <w:rsid w:val="004B43E7"/>
    <w:rsid w:val="004B6828"/>
    <w:rsid w:val="004C12B3"/>
    <w:rsid w:val="004C72C3"/>
    <w:rsid w:val="004D6887"/>
    <w:rsid w:val="004E2A36"/>
    <w:rsid w:val="004E2F9E"/>
    <w:rsid w:val="004E781B"/>
    <w:rsid w:val="004F3E57"/>
    <w:rsid w:val="004F6EB8"/>
    <w:rsid w:val="005039DA"/>
    <w:rsid w:val="0051544F"/>
    <w:rsid w:val="00522F7E"/>
    <w:rsid w:val="00524D07"/>
    <w:rsid w:val="00525994"/>
    <w:rsid w:val="00531CEA"/>
    <w:rsid w:val="0053285B"/>
    <w:rsid w:val="0053564A"/>
    <w:rsid w:val="00540DC6"/>
    <w:rsid w:val="00540E51"/>
    <w:rsid w:val="005423EB"/>
    <w:rsid w:val="00543CE7"/>
    <w:rsid w:val="00543EEF"/>
    <w:rsid w:val="0054653F"/>
    <w:rsid w:val="00555BC7"/>
    <w:rsid w:val="0055759A"/>
    <w:rsid w:val="0056437D"/>
    <w:rsid w:val="005660BF"/>
    <w:rsid w:val="00566105"/>
    <w:rsid w:val="00567220"/>
    <w:rsid w:val="00570641"/>
    <w:rsid w:val="0057389E"/>
    <w:rsid w:val="005746E6"/>
    <w:rsid w:val="00583378"/>
    <w:rsid w:val="00585B33"/>
    <w:rsid w:val="005949D5"/>
    <w:rsid w:val="0059515C"/>
    <w:rsid w:val="005969D9"/>
    <w:rsid w:val="005973BE"/>
    <w:rsid w:val="005A0050"/>
    <w:rsid w:val="005B0749"/>
    <w:rsid w:val="005B5CA3"/>
    <w:rsid w:val="005B7EDE"/>
    <w:rsid w:val="005C7ED0"/>
    <w:rsid w:val="005D39A4"/>
    <w:rsid w:val="005D75D2"/>
    <w:rsid w:val="005E3B4C"/>
    <w:rsid w:val="005E6D61"/>
    <w:rsid w:val="005F1A1C"/>
    <w:rsid w:val="005F2C69"/>
    <w:rsid w:val="005F5ED5"/>
    <w:rsid w:val="00603822"/>
    <w:rsid w:val="00607FDA"/>
    <w:rsid w:val="00610E8C"/>
    <w:rsid w:val="00612638"/>
    <w:rsid w:val="00617AF3"/>
    <w:rsid w:val="0062014F"/>
    <w:rsid w:val="006222F6"/>
    <w:rsid w:val="006262DC"/>
    <w:rsid w:val="00627D80"/>
    <w:rsid w:val="00632295"/>
    <w:rsid w:val="0063250B"/>
    <w:rsid w:val="00637707"/>
    <w:rsid w:val="006411A6"/>
    <w:rsid w:val="00645574"/>
    <w:rsid w:val="00650F90"/>
    <w:rsid w:val="00653BAE"/>
    <w:rsid w:val="00655012"/>
    <w:rsid w:val="00656155"/>
    <w:rsid w:val="00660916"/>
    <w:rsid w:val="006632C1"/>
    <w:rsid w:val="00663AD6"/>
    <w:rsid w:val="00664FD9"/>
    <w:rsid w:val="00666592"/>
    <w:rsid w:val="00672A56"/>
    <w:rsid w:val="0067359D"/>
    <w:rsid w:val="006835F3"/>
    <w:rsid w:val="0069258F"/>
    <w:rsid w:val="00695A79"/>
    <w:rsid w:val="006963CE"/>
    <w:rsid w:val="00697794"/>
    <w:rsid w:val="006B0DED"/>
    <w:rsid w:val="006B230D"/>
    <w:rsid w:val="006B49BD"/>
    <w:rsid w:val="006B68BE"/>
    <w:rsid w:val="006C3497"/>
    <w:rsid w:val="006C3E20"/>
    <w:rsid w:val="006C53D8"/>
    <w:rsid w:val="006C67D1"/>
    <w:rsid w:val="006D03EF"/>
    <w:rsid w:val="006D1E31"/>
    <w:rsid w:val="006D29B1"/>
    <w:rsid w:val="006D3F4F"/>
    <w:rsid w:val="006D6A87"/>
    <w:rsid w:val="006D7B81"/>
    <w:rsid w:val="006E3983"/>
    <w:rsid w:val="006E7202"/>
    <w:rsid w:val="006F1185"/>
    <w:rsid w:val="00705B73"/>
    <w:rsid w:val="00707708"/>
    <w:rsid w:val="00707FE0"/>
    <w:rsid w:val="00712B4A"/>
    <w:rsid w:val="0071507D"/>
    <w:rsid w:val="007151DA"/>
    <w:rsid w:val="00716249"/>
    <w:rsid w:val="007171C3"/>
    <w:rsid w:val="00722139"/>
    <w:rsid w:val="007223F9"/>
    <w:rsid w:val="007305CF"/>
    <w:rsid w:val="0073398E"/>
    <w:rsid w:val="00743C01"/>
    <w:rsid w:val="00747C30"/>
    <w:rsid w:val="00750924"/>
    <w:rsid w:val="00750A8D"/>
    <w:rsid w:val="00750EAC"/>
    <w:rsid w:val="007561B3"/>
    <w:rsid w:val="00761726"/>
    <w:rsid w:val="00763319"/>
    <w:rsid w:val="00763CE6"/>
    <w:rsid w:val="00770F08"/>
    <w:rsid w:val="007716C2"/>
    <w:rsid w:val="007755D3"/>
    <w:rsid w:val="00782823"/>
    <w:rsid w:val="00786118"/>
    <w:rsid w:val="00792B05"/>
    <w:rsid w:val="0079543F"/>
    <w:rsid w:val="007957BD"/>
    <w:rsid w:val="00797927"/>
    <w:rsid w:val="007A0AC3"/>
    <w:rsid w:val="007A1A37"/>
    <w:rsid w:val="007A4688"/>
    <w:rsid w:val="007A5947"/>
    <w:rsid w:val="007B04B9"/>
    <w:rsid w:val="007B772B"/>
    <w:rsid w:val="007C08B5"/>
    <w:rsid w:val="007C7548"/>
    <w:rsid w:val="007D79D2"/>
    <w:rsid w:val="007D7EDA"/>
    <w:rsid w:val="007E11EC"/>
    <w:rsid w:val="007E52B7"/>
    <w:rsid w:val="007F4CD9"/>
    <w:rsid w:val="008006CC"/>
    <w:rsid w:val="00812A20"/>
    <w:rsid w:val="00814E1B"/>
    <w:rsid w:val="00827C66"/>
    <w:rsid w:val="008355CA"/>
    <w:rsid w:val="008434C6"/>
    <w:rsid w:val="008552C0"/>
    <w:rsid w:val="00860C17"/>
    <w:rsid w:val="00862D49"/>
    <w:rsid w:val="008635C2"/>
    <w:rsid w:val="00866232"/>
    <w:rsid w:val="008662BF"/>
    <w:rsid w:val="00876259"/>
    <w:rsid w:val="00877C2B"/>
    <w:rsid w:val="00883C76"/>
    <w:rsid w:val="008845E4"/>
    <w:rsid w:val="008875B6"/>
    <w:rsid w:val="0089366B"/>
    <w:rsid w:val="00893A36"/>
    <w:rsid w:val="00895DFE"/>
    <w:rsid w:val="008A274E"/>
    <w:rsid w:val="008A33D5"/>
    <w:rsid w:val="008A46B0"/>
    <w:rsid w:val="008B03A0"/>
    <w:rsid w:val="008C1AAB"/>
    <w:rsid w:val="008E14A5"/>
    <w:rsid w:val="008F4A3D"/>
    <w:rsid w:val="008F7649"/>
    <w:rsid w:val="00900C84"/>
    <w:rsid w:val="00905706"/>
    <w:rsid w:val="00914318"/>
    <w:rsid w:val="009156C5"/>
    <w:rsid w:val="00916F5D"/>
    <w:rsid w:val="00920EF5"/>
    <w:rsid w:val="00924CBD"/>
    <w:rsid w:val="0093069A"/>
    <w:rsid w:val="00934F7C"/>
    <w:rsid w:val="00940E85"/>
    <w:rsid w:val="00945149"/>
    <w:rsid w:val="00945537"/>
    <w:rsid w:val="00945EF5"/>
    <w:rsid w:val="009608C0"/>
    <w:rsid w:val="0096131C"/>
    <w:rsid w:val="009613AE"/>
    <w:rsid w:val="00961D87"/>
    <w:rsid w:val="0096788D"/>
    <w:rsid w:val="00967D9F"/>
    <w:rsid w:val="00973192"/>
    <w:rsid w:val="00976538"/>
    <w:rsid w:val="00977C7F"/>
    <w:rsid w:val="0098343B"/>
    <w:rsid w:val="00984105"/>
    <w:rsid w:val="0098546D"/>
    <w:rsid w:val="00985A27"/>
    <w:rsid w:val="00987F95"/>
    <w:rsid w:val="00991DEB"/>
    <w:rsid w:val="00993E60"/>
    <w:rsid w:val="00994233"/>
    <w:rsid w:val="009972C7"/>
    <w:rsid w:val="0099737B"/>
    <w:rsid w:val="009A1157"/>
    <w:rsid w:val="009A33C4"/>
    <w:rsid w:val="009A3C38"/>
    <w:rsid w:val="009A509D"/>
    <w:rsid w:val="009B035E"/>
    <w:rsid w:val="009C1E52"/>
    <w:rsid w:val="009D1DB2"/>
    <w:rsid w:val="009D59FA"/>
    <w:rsid w:val="009D6BFD"/>
    <w:rsid w:val="009D6E91"/>
    <w:rsid w:val="009E5088"/>
    <w:rsid w:val="009E7BC9"/>
    <w:rsid w:val="009F1B54"/>
    <w:rsid w:val="009F2F3B"/>
    <w:rsid w:val="009F4435"/>
    <w:rsid w:val="009F4AAA"/>
    <w:rsid w:val="00A02F0B"/>
    <w:rsid w:val="00A0382D"/>
    <w:rsid w:val="00A03B4B"/>
    <w:rsid w:val="00A06611"/>
    <w:rsid w:val="00A10811"/>
    <w:rsid w:val="00A162C8"/>
    <w:rsid w:val="00A23946"/>
    <w:rsid w:val="00A23F21"/>
    <w:rsid w:val="00A241A9"/>
    <w:rsid w:val="00A24466"/>
    <w:rsid w:val="00A24F6A"/>
    <w:rsid w:val="00A30E72"/>
    <w:rsid w:val="00A4136D"/>
    <w:rsid w:val="00A47AB1"/>
    <w:rsid w:val="00A5077A"/>
    <w:rsid w:val="00A50AC0"/>
    <w:rsid w:val="00A539A0"/>
    <w:rsid w:val="00A539FE"/>
    <w:rsid w:val="00A553D6"/>
    <w:rsid w:val="00A639C1"/>
    <w:rsid w:val="00A66978"/>
    <w:rsid w:val="00A76B26"/>
    <w:rsid w:val="00A778AA"/>
    <w:rsid w:val="00A83E90"/>
    <w:rsid w:val="00A90D04"/>
    <w:rsid w:val="00A916C6"/>
    <w:rsid w:val="00AA1D74"/>
    <w:rsid w:val="00AA37AE"/>
    <w:rsid w:val="00AA6E7B"/>
    <w:rsid w:val="00AB2E55"/>
    <w:rsid w:val="00AB4003"/>
    <w:rsid w:val="00AB4EFF"/>
    <w:rsid w:val="00AD69A3"/>
    <w:rsid w:val="00AD6DA8"/>
    <w:rsid w:val="00AD78AC"/>
    <w:rsid w:val="00AE01A6"/>
    <w:rsid w:val="00AE45B7"/>
    <w:rsid w:val="00AF0266"/>
    <w:rsid w:val="00AF2769"/>
    <w:rsid w:val="00AF555A"/>
    <w:rsid w:val="00B0303D"/>
    <w:rsid w:val="00B13DAD"/>
    <w:rsid w:val="00B1654C"/>
    <w:rsid w:val="00B16F93"/>
    <w:rsid w:val="00B26455"/>
    <w:rsid w:val="00B31AAB"/>
    <w:rsid w:val="00B32806"/>
    <w:rsid w:val="00B365E5"/>
    <w:rsid w:val="00B4459E"/>
    <w:rsid w:val="00B47595"/>
    <w:rsid w:val="00B52AF8"/>
    <w:rsid w:val="00B56CF3"/>
    <w:rsid w:val="00B574D4"/>
    <w:rsid w:val="00B639B9"/>
    <w:rsid w:val="00B63BF3"/>
    <w:rsid w:val="00B64719"/>
    <w:rsid w:val="00B6767B"/>
    <w:rsid w:val="00B7167E"/>
    <w:rsid w:val="00B81965"/>
    <w:rsid w:val="00B91557"/>
    <w:rsid w:val="00B927C8"/>
    <w:rsid w:val="00B9311C"/>
    <w:rsid w:val="00B9362F"/>
    <w:rsid w:val="00BA227C"/>
    <w:rsid w:val="00BA4031"/>
    <w:rsid w:val="00BB148A"/>
    <w:rsid w:val="00BB27DA"/>
    <w:rsid w:val="00BB3C1B"/>
    <w:rsid w:val="00BC3E30"/>
    <w:rsid w:val="00BE3653"/>
    <w:rsid w:val="00BE5FA4"/>
    <w:rsid w:val="00BF035C"/>
    <w:rsid w:val="00BF155A"/>
    <w:rsid w:val="00BF1E65"/>
    <w:rsid w:val="00BF256E"/>
    <w:rsid w:val="00BF5641"/>
    <w:rsid w:val="00BF77F5"/>
    <w:rsid w:val="00C0094A"/>
    <w:rsid w:val="00C044F8"/>
    <w:rsid w:val="00C05076"/>
    <w:rsid w:val="00C150D4"/>
    <w:rsid w:val="00C24FFD"/>
    <w:rsid w:val="00C259D7"/>
    <w:rsid w:val="00C266A5"/>
    <w:rsid w:val="00C32D41"/>
    <w:rsid w:val="00C34D93"/>
    <w:rsid w:val="00C37406"/>
    <w:rsid w:val="00C45C36"/>
    <w:rsid w:val="00C47989"/>
    <w:rsid w:val="00C50311"/>
    <w:rsid w:val="00C52263"/>
    <w:rsid w:val="00C52D87"/>
    <w:rsid w:val="00C571B6"/>
    <w:rsid w:val="00C6159F"/>
    <w:rsid w:val="00C6174D"/>
    <w:rsid w:val="00C625FE"/>
    <w:rsid w:val="00C62667"/>
    <w:rsid w:val="00C62E0F"/>
    <w:rsid w:val="00C66EB3"/>
    <w:rsid w:val="00C717F6"/>
    <w:rsid w:val="00C80FD4"/>
    <w:rsid w:val="00C8368A"/>
    <w:rsid w:val="00C84521"/>
    <w:rsid w:val="00C912C3"/>
    <w:rsid w:val="00C91771"/>
    <w:rsid w:val="00C9194C"/>
    <w:rsid w:val="00C91BDF"/>
    <w:rsid w:val="00CA0FD1"/>
    <w:rsid w:val="00CA2316"/>
    <w:rsid w:val="00CA6C5E"/>
    <w:rsid w:val="00CA7E47"/>
    <w:rsid w:val="00CC2BD5"/>
    <w:rsid w:val="00CC3FF2"/>
    <w:rsid w:val="00CC41D8"/>
    <w:rsid w:val="00CD0CC4"/>
    <w:rsid w:val="00CD1530"/>
    <w:rsid w:val="00CD1EC2"/>
    <w:rsid w:val="00CD461F"/>
    <w:rsid w:val="00CD46B1"/>
    <w:rsid w:val="00CD645E"/>
    <w:rsid w:val="00CD6B42"/>
    <w:rsid w:val="00CD7D45"/>
    <w:rsid w:val="00CE25F7"/>
    <w:rsid w:val="00CE382C"/>
    <w:rsid w:val="00CE7DAF"/>
    <w:rsid w:val="00CF714A"/>
    <w:rsid w:val="00D038EB"/>
    <w:rsid w:val="00D06D5E"/>
    <w:rsid w:val="00D11645"/>
    <w:rsid w:val="00D11C67"/>
    <w:rsid w:val="00D129DC"/>
    <w:rsid w:val="00D131FC"/>
    <w:rsid w:val="00D175E3"/>
    <w:rsid w:val="00D20F06"/>
    <w:rsid w:val="00D31250"/>
    <w:rsid w:val="00D330B8"/>
    <w:rsid w:val="00D36619"/>
    <w:rsid w:val="00D421C7"/>
    <w:rsid w:val="00D45CF5"/>
    <w:rsid w:val="00D47AB2"/>
    <w:rsid w:val="00D51BCC"/>
    <w:rsid w:val="00D54B09"/>
    <w:rsid w:val="00D55FEF"/>
    <w:rsid w:val="00D56E84"/>
    <w:rsid w:val="00D613CD"/>
    <w:rsid w:val="00D6478C"/>
    <w:rsid w:val="00D653D1"/>
    <w:rsid w:val="00D67A0B"/>
    <w:rsid w:val="00D7724F"/>
    <w:rsid w:val="00D80B0E"/>
    <w:rsid w:val="00D85C84"/>
    <w:rsid w:val="00D9082D"/>
    <w:rsid w:val="00D96454"/>
    <w:rsid w:val="00D96526"/>
    <w:rsid w:val="00DA1246"/>
    <w:rsid w:val="00DA169A"/>
    <w:rsid w:val="00DA681F"/>
    <w:rsid w:val="00DC0F1D"/>
    <w:rsid w:val="00DC1771"/>
    <w:rsid w:val="00DC21E2"/>
    <w:rsid w:val="00DC2F37"/>
    <w:rsid w:val="00DC73EC"/>
    <w:rsid w:val="00DD30B5"/>
    <w:rsid w:val="00DE0133"/>
    <w:rsid w:val="00DF22F6"/>
    <w:rsid w:val="00DF56B0"/>
    <w:rsid w:val="00DF5F85"/>
    <w:rsid w:val="00E0228A"/>
    <w:rsid w:val="00E076BA"/>
    <w:rsid w:val="00E101FA"/>
    <w:rsid w:val="00E1048E"/>
    <w:rsid w:val="00E141D0"/>
    <w:rsid w:val="00E23C95"/>
    <w:rsid w:val="00E26E8B"/>
    <w:rsid w:val="00E31334"/>
    <w:rsid w:val="00E32349"/>
    <w:rsid w:val="00E33C43"/>
    <w:rsid w:val="00E34525"/>
    <w:rsid w:val="00E34D2C"/>
    <w:rsid w:val="00E40D05"/>
    <w:rsid w:val="00E41D6E"/>
    <w:rsid w:val="00E4392A"/>
    <w:rsid w:val="00E53ECE"/>
    <w:rsid w:val="00E64FFD"/>
    <w:rsid w:val="00E73929"/>
    <w:rsid w:val="00E76DF2"/>
    <w:rsid w:val="00E8641E"/>
    <w:rsid w:val="00E86FDF"/>
    <w:rsid w:val="00E87811"/>
    <w:rsid w:val="00E922FB"/>
    <w:rsid w:val="00E9254E"/>
    <w:rsid w:val="00EA0090"/>
    <w:rsid w:val="00EA1753"/>
    <w:rsid w:val="00EA5302"/>
    <w:rsid w:val="00EB145F"/>
    <w:rsid w:val="00EB2E79"/>
    <w:rsid w:val="00EB6921"/>
    <w:rsid w:val="00EC47AD"/>
    <w:rsid w:val="00ED0DF8"/>
    <w:rsid w:val="00ED23CE"/>
    <w:rsid w:val="00EE190C"/>
    <w:rsid w:val="00EE3255"/>
    <w:rsid w:val="00EF5192"/>
    <w:rsid w:val="00F05533"/>
    <w:rsid w:val="00F0683E"/>
    <w:rsid w:val="00F07232"/>
    <w:rsid w:val="00F0745E"/>
    <w:rsid w:val="00F07AFE"/>
    <w:rsid w:val="00F14A87"/>
    <w:rsid w:val="00F15932"/>
    <w:rsid w:val="00F225C0"/>
    <w:rsid w:val="00F22F67"/>
    <w:rsid w:val="00F244CB"/>
    <w:rsid w:val="00F24683"/>
    <w:rsid w:val="00F25F0C"/>
    <w:rsid w:val="00F31E60"/>
    <w:rsid w:val="00F33B6F"/>
    <w:rsid w:val="00F34C0B"/>
    <w:rsid w:val="00F35312"/>
    <w:rsid w:val="00F37557"/>
    <w:rsid w:val="00F418F2"/>
    <w:rsid w:val="00F47BAB"/>
    <w:rsid w:val="00F50185"/>
    <w:rsid w:val="00F51CE6"/>
    <w:rsid w:val="00F569E6"/>
    <w:rsid w:val="00F5744C"/>
    <w:rsid w:val="00F57F4D"/>
    <w:rsid w:val="00F61A6A"/>
    <w:rsid w:val="00F62668"/>
    <w:rsid w:val="00F6342F"/>
    <w:rsid w:val="00F6735F"/>
    <w:rsid w:val="00F7572C"/>
    <w:rsid w:val="00F815F3"/>
    <w:rsid w:val="00F81F6A"/>
    <w:rsid w:val="00F8232C"/>
    <w:rsid w:val="00F90F65"/>
    <w:rsid w:val="00F94463"/>
    <w:rsid w:val="00FA0444"/>
    <w:rsid w:val="00FA7C52"/>
    <w:rsid w:val="00FB0DEC"/>
    <w:rsid w:val="00FB4D10"/>
    <w:rsid w:val="00FC1BFC"/>
    <w:rsid w:val="00FC37D6"/>
    <w:rsid w:val="00FC3B4B"/>
    <w:rsid w:val="00FC7DD5"/>
    <w:rsid w:val="00FD1A04"/>
    <w:rsid w:val="00FD5384"/>
    <w:rsid w:val="00FD6D28"/>
    <w:rsid w:val="00FD7DDA"/>
    <w:rsid w:val="00FE0EC1"/>
    <w:rsid w:val="00FE13C1"/>
    <w:rsid w:val="00FE4C06"/>
    <w:rsid w:val="00FE61CB"/>
    <w:rsid w:val="00FE6520"/>
    <w:rsid w:val="00FE7F88"/>
    <w:rsid w:val="00FF1962"/>
    <w:rsid w:val="00FF3790"/>
    <w:rsid w:val="00FF71F2"/>
    <w:rsid w:val="00FF7B2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348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FD9"/>
    <w:pPr>
      <w:spacing w:before="120"/>
    </w:pPr>
    <w:rPr>
      <w:rFonts w:ascii="Century Gothic" w:eastAsia="Times New Roman" w:hAnsi="Century Gothic"/>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64FD9"/>
    <w:pPr>
      <w:spacing w:before="0"/>
      <w:jc w:val="center"/>
    </w:pPr>
    <w:rPr>
      <w:b/>
      <w:bCs/>
      <w:u w:val="single"/>
    </w:rPr>
  </w:style>
  <w:style w:type="character" w:customStyle="1" w:styleId="TitleChar">
    <w:name w:val="Title Char"/>
    <w:basedOn w:val="DefaultParagraphFont"/>
    <w:link w:val="Title"/>
    <w:uiPriority w:val="99"/>
    <w:locked/>
    <w:rsid w:val="00664FD9"/>
    <w:rPr>
      <w:rFonts w:ascii="Century Gothic" w:hAnsi="Century Gothic" w:cs="Times New Roman"/>
      <w:b/>
      <w:bCs/>
      <w:sz w:val="20"/>
      <w:szCs w:val="20"/>
      <w:u w:val="single"/>
      <w:lang w:val="en-US"/>
    </w:rPr>
  </w:style>
  <w:style w:type="paragraph" w:styleId="ListParagraph">
    <w:name w:val="List Paragraph"/>
    <w:basedOn w:val="Normal"/>
    <w:uiPriority w:val="34"/>
    <w:qFormat/>
    <w:rsid w:val="005D75D2"/>
    <w:pPr>
      <w:ind w:left="720"/>
      <w:contextualSpacing/>
    </w:pPr>
  </w:style>
  <w:style w:type="character" w:styleId="Hyperlink">
    <w:name w:val="Hyperlink"/>
    <w:basedOn w:val="DefaultParagraphFont"/>
    <w:uiPriority w:val="99"/>
    <w:rsid w:val="001023AC"/>
    <w:rPr>
      <w:rFonts w:cs="Times New Roman"/>
      <w:color w:val="0000FF"/>
      <w:u w:val="single"/>
    </w:rPr>
  </w:style>
  <w:style w:type="paragraph" w:styleId="BalloonText">
    <w:name w:val="Balloon Text"/>
    <w:basedOn w:val="Normal"/>
    <w:link w:val="BalloonTextChar"/>
    <w:uiPriority w:val="99"/>
    <w:semiHidden/>
    <w:rsid w:val="00FC1BFC"/>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1BFC"/>
    <w:rPr>
      <w:rFonts w:ascii="Tahoma" w:hAnsi="Tahoma" w:cs="Tahoma"/>
      <w:sz w:val="16"/>
      <w:szCs w:val="16"/>
      <w:lang w:val="en-US"/>
    </w:rPr>
  </w:style>
  <w:style w:type="paragraph" w:styleId="Header">
    <w:name w:val="header"/>
    <w:basedOn w:val="Normal"/>
    <w:link w:val="HeaderChar"/>
    <w:uiPriority w:val="99"/>
    <w:semiHidden/>
    <w:rsid w:val="00F90F65"/>
    <w:pPr>
      <w:tabs>
        <w:tab w:val="center" w:pos="4680"/>
        <w:tab w:val="right" w:pos="9360"/>
      </w:tabs>
      <w:spacing w:before="0"/>
    </w:pPr>
  </w:style>
  <w:style w:type="character" w:customStyle="1" w:styleId="HeaderChar">
    <w:name w:val="Header Char"/>
    <w:basedOn w:val="DefaultParagraphFont"/>
    <w:link w:val="Header"/>
    <w:uiPriority w:val="99"/>
    <w:semiHidden/>
    <w:locked/>
    <w:rsid w:val="00F90F65"/>
    <w:rPr>
      <w:rFonts w:ascii="Century Gothic" w:hAnsi="Century Gothic" w:cs="Times New Roman"/>
      <w:sz w:val="20"/>
      <w:szCs w:val="20"/>
      <w:lang w:val="en-US"/>
    </w:rPr>
  </w:style>
  <w:style w:type="paragraph" w:styleId="Footer">
    <w:name w:val="footer"/>
    <w:basedOn w:val="Normal"/>
    <w:link w:val="FooterChar"/>
    <w:uiPriority w:val="99"/>
    <w:rsid w:val="00F90F65"/>
    <w:pPr>
      <w:tabs>
        <w:tab w:val="center" w:pos="4680"/>
        <w:tab w:val="right" w:pos="9360"/>
      </w:tabs>
      <w:spacing w:before="0"/>
    </w:pPr>
  </w:style>
  <w:style w:type="character" w:customStyle="1" w:styleId="FooterChar">
    <w:name w:val="Footer Char"/>
    <w:basedOn w:val="DefaultParagraphFont"/>
    <w:link w:val="Footer"/>
    <w:uiPriority w:val="99"/>
    <w:locked/>
    <w:rsid w:val="00F90F65"/>
    <w:rPr>
      <w:rFonts w:ascii="Century Gothic" w:hAnsi="Century Gothic" w:cs="Times New Roman"/>
      <w:sz w:val="20"/>
      <w:szCs w:val="20"/>
      <w:lang w:val="en-US"/>
    </w:rPr>
  </w:style>
  <w:style w:type="paragraph" w:styleId="NoSpacing">
    <w:name w:val="No Spacing"/>
    <w:uiPriority w:val="1"/>
    <w:qFormat/>
    <w:rsid w:val="00B6767B"/>
    <w:rPr>
      <w:rFonts w:asciiTheme="minorHAnsi" w:eastAsiaTheme="minorHAnsi" w:hAnsiTheme="minorHAnsi" w:cstheme="minorBidi"/>
      <w:lang w:val="en-IE"/>
    </w:rPr>
  </w:style>
  <w:style w:type="table" w:styleId="TableGrid">
    <w:name w:val="Table Grid"/>
    <w:basedOn w:val="TableNormal"/>
    <w:uiPriority w:val="59"/>
    <w:locked/>
    <w:rsid w:val="00B6767B"/>
    <w:rPr>
      <w:rFonts w:asciiTheme="minorHAnsi" w:eastAsiaTheme="minorHAnsi" w:hAnsiTheme="minorHAnsi" w:cstheme="minorBid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03464"/>
    <w:pPr>
      <w:spacing w:before="100" w:beforeAutospacing="1" w:after="100" w:afterAutospacing="1"/>
    </w:pPr>
    <w:rPr>
      <w:rFonts w:ascii="Times New Roman" w:eastAsiaTheme="minorHAnsi" w:hAnsi="Times New Roman"/>
      <w:sz w:val="24"/>
      <w:szCs w:val="24"/>
    </w:rPr>
  </w:style>
  <w:style w:type="character" w:styleId="FollowedHyperlink">
    <w:name w:val="FollowedHyperlink"/>
    <w:basedOn w:val="DefaultParagraphFont"/>
    <w:uiPriority w:val="99"/>
    <w:semiHidden/>
    <w:unhideWhenUsed/>
    <w:rsid w:val="00632295"/>
    <w:rPr>
      <w:color w:val="800080" w:themeColor="followedHyperlink"/>
      <w:u w:val="single"/>
    </w:rPr>
  </w:style>
  <w:style w:type="character" w:styleId="Strong">
    <w:name w:val="Strong"/>
    <w:basedOn w:val="DefaultParagraphFont"/>
    <w:uiPriority w:val="22"/>
    <w:qFormat/>
    <w:locked/>
    <w:rsid w:val="00BB3C1B"/>
    <w:rPr>
      <w:b/>
      <w:bCs/>
    </w:rPr>
  </w:style>
  <w:style w:type="character" w:styleId="CommentReference">
    <w:name w:val="annotation reference"/>
    <w:basedOn w:val="DefaultParagraphFont"/>
    <w:uiPriority w:val="99"/>
    <w:semiHidden/>
    <w:unhideWhenUsed/>
    <w:rsid w:val="008F4A3D"/>
    <w:rPr>
      <w:sz w:val="16"/>
      <w:szCs w:val="16"/>
    </w:rPr>
  </w:style>
  <w:style w:type="paragraph" w:styleId="CommentText">
    <w:name w:val="annotation text"/>
    <w:basedOn w:val="Normal"/>
    <w:link w:val="CommentTextChar"/>
    <w:uiPriority w:val="99"/>
    <w:semiHidden/>
    <w:unhideWhenUsed/>
    <w:rsid w:val="008F4A3D"/>
  </w:style>
  <w:style w:type="character" w:customStyle="1" w:styleId="CommentTextChar">
    <w:name w:val="Comment Text Char"/>
    <w:basedOn w:val="DefaultParagraphFont"/>
    <w:link w:val="CommentText"/>
    <w:uiPriority w:val="99"/>
    <w:semiHidden/>
    <w:rsid w:val="008F4A3D"/>
    <w:rPr>
      <w:rFonts w:ascii="Century Gothic" w:eastAsia="Times New Roman" w:hAnsi="Century Gothic"/>
      <w:sz w:val="20"/>
      <w:szCs w:val="20"/>
    </w:rPr>
  </w:style>
  <w:style w:type="paragraph" w:styleId="CommentSubject">
    <w:name w:val="annotation subject"/>
    <w:basedOn w:val="CommentText"/>
    <w:next w:val="CommentText"/>
    <w:link w:val="CommentSubjectChar"/>
    <w:uiPriority w:val="99"/>
    <w:semiHidden/>
    <w:unhideWhenUsed/>
    <w:rsid w:val="008F4A3D"/>
    <w:rPr>
      <w:b/>
      <w:bCs/>
    </w:rPr>
  </w:style>
  <w:style w:type="character" w:customStyle="1" w:styleId="CommentSubjectChar">
    <w:name w:val="Comment Subject Char"/>
    <w:basedOn w:val="CommentTextChar"/>
    <w:link w:val="CommentSubject"/>
    <w:uiPriority w:val="99"/>
    <w:semiHidden/>
    <w:rsid w:val="008F4A3D"/>
    <w:rPr>
      <w:rFonts w:ascii="Century Gothic" w:eastAsia="Times New Roman" w:hAnsi="Century Gothic"/>
      <w:b/>
      <w:bCs/>
      <w:sz w:val="20"/>
      <w:szCs w:val="20"/>
    </w:rPr>
  </w:style>
  <w:style w:type="paragraph" w:styleId="PlainText">
    <w:name w:val="Plain Text"/>
    <w:basedOn w:val="Normal"/>
    <w:link w:val="PlainTextChar"/>
    <w:uiPriority w:val="99"/>
    <w:semiHidden/>
    <w:unhideWhenUsed/>
    <w:rsid w:val="00D54B09"/>
    <w:pPr>
      <w:spacing w:before="0"/>
    </w:pPr>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D54B09"/>
    <w:rPr>
      <w:rFonts w:eastAsiaTheme="minorHAnsi" w:cs="Consolas"/>
      <w:szCs w:val="21"/>
    </w:rPr>
  </w:style>
  <w:style w:type="paragraph" w:styleId="FootnoteText">
    <w:name w:val="footnote text"/>
    <w:basedOn w:val="Normal"/>
    <w:link w:val="FootnoteTextChar"/>
    <w:uiPriority w:val="99"/>
    <w:semiHidden/>
    <w:unhideWhenUsed/>
    <w:rsid w:val="000568F2"/>
    <w:pPr>
      <w:spacing w:before="0"/>
    </w:pPr>
  </w:style>
  <w:style w:type="character" w:customStyle="1" w:styleId="FootnoteTextChar">
    <w:name w:val="Footnote Text Char"/>
    <w:basedOn w:val="DefaultParagraphFont"/>
    <w:link w:val="FootnoteText"/>
    <w:uiPriority w:val="99"/>
    <w:semiHidden/>
    <w:rsid w:val="000568F2"/>
    <w:rPr>
      <w:rFonts w:ascii="Century Gothic" w:eastAsia="Times New Roman" w:hAnsi="Century Gothic"/>
      <w:sz w:val="20"/>
      <w:szCs w:val="20"/>
    </w:rPr>
  </w:style>
  <w:style w:type="character" w:styleId="FootnoteReference">
    <w:name w:val="footnote reference"/>
    <w:basedOn w:val="DefaultParagraphFont"/>
    <w:uiPriority w:val="99"/>
    <w:semiHidden/>
    <w:unhideWhenUsed/>
    <w:rsid w:val="000568F2"/>
    <w:rPr>
      <w:vertAlign w:val="superscript"/>
    </w:rPr>
  </w:style>
  <w:style w:type="paragraph" w:styleId="Subtitle">
    <w:name w:val="Subtitle"/>
    <w:basedOn w:val="Normal"/>
    <w:next w:val="Normal"/>
    <w:link w:val="SubtitleChar"/>
    <w:qFormat/>
    <w:locked/>
    <w:rsid w:val="001051B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1051B3"/>
    <w:rPr>
      <w:rFonts w:asciiTheme="majorHAnsi" w:eastAsiaTheme="majorEastAsia" w:hAnsiTheme="majorHAnsi" w:cstheme="majorBidi"/>
      <w:i/>
      <w:iCs/>
      <w:color w:val="4F81BD" w:themeColor="accent1"/>
      <w:spacing w:val="15"/>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FD9"/>
    <w:pPr>
      <w:spacing w:before="120"/>
    </w:pPr>
    <w:rPr>
      <w:rFonts w:ascii="Century Gothic" w:eastAsia="Times New Roman" w:hAnsi="Century Gothic"/>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664FD9"/>
    <w:pPr>
      <w:spacing w:before="0"/>
      <w:jc w:val="center"/>
    </w:pPr>
    <w:rPr>
      <w:b/>
      <w:bCs/>
      <w:u w:val="single"/>
    </w:rPr>
  </w:style>
  <w:style w:type="character" w:customStyle="1" w:styleId="TitleChar">
    <w:name w:val="Title Char"/>
    <w:basedOn w:val="DefaultParagraphFont"/>
    <w:link w:val="Title"/>
    <w:uiPriority w:val="99"/>
    <w:locked/>
    <w:rsid w:val="00664FD9"/>
    <w:rPr>
      <w:rFonts w:ascii="Century Gothic" w:hAnsi="Century Gothic" w:cs="Times New Roman"/>
      <w:b/>
      <w:bCs/>
      <w:sz w:val="20"/>
      <w:szCs w:val="20"/>
      <w:u w:val="single"/>
      <w:lang w:val="en-US"/>
    </w:rPr>
  </w:style>
  <w:style w:type="paragraph" w:styleId="ListParagraph">
    <w:name w:val="List Paragraph"/>
    <w:basedOn w:val="Normal"/>
    <w:uiPriority w:val="34"/>
    <w:qFormat/>
    <w:rsid w:val="005D75D2"/>
    <w:pPr>
      <w:ind w:left="720"/>
      <w:contextualSpacing/>
    </w:pPr>
  </w:style>
  <w:style w:type="character" w:styleId="Hyperlink">
    <w:name w:val="Hyperlink"/>
    <w:basedOn w:val="DefaultParagraphFont"/>
    <w:uiPriority w:val="99"/>
    <w:rsid w:val="001023AC"/>
    <w:rPr>
      <w:rFonts w:cs="Times New Roman"/>
      <w:color w:val="0000FF"/>
      <w:u w:val="single"/>
    </w:rPr>
  </w:style>
  <w:style w:type="paragraph" w:styleId="BalloonText">
    <w:name w:val="Balloon Text"/>
    <w:basedOn w:val="Normal"/>
    <w:link w:val="BalloonTextChar"/>
    <w:uiPriority w:val="99"/>
    <w:semiHidden/>
    <w:rsid w:val="00FC1BFC"/>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C1BFC"/>
    <w:rPr>
      <w:rFonts w:ascii="Tahoma" w:hAnsi="Tahoma" w:cs="Tahoma"/>
      <w:sz w:val="16"/>
      <w:szCs w:val="16"/>
      <w:lang w:val="en-US"/>
    </w:rPr>
  </w:style>
  <w:style w:type="paragraph" w:styleId="Header">
    <w:name w:val="header"/>
    <w:basedOn w:val="Normal"/>
    <w:link w:val="HeaderChar"/>
    <w:uiPriority w:val="99"/>
    <w:semiHidden/>
    <w:rsid w:val="00F90F65"/>
    <w:pPr>
      <w:tabs>
        <w:tab w:val="center" w:pos="4680"/>
        <w:tab w:val="right" w:pos="9360"/>
      </w:tabs>
      <w:spacing w:before="0"/>
    </w:pPr>
  </w:style>
  <w:style w:type="character" w:customStyle="1" w:styleId="HeaderChar">
    <w:name w:val="Header Char"/>
    <w:basedOn w:val="DefaultParagraphFont"/>
    <w:link w:val="Header"/>
    <w:uiPriority w:val="99"/>
    <w:semiHidden/>
    <w:locked/>
    <w:rsid w:val="00F90F65"/>
    <w:rPr>
      <w:rFonts w:ascii="Century Gothic" w:hAnsi="Century Gothic" w:cs="Times New Roman"/>
      <w:sz w:val="20"/>
      <w:szCs w:val="20"/>
      <w:lang w:val="en-US"/>
    </w:rPr>
  </w:style>
  <w:style w:type="paragraph" w:styleId="Footer">
    <w:name w:val="footer"/>
    <w:basedOn w:val="Normal"/>
    <w:link w:val="FooterChar"/>
    <w:uiPriority w:val="99"/>
    <w:rsid w:val="00F90F65"/>
    <w:pPr>
      <w:tabs>
        <w:tab w:val="center" w:pos="4680"/>
        <w:tab w:val="right" w:pos="9360"/>
      </w:tabs>
      <w:spacing w:before="0"/>
    </w:pPr>
  </w:style>
  <w:style w:type="character" w:customStyle="1" w:styleId="FooterChar">
    <w:name w:val="Footer Char"/>
    <w:basedOn w:val="DefaultParagraphFont"/>
    <w:link w:val="Footer"/>
    <w:uiPriority w:val="99"/>
    <w:locked/>
    <w:rsid w:val="00F90F65"/>
    <w:rPr>
      <w:rFonts w:ascii="Century Gothic" w:hAnsi="Century Gothic" w:cs="Times New Roman"/>
      <w:sz w:val="20"/>
      <w:szCs w:val="20"/>
      <w:lang w:val="en-US"/>
    </w:rPr>
  </w:style>
  <w:style w:type="paragraph" w:styleId="NoSpacing">
    <w:name w:val="No Spacing"/>
    <w:uiPriority w:val="1"/>
    <w:qFormat/>
    <w:rsid w:val="00B6767B"/>
    <w:rPr>
      <w:rFonts w:asciiTheme="minorHAnsi" w:eastAsiaTheme="minorHAnsi" w:hAnsiTheme="minorHAnsi" w:cstheme="minorBidi"/>
      <w:lang w:val="en-IE"/>
    </w:rPr>
  </w:style>
  <w:style w:type="table" w:styleId="TableGrid">
    <w:name w:val="Table Grid"/>
    <w:basedOn w:val="TableNormal"/>
    <w:uiPriority w:val="59"/>
    <w:locked/>
    <w:rsid w:val="00B6767B"/>
    <w:rPr>
      <w:rFonts w:asciiTheme="minorHAnsi" w:eastAsiaTheme="minorHAnsi" w:hAnsiTheme="minorHAnsi" w:cstheme="minorBidi"/>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03464"/>
    <w:pPr>
      <w:spacing w:before="100" w:beforeAutospacing="1" w:after="100" w:afterAutospacing="1"/>
    </w:pPr>
    <w:rPr>
      <w:rFonts w:ascii="Times New Roman" w:eastAsiaTheme="minorHAnsi" w:hAnsi="Times New Roman"/>
      <w:sz w:val="24"/>
      <w:szCs w:val="24"/>
    </w:rPr>
  </w:style>
  <w:style w:type="character" w:styleId="FollowedHyperlink">
    <w:name w:val="FollowedHyperlink"/>
    <w:basedOn w:val="DefaultParagraphFont"/>
    <w:uiPriority w:val="99"/>
    <w:semiHidden/>
    <w:unhideWhenUsed/>
    <w:rsid w:val="00632295"/>
    <w:rPr>
      <w:color w:val="800080" w:themeColor="followedHyperlink"/>
      <w:u w:val="single"/>
    </w:rPr>
  </w:style>
  <w:style w:type="character" w:styleId="Strong">
    <w:name w:val="Strong"/>
    <w:basedOn w:val="DefaultParagraphFont"/>
    <w:uiPriority w:val="22"/>
    <w:qFormat/>
    <w:locked/>
    <w:rsid w:val="00BB3C1B"/>
    <w:rPr>
      <w:b/>
      <w:bCs/>
    </w:rPr>
  </w:style>
  <w:style w:type="character" w:styleId="CommentReference">
    <w:name w:val="annotation reference"/>
    <w:basedOn w:val="DefaultParagraphFont"/>
    <w:uiPriority w:val="99"/>
    <w:semiHidden/>
    <w:unhideWhenUsed/>
    <w:rsid w:val="008F4A3D"/>
    <w:rPr>
      <w:sz w:val="16"/>
      <w:szCs w:val="16"/>
    </w:rPr>
  </w:style>
  <w:style w:type="paragraph" w:styleId="CommentText">
    <w:name w:val="annotation text"/>
    <w:basedOn w:val="Normal"/>
    <w:link w:val="CommentTextChar"/>
    <w:uiPriority w:val="99"/>
    <w:semiHidden/>
    <w:unhideWhenUsed/>
    <w:rsid w:val="008F4A3D"/>
  </w:style>
  <w:style w:type="character" w:customStyle="1" w:styleId="CommentTextChar">
    <w:name w:val="Comment Text Char"/>
    <w:basedOn w:val="DefaultParagraphFont"/>
    <w:link w:val="CommentText"/>
    <w:uiPriority w:val="99"/>
    <w:semiHidden/>
    <w:rsid w:val="008F4A3D"/>
    <w:rPr>
      <w:rFonts w:ascii="Century Gothic" w:eastAsia="Times New Roman" w:hAnsi="Century Gothic"/>
      <w:sz w:val="20"/>
      <w:szCs w:val="20"/>
    </w:rPr>
  </w:style>
  <w:style w:type="paragraph" w:styleId="CommentSubject">
    <w:name w:val="annotation subject"/>
    <w:basedOn w:val="CommentText"/>
    <w:next w:val="CommentText"/>
    <w:link w:val="CommentSubjectChar"/>
    <w:uiPriority w:val="99"/>
    <w:semiHidden/>
    <w:unhideWhenUsed/>
    <w:rsid w:val="008F4A3D"/>
    <w:rPr>
      <w:b/>
      <w:bCs/>
    </w:rPr>
  </w:style>
  <w:style w:type="character" w:customStyle="1" w:styleId="CommentSubjectChar">
    <w:name w:val="Comment Subject Char"/>
    <w:basedOn w:val="CommentTextChar"/>
    <w:link w:val="CommentSubject"/>
    <w:uiPriority w:val="99"/>
    <w:semiHidden/>
    <w:rsid w:val="008F4A3D"/>
    <w:rPr>
      <w:rFonts w:ascii="Century Gothic" w:eastAsia="Times New Roman" w:hAnsi="Century Gothic"/>
      <w:b/>
      <w:bCs/>
      <w:sz w:val="20"/>
      <w:szCs w:val="20"/>
    </w:rPr>
  </w:style>
  <w:style w:type="paragraph" w:styleId="PlainText">
    <w:name w:val="Plain Text"/>
    <w:basedOn w:val="Normal"/>
    <w:link w:val="PlainTextChar"/>
    <w:uiPriority w:val="99"/>
    <w:semiHidden/>
    <w:unhideWhenUsed/>
    <w:rsid w:val="00D54B09"/>
    <w:pPr>
      <w:spacing w:before="0"/>
    </w:pPr>
    <w:rPr>
      <w:rFonts w:ascii="Calibri" w:eastAsiaTheme="minorHAnsi" w:hAnsi="Calibri" w:cs="Consolas"/>
      <w:sz w:val="22"/>
      <w:szCs w:val="21"/>
    </w:rPr>
  </w:style>
  <w:style w:type="character" w:customStyle="1" w:styleId="PlainTextChar">
    <w:name w:val="Plain Text Char"/>
    <w:basedOn w:val="DefaultParagraphFont"/>
    <w:link w:val="PlainText"/>
    <w:uiPriority w:val="99"/>
    <w:semiHidden/>
    <w:rsid w:val="00D54B09"/>
    <w:rPr>
      <w:rFonts w:eastAsiaTheme="minorHAnsi" w:cs="Consolas"/>
      <w:szCs w:val="21"/>
    </w:rPr>
  </w:style>
  <w:style w:type="paragraph" w:styleId="FootnoteText">
    <w:name w:val="footnote text"/>
    <w:basedOn w:val="Normal"/>
    <w:link w:val="FootnoteTextChar"/>
    <w:uiPriority w:val="99"/>
    <w:semiHidden/>
    <w:unhideWhenUsed/>
    <w:rsid w:val="000568F2"/>
    <w:pPr>
      <w:spacing w:before="0"/>
    </w:pPr>
  </w:style>
  <w:style w:type="character" w:customStyle="1" w:styleId="FootnoteTextChar">
    <w:name w:val="Footnote Text Char"/>
    <w:basedOn w:val="DefaultParagraphFont"/>
    <w:link w:val="FootnoteText"/>
    <w:uiPriority w:val="99"/>
    <w:semiHidden/>
    <w:rsid w:val="000568F2"/>
    <w:rPr>
      <w:rFonts w:ascii="Century Gothic" w:eastAsia="Times New Roman" w:hAnsi="Century Gothic"/>
      <w:sz w:val="20"/>
      <w:szCs w:val="20"/>
    </w:rPr>
  </w:style>
  <w:style w:type="character" w:styleId="FootnoteReference">
    <w:name w:val="footnote reference"/>
    <w:basedOn w:val="DefaultParagraphFont"/>
    <w:uiPriority w:val="99"/>
    <w:semiHidden/>
    <w:unhideWhenUsed/>
    <w:rsid w:val="000568F2"/>
    <w:rPr>
      <w:vertAlign w:val="superscript"/>
    </w:rPr>
  </w:style>
  <w:style w:type="paragraph" w:styleId="Subtitle">
    <w:name w:val="Subtitle"/>
    <w:basedOn w:val="Normal"/>
    <w:next w:val="Normal"/>
    <w:link w:val="SubtitleChar"/>
    <w:qFormat/>
    <w:locked/>
    <w:rsid w:val="001051B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1051B3"/>
    <w:rPr>
      <w:rFonts w:asciiTheme="majorHAnsi" w:eastAsiaTheme="majorEastAsia" w:hAnsiTheme="majorHAnsi" w:cstheme="majorBidi"/>
      <w:i/>
      <w:iCs/>
      <w:color w:val="4F81BD" w:themeColor="accent1"/>
      <w:spacing w:val="15"/>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69334">
      <w:bodyDiv w:val="1"/>
      <w:marLeft w:val="0"/>
      <w:marRight w:val="0"/>
      <w:marTop w:val="0"/>
      <w:marBottom w:val="0"/>
      <w:divBdr>
        <w:top w:val="none" w:sz="0" w:space="0" w:color="auto"/>
        <w:left w:val="none" w:sz="0" w:space="0" w:color="auto"/>
        <w:bottom w:val="none" w:sz="0" w:space="0" w:color="auto"/>
        <w:right w:val="none" w:sz="0" w:space="0" w:color="auto"/>
      </w:divBdr>
    </w:div>
    <w:div w:id="159974255">
      <w:bodyDiv w:val="1"/>
      <w:marLeft w:val="0"/>
      <w:marRight w:val="0"/>
      <w:marTop w:val="0"/>
      <w:marBottom w:val="0"/>
      <w:divBdr>
        <w:top w:val="none" w:sz="0" w:space="0" w:color="auto"/>
        <w:left w:val="none" w:sz="0" w:space="0" w:color="auto"/>
        <w:bottom w:val="none" w:sz="0" w:space="0" w:color="auto"/>
        <w:right w:val="none" w:sz="0" w:space="0" w:color="auto"/>
      </w:divBdr>
    </w:div>
    <w:div w:id="181866987">
      <w:bodyDiv w:val="1"/>
      <w:marLeft w:val="0"/>
      <w:marRight w:val="0"/>
      <w:marTop w:val="0"/>
      <w:marBottom w:val="0"/>
      <w:divBdr>
        <w:top w:val="none" w:sz="0" w:space="0" w:color="auto"/>
        <w:left w:val="none" w:sz="0" w:space="0" w:color="auto"/>
        <w:bottom w:val="none" w:sz="0" w:space="0" w:color="auto"/>
        <w:right w:val="none" w:sz="0" w:space="0" w:color="auto"/>
      </w:divBdr>
    </w:div>
    <w:div w:id="214633432">
      <w:bodyDiv w:val="1"/>
      <w:marLeft w:val="0"/>
      <w:marRight w:val="0"/>
      <w:marTop w:val="0"/>
      <w:marBottom w:val="0"/>
      <w:divBdr>
        <w:top w:val="none" w:sz="0" w:space="0" w:color="auto"/>
        <w:left w:val="none" w:sz="0" w:space="0" w:color="auto"/>
        <w:bottom w:val="none" w:sz="0" w:space="0" w:color="auto"/>
        <w:right w:val="none" w:sz="0" w:space="0" w:color="auto"/>
      </w:divBdr>
    </w:div>
    <w:div w:id="430593434">
      <w:bodyDiv w:val="1"/>
      <w:marLeft w:val="0"/>
      <w:marRight w:val="0"/>
      <w:marTop w:val="0"/>
      <w:marBottom w:val="0"/>
      <w:divBdr>
        <w:top w:val="none" w:sz="0" w:space="0" w:color="auto"/>
        <w:left w:val="none" w:sz="0" w:space="0" w:color="auto"/>
        <w:bottom w:val="none" w:sz="0" w:space="0" w:color="auto"/>
        <w:right w:val="none" w:sz="0" w:space="0" w:color="auto"/>
      </w:divBdr>
    </w:div>
    <w:div w:id="647905071">
      <w:bodyDiv w:val="1"/>
      <w:marLeft w:val="0"/>
      <w:marRight w:val="0"/>
      <w:marTop w:val="0"/>
      <w:marBottom w:val="0"/>
      <w:divBdr>
        <w:top w:val="none" w:sz="0" w:space="0" w:color="auto"/>
        <w:left w:val="none" w:sz="0" w:space="0" w:color="auto"/>
        <w:bottom w:val="none" w:sz="0" w:space="0" w:color="auto"/>
        <w:right w:val="none" w:sz="0" w:space="0" w:color="auto"/>
      </w:divBdr>
    </w:div>
    <w:div w:id="658583073">
      <w:marLeft w:val="0"/>
      <w:marRight w:val="0"/>
      <w:marTop w:val="0"/>
      <w:marBottom w:val="0"/>
      <w:divBdr>
        <w:top w:val="none" w:sz="0" w:space="0" w:color="auto"/>
        <w:left w:val="none" w:sz="0" w:space="0" w:color="auto"/>
        <w:bottom w:val="none" w:sz="0" w:space="0" w:color="auto"/>
        <w:right w:val="none" w:sz="0" w:space="0" w:color="auto"/>
      </w:divBdr>
    </w:div>
    <w:div w:id="658583074">
      <w:marLeft w:val="0"/>
      <w:marRight w:val="0"/>
      <w:marTop w:val="0"/>
      <w:marBottom w:val="0"/>
      <w:divBdr>
        <w:top w:val="none" w:sz="0" w:space="0" w:color="auto"/>
        <w:left w:val="none" w:sz="0" w:space="0" w:color="auto"/>
        <w:bottom w:val="none" w:sz="0" w:space="0" w:color="auto"/>
        <w:right w:val="none" w:sz="0" w:space="0" w:color="auto"/>
      </w:divBdr>
    </w:div>
    <w:div w:id="658583075">
      <w:marLeft w:val="0"/>
      <w:marRight w:val="0"/>
      <w:marTop w:val="0"/>
      <w:marBottom w:val="0"/>
      <w:divBdr>
        <w:top w:val="none" w:sz="0" w:space="0" w:color="auto"/>
        <w:left w:val="none" w:sz="0" w:space="0" w:color="auto"/>
        <w:bottom w:val="none" w:sz="0" w:space="0" w:color="auto"/>
        <w:right w:val="none" w:sz="0" w:space="0" w:color="auto"/>
      </w:divBdr>
    </w:div>
    <w:div w:id="658583076">
      <w:marLeft w:val="0"/>
      <w:marRight w:val="0"/>
      <w:marTop w:val="0"/>
      <w:marBottom w:val="0"/>
      <w:divBdr>
        <w:top w:val="none" w:sz="0" w:space="0" w:color="auto"/>
        <w:left w:val="none" w:sz="0" w:space="0" w:color="auto"/>
        <w:bottom w:val="none" w:sz="0" w:space="0" w:color="auto"/>
        <w:right w:val="none" w:sz="0" w:space="0" w:color="auto"/>
      </w:divBdr>
    </w:div>
    <w:div w:id="658583077">
      <w:marLeft w:val="0"/>
      <w:marRight w:val="0"/>
      <w:marTop w:val="0"/>
      <w:marBottom w:val="0"/>
      <w:divBdr>
        <w:top w:val="none" w:sz="0" w:space="0" w:color="auto"/>
        <w:left w:val="none" w:sz="0" w:space="0" w:color="auto"/>
        <w:bottom w:val="none" w:sz="0" w:space="0" w:color="auto"/>
        <w:right w:val="none" w:sz="0" w:space="0" w:color="auto"/>
      </w:divBdr>
    </w:div>
    <w:div w:id="818032871">
      <w:bodyDiv w:val="1"/>
      <w:marLeft w:val="0"/>
      <w:marRight w:val="0"/>
      <w:marTop w:val="0"/>
      <w:marBottom w:val="0"/>
      <w:divBdr>
        <w:top w:val="none" w:sz="0" w:space="0" w:color="auto"/>
        <w:left w:val="none" w:sz="0" w:space="0" w:color="auto"/>
        <w:bottom w:val="none" w:sz="0" w:space="0" w:color="auto"/>
        <w:right w:val="none" w:sz="0" w:space="0" w:color="auto"/>
      </w:divBdr>
    </w:div>
    <w:div w:id="836921451">
      <w:bodyDiv w:val="1"/>
      <w:marLeft w:val="0"/>
      <w:marRight w:val="0"/>
      <w:marTop w:val="0"/>
      <w:marBottom w:val="0"/>
      <w:divBdr>
        <w:top w:val="none" w:sz="0" w:space="0" w:color="auto"/>
        <w:left w:val="none" w:sz="0" w:space="0" w:color="auto"/>
        <w:bottom w:val="none" w:sz="0" w:space="0" w:color="auto"/>
        <w:right w:val="none" w:sz="0" w:space="0" w:color="auto"/>
      </w:divBdr>
    </w:div>
    <w:div w:id="864707632">
      <w:bodyDiv w:val="1"/>
      <w:marLeft w:val="0"/>
      <w:marRight w:val="0"/>
      <w:marTop w:val="0"/>
      <w:marBottom w:val="0"/>
      <w:divBdr>
        <w:top w:val="none" w:sz="0" w:space="0" w:color="auto"/>
        <w:left w:val="none" w:sz="0" w:space="0" w:color="auto"/>
        <w:bottom w:val="none" w:sz="0" w:space="0" w:color="auto"/>
        <w:right w:val="none" w:sz="0" w:space="0" w:color="auto"/>
      </w:divBdr>
    </w:div>
    <w:div w:id="1211041913">
      <w:bodyDiv w:val="1"/>
      <w:marLeft w:val="0"/>
      <w:marRight w:val="0"/>
      <w:marTop w:val="0"/>
      <w:marBottom w:val="0"/>
      <w:divBdr>
        <w:top w:val="none" w:sz="0" w:space="0" w:color="auto"/>
        <w:left w:val="none" w:sz="0" w:space="0" w:color="auto"/>
        <w:bottom w:val="none" w:sz="0" w:space="0" w:color="auto"/>
        <w:right w:val="none" w:sz="0" w:space="0" w:color="auto"/>
      </w:divBdr>
    </w:div>
    <w:div w:id="1260675541">
      <w:bodyDiv w:val="1"/>
      <w:marLeft w:val="0"/>
      <w:marRight w:val="0"/>
      <w:marTop w:val="0"/>
      <w:marBottom w:val="0"/>
      <w:divBdr>
        <w:top w:val="none" w:sz="0" w:space="0" w:color="auto"/>
        <w:left w:val="none" w:sz="0" w:space="0" w:color="auto"/>
        <w:bottom w:val="none" w:sz="0" w:space="0" w:color="auto"/>
        <w:right w:val="none" w:sz="0" w:space="0" w:color="auto"/>
      </w:divBdr>
    </w:div>
    <w:div w:id="1282571404">
      <w:bodyDiv w:val="1"/>
      <w:marLeft w:val="0"/>
      <w:marRight w:val="0"/>
      <w:marTop w:val="0"/>
      <w:marBottom w:val="0"/>
      <w:divBdr>
        <w:top w:val="none" w:sz="0" w:space="0" w:color="auto"/>
        <w:left w:val="none" w:sz="0" w:space="0" w:color="auto"/>
        <w:bottom w:val="none" w:sz="0" w:space="0" w:color="auto"/>
        <w:right w:val="none" w:sz="0" w:space="0" w:color="auto"/>
      </w:divBdr>
    </w:div>
    <w:div w:id="1755786511">
      <w:bodyDiv w:val="1"/>
      <w:marLeft w:val="0"/>
      <w:marRight w:val="0"/>
      <w:marTop w:val="0"/>
      <w:marBottom w:val="0"/>
      <w:divBdr>
        <w:top w:val="none" w:sz="0" w:space="0" w:color="auto"/>
        <w:left w:val="none" w:sz="0" w:space="0" w:color="auto"/>
        <w:bottom w:val="none" w:sz="0" w:space="0" w:color="auto"/>
        <w:right w:val="none" w:sz="0" w:space="0" w:color="auto"/>
      </w:divBdr>
    </w:div>
    <w:div w:id="1790079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julia.hug@wfp.or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Juliet_lang@wvi.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essica_moujabber@wvi.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Skonhoft.mosa@gmail.com" TargetMode="External"/><Relationship Id="rId4" Type="http://schemas.microsoft.com/office/2007/relationships/stylesWithEffects" Target="stylesWithEffects.xml"/><Relationship Id="rId9" Type="http://schemas.openxmlformats.org/officeDocument/2006/relationships/hyperlink" Target="mailto:Naison.chakatsva@wfp.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CB48B8-5BC3-4A60-8B33-6518D4C88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1116</Words>
  <Characters>6367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REGIONAL FOOD SECURITY AND LIVELIHOODS CLUSTER</vt:lpstr>
    </vt:vector>
  </TitlesOfParts>
  <Company>World Food Programme</Company>
  <LinksUpToDate>false</LinksUpToDate>
  <CharactersWithSpaces>7469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REGIONAL FOOD SECURITY AND LIVELIHOODS CLUSTER</dc:title>
  <dc:creator>kristiina.juutinen</dc:creator>
  <cp:lastModifiedBy>CHAKATSVA Naison</cp:lastModifiedBy>
  <cp:revision>3</cp:revision>
  <cp:lastPrinted>2013-10-29T06:19:00Z</cp:lastPrinted>
  <dcterms:created xsi:type="dcterms:W3CDTF">2014-03-31T08:38:00Z</dcterms:created>
  <dcterms:modified xsi:type="dcterms:W3CDTF">2014-03-31T08:41:00Z</dcterms:modified>
</cp:coreProperties>
</file>