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E6E" w:rsidRPr="00BE08DC" w:rsidRDefault="00815E6E" w:rsidP="00815E6E">
      <w:pPr>
        <w:widowControl w:val="0"/>
        <w:suppressAutoHyphens/>
        <w:jc w:val="center"/>
        <w:rPr>
          <w:rFonts w:asciiTheme="minorHAnsi" w:eastAsia="DejaVu Sans" w:hAnsiTheme="minorHAnsi" w:cs="Lohit Hindi"/>
          <w:b/>
          <w:bCs/>
          <w:color w:val="000000"/>
          <w:sz w:val="24"/>
          <w:szCs w:val="24"/>
          <w:lang w:eastAsia="zh-CN" w:bidi="hi-IN"/>
        </w:rPr>
      </w:pPr>
      <w:r w:rsidRPr="00BE08DC">
        <w:rPr>
          <w:rFonts w:asciiTheme="minorHAnsi" w:eastAsia="DejaVu Sans" w:hAnsiTheme="minorHAnsi" w:cs="Lohit Hindi"/>
          <w:b/>
          <w:bCs/>
          <w:color w:val="000000"/>
          <w:sz w:val="24"/>
          <w:szCs w:val="24"/>
          <w:lang w:eastAsia="zh-CN" w:bidi="hi-IN"/>
        </w:rPr>
        <w:t>Minutes</w:t>
      </w:r>
    </w:p>
    <w:p w:rsidR="00815E6E" w:rsidRPr="00BE08DC" w:rsidRDefault="00815E6E" w:rsidP="00815E6E">
      <w:pPr>
        <w:widowControl w:val="0"/>
        <w:suppressAutoHyphens/>
        <w:jc w:val="center"/>
        <w:rPr>
          <w:rFonts w:asciiTheme="minorHAnsi" w:eastAsia="DejaVu Sans" w:hAnsiTheme="minorHAnsi" w:cs="Lohit Hindi"/>
          <w:b/>
          <w:bCs/>
          <w:color w:val="000000"/>
          <w:sz w:val="24"/>
          <w:szCs w:val="24"/>
          <w:lang w:eastAsia="zh-CN" w:bidi="hi-IN"/>
        </w:rPr>
      </w:pPr>
      <w:r w:rsidRPr="00BE08DC">
        <w:rPr>
          <w:rFonts w:asciiTheme="minorHAnsi" w:eastAsia="DejaVu Sans" w:hAnsiTheme="minorHAnsi" w:cs="Lohit Hindi"/>
          <w:b/>
          <w:bCs/>
          <w:color w:val="000000"/>
          <w:sz w:val="24"/>
          <w:szCs w:val="24"/>
          <w:lang w:eastAsia="zh-CN" w:bidi="hi-IN"/>
        </w:rPr>
        <w:t>Reproductive Health Sub-Working Group Meeting</w:t>
      </w:r>
    </w:p>
    <w:p w:rsidR="00815E6E" w:rsidRPr="00BE08DC" w:rsidRDefault="004219D9" w:rsidP="00EA7E96">
      <w:pPr>
        <w:widowControl w:val="0"/>
        <w:suppressAutoHyphens/>
        <w:jc w:val="center"/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</w:pPr>
      <w:r w:rsidRPr="00BE08DC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>2</w:t>
      </w:r>
      <w:r w:rsidR="00EA7E96" w:rsidRPr="00BE08DC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>1</w:t>
      </w:r>
      <w:r w:rsidR="00EA7E96" w:rsidRPr="00BE08DC">
        <w:rPr>
          <w:rFonts w:asciiTheme="minorHAnsi" w:eastAsia="DejaVu Sans" w:hAnsiTheme="minorHAnsi" w:cs="Lohit Hindi"/>
          <w:color w:val="00B0F0"/>
          <w:sz w:val="24"/>
          <w:szCs w:val="24"/>
          <w:u w:val="single"/>
          <w:vertAlign w:val="superscript"/>
          <w:lang w:val="en-AU" w:eastAsia="zh-CN" w:bidi="hi-IN"/>
        </w:rPr>
        <w:t>st</w:t>
      </w:r>
      <w:r w:rsidR="00EA7E96" w:rsidRPr="00BE08DC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 xml:space="preserve"> </w:t>
      </w:r>
      <w:r w:rsidR="006D5C95" w:rsidRPr="00BE08DC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>May 2015</w:t>
      </w:r>
    </w:p>
    <w:p w:rsidR="00815E6E" w:rsidRPr="00BE08DC" w:rsidRDefault="00815E6E" w:rsidP="00815E6E">
      <w:pPr>
        <w:widowControl w:val="0"/>
        <w:suppressAutoHyphens/>
        <w:jc w:val="center"/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</w:pPr>
      <w:r w:rsidRPr="00BE08DC">
        <w:rPr>
          <w:rFonts w:asciiTheme="minorHAnsi" w:eastAsia="DejaVu Sans" w:hAnsiTheme="minorHAnsi" w:cs="Lohit Hindi"/>
          <w:b/>
          <w:bCs/>
          <w:color w:val="000000"/>
          <w:sz w:val="24"/>
          <w:szCs w:val="24"/>
          <w:lang w:eastAsia="zh-CN" w:bidi="hi-IN"/>
        </w:rPr>
        <w:t xml:space="preserve">Chaired by: </w:t>
      </w:r>
      <w:r w:rsidRPr="00BE08DC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>UNFPA-Jordan</w:t>
      </w:r>
    </w:p>
    <w:p w:rsidR="00815E6E" w:rsidRPr="00BE08DC" w:rsidRDefault="005178C3" w:rsidP="005178C3">
      <w:pPr>
        <w:tabs>
          <w:tab w:val="left" w:pos="4155"/>
        </w:tabs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sz w:val="24"/>
          <w:szCs w:val="24"/>
        </w:rPr>
        <w:tab/>
      </w:r>
    </w:p>
    <w:p w:rsidR="00815E6E" w:rsidRPr="00BE08DC" w:rsidRDefault="00815E6E" w:rsidP="00815E6E">
      <w:pPr>
        <w:widowControl w:val="0"/>
        <w:suppressAutoHyphens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>Venue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: UNFPA/Jordan Office</w:t>
      </w:r>
    </w:p>
    <w:p w:rsidR="00FD0016" w:rsidRPr="00BE08DC" w:rsidRDefault="00815E6E" w:rsidP="00FD0016">
      <w:pPr>
        <w:widowControl w:val="0"/>
        <w:suppressAutoHyphens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B0F0"/>
          <w:sz w:val="24"/>
          <w:szCs w:val="24"/>
          <w:u w:val="single"/>
          <w:lang w:val="en-AU" w:eastAsia="zh-CN" w:bidi="hi-IN"/>
        </w:rPr>
        <w:t>Attendance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:</w:t>
      </w:r>
    </w:p>
    <w:p w:rsidR="00FD0016" w:rsidRPr="00BE08DC" w:rsidRDefault="00815E6E" w:rsidP="00D6160C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Dr Faeza Ab</w:t>
      </w:r>
      <w:r w:rsidR="00D6160C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o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Al-Jalo – UNFPA</w:t>
      </w:r>
      <w:r w:rsidR="00062B4B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</w:t>
      </w:r>
    </w:p>
    <w:p w:rsidR="00062B4B" w:rsidRPr="00BE08DC" w:rsidRDefault="00815E6E" w:rsidP="00FD0016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Maysa Al-Khateeb – UNFPA </w:t>
      </w:r>
    </w:p>
    <w:p w:rsidR="00815E6E" w:rsidRPr="00BE08DC" w:rsidRDefault="00062B4B" w:rsidP="00FD0016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Dr. Shamim Mateen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  <w:t>UNFPA</w:t>
      </w:r>
    </w:p>
    <w:p w:rsidR="006D5C95" w:rsidRPr="00BE08DC" w:rsidRDefault="00FD0016" w:rsidP="00FD0016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Dr. Malak Al-</w:t>
      </w:r>
      <w:proofErr w:type="spellStart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Ouri</w:t>
      </w:r>
      <w:proofErr w:type="spellEnd"/>
      <w:r w:rsidR="00062B4B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</w:t>
      </w:r>
      <w:r w:rsidR="006D5C95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–</w:t>
      </w:r>
      <w:r w:rsidR="00062B4B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MoH</w:t>
      </w:r>
    </w:p>
    <w:p w:rsidR="00863310" w:rsidRPr="00BE08DC" w:rsidRDefault="006D5C95" w:rsidP="00FD0016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Hannah Mazkour-EMPHNET</w:t>
      </w:r>
    </w:p>
    <w:p w:rsidR="00FD0016" w:rsidRPr="00BE08DC" w:rsidRDefault="00863310" w:rsidP="00863310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Gloria Muñoz Ortega-</w:t>
      </w:r>
      <w:proofErr w:type="spellStart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Alianzo</w:t>
      </w:r>
      <w:proofErr w:type="spellEnd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por la solidaridad</w:t>
      </w:r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</w:p>
    <w:p w:rsidR="006D5C95" w:rsidRPr="00BE08DC" w:rsidRDefault="006D5C95" w:rsidP="00FD0016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Elsa Groenveld-</w:t>
      </w:r>
      <w:proofErr w:type="spellStart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Medair</w:t>
      </w:r>
      <w:proofErr w:type="spellEnd"/>
    </w:p>
    <w:p w:rsidR="00863310" w:rsidRPr="00BE08DC" w:rsidRDefault="00863310" w:rsidP="00863310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Dr. Folaranmi Ogunbowale-IMC</w:t>
      </w:r>
    </w:p>
    <w:p w:rsidR="00815E6E" w:rsidRPr="00BE08DC" w:rsidRDefault="003F5EE7" w:rsidP="00FD0016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Lina </w:t>
      </w:r>
      <w:r w:rsidR="00815E6E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Hamid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i</w:t>
      </w:r>
      <w:r w:rsidR="00815E6E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– IMC</w:t>
      </w:r>
    </w:p>
    <w:p w:rsidR="00FD0016" w:rsidRPr="00BE08DC" w:rsidRDefault="00FC22F1" w:rsidP="00863310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proofErr w:type="spellStart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Cobi</w:t>
      </w:r>
      <w:proofErr w:type="spellEnd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</w:t>
      </w:r>
      <w:proofErr w:type="spellStart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Rietveld</w:t>
      </w:r>
      <w:proofErr w:type="spellEnd"/>
      <w:r w:rsidR="00815E6E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– </w:t>
      </w:r>
      <w:proofErr w:type="spellStart"/>
      <w:r w:rsidR="00815E6E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MdM</w:t>
      </w:r>
      <w:proofErr w:type="spellEnd"/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</w:p>
    <w:p w:rsidR="00FD0016" w:rsidRPr="00BE08DC" w:rsidRDefault="00062B4B" w:rsidP="00863310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proofErr w:type="spellStart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Ritsuke</w:t>
      </w:r>
      <w:proofErr w:type="spellEnd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</w:t>
      </w:r>
      <w:proofErr w:type="spellStart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Arisa</w:t>
      </w:r>
      <w:proofErr w:type="spellEnd"/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 - </w:t>
      </w:r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JICA</w:t>
      </w:r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="00FD0016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</w:p>
    <w:p w:rsidR="00FD0016" w:rsidRPr="00BE08DC" w:rsidRDefault="00FD0016" w:rsidP="00863310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Hannah Kalbouneh</w:t>
      </w:r>
      <w:r w:rsidR="00D6160C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-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  <w:t>SCJ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</w:r>
    </w:p>
    <w:p w:rsidR="00863310" w:rsidRDefault="00062B4B" w:rsidP="00062B4B">
      <w:pPr>
        <w:spacing w:after="0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Tahani Elain</w:t>
      </w:r>
      <w:r w:rsidR="00D6160C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 xml:space="preserve"> -</w:t>
      </w: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ab/>
        <w:t>IRC</w:t>
      </w:r>
    </w:p>
    <w:p w:rsidR="005327F1" w:rsidRPr="005327F1" w:rsidRDefault="005327F1" w:rsidP="005327F1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 w:themeColor="text1"/>
          <w:lang w:eastAsia="zh-CN" w:bidi="hi-IN"/>
        </w:rPr>
      </w:pPr>
      <w:r>
        <w:rPr>
          <w:rFonts w:asciiTheme="minorHAnsi" w:eastAsia="DejaVu Sans" w:hAnsiTheme="minorHAnsi" w:cs="Lohit Hindi"/>
          <w:color w:val="000000" w:themeColor="text1"/>
          <w:lang w:eastAsia="zh-CN" w:bidi="hi-IN"/>
        </w:rPr>
        <w:t xml:space="preserve">Aqsa Durrani – UNHCR </w:t>
      </w:r>
      <w:bookmarkStart w:id="0" w:name="_GoBack"/>
      <w:bookmarkEnd w:id="0"/>
    </w:p>
    <w:p w:rsidR="00FD0016" w:rsidRPr="0029694D" w:rsidRDefault="00863310" w:rsidP="00062B4B">
      <w:pPr>
        <w:spacing w:after="0"/>
        <w:rPr>
          <w:rFonts w:asciiTheme="minorHAnsi" w:eastAsia="DejaVu Sans" w:hAnsiTheme="minorHAnsi" w:cs="Lohit Hindi"/>
          <w:sz w:val="24"/>
          <w:szCs w:val="24"/>
          <w:lang w:val="es-ES_tradnl" w:eastAsia="zh-CN" w:bidi="hi-IN"/>
        </w:rPr>
      </w:pPr>
      <w:proofErr w:type="spellStart"/>
      <w:r w:rsidRPr="0029694D">
        <w:rPr>
          <w:rFonts w:asciiTheme="minorHAnsi" w:eastAsia="DejaVu Sans" w:hAnsiTheme="minorHAnsi" w:cs="Lohit Hindi"/>
          <w:sz w:val="24"/>
          <w:szCs w:val="24"/>
          <w:lang w:val="es-ES_tradnl" w:eastAsia="zh-CN" w:bidi="hi-IN"/>
        </w:rPr>
        <w:t>Moath</w:t>
      </w:r>
      <w:proofErr w:type="spellEnd"/>
      <w:r w:rsidRPr="0029694D">
        <w:rPr>
          <w:rFonts w:asciiTheme="minorHAnsi" w:eastAsia="DejaVu Sans" w:hAnsiTheme="minorHAnsi" w:cs="Lohit Hindi"/>
          <w:sz w:val="24"/>
          <w:szCs w:val="24"/>
          <w:lang w:val="es-ES_tradnl" w:eastAsia="zh-CN" w:bidi="hi-IN"/>
        </w:rPr>
        <w:t xml:space="preserve"> </w:t>
      </w:r>
      <w:proofErr w:type="spellStart"/>
      <w:r w:rsidRPr="0029694D">
        <w:rPr>
          <w:rFonts w:asciiTheme="minorHAnsi" w:eastAsia="DejaVu Sans" w:hAnsiTheme="minorHAnsi" w:cs="Lohit Hindi"/>
          <w:sz w:val="24"/>
          <w:szCs w:val="24"/>
          <w:lang w:val="es-ES_tradnl" w:eastAsia="zh-CN" w:bidi="hi-IN"/>
        </w:rPr>
        <w:t>Mansour</w:t>
      </w:r>
      <w:proofErr w:type="spellEnd"/>
      <w:r w:rsidRPr="0029694D">
        <w:rPr>
          <w:rFonts w:asciiTheme="minorHAnsi" w:eastAsia="DejaVu Sans" w:hAnsiTheme="minorHAnsi" w:cs="Lohit Hindi"/>
          <w:sz w:val="24"/>
          <w:szCs w:val="24"/>
          <w:lang w:val="es-ES_tradnl" w:eastAsia="zh-CN" w:bidi="hi-IN"/>
        </w:rPr>
        <w:t>-IFRC</w:t>
      </w:r>
      <w:r w:rsidR="00FD0016" w:rsidRPr="0029694D">
        <w:rPr>
          <w:rFonts w:asciiTheme="minorHAnsi" w:eastAsia="DejaVu Sans" w:hAnsiTheme="minorHAnsi" w:cs="Lohit Hindi"/>
          <w:sz w:val="24"/>
          <w:szCs w:val="24"/>
          <w:lang w:val="es-ES_tradnl" w:eastAsia="zh-CN" w:bidi="hi-IN"/>
        </w:rPr>
        <w:tab/>
        <w:t xml:space="preserve"> </w:t>
      </w:r>
    </w:p>
    <w:p w:rsidR="00863310" w:rsidRPr="00BE08DC" w:rsidRDefault="0029694D" w:rsidP="00674AFF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29694D">
        <w:t xml:space="preserve">Ms. Tahrer Aqel </w:t>
      </w:r>
      <w:r w:rsidR="00863310"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t>– HSS II</w:t>
      </w:r>
    </w:p>
    <w:p w:rsidR="00815E6E" w:rsidRPr="00BE08DC" w:rsidRDefault="00815E6E" w:rsidP="00815E6E">
      <w:pPr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</w:pPr>
      <w:r w:rsidRPr="00BE08DC">
        <w:rPr>
          <w:rFonts w:asciiTheme="minorHAnsi" w:eastAsia="DejaVu Sans" w:hAnsiTheme="minorHAnsi" w:cs="Lohit Hindi"/>
          <w:color w:val="000000"/>
          <w:sz w:val="24"/>
          <w:szCs w:val="24"/>
          <w:lang w:val="es-ES_tradnl" w:eastAsia="zh-CN" w:bidi="hi-IN"/>
        </w:rPr>
        <w:br w:type="page"/>
      </w:r>
    </w:p>
    <w:p w:rsidR="00BE08DC" w:rsidRDefault="00815E6E" w:rsidP="00BE08DC">
      <w:pPr>
        <w:pStyle w:val="ListParagraph"/>
        <w:widowControl w:val="0"/>
        <w:numPr>
          <w:ilvl w:val="0"/>
          <w:numId w:val="42"/>
        </w:numPr>
        <w:suppressAutoHyphens/>
        <w:ind w:left="270"/>
        <w:jc w:val="both"/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eastAsia="zh-CN" w:bidi="hi-IN"/>
        </w:rPr>
      </w:pPr>
      <w:r w:rsidRPr="00BE08DC"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eastAsia="zh-CN" w:bidi="hi-IN"/>
        </w:rPr>
        <w:lastRenderedPageBreak/>
        <w:t xml:space="preserve">Follow up on </w:t>
      </w:r>
      <w:r w:rsidR="00062B4B" w:rsidRPr="00BE08DC"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eastAsia="zh-CN" w:bidi="hi-IN"/>
        </w:rPr>
        <w:t>action points</w:t>
      </w:r>
      <w:r w:rsidR="00004B54" w:rsidRPr="00BE08DC"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eastAsia="zh-CN" w:bidi="hi-IN"/>
        </w:rPr>
        <w:t>:</w:t>
      </w:r>
    </w:p>
    <w:p w:rsidR="00BE08DC" w:rsidRPr="00BE08DC" w:rsidRDefault="00BE08DC" w:rsidP="00BE08DC">
      <w:pPr>
        <w:pStyle w:val="ListParagraph"/>
        <w:widowControl w:val="0"/>
        <w:suppressAutoHyphens/>
        <w:ind w:left="270"/>
        <w:jc w:val="both"/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eastAsia="zh-CN" w:bidi="hi-IN"/>
        </w:rPr>
      </w:pPr>
    </w:p>
    <w:p w:rsidR="009032C8" w:rsidRPr="00BE08DC" w:rsidRDefault="00674AFF" w:rsidP="00134A4E">
      <w:pPr>
        <w:pStyle w:val="ListParagraph"/>
        <w:widowControl w:val="0"/>
        <w:numPr>
          <w:ilvl w:val="0"/>
          <w:numId w:val="38"/>
        </w:numPr>
        <w:suppressAutoHyphens/>
        <w:jc w:val="both"/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eastAsia="DejaVu Sans" w:hAnsiTheme="minorHAnsi" w:cs="Lohit Hindi"/>
          <w:b/>
          <w:color w:val="31849B" w:themeColor="accent5" w:themeShade="BF"/>
          <w:sz w:val="24"/>
          <w:szCs w:val="24"/>
          <w:lang w:eastAsia="zh-CN" w:bidi="hi-IN"/>
        </w:rPr>
        <w:t>Round table dis</w:t>
      </w:r>
      <w:r w:rsidR="00004B54" w:rsidRPr="00BE08DC">
        <w:rPr>
          <w:rFonts w:asciiTheme="minorHAnsi" w:eastAsia="DejaVu Sans" w:hAnsiTheme="minorHAnsi" w:cs="Lohit Hindi"/>
          <w:b/>
          <w:color w:val="31849B" w:themeColor="accent5" w:themeShade="BF"/>
          <w:sz w:val="24"/>
          <w:szCs w:val="24"/>
          <w:lang w:eastAsia="zh-CN" w:bidi="hi-IN"/>
        </w:rPr>
        <w:t>cussion</w:t>
      </w:r>
      <w:r w:rsidR="009032C8" w:rsidRPr="00BE08DC">
        <w:rPr>
          <w:rFonts w:asciiTheme="minorHAnsi" w:eastAsia="DejaVu Sans" w:hAnsiTheme="minorHAnsi" w:cs="Lohit Hindi"/>
          <w:bCs/>
          <w:color w:val="00B0F0"/>
          <w:sz w:val="24"/>
          <w:szCs w:val="24"/>
          <w:lang w:eastAsia="zh-CN" w:bidi="hi-IN"/>
        </w:rPr>
        <w:t>:</w:t>
      </w:r>
      <w:r w:rsidR="002B583F" w:rsidRPr="00BE08DC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9032C8" w:rsidRPr="00BE08DC">
        <w:rPr>
          <w:rFonts w:asciiTheme="minorHAnsi" w:hAnsiTheme="minorHAnsi"/>
          <w:color w:val="000000"/>
          <w:sz w:val="24"/>
          <w:szCs w:val="24"/>
        </w:rPr>
        <w:t xml:space="preserve">These will be conducted in Zaatari camp on different RH /GBV topics including preventive measures. The sessions will be held on </w:t>
      </w:r>
      <w:r w:rsidR="002B583F" w:rsidRPr="00BE08DC">
        <w:rPr>
          <w:rFonts w:asciiTheme="minorHAnsi" w:hAnsiTheme="minorHAnsi"/>
          <w:color w:val="000000"/>
          <w:sz w:val="24"/>
          <w:szCs w:val="24"/>
        </w:rPr>
        <w:t xml:space="preserve">monthly. </w:t>
      </w:r>
      <w:r w:rsidR="00F70483" w:rsidRPr="00BE08DC">
        <w:rPr>
          <w:rFonts w:asciiTheme="minorHAnsi" w:hAnsiTheme="minorHAnsi"/>
          <w:sz w:val="24"/>
          <w:szCs w:val="24"/>
        </w:rPr>
        <w:t>Similar sessions will be conducted in Azraq and urban settings.</w:t>
      </w:r>
    </w:p>
    <w:p w:rsidR="00F70483" w:rsidRPr="00BE08DC" w:rsidRDefault="009032C8" w:rsidP="009032C8">
      <w:pPr>
        <w:pStyle w:val="ListParagraph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color w:val="FF0000"/>
          <w:sz w:val="24"/>
          <w:szCs w:val="24"/>
          <w:u w:val="single"/>
        </w:rPr>
        <w:t>Action point:</w:t>
      </w:r>
      <w:r w:rsidR="00303260" w:rsidRPr="00BE08DC">
        <w:rPr>
          <w:rFonts w:asciiTheme="minorHAnsi" w:hAnsiTheme="minorHAnsi"/>
          <w:sz w:val="24"/>
          <w:szCs w:val="24"/>
        </w:rPr>
        <w:t xml:space="preserve"> </w:t>
      </w:r>
      <w:r w:rsidR="00816216" w:rsidRPr="00BE08DC">
        <w:rPr>
          <w:rFonts w:asciiTheme="minorHAnsi" w:hAnsiTheme="minorHAnsi"/>
          <w:sz w:val="24"/>
          <w:szCs w:val="24"/>
        </w:rPr>
        <w:t>IP’s are suggested to conduct presentations on different topics in round table discussions.</w:t>
      </w:r>
    </w:p>
    <w:p w:rsidR="00CA3244" w:rsidRPr="00BE08DC" w:rsidRDefault="00CA3244" w:rsidP="00CA3244">
      <w:pPr>
        <w:spacing w:after="0"/>
        <w:ind w:left="360"/>
        <w:rPr>
          <w:rFonts w:asciiTheme="minorHAnsi" w:hAnsiTheme="minorHAnsi"/>
          <w:sz w:val="24"/>
          <w:szCs w:val="24"/>
        </w:rPr>
      </w:pPr>
    </w:p>
    <w:p w:rsidR="00FF79FE" w:rsidRPr="00BE08DC" w:rsidRDefault="00377C9C" w:rsidP="00FF79FE">
      <w:pPr>
        <w:pStyle w:val="ListParagraph"/>
        <w:widowControl w:val="0"/>
        <w:numPr>
          <w:ilvl w:val="0"/>
          <w:numId w:val="18"/>
        </w:numPr>
        <w:suppressAutoHyphens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  <w:r w:rsidRPr="00BE08DC">
        <w:rPr>
          <w:rFonts w:asciiTheme="minorHAnsi" w:eastAsia="DejaVu Sans" w:hAnsiTheme="minorHAnsi" w:cs="Lohit Hindi"/>
          <w:b/>
          <w:color w:val="31849B" w:themeColor="accent5" w:themeShade="BF"/>
          <w:sz w:val="24"/>
          <w:szCs w:val="24"/>
          <w:lang w:eastAsia="zh-CN" w:bidi="hi-IN"/>
        </w:rPr>
        <w:t>Capacity building Follow up</w:t>
      </w:r>
      <w:r w:rsidR="00190289" w:rsidRPr="00BE08DC"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  <w:t>:</w:t>
      </w:r>
    </w:p>
    <w:p w:rsidR="004D3B6D" w:rsidRPr="00BE08DC" w:rsidRDefault="00FF79FE" w:rsidP="004D3B6D">
      <w:pPr>
        <w:pStyle w:val="ListParagraph"/>
        <w:numPr>
          <w:ilvl w:val="0"/>
          <w:numId w:val="5"/>
        </w:numPr>
        <w:spacing w:after="0" w:line="240" w:lineRule="auto"/>
        <w:ind w:left="720"/>
        <w:jc w:val="both"/>
        <w:rPr>
          <w:rFonts w:asciiTheme="minorHAnsi" w:hAnsiTheme="minorHAnsi"/>
          <w:color w:val="000000"/>
          <w:sz w:val="24"/>
          <w:szCs w:val="24"/>
        </w:rPr>
      </w:pPr>
      <w:r w:rsidRPr="00BE08DC">
        <w:rPr>
          <w:rFonts w:asciiTheme="minorHAnsi" w:hAnsiTheme="minorHAnsi"/>
          <w:sz w:val="24"/>
          <w:szCs w:val="24"/>
          <w:lang w:bidi="ar-JO"/>
        </w:rPr>
        <w:t>UNFPA</w:t>
      </w:r>
      <w:r w:rsidR="00004B54" w:rsidRPr="00BE08DC">
        <w:rPr>
          <w:rFonts w:asciiTheme="minorHAnsi" w:hAnsiTheme="minorHAnsi"/>
          <w:sz w:val="24"/>
          <w:szCs w:val="24"/>
          <w:lang w:bidi="ar-JO"/>
        </w:rPr>
        <w:t xml:space="preserve">/JHAS </w:t>
      </w:r>
      <w:r w:rsidR="004D3B6D" w:rsidRPr="00BE08DC">
        <w:rPr>
          <w:rFonts w:asciiTheme="minorHAnsi" w:hAnsiTheme="minorHAnsi"/>
          <w:sz w:val="24"/>
          <w:szCs w:val="24"/>
          <w:lang w:bidi="ar-JO"/>
        </w:rPr>
        <w:t xml:space="preserve">is conducting </w:t>
      </w:r>
      <w:proofErr w:type="gramStart"/>
      <w:r w:rsidR="00134A4E">
        <w:rPr>
          <w:rFonts w:asciiTheme="minorHAnsi" w:hAnsiTheme="minorHAnsi"/>
          <w:sz w:val="24"/>
          <w:szCs w:val="24"/>
          <w:lang w:bidi="ar-JO"/>
        </w:rPr>
        <w:t xml:space="preserve">a </w:t>
      </w:r>
      <w:r w:rsidR="004D3B6D" w:rsidRPr="00BE08DC">
        <w:rPr>
          <w:rFonts w:asciiTheme="minorHAnsi" w:hAnsiTheme="minorHAnsi"/>
          <w:sz w:val="24"/>
          <w:szCs w:val="24"/>
          <w:lang w:bidi="ar-JO"/>
        </w:rPr>
        <w:t>three</w:t>
      </w:r>
      <w:proofErr w:type="gramEnd"/>
      <w:r w:rsidR="004D3B6D" w:rsidRPr="00BE08DC">
        <w:rPr>
          <w:rFonts w:asciiTheme="minorHAnsi" w:hAnsiTheme="minorHAnsi"/>
          <w:sz w:val="24"/>
          <w:szCs w:val="24"/>
          <w:lang w:bidi="ar-JO"/>
        </w:rPr>
        <w:t xml:space="preserve"> </w:t>
      </w:r>
      <w:r w:rsidR="00004B54" w:rsidRPr="00BE08DC">
        <w:rPr>
          <w:rFonts w:asciiTheme="minorHAnsi" w:hAnsiTheme="minorHAnsi"/>
          <w:sz w:val="24"/>
          <w:szCs w:val="24"/>
          <w:lang w:bidi="ar-JO"/>
        </w:rPr>
        <w:t>days Ultrasound training in the camp</w:t>
      </w:r>
      <w:r w:rsidRPr="00BE08DC">
        <w:rPr>
          <w:rFonts w:asciiTheme="minorHAnsi" w:hAnsiTheme="minorHAnsi"/>
          <w:sz w:val="24"/>
          <w:szCs w:val="24"/>
          <w:lang w:bidi="ar-JO"/>
        </w:rPr>
        <w:t xml:space="preserve"> </w:t>
      </w:r>
      <w:r w:rsidR="004D3B6D" w:rsidRPr="00BE08DC">
        <w:rPr>
          <w:rFonts w:asciiTheme="minorHAnsi" w:hAnsiTheme="minorHAnsi"/>
          <w:sz w:val="24"/>
          <w:szCs w:val="24"/>
          <w:lang w:bidi="ar-JO"/>
        </w:rPr>
        <w:t>for doctors in Zaatari camp.</w:t>
      </w:r>
    </w:p>
    <w:p w:rsidR="004D3B6D" w:rsidRPr="00BE08DC" w:rsidRDefault="00190289" w:rsidP="004D3B6D">
      <w:pPr>
        <w:pStyle w:val="ListParagraph"/>
        <w:widowControl w:val="0"/>
        <w:numPr>
          <w:ilvl w:val="0"/>
          <w:numId w:val="5"/>
        </w:numPr>
        <w:suppressAutoHyphens/>
        <w:spacing w:after="0"/>
        <w:ind w:left="720"/>
        <w:jc w:val="both"/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</w:pPr>
      <w:r w:rsidRPr="00BE08DC">
        <w:rPr>
          <w:rFonts w:asciiTheme="minorHAnsi" w:hAnsiTheme="minorHAnsi"/>
          <w:color w:val="000000"/>
          <w:sz w:val="24"/>
          <w:szCs w:val="24"/>
        </w:rPr>
        <w:t>UNFPA/IFH training schedule</w:t>
      </w:r>
      <w:r w:rsidR="00134A4E">
        <w:rPr>
          <w:rFonts w:asciiTheme="minorHAnsi" w:hAnsiTheme="minorHAnsi"/>
          <w:color w:val="000000"/>
          <w:sz w:val="24"/>
          <w:szCs w:val="24"/>
        </w:rPr>
        <w:t xml:space="preserve"> for June</w:t>
      </w:r>
      <w:r w:rsidRPr="00BE08DC">
        <w:rPr>
          <w:rFonts w:asciiTheme="minorHAnsi" w:hAnsiTheme="minorHAnsi"/>
          <w:color w:val="000000"/>
          <w:sz w:val="24"/>
          <w:szCs w:val="24"/>
        </w:rPr>
        <w:t xml:space="preserve">: invitation was circulated to all partners about the scheduled training on RH for </w:t>
      </w:r>
      <w:r w:rsidR="00134A4E" w:rsidRPr="00BE08DC">
        <w:rPr>
          <w:rFonts w:asciiTheme="minorHAnsi" w:hAnsiTheme="minorHAnsi"/>
          <w:color w:val="000000"/>
          <w:sz w:val="24"/>
          <w:szCs w:val="24"/>
        </w:rPr>
        <w:t>June 2015</w:t>
      </w:r>
      <w:r w:rsidRPr="00BE08DC">
        <w:rPr>
          <w:rFonts w:asciiTheme="minorHAnsi" w:hAnsiTheme="minorHAnsi"/>
          <w:color w:val="000000"/>
          <w:sz w:val="24"/>
          <w:szCs w:val="24"/>
        </w:rPr>
        <w:t>. The</w:t>
      </w:r>
      <w:r w:rsidR="00FF79FE" w:rsidRPr="00BE08DC">
        <w:rPr>
          <w:rFonts w:asciiTheme="minorHAnsi" w:hAnsiTheme="minorHAnsi"/>
          <w:color w:val="000000"/>
          <w:sz w:val="24"/>
          <w:szCs w:val="24"/>
        </w:rPr>
        <w:t xml:space="preserve"> topics of training are: </w:t>
      </w:r>
      <w:r w:rsidRPr="00BE08DC">
        <w:rPr>
          <w:rFonts w:asciiTheme="minorHAnsi" w:hAnsiTheme="minorHAnsi"/>
          <w:color w:val="000000"/>
          <w:sz w:val="24"/>
          <w:szCs w:val="24"/>
        </w:rPr>
        <w:t xml:space="preserve"> RH </w:t>
      </w:r>
      <w:r w:rsidR="004D3B6D" w:rsidRPr="00BE08DC">
        <w:rPr>
          <w:rFonts w:asciiTheme="minorHAnsi" w:hAnsiTheme="minorHAnsi"/>
          <w:color w:val="000000"/>
          <w:sz w:val="24"/>
          <w:szCs w:val="24"/>
        </w:rPr>
        <w:t xml:space="preserve">/GBV basics and referral system. </w:t>
      </w:r>
    </w:p>
    <w:p w:rsidR="004D3B6D" w:rsidRPr="00BE08DC" w:rsidRDefault="004D3B6D" w:rsidP="004D3B6D">
      <w:pPr>
        <w:widowControl w:val="0"/>
        <w:suppressAutoHyphens/>
        <w:spacing w:after="0"/>
        <w:jc w:val="both"/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</w:pPr>
    </w:p>
    <w:p w:rsidR="00DF62EB" w:rsidRPr="00BE08DC" w:rsidRDefault="00190289" w:rsidP="004D3B6D">
      <w:pPr>
        <w:pStyle w:val="ListParagraph"/>
        <w:numPr>
          <w:ilvl w:val="0"/>
          <w:numId w:val="25"/>
        </w:numPr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</w:pPr>
      <w:r w:rsidRPr="00BE08DC">
        <w:rPr>
          <w:rFonts w:asciiTheme="minorHAnsi" w:hAnsiTheme="minorHAnsi"/>
          <w:color w:val="FF0000"/>
          <w:sz w:val="24"/>
          <w:szCs w:val="24"/>
          <w:u w:val="single"/>
        </w:rPr>
        <w:t>Action point</w:t>
      </w:r>
      <w:r w:rsidRPr="00BE08DC">
        <w:rPr>
          <w:rFonts w:asciiTheme="minorHAnsi" w:eastAsia="DejaVu Sans" w:hAnsiTheme="minorHAnsi" w:cs="Lohit Hindi"/>
          <w:bCs/>
          <w:sz w:val="24"/>
          <w:szCs w:val="24"/>
          <w:u w:val="single"/>
          <w:lang w:eastAsia="zh-CN" w:bidi="hi-IN"/>
        </w:rPr>
        <w:t>:</w:t>
      </w:r>
      <w:r w:rsidRPr="00BE08DC">
        <w:rPr>
          <w:rFonts w:asciiTheme="minorHAnsi" w:hAnsiTheme="minorHAnsi"/>
          <w:sz w:val="24"/>
          <w:szCs w:val="24"/>
        </w:rPr>
        <w:t xml:space="preserve"> Partners are requested to send the list of nominees 7 days prior to any training in order to book the venue and also to ensure minimum number of participants is available to conduct the training. </w:t>
      </w:r>
    </w:p>
    <w:p w:rsidR="00FF79FE" w:rsidRPr="00BE08DC" w:rsidRDefault="00FF79FE" w:rsidP="00FF79FE">
      <w:pPr>
        <w:pStyle w:val="ListParagraph"/>
        <w:widowControl w:val="0"/>
        <w:suppressAutoHyphens/>
        <w:jc w:val="both"/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</w:pPr>
    </w:p>
    <w:p w:rsidR="00FF79FE" w:rsidRPr="00BE08DC" w:rsidRDefault="00377C9C" w:rsidP="00FF79FE">
      <w:pPr>
        <w:pStyle w:val="ListParagraph"/>
        <w:widowControl w:val="0"/>
        <w:numPr>
          <w:ilvl w:val="0"/>
          <w:numId w:val="18"/>
        </w:numPr>
        <w:suppressAutoHyphens/>
        <w:jc w:val="both"/>
        <w:rPr>
          <w:rFonts w:asciiTheme="minorHAnsi" w:eastAsia="DejaVu Sans" w:hAnsiTheme="minorHAnsi" w:cs="Lohit Hindi"/>
          <w:b/>
          <w:color w:val="31849B" w:themeColor="accent5" w:themeShade="BF"/>
          <w:sz w:val="24"/>
          <w:szCs w:val="24"/>
          <w:lang w:eastAsia="zh-CN" w:bidi="hi-IN"/>
        </w:rPr>
      </w:pPr>
      <w:r w:rsidRPr="00BE08DC">
        <w:rPr>
          <w:rFonts w:asciiTheme="minorHAnsi" w:eastAsia="DejaVu Sans" w:hAnsiTheme="minorHAnsi" w:cs="Lohit Hindi"/>
          <w:b/>
          <w:color w:val="31849B" w:themeColor="accent5" w:themeShade="BF"/>
          <w:sz w:val="24"/>
          <w:szCs w:val="24"/>
          <w:lang w:eastAsia="zh-CN" w:bidi="hi-IN"/>
        </w:rPr>
        <w:t>Pilot implementation of Miscarriage new log book</w:t>
      </w:r>
    </w:p>
    <w:p w:rsidR="00DF62EB" w:rsidRPr="00BE08DC" w:rsidRDefault="009032C8" w:rsidP="00BE08DC">
      <w:pPr>
        <w:pStyle w:val="ListParagraph"/>
        <w:widowControl w:val="0"/>
        <w:numPr>
          <w:ilvl w:val="0"/>
          <w:numId w:val="19"/>
        </w:numPr>
        <w:suppressAutoHyphens/>
        <w:jc w:val="both"/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sz w:val="24"/>
          <w:szCs w:val="24"/>
        </w:rPr>
        <w:t>T</w:t>
      </w:r>
      <w:r w:rsidR="00DF62EB" w:rsidRPr="00BE08DC">
        <w:rPr>
          <w:rFonts w:asciiTheme="minorHAnsi" w:hAnsiTheme="minorHAnsi"/>
          <w:sz w:val="24"/>
          <w:szCs w:val="24"/>
        </w:rPr>
        <w:t xml:space="preserve">he results </w:t>
      </w:r>
      <w:r w:rsidRPr="00BE08DC">
        <w:rPr>
          <w:rFonts w:asciiTheme="minorHAnsi" w:hAnsiTheme="minorHAnsi"/>
          <w:sz w:val="24"/>
          <w:szCs w:val="24"/>
        </w:rPr>
        <w:t xml:space="preserve">were presented in the meeting. </w:t>
      </w:r>
    </w:p>
    <w:p w:rsidR="00CA3CD6" w:rsidRPr="00BE08DC" w:rsidRDefault="00EB192D" w:rsidP="00EB192D">
      <w:pPr>
        <w:pStyle w:val="ListParagraph"/>
        <w:widowControl w:val="0"/>
        <w:numPr>
          <w:ilvl w:val="0"/>
          <w:numId w:val="19"/>
        </w:numPr>
        <w:suppressAutoHyphens/>
        <w:jc w:val="both"/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sz w:val="24"/>
          <w:szCs w:val="24"/>
        </w:rPr>
        <w:t xml:space="preserve">Discussion was made to implement the new miscarriage </w:t>
      </w:r>
      <w:r w:rsidR="00CA3CD6" w:rsidRPr="00BE08DC">
        <w:rPr>
          <w:rFonts w:asciiTheme="minorHAnsi" w:hAnsiTheme="minorHAnsi"/>
          <w:sz w:val="24"/>
          <w:szCs w:val="24"/>
        </w:rPr>
        <w:t>registry by MoH</w:t>
      </w:r>
      <w:r w:rsidRPr="00BE08DC">
        <w:rPr>
          <w:rFonts w:asciiTheme="minorHAnsi" w:hAnsiTheme="minorHAnsi"/>
          <w:sz w:val="24"/>
          <w:szCs w:val="24"/>
        </w:rPr>
        <w:t xml:space="preserve">. Also, special attention should be taken in </w:t>
      </w:r>
      <w:r w:rsidR="00FE4307" w:rsidRPr="00BE08DC">
        <w:rPr>
          <w:rFonts w:asciiTheme="minorHAnsi" w:hAnsiTheme="minorHAnsi"/>
          <w:sz w:val="24"/>
          <w:szCs w:val="24"/>
        </w:rPr>
        <w:t>considering services</w:t>
      </w:r>
      <w:r w:rsidRPr="00BE08DC">
        <w:rPr>
          <w:rFonts w:asciiTheme="minorHAnsi" w:hAnsiTheme="minorHAnsi"/>
          <w:sz w:val="24"/>
          <w:szCs w:val="24"/>
        </w:rPr>
        <w:t xml:space="preserve"> provided to miscarriage cases within the national </w:t>
      </w:r>
      <w:proofErr w:type="spellStart"/>
      <w:r w:rsidRPr="00BE08DC">
        <w:rPr>
          <w:rFonts w:asciiTheme="minorHAnsi" w:hAnsiTheme="minorHAnsi"/>
          <w:sz w:val="24"/>
          <w:szCs w:val="24"/>
        </w:rPr>
        <w:t>workplan</w:t>
      </w:r>
      <w:proofErr w:type="spellEnd"/>
      <w:r w:rsidRPr="00BE08DC">
        <w:rPr>
          <w:rFonts w:asciiTheme="minorHAnsi" w:hAnsiTheme="minorHAnsi"/>
          <w:sz w:val="24"/>
          <w:szCs w:val="24"/>
        </w:rPr>
        <w:t xml:space="preserve"> and conduct in-depth investigations and provision of post abortion care services.</w:t>
      </w:r>
    </w:p>
    <w:p w:rsidR="00FF79FE" w:rsidRPr="00BE08DC" w:rsidRDefault="00FF79FE" w:rsidP="00FF79FE">
      <w:pPr>
        <w:pStyle w:val="ListParagraph"/>
        <w:widowControl w:val="0"/>
        <w:suppressAutoHyphens/>
        <w:jc w:val="both"/>
        <w:rPr>
          <w:rFonts w:asciiTheme="minorHAnsi" w:hAnsiTheme="minorHAnsi"/>
          <w:sz w:val="24"/>
          <w:szCs w:val="24"/>
        </w:rPr>
      </w:pPr>
    </w:p>
    <w:p w:rsidR="000F7C3F" w:rsidRPr="00BE08DC" w:rsidRDefault="00FF79FE" w:rsidP="00134A4E">
      <w:pPr>
        <w:pStyle w:val="ListParagraph"/>
        <w:numPr>
          <w:ilvl w:val="0"/>
          <w:numId w:val="25"/>
        </w:numPr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</w:pPr>
      <w:r w:rsidRPr="00BE08DC">
        <w:rPr>
          <w:rFonts w:asciiTheme="minorHAnsi" w:hAnsiTheme="minorHAnsi"/>
          <w:color w:val="FF0000"/>
          <w:sz w:val="24"/>
          <w:szCs w:val="24"/>
          <w:u w:val="single"/>
        </w:rPr>
        <w:t>Action point:</w:t>
      </w:r>
      <w:r w:rsidR="00816216" w:rsidRPr="00BE08DC">
        <w:rPr>
          <w:rFonts w:asciiTheme="minorHAnsi" w:hAnsiTheme="minorHAnsi"/>
          <w:color w:val="FF0000"/>
          <w:sz w:val="24"/>
          <w:szCs w:val="24"/>
          <w:u w:val="single"/>
        </w:rPr>
        <w:t xml:space="preserve"> </w:t>
      </w:r>
      <w:r w:rsidR="00816216" w:rsidRPr="00BE08DC">
        <w:rPr>
          <w:rFonts w:asciiTheme="minorHAnsi" w:hAnsiTheme="minorHAnsi"/>
          <w:sz w:val="24"/>
          <w:szCs w:val="24"/>
        </w:rPr>
        <w:t>UNFPA received data only from JHAS.</w:t>
      </w:r>
      <w:r w:rsidR="00EB192D" w:rsidRPr="00BE08DC">
        <w:rPr>
          <w:rFonts w:asciiTheme="minorHAnsi" w:hAnsiTheme="minorHAnsi"/>
          <w:sz w:val="24"/>
          <w:szCs w:val="24"/>
        </w:rPr>
        <w:t xml:space="preserve"> </w:t>
      </w:r>
      <w:r w:rsidR="00816216" w:rsidRPr="00BE08DC">
        <w:rPr>
          <w:rFonts w:asciiTheme="minorHAnsi" w:hAnsiTheme="minorHAnsi"/>
          <w:sz w:val="24"/>
          <w:szCs w:val="24"/>
        </w:rPr>
        <w:t>All other agencies are requested to</w:t>
      </w:r>
      <w:r w:rsidR="00816216" w:rsidRPr="00BE08DC">
        <w:rPr>
          <w:rFonts w:asciiTheme="minorHAnsi" w:hAnsiTheme="minorHAnsi"/>
          <w:sz w:val="24"/>
          <w:szCs w:val="24"/>
          <w:u w:val="single"/>
        </w:rPr>
        <w:t xml:space="preserve"> </w:t>
      </w:r>
      <w:r w:rsidR="00816216" w:rsidRPr="00BE08DC">
        <w:rPr>
          <w:rFonts w:asciiTheme="minorHAnsi" w:hAnsiTheme="minorHAnsi"/>
          <w:sz w:val="24"/>
          <w:szCs w:val="24"/>
        </w:rPr>
        <w:t>provide them by May 2015</w:t>
      </w:r>
      <w:r w:rsidR="00EB192D" w:rsidRPr="00BE08DC">
        <w:rPr>
          <w:rFonts w:asciiTheme="minorHAnsi" w:hAnsiTheme="minorHAnsi"/>
          <w:sz w:val="24"/>
          <w:szCs w:val="24"/>
        </w:rPr>
        <w:t>.</w:t>
      </w:r>
      <w:r w:rsidR="009032C8" w:rsidRPr="00BE08DC">
        <w:rPr>
          <w:rFonts w:asciiTheme="minorHAnsi" w:hAnsiTheme="minorHAnsi"/>
          <w:sz w:val="24"/>
          <w:szCs w:val="24"/>
        </w:rPr>
        <w:t xml:space="preserve"> </w:t>
      </w:r>
      <w:r w:rsidR="00EB192D" w:rsidRPr="00BE08DC">
        <w:rPr>
          <w:rFonts w:asciiTheme="minorHAnsi" w:hAnsiTheme="minorHAnsi"/>
          <w:sz w:val="24"/>
          <w:szCs w:val="24"/>
        </w:rPr>
        <w:t xml:space="preserve">UNFPA </w:t>
      </w:r>
      <w:r w:rsidR="00134A4E">
        <w:rPr>
          <w:rFonts w:asciiTheme="minorHAnsi" w:hAnsiTheme="minorHAnsi"/>
          <w:sz w:val="24"/>
          <w:szCs w:val="24"/>
        </w:rPr>
        <w:t xml:space="preserve">reviewed and </w:t>
      </w:r>
      <w:r w:rsidR="009032C8" w:rsidRPr="00BE08DC">
        <w:rPr>
          <w:rFonts w:asciiTheme="minorHAnsi" w:hAnsiTheme="minorHAnsi"/>
          <w:sz w:val="24"/>
          <w:szCs w:val="24"/>
        </w:rPr>
        <w:t>updated the log book based on the</w:t>
      </w:r>
      <w:r w:rsidR="000F7C3F" w:rsidRPr="00BE08DC">
        <w:rPr>
          <w:rFonts w:asciiTheme="minorHAnsi" w:hAnsiTheme="minorHAnsi"/>
          <w:sz w:val="24"/>
          <w:szCs w:val="24"/>
        </w:rPr>
        <w:t xml:space="preserve"> data of the pilot implementation and ready for printing by partners.</w:t>
      </w:r>
      <w:r w:rsidR="009032C8" w:rsidRPr="00BE08DC">
        <w:rPr>
          <w:rFonts w:asciiTheme="minorHAnsi" w:hAnsiTheme="minorHAnsi"/>
          <w:sz w:val="24"/>
          <w:szCs w:val="24"/>
        </w:rPr>
        <w:t xml:space="preserve"> </w:t>
      </w:r>
    </w:p>
    <w:p w:rsidR="000F7C3F" w:rsidRPr="00BE08DC" w:rsidRDefault="000F7C3F" w:rsidP="000F7C3F">
      <w:pPr>
        <w:pStyle w:val="ListParagraph"/>
        <w:widowControl w:val="0"/>
        <w:suppressAutoHyphens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</w:p>
    <w:p w:rsidR="000F7C3F" w:rsidRPr="00BE08DC" w:rsidRDefault="009032C8" w:rsidP="007D0399">
      <w:pPr>
        <w:pStyle w:val="ListParagraph"/>
        <w:widowControl w:val="0"/>
        <w:numPr>
          <w:ilvl w:val="0"/>
          <w:numId w:val="18"/>
        </w:numPr>
        <w:suppressAutoHyphens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  <w:r w:rsidRPr="00BE08DC">
        <w:rPr>
          <w:rFonts w:asciiTheme="minorHAnsi" w:eastAsia="DejaVu Sans" w:hAnsiTheme="minorHAnsi" w:cs="Lohit Hindi"/>
          <w:b/>
          <w:color w:val="31849B" w:themeColor="accent5" w:themeShade="BF"/>
          <w:sz w:val="24"/>
          <w:szCs w:val="24"/>
          <w:lang w:eastAsia="zh-CN" w:bidi="hi-IN"/>
        </w:rPr>
        <w:t xml:space="preserve">MISP </w:t>
      </w:r>
      <w:r w:rsidR="007D0399" w:rsidRPr="00BE08DC">
        <w:rPr>
          <w:rFonts w:asciiTheme="minorHAnsi" w:eastAsia="DejaVu Sans" w:hAnsiTheme="minorHAnsi" w:cs="Lohit Hindi"/>
          <w:b/>
          <w:color w:val="31849B" w:themeColor="accent5" w:themeShade="BF"/>
          <w:sz w:val="24"/>
          <w:szCs w:val="24"/>
          <w:lang w:eastAsia="zh-CN" w:bidi="hi-IN"/>
        </w:rPr>
        <w:t>Overview</w:t>
      </w:r>
      <w:r w:rsidR="000F7C3F" w:rsidRPr="00BE08DC">
        <w:rPr>
          <w:rFonts w:asciiTheme="minorHAnsi" w:eastAsia="DejaVu Sans" w:hAnsiTheme="minorHAnsi" w:cs="Lohit Hindi"/>
          <w:bCs/>
          <w:color w:val="31849B" w:themeColor="accent5" w:themeShade="BF"/>
          <w:sz w:val="24"/>
          <w:szCs w:val="24"/>
          <w:lang w:eastAsia="zh-CN" w:bidi="hi-IN"/>
        </w:rPr>
        <w:t xml:space="preserve">: </w:t>
      </w:r>
      <w:r w:rsidR="000F7C3F" w:rsidRPr="00BE08DC"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  <w:t>The Goal is to reduce morbidity and mortality and disability in crisis among affected population.</w:t>
      </w:r>
    </w:p>
    <w:p w:rsidR="000F7C3F" w:rsidRPr="00BE08DC" w:rsidRDefault="000F7C3F" w:rsidP="000F7C3F">
      <w:pPr>
        <w:pStyle w:val="ListParagraph"/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</w:pPr>
    </w:p>
    <w:p w:rsidR="000F7C3F" w:rsidRPr="00BE08DC" w:rsidRDefault="000F7C3F" w:rsidP="000F7C3F">
      <w:pPr>
        <w:pStyle w:val="ListParagraph"/>
        <w:widowControl w:val="0"/>
        <w:numPr>
          <w:ilvl w:val="0"/>
          <w:numId w:val="36"/>
        </w:numPr>
        <w:suppressAutoHyphens/>
        <w:jc w:val="both"/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sz w:val="24"/>
          <w:szCs w:val="24"/>
        </w:rPr>
        <w:t xml:space="preserve">The Minimum Initial Service Package (MISP) for Reproductive Health (RH) is a coordinated set of priority activities designed to: prevent and manage the consequences of sexual violence; prevent excess neonatal and maternal morbidity and mortality; reduce HIV transmission; and plan for comprehensive RH services in the early days and weeks of an emergency  </w:t>
      </w:r>
    </w:p>
    <w:p w:rsidR="00A30CE7" w:rsidRPr="00BE08DC" w:rsidRDefault="00A30CE7" w:rsidP="00134A4E">
      <w:pPr>
        <w:pStyle w:val="ListParagraph"/>
        <w:widowControl w:val="0"/>
        <w:numPr>
          <w:ilvl w:val="0"/>
          <w:numId w:val="36"/>
        </w:numPr>
        <w:suppressAutoHyphens/>
        <w:jc w:val="both"/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sz w:val="24"/>
          <w:szCs w:val="24"/>
        </w:rPr>
        <w:t xml:space="preserve">MoH: referred to importance of more coordination with MoH regarding the </w:t>
      </w:r>
      <w:r w:rsidRPr="00BE08DC">
        <w:rPr>
          <w:rFonts w:asciiTheme="minorHAnsi" w:hAnsiTheme="minorHAnsi"/>
          <w:sz w:val="24"/>
          <w:szCs w:val="24"/>
        </w:rPr>
        <w:lastRenderedPageBreak/>
        <w:t>implementation of R</w:t>
      </w:r>
      <w:r w:rsidR="00C8008A" w:rsidRPr="00BE08DC">
        <w:rPr>
          <w:rFonts w:asciiTheme="minorHAnsi" w:hAnsiTheme="minorHAnsi"/>
          <w:sz w:val="24"/>
          <w:szCs w:val="24"/>
        </w:rPr>
        <w:t xml:space="preserve">H </w:t>
      </w:r>
      <w:r w:rsidRPr="00BE08DC">
        <w:rPr>
          <w:rFonts w:asciiTheme="minorHAnsi" w:hAnsiTheme="minorHAnsi"/>
          <w:sz w:val="24"/>
          <w:szCs w:val="24"/>
        </w:rPr>
        <w:t xml:space="preserve">training courses for health care providers in camps and in urban setting. </w:t>
      </w:r>
    </w:p>
    <w:p w:rsidR="000F7C3F" w:rsidRPr="00BE08DC" w:rsidRDefault="000F7C3F" w:rsidP="00F34224">
      <w:pPr>
        <w:pStyle w:val="ListParagraph"/>
        <w:widowControl w:val="0"/>
        <w:numPr>
          <w:ilvl w:val="0"/>
          <w:numId w:val="37"/>
        </w:numPr>
        <w:suppressAutoHyphens/>
        <w:jc w:val="both"/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color w:val="FF0000"/>
          <w:sz w:val="24"/>
          <w:szCs w:val="24"/>
          <w:u w:val="single"/>
        </w:rPr>
        <w:t xml:space="preserve">Action point: </w:t>
      </w:r>
      <w:r w:rsidR="00A30CE7" w:rsidRPr="00BE08DC">
        <w:rPr>
          <w:rFonts w:asciiTheme="minorHAnsi" w:hAnsiTheme="minorHAnsi"/>
          <w:sz w:val="24"/>
          <w:szCs w:val="24"/>
        </w:rPr>
        <w:t xml:space="preserve">MISP training is still implemented while we have passed the emergency </w:t>
      </w:r>
      <w:r w:rsidR="00134A4E" w:rsidRPr="00BE08DC">
        <w:rPr>
          <w:rFonts w:asciiTheme="minorHAnsi" w:hAnsiTheme="minorHAnsi"/>
          <w:sz w:val="24"/>
          <w:szCs w:val="24"/>
        </w:rPr>
        <w:t xml:space="preserve">phase. </w:t>
      </w:r>
      <w:r w:rsidR="00A30CE7" w:rsidRPr="00BE08DC">
        <w:rPr>
          <w:rFonts w:asciiTheme="minorHAnsi" w:hAnsiTheme="minorHAnsi"/>
          <w:sz w:val="24"/>
          <w:szCs w:val="24"/>
        </w:rPr>
        <w:t>We need to adapt the course t</w:t>
      </w:r>
      <w:r w:rsidR="00F34224" w:rsidRPr="00BE08DC">
        <w:rPr>
          <w:rFonts w:asciiTheme="minorHAnsi" w:hAnsiTheme="minorHAnsi"/>
          <w:sz w:val="24"/>
          <w:szCs w:val="24"/>
        </w:rPr>
        <w:t>o</w:t>
      </w:r>
      <w:r w:rsidR="00A30CE7" w:rsidRPr="00BE08DC">
        <w:rPr>
          <w:rFonts w:asciiTheme="minorHAnsi" w:hAnsiTheme="minorHAnsi"/>
          <w:sz w:val="24"/>
          <w:szCs w:val="24"/>
        </w:rPr>
        <w:t xml:space="preserve"> be applicable </w:t>
      </w:r>
      <w:r w:rsidR="00F34224" w:rsidRPr="00BE08DC">
        <w:rPr>
          <w:rFonts w:asciiTheme="minorHAnsi" w:hAnsiTheme="minorHAnsi"/>
          <w:sz w:val="24"/>
          <w:szCs w:val="24"/>
        </w:rPr>
        <w:t>to</w:t>
      </w:r>
      <w:r w:rsidR="00A30CE7" w:rsidRPr="00BE08DC">
        <w:rPr>
          <w:rFonts w:asciiTheme="minorHAnsi" w:hAnsiTheme="minorHAnsi"/>
          <w:sz w:val="24"/>
          <w:szCs w:val="24"/>
        </w:rPr>
        <w:t xml:space="preserve"> the current situation. </w:t>
      </w:r>
    </w:p>
    <w:p w:rsidR="00225AFD" w:rsidRPr="00BE08DC" w:rsidRDefault="007D0399" w:rsidP="00C07068">
      <w:pPr>
        <w:pStyle w:val="ListParagraph"/>
        <w:widowControl w:val="0"/>
        <w:numPr>
          <w:ilvl w:val="0"/>
          <w:numId w:val="18"/>
        </w:numPr>
        <w:suppressAutoHyphens/>
        <w:jc w:val="both"/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eastAsia="DejaVu Sans" w:hAnsiTheme="minorHAnsi" w:cs="Lohit Hindi"/>
          <w:b/>
          <w:color w:val="31849B" w:themeColor="accent5" w:themeShade="BF"/>
          <w:sz w:val="24"/>
          <w:szCs w:val="24"/>
          <w:lang w:eastAsia="zh-CN" w:bidi="hi-IN"/>
        </w:rPr>
        <w:t>IMC experience in Providing RH services in Azraq</w:t>
      </w:r>
      <w:r w:rsidRPr="00BE08DC">
        <w:rPr>
          <w:rFonts w:asciiTheme="minorHAnsi" w:eastAsia="DejaVu Sans" w:hAnsiTheme="minorHAnsi" w:cs="Lohit Hindi"/>
          <w:bCs/>
          <w:color w:val="31849B" w:themeColor="accent5" w:themeShade="BF"/>
          <w:sz w:val="24"/>
          <w:szCs w:val="24"/>
          <w:lang w:eastAsia="zh-CN" w:bidi="hi-IN"/>
        </w:rPr>
        <w:t>:</w:t>
      </w:r>
      <w:r w:rsidR="00BE08DC" w:rsidRPr="00BE08DC">
        <w:rPr>
          <w:rFonts w:asciiTheme="minorHAnsi" w:eastAsia="DejaVu Sans" w:hAnsiTheme="minorHAnsi" w:cs="Lohit Hindi"/>
          <w:bCs/>
          <w:color w:val="31849B" w:themeColor="accent5" w:themeShade="BF"/>
          <w:sz w:val="24"/>
          <w:szCs w:val="24"/>
          <w:lang w:eastAsia="zh-CN" w:bidi="hi-IN"/>
        </w:rPr>
        <w:t xml:space="preserve"> </w:t>
      </w:r>
      <w:r w:rsidR="00C07068" w:rsidRPr="00BE08DC">
        <w:rPr>
          <w:rFonts w:asciiTheme="minorHAnsi" w:hAnsiTheme="minorHAnsi"/>
          <w:sz w:val="24"/>
          <w:szCs w:val="24"/>
        </w:rPr>
        <w:t xml:space="preserve">The RH services provided are </w:t>
      </w:r>
      <w:r w:rsidR="007502A1" w:rsidRPr="00BE08DC">
        <w:rPr>
          <w:rFonts w:asciiTheme="minorHAnsi" w:hAnsiTheme="minorHAnsi"/>
          <w:sz w:val="24"/>
          <w:szCs w:val="24"/>
        </w:rPr>
        <w:t>Ante-natal care</w:t>
      </w:r>
      <w:r w:rsidR="00C07068" w:rsidRPr="00BE08DC">
        <w:rPr>
          <w:rFonts w:asciiTheme="minorHAnsi" w:hAnsiTheme="minorHAnsi"/>
          <w:sz w:val="24"/>
          <w:szCs w:val="24"/>
        </w:rPr>
        <w:t>,</w:t>
      </w:r>
      <w:r w:rsidR="00BE08DC" w:rsidRPr="00BE08DC">
        <w:rPr>
          <w:rFonts w:asciiTheme="minorHAnsi" w:hAnsiTheme="minorHAnsi"/>
          <w:sz w:val="24"/>
          <w:szCs w:val="24"/>
        </w:rPr>
        <w:t xml:space="preserve"> Post-natal</w:t>
      </w:r>
      <w:r w:rsidR="007502A1" w:rsidRPr="00BE08DC">
        <w:rPr>
          <w:rFonts w:asciiTheme="minorHAnsi" w:hAnsiTheme="minorHAnsi"/>
          <w:sz w:val="24"/>
          <w:szCs w:val="24"/>
        </w:rPr>
        <w:t xml:space="preserve"> care</w:t>
      </w:r>
      <w:r w:rsidR="00C07068" w:rsidRPr="00BE08DC">
        <w:rPr>
          <w:rFonts w:asciiTheme="minorHAnsi" w:hAnsiTheme="minorHAnsi"/>
          <w:sz w:val="24"/>
          <w:szCs w:val="24"/>
        </w:rPr>
        <w:t>,</w:t>
      </w:r>
      <w:r w:rsidR="00BE08DC" w:rsidRPr="00BE08DC">
        <w:rPr>
          <w:rFonts w:asciiTheme="minorHAnsi" w:hAnsiTheme="minorHAnsi"/>
          <w:sz w:val="24"/>
          <w:szCs w:val="24"/>
        </w:rPr>
        <w:t xml:space="preserve"> </w:t>
      </w:r>
      <w:r w:rsidR="007502A1" w:rsidRPr="00BE08DC">
        <w:rPr>
          <w:rFonts w:asciiTheme="minorHAnsi" w:hAnsiTheme="minorHAnsi"/>
          <w:sz w:val="24"/>
          <w:szCs w:val="24"/>
        </w:rPr>
        <w:t>Family planning services</w:t>
      </w:r>
      <w:r w:rsidR="00C07068" w:rsidRPr="00BE08DC">
        <w:rPr>
          <w:rFonts w:asciiTheme="minorHAnsi" w:hAnsiTheme="minorHAnsi"/>
          <w:sz w:val="24"/>
          <w:szCs w:val="24"/>
        </w:rPr>
        <w:t xml:space="preserve">, </w:t>
      </w:r>
      <w:r w:rsidR="007502A1" w:rsidRPr="00BE08DC">
        <w:rPr>
          <w:rFonts w:asciiTheme="minorHAnsi" w:hAnsiTheme="minorHAnsi"/>
          <w:sz w:val="24"/>
          <w:szCs w:val="24"/>
        </w:rPr>
        <w:t>Management of STIs</w:t>
      </w:r>
      <w:r w:rsidR="00C07068" w:rsidRPr="00BE08DC">
        <w:rPr>
          <w:rFonts w:asciiTheme="minorHAnsi" w:hAnsiTheme="minorHAnsi"/>
          <w:sz w:val="24"/>
          <w:szCs w:val="24"/>
        </w:rPr>
        <w:t xml:space="preserve">, </w:t>
      </w:r>
      <w:r w:rsidR="007502A1" w:rsidRPr="00BE08DC">
        <w:rPr>
          <w:rFonts w:asciiTheme="minorHAnsi" w:hAnsiTheme="minorHAnsi"/>
          <w:sz w:val="24"/>
          <w:szCs w:val="24"/>
        </w:rPr>
        <w:t>Clinical management of ra</w:t>
      </w:r>
      <w:r w:rsidR="00C07068" w:rsidRPr="00BE08DC">
        <w:rPr>
          <w:rFonts w:asciiTheme="minorHAnsi" w:hAnsiTheme="minorHAnsi"/>
          <w:sz w:val="24"/>
          <w:szCs w:val="24"/>
        </w:rPr>
        <w:t>pe,</w:t>
      </w:r>
      <w:r w:rsidR="00BE08DC" w:rsidRPr="00BE08DC">
        <w:rPr>
          <w:rFonts w:asciiTheme="minorHAnsi" w:hAnsiTheme="minorHAnsi"/>
          <w:sz w:val="24"/>
          <w:szCs w:val="24"/>
        </w:rPr>
        <w:t xml:space="preserve"> </w:t>
      </w:r>
      <w:r w:rsidR="007502A1" w:rsidRPr="00BE08DC">
        <w:rPr>
          <w:rFonts w:asciiTheme="minorHAnsi" w:hAnsiTheme="minorHAnsi"/>
          <w:sz w:val="24"/>
          <w:szCs w:val="24"/>
        </w:rPr>
        <w:t>Referrals</w:t>
      </w:r>
      <w:r w:rsidR="00C07068" w:rsidRPr="00BE08DC">
        <w:rPr>
          <w:rFonts w:asciiTheme="minorHAnsi" w:hAnsiTheme="minorHAnsi"/>
          <w:sz w:val="24"/>
          <w:szCs w:val="24"/>
        </w:rPr>
        <w:t>,</w:t>
      </w:r>
      <w:r w:rsidR="00BE08DC" w:rsidRPr="00BE08DC">
        <w:rPr>
          <w:rFonts w:asciiTheme="minorHAnsi" w:hAnsiTheme="minorHAnsi"/>
          <w:sz w:val="24"/>
          <w:szCs w:val="24"/>
        </w:rPr>
        <w:t xml:space="preserve"> </w:t>
      </w:r>
      <w:r w:rsidR="007502A1" w:rsidRPr="00BE08DC">
        <w:rPr>
          <w:rFonts w:asciiTheme="minorHAnsi" w:hAnsiTheme="minorHAnsi"/>
          <w:sz w:val="24"/>
          <w:szCs w:val="24"/>
        </w:rPr>
        <w:t>Management of gynecological conditions</w:t>
      </w:r>
      <w:r w:rsidR="00C07068" w:rsidRPr="00BE08DC">
        <w:rPr>
          <w:rFonts w:asciiTheme="minorHAnsi" w:hAnsiTheme="minorHAnsi"/>
          <w:sz w:val="24"/>
          <w:szCs w:val="24"/>
        </w:rPr>
        <w:t xml:space="preserve"> and </w:t>
      </w:r>
      <w:r w:rsidR="007502A1" w:rsidRPr="00BE08DC">
        <w:rPr>
          <w:rFonts w:asciiTheme="minorHAnsi" w:hAnsiTheme="minorHAnsi"/>
          <w:sz w:val="24"/>
          <w:szCs w:val="24"/>
        </w:rPr>
        <w:t xml:space="preserve">Health education and </w:t>
      </w:r>
      <w:r w:rsidR="00BE08DC" w:rsidRPr="00BE08DC">
        <w:rPr>
          <w:rFonts w:asciiTheme="minorHAnsi" w:hAnsiTheme="minorHAnsi"/>
          <w:sz w:val="24"/>
          <w:szCs w:val="24"/>
        </w:rPr>
        <w:t>awareness. Low</w:t>
      </w:r>
      <w:r w:rsidR="00C07068" w:rsidRPr="00BE08DC">
        <w:rPr>
          <w:rFonts w:asciiTheme="minorHAnsi" w:hAnsiTheme="minorHAnsi"/>
          <w:sz w:val="24"/>
          <w:szCs w:val="24"/>
        </w:rPr>
        <w:t xml:space="preserve"> coverage of PNC (2%)</w:t>
      </w:r>
      <w:r w:rsidR="00BE08DC" w:rsidRPr="00BE08DC">
        <w:rPr>
          <w:rFonts w:asciiTheme="minorHAnsi" w:hAnsiTheme="minorHAnsi"/>
          <w:sz w:val="24"/>
          <w:szCs w:val="24"/>
        </w:rPr>
        <w:t>, Family</w:t>
      </w:r>
      <w:r w:rsidR="00C07068" w:rsidRPr="00BE08DC">
        <w:rPr>
          <w:rFonts w:asciiTheme="minorHAnsi" w:hAnsiTheme="minorHAnsi"/>
          <w:sz w:val="24"/>
          <w:szCs w:val="24"/>
        </w:rPr>
        <w:t xml:space="preserve"> planning 11% and ANC coverage 26%. Othe</w:t>
      </w:r>
      <w:r w:rsidR="00BE08DC" w:rsidRPr="00BE08DC">
        <w:rPr>
          <w:rFonts w:asciiTheme="minorHAnsi" w:hAnsiTheme="minorHAnsi"/>
          <w:sz w:val="24"/>
          <w:szCs w:val="24"/>
        </w:rPr>
        <w:t>r</w:t>
      </w:r>
      <w:r w:rsidR="00C07068" w:rsidRPr="00BE08DC">
        <w:rPr>
          <w:rFonts w:asciiTheme="minorHAnsi" w:hAnsiTheme="minorHAnsi"/>
          <w:sz w:val="24"/>
          <w:szCs w:val="24"/>
        </w:rPr>
        <w:t xml:space="preserve"> </w:t>
      </w:r>
      <w:r w:rsidR="00BE08DC" w:rsidRPr="00BE08DC">
        <w:rPr>
          <w:rFonts w:asciiTheme="minorHAnsi" w:hAnsiTheme="minorHAnsi"/>
          <w:sz w:val="24"/>
          <w:szCs w:val="24"/>
        </w:rPr>
        <w:t>gynecological</w:t>
      </w:r>
      <w:r w:rsidR="00C07068" w:rsidRPr="00BE08DC">
        <w:rPr>
          <w:rFonts w:asciiTheme="minorHAnsi" w:hAnsiTheme="minorHAnsi"/>
          <w:sz w:val="24"/>
          <w:szCs w:val="24"/>
        </w:rPr>
        <w:t xml:space="preserve"> </w:t>
      </w:r>
      <w:r w:rsidR="00BE08DC" w:rsidRPr="00BE08DC">
        <w:rPr>
          <w:rFonts w:asciiTheme="minorHAnsi" w:hAnsiTheme="minorHAnsi"/>
          <w:sz w:val="24"/>
          <w:szCs w:val="24"/>
        </w:rPr>
        <w:t>consultations</w:t>
      </w:r>
      <w:r w:rsidR="00C07068" w:rsidRPr="00BE08DC">
        <w:rPr>
          <w:rFonts w:asciiTheme="minorHAnsi" w:hAnsiTheme="minorHAnsi"/>
          <w:sz w:val="24"/>
          <w:szCs w:val="24"/>
        </w:rPr>
        <w:t xml:space="preserve"> were 51%</w:t>
      </w:r>
    </w:p>
    <w:p w:rsidR="007D0399" w:rsidRPr="00BE08DC" w:rsidRDefault="00C07068" w:rsidP="00F27B6A">
      <w:pPr>
        <w:pStyle w:val="ListParagraph"/>
        <w:widowControl w:val="0"/>
        <w:numPr>
          <w:ilvl w:val="0"/>
          <w:numId w:val="37"/>
        </w:numPr>
        <w:suppressAutoHyphens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  <w:r w:rsidRPr="00BE08DC">
        <w:rPr>
          <w:rFonts w:asciiTheme="minorHAnsi" w:hAnsiTheme="minorHAnsi"/>
          <w:color w:val="FF0000"/>
          <w:sz w:val="24"/>
          <w:szCs w:val="24"/>
          <w:u w:val="single"/>
        </w:rPr>
        <w:t>Action point:</w:t>
      </w:r>
      <w:r w:rsidR="00F27B6A" w:rsidRPr="00BE08DC">
        <w:rPr>
          <w:rFonts w:asciiTheme="minorHAnsi" w:hAnsiTheme="minorHAnsi"/>
          <w:color w:val="FF0000"/>
          <w:sz w:val="24"/>
          <w:szCs w:val="24"/>
          <w:u w:val="single"/>
        </w:rPr>
        <w:t xml:space="preserve"> </w:t>
      </w:r>
      <w:r w:rsidRPr="00BE08DC">
        <w:rPr>
          <w:rFonts w:asciiTheme="minorHAnsi" w:hAnsiTheme="minorHAnsi"/>
          <w:sz w:val="24"/>
          <w:szCs w:val="24"/>
        </w:rPr>
        <w:t>Need to raise awareness among women on importance of P</w:t>
      </w:r>
      <w:r w:rsidR="00F27B6A" w:rsidRPr="00BE08DC">
        <w:rPr>
          <w:rFonts w:asciiTheme="minorHAnsi" w:hAnsiTheme="minorHAnsi"/>
          <w:sz w:val="24"/>
          <w:szCs w:val="24"/>
        </w:rPr>
        <w:t xml:space="preserve">ost </w:t>
      </w:r>
      <w:r w:rsidRPr="00BE08DC">
        <w:rPr>
          <w:rFonts w:asciiTheme="minorHAnsi" w:hAnsiTheme="minorHAnsi"/>
          <w:sz w:val="24"/>
          <w:szCs w:val="24"/>
        </w:rPr>
        <w:t>N</w:t>
      </w:r>
      <w:r w:rsidR="00F27B6A" w:rsidRPr="00BE08DC">
        <w:rPr>
          <w:rFonts w:asciiTheme="minorHAnsi" w:hAnsiTheme="minorHAnsi"/>
          <w:sz w:val="24"/>
          <w:szCs w:val="24"/>
        </w:rPr>
        <w:t xml:space="preserve">atal </w:t>
      </w:r>
      <w:r w:rsidRPr="00BE08DC">
        <w:rPr>
          <w:rFonts w:asciiTheme="minorHAnsi" w:hAnsiTheme="minorHAnsi"/>
          <w:sz w:val="24"/>
          <w:szCs w:val="24"/>
        </w:rPr>
        <w:t>C</w:t>
      </w:r>
      <w:r w:rsidR="00F27B6A" w:rsidRPr="00BE08DC">
        <w:rPr>
          <w:rFonts w:asciiTheme="minorHAnsi" w:hAnsiTheme="minorHAnsi"/>
          <w:sz w:val="24"/>
          <w:szCs w:val="24"/>
        </w:rPr>
        <w:t xml:space="preserve">are </w:t>
      </w:r>
      <w:r w:rsidRPr="00BE08DC">
        <w:rPr>
          <w:rFonts w:asciiTheme="minorHAnsi" w:hAnsiTheme="minorHAnsi"/>
          <w:sz w:val="24"/>
          <w:szCs w:val="24"/>
        </w:rPr>
        <w:t>for the health of mother and baby. Also</w:t>
      </w:r>
      <w:r w:rsidR="00F27B6A" w:rsidRPr="00BE08DC">
        <w:rPr>
          <w:rFonts w:asciiTheme="minorHAnsi" w:hAnsiTheme="minorHAnsi"/>
          <w:sz w:val="24"/>
          <w:szCs w:val="24"/>
        </w:rPr>
        <w:t xml:space="preserve">, </w:t>
      </w:r>
      <w:r w:rsidRPr="00BE08DC">
        <w:rPr>
          <w:rFonts w:asciiTheme="minorHAnsi" w:hAnsiTheme="minorHAnsi"/>
          <w:sz w:val="24"/>
          <w:szCs w:val="24"/>
        </w:rPr>
        <w:t xml:space="preserve">to increase </w:t>
      </w:r>
      <w:r w:rsidR="00F27B6A" w:rsidRPr="00BE08DC">
        <w:rPr>
          <w:rFonts w:asciiTheme="minorHAnsi" w:hAnsiTheme="minorHAnsi"/>
          <w:sz w:val="24"/>
          <w:szCs w:val="24"/>
        </w:rPr>
        <w:t>utilization</w:t>
      </w:r>
      <w:r w:rsidRPr="00BE08DC">
        <w:rPr>
          <w:rFonts w:asciiTheme="minorHAnsi" w:hAnsiTheme="minorHAnsi"/>
          <w:sz w:val="24"/>
          <w:szCs w:val="24"/>
        </w:rPr>
        <w:t xml:space="preserve"> of the other contraceptive methods (</w:t>
      </w:r>
      <w:r w:rsidR="00F27B6A" w:rsidRPr="00BE08DC">
        <w:rPr>
          <w:rFonts w:asciiTheme="minorHAnsi" w:hAnsiTheme="minorHAnsi"/>
          <w:sz w:val="24"/>
          <w:szCs w:val="24"/>
        </w:rPr>
        <w:t>D</w:t>
      </w:r>
      <w:r w:rsidRPr="00BE08DC">
        <w:rPr>
          <w:rFonts w:asciiTheme="minorHAnsi" w:hAnsiTheme="minorHAnsi"/>
          <w:sz w:val="24"/>
          <w:szCs w:val="24"/>
        </w:rPr>
        <w:t>e</w:t>
      </w:r>
      <w:r w:rsidR="00F27B6A" w:rsidRPr="00BE08DC">
        <w:rPr>
          <w:rFonts w:asciiTheme="minorHAnsi" w:hAnsiTheme="minorHAnsi"/>
          <w:sz w:val="24"/>
          <w:szCs w:val="24"/>
        </w:rPr>
        <w:t>po-</w:t>
      </w:r>
      <w:r w:rsidRPr="00BE08DC">
        <w:rPr>
          <w:rFonts w:asciiTheme="minorHAnsi" w:hAnsiTheme="minorHAnsi"/>
          <w:sz w:val="24"/>
          <w:szCs w:val="24"/>
        </w:rPr>
        <w:t xml:space="preserve"> </w:t>
      </w:r>
      <w:r w:rsidR="00F27B6A" w:rsidRPr="00BE08DC">
        <w:rPr>
          <w:rFonts w:asciiTheme="minorHAnsi" w:hAnsiTheme="minorHAnsi"/>
          <w:sz w:val="24"/>
          <w:szCs w:val="24"/>
        </w:rPr>
        <w:t>Provera</w:t>
      </w:r>
      <w:r w:rsidRPr="00BE08DC">
        <w:rPr>
          <w:rFonts w:asciiTheme="minorHAnsi" w:hAnsiTheme="minorHAnsi"/>
          <w:sz w:val="24"/>
          <w:szCs w:val="24"/>
        </w:rPr>
        <w:t xml:space="preserve"> and IUCD)</w:t>
      </w:r>
    </w:p>
    <w:p w:rsidR="00F27B6A" w:rsidRPr="00BE08DC" w:rsidRDefault="00F27B6A" w:rsidP="00F27B6A">
      <w:pPr>
        <w:pStyle w:val="ListParagraph"/>
        <w:widowControl w:val="0"/>
        <w:suppressAutoHyphens/>
        <w:ind w:left="1800"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</w:p>
    <w:p w:rsidR="00FF52D6" w:rsidRPr="00BE08DC" w:rsidRDefault="007D0399" w:rsidP="00FF52D6">
      <w:pPr>
        <w:pStyle w:val="ListParagraph"/>
        <w:widowControl w:val="0"/>
        <w:numPr>
          <w:ilvl w:val="0"/>
          <w:numId w:val="18"/>
        </w:numPr>
        <w:suppressAutoHyphens/>
        <w:jc w:val="both"/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eastAsia="DejaVu Sans" w:hAnsiTheme="minorHAnsi" w:cs="Lohit Hindi"/>
          <w:b/>
          <w:color w:val="31849B" w:themeColor="accent5" w:themeShade="BF"/>
          <w:sz w:val="24"/>
          <w:szCs w:val="24"/>
          <w:lang w:eastAsia="zh-CN" w:bidi="hi-IN"/>
        </w:rPr>
        <w:t xml:space="preserve">Results of the pilot </w:t>
      </w:r>
      <w:r w:rsidR="00AD183F" w:rsidRPr="00BE08DC">
        <w:rPr>
          <w:rFonts w:asciiTheme="minorHAnsi" w:eastAsia="DejaVu Sans" w:hAnsiTheme="minorHAnsi" w:cs="Lohit Hindi"/>
          <w:b/>
          <w:color w:val="31849B" w:themeColor="accent5" w:themeShade="BF"/>
          <w:sz w:val="24"/>
          <w:szCs w:val="24"/>
          <w:lang w:eastAsia="zh-CN" w:bidi="hi-IN"/>
        </w:rPr>
        <w:t>Implementation</w:t>
      </w:r>
      <w:r w:rsidRPr="00BE08DC">
        <w:rPr>
          <w:rFonts w:asciiTheme="minorHAnsi" w:eastAsia="DejaVu Sans" w:hAnsiTheme="minorHAnsi" w:cs="Lohit Hindi"/>
          <w:b/>
          <w:color w:val="31849B" w:themeColor="accent5" w:themeShade="BF"/>
          <w:sz w:val="24"/>
          <w:szCs w:val="24"/>
          <w:lang w:eastAsia="zh-CN" w:bidi="hi-IN"/>
        </w:rPr>
        <w:t xml:space="preserve"> of Miscarriage new log book</w:t>
      </w:r>
      <w:r w:rsidR="00AD183F" w:rsidRPr="00BE08DC">
        <w:rPr>
          <w:rFonts w:asciiTheme="minorHAnsi" w:eastAsia="DejaVu Sans" w:hAnsiTheme="minorHAnsi" w:cs="Lohit Hindi"/>
          <w:b/>
          <w:color w:val="31849B" w:themeColor="accent5" w:themeShade="BF"/>
          <w:sz w:val="24"/>
          <w:szCs w:val="24"/>
          <w:lang w:eastAsia="zh-CN" w:bidi="hi-IN"/>
        </w:rPr>
        <w:t>:</w:t>
      </w:r>
      <w:r w:rsidR="00AD183F" w:rsidRPr="00BE08DC">
        <w:rPr>
          <w:rFonts w:asciiTheme="minorHAnsi" w:eastAsiaTheme="majorEastAsia" w:hAnsiTheme="minorHAnsi" w:cstheme="majorBidi"/>
          <w:color w:val="0070C0"/>
          <w:sz w:val="24"/>
          <w:szCs w:val="24"/>
        </w:rPr>
        <w:t xml:space="preserve"> </w:t>
      </w:r>
      <w:r w:rsidR="00AD183F" w:rsidRPr="00BE08DC">
        <w:rPr>
          <w:rFonts w:asciiTheme="minorHAnsi" w:hAnsiTheme="minorHAnsi"/>
          <w:sz w:val="24"/>
          <w:szCs w:val="24"/>
        </w:rPr>
        <w:t>This pilot was conducted at UNFPA/JHAS clinic for 4 months (from 17</w:t>
      </w:r>
      <w:r w:rsidR="00AD183F" w:rsidRPr="00BE08DC">
        <w:rPr>
          <w:rFonts w:asciiTheme="minorHAnsi" w:hAnsiTheme="minorHAnsi"/>
          <w:sz w:val="24"/>
          <w:szCs w:val="24"/>
          <w:vertAlign w:val="superscript"/>
        </w:rPr>
        <w:t>th</w:t>
      </w:r>
      <w:r w:rsidR="00AD183F" w:rsidRPr="00BE08DC">
        <w:rPr>
          <w:rFonts w:asciiTheme="minorHAnsi" w:hAnsiTheme="minorHAnsi"/>
          <w:sz w:val="24"/>
          <w:szCs w:val="24"/>
        </w:rPr>
        <w:t xml:space="preserve"> Jan. to 15</w:t>
      </w:r>
      <w:r w:rsidR="00AD183F" w:rsidRPr="00BE08DC">
        <w:rPr>
          <w:rFonts w:asciiTheme="minorHAnsi" w:hAnsiTheme="minorHAnsi"/>
          <w:sz w:val="24"/>
          <w:szCs w:val="24"/>
          <w:vertAlign w:val="superscript"/>
        </w:rPr>
        <w:t>th</w:t>
      </w:r>
      <w:r w:rsidR="00AD183F" w:rsidRPr="00BE08DC">
        <w:rPr>
          <w:rFonts w:asciiTheme="minorHAnsi" w:hAnsiTheme="minorHAnsi"/>
          <w:sz w:val="24"/>
          <w:szCs w:val="24"/>
        </w:rPr>
        <w:t xml:space="preserve"> May 2015). </w:t>
      </w:r>
      <w:r w:rsidR="00FF52D6" w:rsidRPr="00BE08DC">
        <w:rPr>
          <w:rFonts w:asciiTheme="minorHAnsi" w:hAnsiTheme="minorHAnsi"/>
          <w:sz w:val="24"/>
          <w:szCs w:val="24"/>
        </w:rPr>
        <w:t xml:space="preserve">The total number of cases: 119 women.  Analysis of Miscarriage data </w:t>
      </w:r>
      <w:r w:rsidR="00AD183F" w:rsidRPr="00BE08DC">
        <w:rPr>
          <w:rFonts w:asciiTheme="minorHAnsi" w:hAnsiTheme="minorHAnsi"/>
          <w:sz w:val="24"/>
          <w:szCs w:val="24"/>
        </w:rPr>
        <w:t xml:space="preserve">at Zaatari Camp </w:t>
      </w:r>
      <w:r w:rsidR="00134A4E" w:rsidRPr="00BE08DC">
        <w:rPr>
          <w:rFonts w:asciiTheme="minorHAnsi" w:hAnsiTheme="minorHAnsi"/>
          <w:sz w:val="24"/>
          <w:szCs w:val="24"/>
        </w:rPr>
        <w:t>showed:</w:t>
      </w:r>
      <w:r w:rsidR="00AD183F" w:rsidRPr="00BE08DC">
        <w:rPr>
          <w:rFonts w:asciiTheme="minorHAnsi" w:hAnsiTheme="minorHAnsi"/>
          <w:sz w:val="24"/>
          <w:szCs w:val="24"/>
        </w:rPr>
        <w:t xml:space="preserve"> </w:t>
      </w:r>
      <w:r w:rsidR="00FF52D6" w:rsidRPr="00BE08DC">
        <w:rPr>
          <w:rFonts w:asciiTheme="minorHAnsi" w:hAnsiTheme="minorHAnsi"/>
          <w:sz w:val="24"/>
          <w:szCs w:val="24"/>
        </w:rPr>
        <w:t>15.1% were below the age of 18 years which support the high prevalence of early marriage. Missed miscarriage was 37.9% followed by 25.2% incomplete abortion</w:t>
      </w:r>
    </w:p>
    <w:p w:rsidR="007D0399" w:rsidRPr="00BE08DC" w:rsidRDefault="00FF52D6" w:rsidP="00FF52D6">
      <w:pPr>
        <w:pStyle w:val="ListParagraph"/>
        <w:widowControl w:val="0"/>
        <w:numPr>
          <w:ilvl w:val="0"/>
          <w:numId w:val="37"/>
        </w:numPr>
        <w:suppressAutoHyphens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  <w:r w:rsidRPr="00BE08DC">
        <w:rPr>
          <w:rFonts w:asciiTheme="minorHAnsi" w:hAnsiTheme="minorHAnsi"/>
          <w:color w:val="FF0000"/>
          <w:sz w:val="24"/>
          <w:szCs w:val="24"/>
          <w:u w:val="single"/>
        </w:rPr>
        <w:t>Action point</w:t>
      </w:r>
      <w:r w:rsidR="00BE08DC" w:rsidRPr="00BE08DC">
        <w:rPr>
          <w:rFonts w:asciiTheme="minorHAnsi" w:hAnsiTheme="minorHAnsi"/>
          <w:color w:val="FF0000"/>
          <w:sz w:val="24"/>
          <w:szCs w:val="24"/>
          <w:u w:val="single"/>
        </w:rPr>
        <w:t xml:space="preserve">: </w:t>
      </w:r>
      <w:r w:rsidR="00BE08DC" w:rsidRPr="00BE08DC">
        <w:rPr>
          <w:rFonts w:asciiTheme="minorHAnsi" w:hAnsiTheme="minorHAnsi"/>
          <w:sz w:val="24"/>
          <w:szCs w:val="24"/>
        </w:rPr>
        <w:t>All partners need to implement the Miscarriage logbook and provide information at the end of each month.</w:t>
      </w:r>
    </w:p>
    <w:p w:rsidR="00BE08DC" w:rsidRPr="00BE08DC" w:rsidRDefault="00BE08DC" w:rsidP="00BE08DC">
      <w:pPr>
        <w:pStyle w:val="ListParagraph"/>
        <w:widowControl w:val="0"/>
        <w:suppressAutoHyphens/>
        <w:ind w:left="1800"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</w:p>
    <w:p w:rsidR="00F34224" w:rsidRPr="00BE08DC" w:rsidRDefault="00A30CE7" w:rsidP="0092364E">
      <w:pPr>
        <w:pStyle w:val="ListParagraph"/>
        <w:widowControl w:val="0"/>
        <w:numPr>
          <w:ilvl w:val="0"/>
          <w:numId w:val="18"/>
        </w:numPr>
        <w:suppressAutoHyphens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  <w:r w:rsidRPr="00BE08DC">
        <w:rPr>
          <w:rFonts w:asciiTheme="minorHAnsi" w:eastAsia="DejaVu Sans" w:hAnsiTheme="minorHAnsi" w:cs="Lohit Hindi"/>
          <w:b/>
          <w:color w:val="31849B" w:themeColor="accent5" w:themeShade="BF"/>
          <w:sz w:val="24"/>
          <w:szCs w:val="24"/>
          <w:lang w:eastAsia="zh-CN" w:bidi="hi-IN"/>
        </w:rPr>
        <w:t>Strengthening existing RH services:</w:t>
      </w:r>
      <w:r w:rsidRPr="00BE08DC">
        <w:rPr>
          <w:rFonts w:asciiTheme="minorHAnsi" w:eastAsia="DejaVu Sans" w:hAnsiTheme="minorHAnsi" w:cs="Lohit Hindi"/>
          <w:bCs/>
          <w:color w:val="31849B" w:themeColor="accent5" w:themeShade="BF"/>
          <w:sz w:val="24"/>
          <w:szCs w:val="24"/>
          <w:lang w:eastAsia="zh-CN" w:bidi="hi-IN"/>
        </w:rPr>
        <w:t xml:space="preserve"> </w:t>
      </w:r>
      <w:r w:rsidRPr="00BE08DC">
        <w:rPr>
          <w:rFonts w:asciiTheme="minorHAnsi" w:hAnsiTheme="minorHAnsi"/>
          <w:sz w:val="24"/>
          <w:szCs w:val="24"/>
        </w:rPr>
        <w:t>Updating the Map for RH services</w:t>
      </w:r>
      <w:r w:rsidR="00F321CF" w:rsidRPr="00BE08DC">
        <w:rPr>
          <w:rFonts w:asciiTheme="minorHAnsi" w:hAnsiTheme="minorHAnsi"/>
          <w:sz w:val="24"/>
          <w:szCs w:val="24"/>
        </w:rPr>
        <w:t xml:space="preserve"> </w:t>
      </w:r>
      <w:r w:rsidR="00F34224" w:rsidRPr="00BE08DC">
        <w:rPr>
          <w:rFonts w:asciiTheme="minorHAnsi" w:hAnsiTheme="minorHAnsi"/>
          <w:sz w:val="24"/>
          <w:szCs w:val="24"/>
        </w:rPr>
        <w:t>and address the community for more utilization of FP services and use of STIs syndromic approach.</w:t>
      </w:r>
      <w:r w:rsidR="0092364E">
        <w:rPr>
          <w:rFonts w:asciiTheme="minorHAnsi" w:hAnsiTheme="minorHAnsi"/>
          <w:sz w:val="24"/>
          <w:szCs w:val="24"/>
        </w:rPr>
        <w:t xml:space="preserve"> </w:t>
      </w:r>
    </w:p>
    <w:p w:rsidR="00FB464C" w:rsidRPr="0092364E" w:rsidRDefault="00F34224" w:rsidP="00BE08DC">
      <w:pPr>
        <w:pStyle w:val="ListParagraph"/>
        <w:widowControl w:val="0"/>
        <w:numPr>
          <w:ilvl w:val="0"/>
          <w:numId w:val="37"/>
        </w:numPr>
        <w:suppressAutoHyphens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  <w:r w:rsidRPr="00BE08DC">
        <w:rPr>
          <w:rFonts w:asciiTheme="minorHAnsi" w:hAnsiTheme="minorHAnsi"/>
          <w:sz w:val="24"/>
          <w:szCs w:val="24"/>
        </w:rPr>
        <w:t xml:space="preserve">  </w:t>
      </w:r>
      <w:r w:rsidRPr="00BE08DC">
        <w:rPr>
          <w:rFonts w:asciiTheme="minorHAnsi" w:hAnsiTheme="minorHAnsi"/>
          <w:color w:val="FF0000"/>
          <w:sz w:val="24"/>
          <w:szCs w:val="24"/>
          <w:u w:val="single"/>
        </w:rPr>
        <w:t>Action point:</w:t>
      </w:r>
      <w:r w:rsidR="00BE08DC" w:rsidRPr="00BE08DC">
        <w:rPr>
          <w:rFonts w:asciiTheme="minorHAnsi" w:hAnsiTheme="minorHAnsi"/>
          <w:color w:val="FF0000"/>
          <w:sz w:val="24"/>
          <w:szCs w:val="24"/>
          <w:u w:val="single"/>
        </w:rPr>
        <w:t xml:space="preserve"> </w:t>
      </w:r>
      <w:r w:rsidRPr="00BE08DC">
        <w:rPr>
          <w:rFonts w:asciiTheme="minorHAnsi" w:hAnsiTheme="minorHAnsi"/>
          <w:sz w:val="24"/>
          <w:szCs w:val="24"/>
        </w:rPr>
        <w:t xml:space="preserve">A need to conduct </w:t>
      </w:r>
      <w:r w:rsidR="00BE08DC" w:rsidRPr="00BE08DC">
        <w:rPr>
          <w:rFonts w:asciiTheme="minorHAnsi" w:hAnsiTheme="minorHAnsi"/>
          <w:sz w:val="24"/>
          <w:szCs w:val="24"/>
        </w:rPr>
        <w:t>training</w:t>
      </w:r>
      <w:r w:rsidRPr="00BE08DC">
        <w:rPr>
          <w:rFonts w:asciiTheme="minorHAnsi" w:hAnsiTheme="minorHAnsi"/>
          <w:sz w:val="24"/>
          <w:szCs w:val="24"/>
        </w:rPr>
        <w:t xml:space="preserve"> courses on STIs syndromic approach in coordination with MoH. There is a need to do on Job training in the camp as it would be difficult to involve the st</w:t>
      </w:r>
      <w:r w:rsidR="00BE08DC" w:rsidRPr="00BE08DC">
        <w:rPr>
          <w:rFonts w:asciiTheme="minorHAnsi" w:hAnsiTheme="minorHAnsi"/>
          <w:sz w:val="24"/>
          <w:szCs w:val="24"/>
        </w:rPr>
        <w:t>a</w:t>
      </w:r>
      <w:r w:rsidRPr="00BE08DC">
        <w:rPr>
          <w:rFonts w:asciiTheme="minorHAnsi" w:hAnsiTheme="minorHAnsi"/>
          <w:sz w:val="24"/>
          <w:szCs w:val="24"/>
        </w:rPr>
        <w:t>ff in long training</w:t>
      </w:r>
      <w:r w:rsidR="00BE08DC" w:rsidRPr="00BE08DC">
        <w:rPr>
          <w:rFonts w:asciiTheme="minorHAnsi" w:hAnsiTheme="minorHAnsi"/>
          <w:sz w:val="24"/>
          <w:szCs w:val="24"/>
        </w:rPr>
        <w:t>s</w:t>
      </w:r>
      <w:r w:rsidRPr="00BE08DC">
        <w:rPr>
          <w:rFonts w:asciiTheme="minorHAnsi" w:hAnsiTheme="minorHAnsi"/>
          <w:sz w:val="24"/>
          <w:szCs w:val="24"/>
        </w:rPr>
        <w:t xml:space="preserve"> due to shortage of staff</w:t>
      </w:r>
      <w:r w:rsidR="00BE08DC" w:rsidRPr="00BE08DC">
        <w:rPr>
          <w:rFonts w:asciiTheme="minorHAnsi" w:hAnsiTheme="minorHAnsi"/>
          <w:sz w:val="24"/>
          <w:szCs w:val="24"/>
        </w:rPr>
        <w:t>.</w:t>
      </w:r>
      <w:r w:rsidRPr="00BE08DC">
        <w:rPr>
          <w:rFonts w:asciiTheme="minorHAnsi" w:hAnsiTheme="minorHAnsi"/>
          <w:sz w:val="24"/>
          <w:szCs w:val="24"/>
        </w:rPr>
        <w:t xml:space="preserve"> Also ,the training contents   should be updated as the same training are conducted each year</w:t>
      </w:r>
      <w:r w:rsidR="00BE08DC" w:rsidRPr="00BE08DC">
        <w:rPr>
          <w:rFonts w:asciiTheme="minorHAnsi" w:hAnsiTheme="minorHAnsi"/>
          <w:sz w:val="24"/>
          <w:szCs w:val="24"/>
        </w:rPr>
        <w:t xml:space="preserve"> with same content </w:t>
      </w:r>
      <w:r w:rsidRPr="00BE08DC">
        <w:rPr>
          <w:rFonts w:asciiTheme="minorHAnsi" w:hAnsiTheme="minorHAnsi"/>
          <w:sz w:val="24"/>
          <w:szCs w:val="24"/>
        </w:rPr>
        <w:t>,</w:t>
      </w:r>
      <w:r w:rsidR="00BE08DC" w:rsidRPr="00BE08DC">
        <w:rPr>
          <w:rFonts w:asciiTheme="minorHAnsi" w:hAnsiTheme="minorHAnsi"/>
          <w:sz w:val="24"/>
          <w:szCs w:val="24"/>
        </w:rPr>
        <w:t xml:space="preserve"> </w:t>
      </w:r>
      <w:r w:rsidRPr="00BE08DC">
        <w:rPr>
          <w:rFonts w:asciiTheme="minorHAnsi" w:hAnsiTheme="minorHAnsi"/>
          <w:sz w:val="24"/>
          <w:szCs w:val="24"/>
        </w:rPr>
        <w:t xml:space="preserve">and the staff are </w:t>
      </w:r>
      <w:r w:rsidR="00BE08DC" w:rsidRPr="00BE08DC">
        <w:rPr>
          <w:rFonts w:asciiTheme="minorHAnsi" w:hAnsiTheme="minorHAnsi"/>
          <w:sz w:val="24"/>
          <w:szCs w:val="24"/>
        </w:rPr>
        <w:t>a</w:t>
      </w:r>
      <w:r w:rsidRPr="00BE08DC">
        <w:rPr>
          <w:rFonts w:asciiTheme="minorHAnsi" w:hAnsiTheme="minorHAnsi"/>
          <w:sz w:val="24"/>
          <w:szCs w:val="24"/>
        </w:rPr>
        <w:t>lready trained on those topics</w:t>
      </w:r>
      <w:r w:rsidR="00BE08DC" w:rsidRPr="00BE08DC">
        <w:rPr>
          <w:rFonts w:asciiTheme="minorHAnsi" w:hAnsiTheme="minorHAnsi"/>
          <w:sz w:val="24"/>
          <w:szCs w:val="24"/>
        </w:rPr>
        <w:t xml:space="preserve"> s</w:t>
      </w:r>
      <w:r w:rsidRPr="00BE08DC">
        <w:rPr>
          <w:rFonts w:asciiTheme="minorHAnsi" w:hAnsiTheme="minorHAnsi"/>
          <w:sz w:val="24"/>
          <w:szCs w:val="24"/>
        </w:rPr>
        <w:t>o need to revise the training curriculum.</w:t>
      </w:r>
    </w:p>
    <w:p w:rsidR="0092364E" w:rsidRPr="00BE08DC" w:rsidRDefault="0092364E" w:rsidP="00BE08DC">
      <w:pPr>
        <w:pStyle w:val="ListParagraph"/>
        <w:widowControl w:val="0"/>
        <w:numPr>
          <w:ilvl w:val="0"/>
          <w:numId w:val="37"/>
        </w:numPr>
        <w:suppressAutoHyphens/>
        <w:jc w:val="both"/>
        <w:rPr>
          <w:rFonts w:asciiTheme="minorHAnsi" w:eastAsia="DejaVu Sans" w:hAnsiTheme="minorHAnsi" w:cs="Lohit Hindi"/>
          <w:bCs/>
          <w:color w:val="548DD4" w:themeColor="text2" w:themeTint="99"/>
          <w:sz w:val="24"/>
          <w:szCs w:val="24"/>
          <w:lang w:eastAsia="zh-CN" w:bidi="hi-IN"/>
        </w:rPr>
      </w:pPr>
      <w:r>
        <w:rPr>
          <w:rFonts w:asciiTheme="minorHAnsi" w:hAnsiTheme="minorHAnsi"/>
          <w:sz w:val="24"/>
          <w:szCs w:val="24"/>
        </w:rPr>
        <w:t xml:space="preserve">We have to target men as they are seeking more information. Focused Group Discussions is better way of counselling than individual male councellings. </w:t>
      </w:r>
    </w:p>
    <w:p w:rsidR="0062552D" w:rsidRPr="00BE08DC" w:rsidRDefault="0062552D" w:rsidP="0062552D">
      <w:pPr>
        <w:pStyle w:val="ListParagraph"/>
        <w:widowControl w:val="0"/>
        <w:suppressAutoHyphens/>
        <w:jc w:val="both"/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</w:pPr>
    </w:p>
    <w:p w:rsidR="00377C9C" w:rsidRPr="00BE08DC" w:rsidRDefault="00377C9C" w:rsidP="00BE08DC">
      <w:pPr>
        <w:pStyle w:val="ListParagraph"/>
        <w:widowControl w:val="0"/>
        <w:numPr>
          <w:ilvl w:val="0"/>
          <w:numId w:val="42"/>
        </w:numPr>
        <w:suppressAutoHyphens/>
        <w:ind w:left="900" w:hanging="810"/>
        <w:jc w:val="both"/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eastAsia="zh-CN" w:bidi="hi-IN"/>
        </w:rPr>
      </w:pPr>
      <w:r w:rsidRPr="00BE08DC">
        <w:rPr>
          <w:rFonts w:asciiTheme="minorHAnsi" w:eastAsia="DejaVu Sans" w:hAnsiTheme="minorHAnsi" w:cs="Lohit Hindi"/>
          <w:b/>
          <w:i/>
          <w:iCs/>
          <w:sz w:val="28"/>
          <w:szCs w:val="28"/>
          <w:u w:val="single"/>
          <w:lang w:eastAsia="zh-CN" w:bidi="hi-IN"/>
        </w:rPr>
        <w:t xml:space="preserve">Agency Update </w:t>
      </w:r>
    </w:p>
    <w:p w:rsidR="005178C3" w:rsidRPr="00BE08DC" w:rsidRDefault="005178C3" w:rsidP="005178C3">
      <w:pPr>
        <w:pStyle w:val="ListParagraph"/>
        <w:rPr>
          <w:rFonts w:asciiTheme="minorHAnsi" w:eastAsia="DejaVu Sans" w:hAnsiTheme="minorHAnsi" w:cs="Lohit Hindi"/>
          <w:bCs/>
          <w:color w:val="00B0F0"/>
          <w:sz w:val="24"/>
          <w:szCs w:val="24"/>
          <w:lang w:eastAsia="zh-CN" w:bidi="hi-IN"/>
        </w:rPr>
      </w:pPr>
    </w:p>
    <w:p w:rsidR="00C8008A" w:rsidRDefault="005178C3" w:rsidP="00424E1D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b/>
          <w:bCs/>
          <w:sz w:val="24"/>
          <w:szCs w:val="24"/>
        </w:rPr>
        <w:t>MOH</w:t>
      </w:r>
      <w:r w:rsidR="00424E1D" w:rsidRPr="00BE08DC">
        <w:rPr>
          <w:rFonts w:asciiTheme="minorHAnsi" w:hAnsiTheme="minorHAnsi"/>
          <w:sz w:val="24"/>
          <w:szCs w:val="24"/>
        </w:rPr>
        <w:t>:</w:t>
      </w:r>
      <w:r w:rsidRPr="00BE08DC">
        <w:rPr>
          <w:rFonts w:asciiTheme="minorHAnsi" w:hAnsiTheme="minorHAnsi"/>
          <w:sz w:val="24"/>
          <w:szCs w:val="24"/>
        </w:rPr>
        <w:t xml:space="preserve"> </w:t>
      </w:r>
      <w:r w:rsidR="00C8008A" w:rsidRPr="00BE08DC">
        <w:rPr>
          <w:rFonts w:asciiTheme="minorHAnsi" w:hAnsiTheme="minorHAnsi"/>
          <w:sz w:val="24"/>
          <w:szCs w:val="24"/>
        </w:rPr>
        <w:t xml:space="preserve"> There is a need to train health worker on health education and awareness </w:t>
      </w:r>
      <w:proofErr w:type="gramStart"/>
      <w:r w:rsidR="00C8008A" w:rsidRPr="00BE08DC">
        <w:rPr>
          <w:rFonts w:asciiTheme="minorHAnsi" w:hAnsiTheme="minorHAnsi"/>
          <w:sz w:val="24"/>
          <w:szCs w:val="24"/>
        </w:rPr>
        <w:t>raising</w:t>
      </w:r>
      <w:proofErr w:type="gramEnd"/>
      <w:r w:rsidR="00C8008A" w:rsidRPr="00BE08DC">
        <w:rPr>
          <w:rFonts w:asciiTheme="minorHAnsi" w:hAnsiTheme="minorHAnsi"/>
          <w:sz w:val="24"/>
          <w:szCs w:val="24"/>
        </w:rPr>
        <w:t>.</w:t>
      </w:r>
      <w:r w:rsidR="00BE08DC">
        <w:rPr>
          <w:rFonts w:asciiTheme="minorHAnsi" w:hAnsiTheme="minorHAnsi"/>
          <w:sz w:val="24"/>
          <w:szCs w:val="24"/>
        </w:rPr>
        <w:t xml:space="preserve"> </w:t>
      </w:r>
      <w:r w:rsidR="00C8008A" w:rsidRPr="00BE08DC">
        <w:rPr>
          <w:rFonts w:asciiTheme="minorHAnsi" w:hAnsiTheme="minorHAnsi"/>
          <w:sz w:val="24"/>
          <w:szCs w:val="24"/>
        </w:rPr>
        <w:t xml:space="preserve">MoH have trainers that can assist in </w:t>
      </w:r>
      <w:r w:rsidR="00BE08DC">
        <w:rPr>
          <w:rFonts w:asciiTheme="minorHAnsi" w:hAnsiTheme="minorHAnsi"/>
          <w:sz w:val="24"/>
          <w:szCs w:val="24"/>
        </w:rPr>
        <w:t xml:space="preserve">facilitating </w:t>
      </w:r>
      <w:r w:rsidR="00C8008A" w:rsidRPr="00BE08DC">
        <w:rPr>
          <w:rFonts w:asciiTheme="minorHAnsi" w:hAnsiTheme="minorHAnsi"/>
          <w:sz w:val="24"/>
          <w:szCs w:val="24"/>
        </w:rPr>
        <w:t>the</w:t>
      </w:r>
      <w:r w:rsidR="00BE08DC">
        <w:rPr>
          <w:rFonts w:asciiTheme="minorHAnsi" w:hAnsiTheme="minorHAnsi"/>
          <w:sz w:val="24"/>
          <w:szCs w:val="24"/>
        </w:rPr>
        <w:t xml:space="preserve"> </w:t>
      </w:r>
      <w:r w:rsidR="00C8008A" w:rsidRPr="00BE08DC">
        <w:rPr>
          <w:rFonts w:asciiTheme="minorHAnsi" w:hAnsiTheme="minorHAnsi"/>
          <w:sz w:val="24"/>
          <w:szCs w:val="24"/>
        </w:rPr>
        <w:t xml:space="preserve">training course </w:t>
      </w:r>
      <w:r w:rsidR="00BE08DC">
        <w:rPr>
          <w:rFonts w:asciiTheme="minorHAnsi" w:hAnsiTheme="minorHAnsi"/>
          <w:sz w:val="24"/>
          <w:szCs w:val="24"/>
        </w:rPr>
        <w:t>for NGO’</w:t>
      </w:r>
      <w:r w:rsidR="0045243C">
        <w:rPr>
          <w:rFonts w:asciiTheme="minorHAnsi" w:hAnsiTheme="minorHAnsi"/>
          <w:sz w:val="24"/>
          <w:szCs w:val="24"/>
        </w:rPr>
        <w:t xml:space="preserve">s. </w:t>
      </w:r>
    </w:p>
    <w:p w:rsidR="00BE08DC" w:rsidRPr="0045243C" w:rsidRDefault="0045243C" w:rsidP="0045243C">
      <w:pPr>
        <w:pStyle w:val="ListParagraph"/>
        <w:numPr>
          <w:ilvl w:val="0"/>
          <w:numId w:val="27"/>
        </w:numPr>
        <w:rPr>
          <w:rFonts w:asciiTheme="minorHAnsi" w:hAnsiTheme="minorHAnsi"/>
          <w:b/>
          <w:bCs/>
          <w:sz w:val="24"/>
          <w:szCs w:val="24"/>
        </w:rPr>
      </w:pPr>
      <w:r w:rsidRPr="0045243C">
        <w:rPr>
          <w:rFonts w:asciiTheme="minorHAnsi" w:hAnsiTheme="minorHAnsi"/>
          <w:b/>
          <w:bCs/>
          <w:sz w:val="24"/>
          <w:szCs w:val="24"/>
        </w:rPr>
        <w:t>SCJ:</w:t>
      </w:r>
      <w:r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953596">
        <w:rPr>
          <w:rFonts w:asciiTheme="minorHAnsi" w:hAnsiTheme="minorHAnsi"/>
          <w:sz w:val="24"/>
          <w:szCs w:val="24"/>
        </w:rPr>
        <w:t>Implementation of the</w:t>
      </w:r>
      <w:r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45243C">
        <w:rPr>
          <w:rFonts w:asciiTheme="minorHAnsi" w:hAnsiTheme="minorHAnsi"/>
          <w:sz w:val="24"/>
          <w:szCs w:val="24"/>
        </w:rPr>
        <w:t xml:space="preserve">School health </w:t>
      </w:r>
      <w:proofErr w:type="spellStart"/>
      <w:r w:rsidRPr="0045243C">
        <w:rPr>
          <w:rFonts w:asciiTheme="minorHAnsi" w:hAnsiTheme="minorHAnsi"/>
          <w:sz w:val="24"/>
          <w:szCs w:val="24"/>
        </w:rPr>
        <w:t>programme</w:t>
      </w:r>
      <w:proofErr w:type="spellEnd"/>
      <w:r>
        <w:rPr>
          <w:rFonts w:asciiTheme="minorHAnsi" w:hAnsiTheme="minorHAnsi"/>
          <w:b/>
          <w:bCs/>
          <w:sz w:val="24"/>
          <w:szCs w:val="24"/>
        </w:rPr>
        <w:t xml:space="preserve">. </w:t>
      </w:r>
      <w:r w:rsidRPr="0045243C">
        <w:rPr>
          <w:rFonts w:asciiTheme="minorHAnsi" w:hAnsiTheme="minorHAnsi"/>
          <w:sz w:val="24"/>
          <w:szCs w:val="24"/>
        </w:rPr>
        <w:t xml:space="preserve">SCJ are </w:t>
      </w:r>
      <w:r>
        <w:rPr>
          <w:rFonts w:asciiTheme="minorHAnsi" w:hAnsiTheme="minorHAnsi"/>
          <w:sz w:val="24"/>
          <w:szCs w:val="24"/>
        </w:rPr>
        <w:t xml:space="preserve">providing health education for mothers through the </w:t>
      </w:r>
      <w:r w:rsidRPr="0045243C">
        <w:rPr>
          <w:rFonts w:asciiTheme="minorHAnsi" w:hAnsiTheme="minorHAnsi"/>
          <w:sz w:val="24"/>
          <w:szCs w:val="24"/>
        </w:rPr>
        <w:t>regular home visits on ANC and PNC.</w:t>
      </w:r>
      <w:r w:rsidRPr="0045243C"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:rsidR="0045243C" w:rsidRPr="0045243C" w:rsidRDefault="0045243C" w:rsidP="00424E1D">
      <w:pPr>
        <w:pStyle w:val="ListParagraph"/>
        <w:numPr>
          <w:ilvl w:val="0"/>
          <w:numId w:val="27"/>
        </w:numPr>
        <w:rPr>
          <w:rFonts w:asciiTheme="minorHAnsi" w:hAnsiTheme="minorHAnsi"/>
          <w:b/>
          <w:bCs/>
          <w:sz w:val="24"/>
          <w:szCs w:val="24"/>
        </w:rPr>
      </w:pPr>
      <w:proofErr w:type="spellStart"/>
      <w:r w:rsidRPr="0045243C">
        <w:rPr>
          <w:rFonts w:asciiTheme="minorHAnsi" w:hAnsiTheme="minorHAnsi"/>
          <w:b/>
          <w:bCs/>
          <w:sz w:val="24"/>
          <w:szCs w:val="24"/>
        </w:rPr>
        <w:lastRenderedPageBreak/>
        <w:t>MdM</w:t>
      </w:r>
      <w:proofErr w:type="spellEnd"/>
      <w:r w:rsidRPr="0045243C">
        <w:rPr>
          <w:rFonts w:asciiTheme="minorHAnsi" w:hAnsiTheme="minorHAnsi"/>
          <w:b/>
          <w:bCs/>
          <w:sz w:val="24"/>
          <w:szCs w:val="24"/>
        </w:rPr>
        <w:t xml:space="preserve">: </w:t>
      </w:r>
      <w:r w:rsidRPr="0045243C">
        <w:rPr>
          <w:rFonts w:asciiTheme="minorHAnsi" w:hAnsiTheme="minorHAnsi"/>
          <w:sz w:val="24"/>
          <w:szCs w:val="24"/>
        </w:rPr>
        <w:t>Need for IEC materials</w:t>
      </w:r>
      <w:r>
        <w:rPr>
          <w:rFonts w:asciiTheme="minorHAnsi" w:hAnsiTheme="minorHAnsi"/>
          <w:sz w:val="24"/>
          <w:szCs w:val="24"/>
        </w:rPr>
        <w:t>.</w:t>
      </w:r>
      <w:r w:rsidR="00953596">
        <w:rPr>
          <w:rFonts w:asciiTheme="minorHAnsi" w:hAnsiTheme="minorHAnsi"/>
          <w:sz w:val="24"/>
          <w:szCs w:val="24"/>
        </w:rPr>
        <w:t xml:space="preserve"> Same massages need to be distributed by all health workers. Training for Midwives on insertion of IUCD is requested.</w:t>
      </w:r>
    </w:p>
    <w:p w:rsidR="005178C3" w:rsidRPr="00BE08DC" w:rsidRDefault="005178C3" w:rsidP="00953596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b/>
          <w:bCs/>
          <w:sz w:val="24"/>
          <w:szCs w:val="24"/>
        </w:rPr>
        <w:t>IRC</w:t>
      </w:r>
      <w:r w:rsidR="00424E1D" w:rsidRPr="00BE08DC">
        <w:rPr>
          <w:rFonts w:asciiTheme="minorHAnsi" w:hAnsiTheme="minorHAnsi"/>
          <w:b/>
          <w:bCs/>
          <w:sz w:val="24"/>
          <w:szCs w:val="24"/>
        </w:rPr>
        <w:t>:</w:t>
      </w:r>
      <w:r w:rsidR="00424E1D" w:rsidRPr="00BE08DC">
        <w:rPr>
          <w:rFonts w:asciiTheme="minorHAnsi" w:hAnsiTheme="minorHAnsi"/>
          <w:sz w:val="24"/>
          <w:szCs w:val="24"/>
        </w:rPr>
        <w:t xml:space="preserve"> </w:t>
      </w:r>
      <w:r w:rsidRPr="00BE08DC">
        <w:rPr>
          <w:rFonts w:asciiTheme="minorHAnsi" w:hAnsiTheme="minorHAnsi"/>
          <w:sz w:val="24"/>
          <w:szCs w:val="24"/>
        </w:rPr>
        <w:t xml:space="preserve"> Started two mobile RH clinics in </w:t>
      </w:r>
      <w:proofErr w:type="spellStart"/>
      <w:r w:rsidRPr="00BE08DC">
        <w:rPr>
          <w:rFonts w:asciiTheme="minorHAnsi" w:hAnsiTheme="minorHAnsi"/>
          <w:sz w:val="24"/>
          <w:szCs w:val="24"/>
        </w:rPr>
        <w:t>M</w:t>
      </w:r>
      <w:r w:rsidR="00D14FAF" w:rsidRPr="00BE08DC">
        <w:rPr>
          <w:rFonts w:asciiTheme="minorHAnsi" w:hAnsiTheme="minorHAnsi"/>
          <w:sz w:val="24"/>
          <w:szCs w:val="24"/>
        </w:rPr>
        <w:t>a</w:t>
      </w:r>
      <w:r w:rsidRPr="00BE08DC">
        <w:rPr>
          <w:rFonts w:asciiTheme="minorHAnsi" w:hAnsiTheme="minorHAnsi"/>
          <w:sz w:val="24"/>
          <w:szCs w:val="24"/>
        </w:rPr>
        <w:t>fraq</w:t>
      </w:r>
      <w:proofErr w:type="spellEnd"/>
      <w:r w:rsidRPr="00BE08DC">
        <w:rPr>
          <w:rFonts w:asciiTheme="minorHAnsi" w:hAnsiTheme="minorHAnsi"/>
          <w:sz w:val="24"/>
          <w:szCs w:val="24"/>
        </w:rPr>
        <w:t xml:space="preserve"> and Irbid</w:t>
      </w:r>
      <w:r w:rsidR="00953596">
        <w:rPr>
          <w:rFonts w:asciiTheme="minorHAnsi" w:hAnsiTheme="minorHAnsi"/>
          <w:sz w:val="24"/>
          <w:szCs w:val="24"/>
        </w:rPr>
        <w:t xml:space="preserve">. Social mobilization is carried out through mobile clinic with provision of psychosocial services.  </w:t>
      </w:r>
      <w:r w:rsidRPr="00BE08DC">
        <w:rPr>
          <w:rFonts w:asciiTheme="minorHAnsi" w:hAnsiTheme="minorHAnsi"/>
          <w:sz w:val="24"/>
          <w:szCs w:val="24"/>
        </w:rPr>
        <w:t xml:space="preserve">IRC also trained doctors and midwives </w:t>
      </w:r>
      <w:r w:rsidR="00953596">
        <w:rPr>
          <w:rFonts w:asciiTheme="minorHAnsi" w:hAnsiTheme="minorHAnsi"/>
          <w:sz w:val="24"/>
          <w:szCs w:val="24"/>
        </w:rPr>
        <w:t>GBV</w:t>
      </w:r>
      <w:r w:rsidRPr="00BE08DC">
        <w:rPr>
          <w:rFonts w:asciiTheme="minorHAnsi" w:hAnsiTheme="minorHAnsi"/>
          <w:sz w:val="24"/>
          <w:szCs w:val="24"/>
        </w:rPr>
        <w:t>.</w:t>
      </w:r>
    </w:p>
    <w:p w:rsidR="00424E1D" w:rsidRDefault="00424E1D" w:rsidP="00424E1D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b/>
          <w:bCs/>
          <w:sz w:val="24"/>
          <w:szCs w:val="24"/>
        </w:rPr>
        <w:t>IMC:</w:t>
      </w:r>
      <w:r w:rsidR="000B3A5D" w:rsidRPr="00BE08DC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0B3A5D" w:rsidRPr="00BE08DC">
        <w:rPr>
          <w:rFonts w:asciiTheme="minorHAnsi" w:hAnsiTheme="minorHAnsi"/>
          <w:sz w:val="24"/>
          <w:szCs w:val="24"/>
        </w:rPr>
        <w:t>training of community health volunteers about early marriage and counselling sessions on FP.</w:t>
      </w:r>
    </w:p>
    <w:p w:rsidR="00953596" w:rsidRPr="00BE08DC" w:rsidRDefault="00953596" w:rsidP="00424E1D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UNHCR:</w:t>
      </w:r>
      <w:r>
        <w:rPr>
          <w:rFonts w:asciiTheme="minorHAnsi" w:hAnsiTheme="minorHAnsi"/>
          <w:sz w:val="24"/>
          <w:szCs w:val="24"/>
        </w:rPr>
        <w:t xml:space="preserve"> Cash system for Syrian refugees to be finalized. </w:t>
      </w:r>
    </w:p>
    <w:p w:rsidR="00424E1D" w:rsidRPr="00BE08DC" w:rsidRDefault="00424E1D" w:rsidP="00FB464C">
      <w:pPr>
        <w:pStyle w:val="ListParagraph"/>
        <w:numPr>
          <w:ilvl w:val="0"/>
          <w:numId w:val="27"/>
        </w:numPr>
        <w:rPr>
          <w:rFonts w:asciiTheme="minorHAnsi" w:hAnsiTheme="minorHAnsi"/>
          <w:b/>
          <w:bCs/>
          <w:sz w:val="24"/>
          <w:szCs w:val="24"/>
        </w:rPr>
      </w:pPr>
      <w:r w:rsidRPr="00BE08DC">
        <w:rPr>
          <w:rFonts w:asciiTheme="minorHAnsi" w:hAnsiTheme="minorHAnsi"/>
          <w:b/>
          <w:bCs/>
          <w:sz w:val="24"/>
          <w:szCs w:val="24"/>
        </w:rPr>
        <w:t>UNFPA</w:t>
      </w:r>
      <w:r w:rsidR="000B3A5D" w:rsidRPr="00BE08DC">
        <w:rPr>
          <w:rFonts w:asciiTheme="minorHAnsi" w:hAnsiTheme="minorHAnsi"/>
          <w:b/>
          <w:bCs/>
          <w:sz w:val="24"/>
          <w:szCs w:val="24"/>
        </w:rPr>
        <w:t xml:space="preserve">: </w:t>
      </w:r>
      <w:r w:rsidR="000B3A5D" w:rsidRPr="00BE08DC">
        <w:rPr>
          <w:rFonts w:asciiTheme="minorHAnsi" w:hAnsiTheme="minorHAnsi"/>
          <w:sz w:val="24"/>
          <w:szCs w:val="24"/>
        </w:rPr>
        <w:t xml:space="preserve">in process of finalization the RH monitoring template and will be shared with partners for implementation. </w:t>
      </w:r>
      <w:r w:rsidR="002C76FF">
        <w:rPr>
          <w:rFonts w:asciiTheme="minorHAnsi" w:hAnsiTheme="minorHAnsi"/>
          <w:sz w:val="24"/>
          <w:szCs w:val="24"/>
        </w:rPr>
        <w:t xml:space="preserve">Integration of RH and GBV services for Syrian refugees. The </w:t>
      </w:r>
      <w:r w:rsidR="000B3A5D" w:rsidRPr="00BE08DC">
        <w:rPr>
          <w:rFonts w:asciiTheme="minorHAnsi" w:hAnsiTheme="minorHAnsi"/>
          <w:sz w:val="24"/>
          <w:szCs w:val="24"/>
        </w:rPr>
        <w:t>Over 3250 deliveries were reported I UNFPA/JHAS clinic in Zaatari.</w:t>
      </w:r>
    </w:p>
    <w:p w:rsidR="000B3A5D" w:rsidRPr="00BE08DC" w:rsidRDefault="000B3A5D" w:rsidP="000B3A5D">
      <w:pPr>
        <w:pStyle w:val="ListParagraph"/>
        <w:rPr>
          <w:rFonts w:asciiTheme="minorHAnsi" w:hAnsiTheme="minorHAnsi"/>
          <w:b/>
          <w:bCs/>
          <w:sz w:val="24"/>
          <w:szCs w:val="24"/>
        </w:rPr>
      </w:pPr>
    </w:p>
    <w:p w:rsidR="00FB464C" w:rsidRPr="00BE08DC" w:rsidRDefault="00FB464C" w:rsidP="00FB464C">
      <w:pPr>
        <w:pStyle w:val="ListParagraph"/>
        <w:rPr>
          <w:rFonts w:asciiTheme="minorHAnsi" w:hAnsiTheme="minorHAnsi"/>
          <w:sz w:val="24"/>
          <w:szCs w:val="24"/>
        </w:rPr>
      </w:pPr>
    </w:p>
    <w:p w:rsidR="00E2635F" w:rsidRDefault="00E2635F" w:rsidP="005178C3">
      <w:pPr>
        <w:pStyle w:val="ListParagraph"/>
        <w:widowControl w:val="0"/>
        <w:numPr>
          <w:ilvl w:val="0"/>
          <w:numId w:val="28"/>
        </w:numPr>
        <w:suppressAutoHyphens/>
        <w:jc w:val="both"/>
        <w:rPr>
          <w:rFonts w:asciiTheme="minorHAnsi" w:eastAsia="DejaVu Sans" w:hAnsiTheme="minorHAnsi" w:cs="Lohit Hindi"/>
          <w:b/>
          <w:color w:val="00B0F0"/>
          <w:sz w:val="24"/>
          <w:szCs w:val="24"/>
          <w:lang w:eastAsia="zh-CN" w:bidi="hi-IN"/>
        </w:rPr>
      </w:pPr>
      <w:r w:rsidRPr="00BE08DC">
        <w:rPr>
          <w:rFonts w:asciiTheme="minorHAnsi" w:eastAsia="DejaVu Sans" w:hAnsiTheme="minorHAnsi" w:cs="Lohit Hindi"/>
          <w:b/>
          <w:color w:val="00B0F0"/>
          <w:sz w:val="24"/>
          <w:szCs w:val="24"/>
          <w:lang w:eastAsia="zh-CN" w:bidi="hi-IN"/>
        </w:rPr>
        <w:t>AOB</w:t>
      </w:r>
      <w:r w:rsidR="00953596">
        <w:rPr>
          <w:rFonts w:asciiTheme="minorHAnsi" w:eastAsia="DejaVu Sans" w:hAnsiTheme="minorHAnsi" w:cs="Lohit Hindi"/>
          <w:b/>
          <w:color w:val="00B0F0"/>
          <w:sz w:val="24"/>
          <w:szCs w:val="24"/>
          <w:lang w:eastAsia="zh-CN" w:bidi="hi-IN"/>
        </w:rPr>
        <w:t xml:space="preserve">: </w:t>
      </w:r>
    </w:p>
    <w:p w:rsidR="00953596" w:rsidRPr="00953596" w:rsidRDefault="00134A4E" w:rsidP="00953596">
      <w:pPr>
        <w:pStyle w:val="ListParagraph"/>
        <w:widowControl w:val="0"/>
        <w:suppressAutoHyphens/>
        <w:jc w:val="both"/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</w:pPr>
      <w:r>
        <w:rPr>
          <w:rFonts w:asciiTheme="minorHAnsi" w:eastAsia="DejaVu Sans" w:hAnsiTheme="minorHAnsi" w:cs="Lohit Hindi"/>
          <w:bCs/>
          <w:sz w:val="24"/>
          <w:szCs w:val="24"/>
          <w:lang w:eastAsia="zh-CN" w:bidi="hi-IN"/>
        </w:rPr>
        <w:t>Celebrating the International day for Refugees on 2oth June 2015. Activities will be conducted before this date.</w:t>
      </w:r>
    </w:p>
    <w:p w:rsidR="00217243" w:rsidRPr="00BE08DC" w:rsidRDefault="00217243" w:rsidP="00C8008A">
      <w:pPr>
        <w:rPr>
          <w:rFonts w:asciiTheme="minorHAnsi" w:hAnsiTheme="minorHAnsi"/>
          <w:sz w:val="24"/>
          <w:szCs w:val="24"/>
        </w:rPr>
      </w:pPr>
      <w:r w:rsidRPr="00BE08DC">
        <w:rPr>
          <w:rFonts w:asciiTheme="minorHAnsi" w:hAnsiTheme="minorHAnsi"/>
          <w:b/>
          <w:bCs/>
          <w:color w:val="1F497D" w:themeColor="text2"/>
          <w:sz w:val="24"/>
          <w:szCs w:val="24"/>
          <w:u w:val="single"/>
        </w:rPr>
        <w:t xml:space="preserve">Next </w:t>
      </w:r>
      <w:r w:rsidR="00D14FAF" w:rsidRPr="00BE08DC">
        <w:rPr>
          <w:rFonts w:asciiTheme="minorHAnsi" w:hAnsiTheme="minorHAnsi"/>
          <w:b/>
          <w:bCs/>
          <w:color w:val="1F497D" w:themeColor="text2"/>
          <w:sz w:val="24"/>
          <w:szCs w:val="24"/>
          <w:u w:val="single"/>
        </w:rPr>
        <w:t>meeting</w:t>
      </w:r>
      <w:r w:rsidR="00D14FAF" w:rsidRPr="00BE08DC">
        <w:rPr>
          <w:rFonts w:asciiTheme="minorHAnsi" w:hAnsiTheme="minorHAnsi"/>
          <w:color w:val="1F497D" w:themeColor="text2"/>
          <w:sz w:val="24"/>
          <w:szCs w:val="24"/>
        </w:rPr>
        <w:t>:</w:t>
      </w:r>
      <w:r w:rsidR="005178C3" w:rsidRPr="00BE08DC">
        <w:rPr>
          <w:rFonts w:asciiTheme="minorHAnsi" w:hAnsiTheme="minorHAnsi"/>
          <w:sz w:val="24"/>
          <w:szCs w:val="24"/>
        </w:rPr>
        <w:t xml:space="preserve"> </w:t>
      </w:r>
      <w:r w:rsidRPr="00BE08DC">
        <w:rPr>
          <w:rFonts w:asciiTheme="minorHAnsi" w:hAnsiTheme="minorHAnsi"/>
          <w:sz w:val="24"/>
          <w:szCs w:val="24"/>
        </w:rPr>
        <w:t xml:space="preserve">Thursday </w:t>
      </w:r>
      <w:r w:rsidR="00C8008A" w:rsidRPr="00BE08DC">
        <w:rPr>
          <w:rFonts w:asciiTheme="minorHAnsi" w:hAnsiTheme="minorHAnsi"/>
          <w:sz w:val="24"/>
          <w:szCs w:val="24"/>
        </w:rPr>
        <w:t>25</w:t>
      </w:r>
      <w:r w:rsidR="005178C3" w:rsidRPr="00BE08DC">
        <w:rPr>
          <w:rFonts w:asciiTheme="minorHAnsi" w:hAnsiTheme="minorHAnsi"/>
          <w:sz w:val="24"/>
          <w:szCs w:val="24"/>
          <w:vertAlign w:val="superscript"/>
        </w:rPr>
        <w:t>st</w:t>
      </w:r>
      <w:r w:rsidR="005178C3" w:rsidRPr="00BE08DC">
        <w:rPr>
          <w:rFonts w:asciiTheme="minorHAnsi" w:hAnsiTheme="minorHAnsi"/>
          <w:sz w:val="24"/>
          <w:szCs w:val="24"/>
        </w:rPr>
        <w:t xml:space="preserve"> </w:t>
      </w:r>
      <w:r w:rsidR="00C8008A" w:rsidRPr="00BE08DC">
        <w:rPr>
          <w:rFonts w:asciiTheme="minorHAnsi" w:hAnsiTheme="minorHAnsi"/>
          <w:sz w:val="24"/>
          <w:szCs w:val="24"/>
        </w:rPr>
        <w:t>June</w:t>
      </w:r>
      <w:r w:rsidR="005178C3" w:rsidRPr="00BE08DC">
        <w:rPr>
          <w:rFonts w:asciiTheme="minorHAnsi" w:hAnsiTheme="minorHAnsi"/>
          <w:sz w:val="24"/>
          <w:szCs w:val="24"/>
        </w:rPr>
        <w:t xml:space="preserve"> 2015</w:t>
      </w:r>
    </w:p>
    <w:sectPr w:rsidR="00217243" w:rsidRPr="00BE08DC" w:rsidSect="00E2635F">
      <w:footerReference w:type="default" r:id="rId8"/>
      <w:pgSz w:w="11907" w:h="16839" w:code="9"/>
      <w:pgMar w:top="1440" w:right="1080" w:bottom="1440" w:left="1080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79FDC9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069" w:rsidRDefault="00C96069" w:rsidP="005178C3">
      <w:pPr>
        <w:spacing w:after="0" w:line="240" w:lineRule="auto"/>
      </w:pPr>
      <w:r>
        <w:separator/>
      </w:r>
    </w:p>
  </w:endnote>
  <w:endnote w:type="continuationSeparator" w:id="0">
    <w:p w:rsidR="00C96069" w:rsidRDefault="00C96069" w:rsidP="00517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30882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D183F" w:rsidRDefault="00AD183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27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D183F" w:rsidRPr="00315C10" w:rsidRDefault="00AD183F" w:rsidP="00EA7E96">
    <w:pPr>
      <w:pStyle w:val="Footer"/>
      <w:rPr>
        <w:sz w:val="18"/>
        <w:szCs w:val="18"/>
      </w:rPr>
    </w:pPr>
    <w:r w:rsidRPr="00315C10">
      <w:rPr>
        <w:sz w:val="18"/>
        <w:szCs w:val="18"/>
      </w:rPr>
      <w:t>Reproductive Heal</w:t>
    </w:r>
    <w:r>
      <w:rPr>
        <w:sz w:val="18"/>
        <w:szCs w:val="18"/>
      </w:rPr>
      <w:t>th Sub-Working Group Meeting, 21</w:t>
    </w:r>
    <w:r w:rsidRPr="00EA7E96">
      <w:rPr>
        <w:sz w:val="18"/>
        <w:szCs w:val="18"/>
        <w:vertAlign w:val="superscript"/>
      </w:rPr>
      <w:t>st</w:t>
    </w:r>
    <w:r w:rsidR="002C76FF">
      <w:rPr>
        <w:sz w:val="18"/>
        <w:szCs w:val="18"/>
      </w:rPr>
      <w:t xml:space="preserve"> </w:t>
    </w:r>
    <w:r>
      <w:rPr>
        <w:sz w:val="18"/>
        <w:szCs w:val="18"/>
      </w:rPr>
      <w:t xml:space="preserve">May </w:t>
    </w:r>
    <w:r w:rsidRPr="00315C10">
      <w:rPr>
        <w:sz w:val="18"/>
        <w:szCs w:val="18"/>
      </w:rPr>
      <w:t>2015</w:t>
    </w:r>
  </w:p>
  <w:p w:rsidR="00AD183F" w:rsidRPr="00315C10" w:rsidRDefault="00AD183F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069" w:rsidRDefault="00C96069" w:rsidP="005178C3">
      <w:pPr>
        <w:spacing w:after="0" w:line="240" w:lineRule="auto"/>
      </w:pPr>
      <w:r>
        <w:separator/>
      </w:r>
    </w:p>
  </w:footnote>
  <w:footnote w:type="continuationSeparator" w:id="0">
    <w:p w:rsidR="00C96069" w:rsidRDefault="00C96069" w:rsidP="005178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65F5"/>
      </v:shape>
    </w:pict>
  </w:numPicBullet>
  <w:abstractNum w:abstractNumId="0">
    <w:nsid w:val="00CE0107"/>
    <w:multiLevelType w:val="hybridMultilevel"/>
    <w:tmpl w:val="20523A96"/>
    <w:lvl w:ilvl="0" w:tplc="067E7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E215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A48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2275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5AB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F67B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FCD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EC97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FECD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3F21B2E"/>
    <w:multiLevelType w:val="hybridMultilevel"/>
    <w:tmpl w:val="7B8E691A"/>
    <w:lvl w:ilvl="0" w:tplc="78420772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47E16C7"/>
    <w:multiLevelType w:val="multilevel"/>
    <w:tmpl w:val="13ACF4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463508"/>
    <w:multiLevelType w:val="hybridMultilevel"/>
    <w:tmpl w:val="89A4C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B227E6"/>
    <w:multiLevelType w:val="hybridMultilevel"/>
    <w:tmpl w:val="B2422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A755028"/>
    <w:multiLevelType w:val="hybridMultilevel"/>
    <w:tmpl w:val="90163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E63C98"/>
    <w:multiLevelType w:val="hybridMultilevel"/>
    <w:tmpl w:val="0CEE7300"/>
    <w:lvl w:ilvl="0" w:tplc="8ECCCB62">
      <w:start w:val="1"/>
      <w:numFmt w:val="bullet"/>
      <w:lvlText w:val=""/>
      <w:lvlJc w:val="left"/>
      <w:pPr>
        <w:ind w:left="108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BC81BE1"/>
    <w:multiLevelType w:val="hybridMultilevel"/>
    <w:tmpl w:val="11F898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816C0A"/>
    <w:multiLevelType w:val="hybridMultilevel"/>
    <w:tmpl w:val="12B868A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DA68F4"/>
    <w:multiLevelType w:val="hybridMultilevel"/>
    <w:tmpl w:val="6D8CF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D70560"/>
    <w:multiLevelType w:val="hybridMultilevel"/>
    <w:tmpl w:val="5074F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E40AF2"/>
    <w:multiLevelType w:val="hybridMultilevel"/>
    <w:tmpl w:val="28C443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AC0755C"/>
    <w:multiLevelType w:val="hybridMultilevel"/>
    <w:tmpl w:val="0D6411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9F163B"/>
    <w:multiLevelType w:val="hybridMultilevel"/>
    <w:tmpl w:val="2140D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DD35E3"/>
    <w:multiLevelType w:val="hybridMultilevel"/>
    <w:tmpl w:val="FF04E5DC"/>
    <w:lvl w:ilvl="0" w:tplc="ACDAC880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8754C0F"/>
    <w:multiLevelType w:val="hybridMultilevel"/>
    <w:tmpl w:val="39106F32"/>
    <w:lvl w:ilvl="0" w:tplc="420C29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86480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A863F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E848D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30327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1C536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363CF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AA1F7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469D4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8D817A1"/>
    <w:multiLevelType w:val="hybridMultilevel"/>
    <w:tmpl w:val="83889D7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548DD4" w:themeColor="text2" w:themeTint="9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D91F38"/>
    <w:multiLevelType w:val="hybridMultilevel"/>
    <w:tmpl w:val="97A636B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>
    <w:nsid w:val="29DC181D"/>
    <w:multiLevelType w:val="hybridMultilevel"/>
    <w:tmpl w:val="8DF0A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8D18DF"/>
    <w:multiLevelType w:val="hybridMultilevel"/>
    <w:tmpl w:val="1610C1C6"/>
    <w:lvl w:ilvl="0" w:tplc="4D08B4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4D1576"/>
    <w:multiLevelType w:val="hybridMultilevel"/>
    <w:tmpl w:val="1304D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1335C0"/>
    <w:multiLevelType w:val="hybridMultilevel"/>
    <w:tmpl w:val="9B709BEE"/>
    <w:lvl w:ilvl="0" w:tplc="0FE401CA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00D7A62"/>
    <w:multiLevelType w:val="hybridMultilevel"/>
    <w:tmpl w:val="D460273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1A518B1"/>
    <w:multiLevelType w:val="hybridMultilevel"/>
    <w:tmpl w:val="A01E4F5C"/>
    <w:lvl w:ilvl="0" w:tplc="149640C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558785F"/>
    <w:multiLevelType w:val="hybridMultilevel"/>
    <w:tmpl w:val="75A23CF8"/>
    <w:lvl w:ilvl="0" w:tplc="62560AE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4A78B1"/>
    <w:multiLevelType w:val="hybridMultilevel"/>
    <w:tmpl w:val="D8CC8966"/>
    <w:lvl w:ilvl="0" w:tplc="1046A4BC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8A35FCE"/>
    <w:multiLevelType w:val="hybridMultilevel"/>
    <w:tmpl w:val="55A05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DB253A"/>
    <w:multiLevelType w:val="hybridMultilevel"/>
    <w:tmpl w:val="BF48BA2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9FF099D"/>
    <w:multiLevelType w:val="hybridMultilevel"/>
    <w:tmpl w:val="2102A73E"/>
    <w:lvl w:ilvl="0" w:tplc="0FE401C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5B3444"/>
    <w:multiLevelType w:val="hybridMultilevel"/>
    <w:tmpl w:val="ABF67C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8185341"/>
    <w:multiLevelType w:val="hybridMultilevel"/>
    <w:tmpl w:val="8FCE6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A5112D0"/>
    <w:multiLevelType w:val="hybridMultilevel"/>
    <w:tmpl w:val="00041BA2"/>
    <w:lvl w:ilvl="0" w:tplc="810636C6">
      <w:start w:val="1"/>
      <w:numFmt w:val="bullet"/>
      <w:lvlText w:val=""/>
      <w:lvlJc w:val="left"/>
      <w:pPr>
        <w:ind w:left="810" w:hanging="360"/>
      </w:pPr>
      <w:rPr>
        <w:rFonts w:ascii="Wingdings" w:hAnsi="Wingdings" w:hint="default"/>
        <w:color w:val="548DD4" w:themeColor="text2" w:themeTint="9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7E62EA"/>
    <w:multiLevelType w:val="hybridMultilevel"/>
    <w:tmpl w:val="96DE5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0A474A"/>
    <w:multiLevelType w:val="hybridMultilevel"/>
    <w:tmpl w:val="9334C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377D0C"/>
    <w:multiLevelType w:val="hybridMultilevel"/>
    <w:tmpl w:val="37947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DC44AD6"/>
    <w:multiLevelType w:val="hybridMultilevel"/>
    <w:tmpl w:val="A6905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155B91"/>
    <w:multiLevelType w:val="hybridMultilevel"/>
    <w:tmpl w:val="3F5C03C2"/>
    <w:lvl w:ilvl="0" w:tplc="43C2DF76">
      <w:numFmt w:val="bullet"/>
      <w:lvlText w:val="-"/>
      <w:lvlJc w:val="left"/>
      <w:pPr>
        <w:ind w:left="123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7">
    <w:nsid w:val="75922204"/>
    <w:multiLevelType w:val="hybridMultilevel"/>
    <w:tmpl w:val="380217F2"/>
    <w:lvl w:ilvl="0" w:tplc="898E94A2">
      <w:start w:val="1"/>
      <w:numFmt w:val="bullet"/>
      <w:lvlText w:val="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6EC12EA"/>
    <w:multiLevelType w:val="hybridMultilevel"/>
    <w:tmpl w:val="C4240C3A"/>
    <w:lvl w:ilvl="0" w:tplc="898E94A2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B6C2715"/>
    <w:multiLevelType w:val="hybridMultilevel"/>
    <w:tmpl w:val="386C16A0"/>
    <w:lvl w:ilvl="0" w:tplc="1046A4BC">
      <w:start w:val="1"/>
      <w:numFmt w:val="bullet"/>
      <w:lvlText w:val="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EA72A05"/>
    <w:multiLevelType w:val="hybridMultilevel"/>
    <w:tmpl w:val="8A86D4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6"/>
  </w:num>
  <w:num w:numId="3">
    <w:abstractNumId w:val="28"/>
  </w:num>
  <w:num w:numId="4">
    <w:abstractNumId w:val="12"/>
  </w:num>
  <w:num w:numId="5">
    <w:abstractNumId w:val="30"/>
  </w:num>
  <w:num w:numId="6">
    <w:abstractNumId w:val="25"/>
  </w:num>
  <w:num w:numId="7">
    <w:abstractNumId w:val="34"/>
  </w:num>
  <w:num w:numId="8">
    <w:abstractNumId w:val="39"/>
  </w:num>
  <w:num w:numId="9">
    <w:abstractNumId w:val="4"/>
  </w:num>
  <w:num w:numId="10">
    <w:abstractNumId w:val="20"/>
  </w:num>
  <w:num w:numId="11">
    <w:abstractNumId w:val="10"/>
  </w:num>
  <w:num w:numId="12">
    <w:abstractNumId w:val="9"/>
  </w:num>
  <w:num w:numId="13">
    <w:abstractNumId w:val="7"/>
  </w:num>
  <w:num w:numId="14">
    <w:abstractNumId w:val="5"/>
  </w:num>
  <w:num w:numId="15">
    <w:abstractNumId w:val="18"/>
  </w:num>
  <w:num w:numId="16">
    <w:abstractNumId w:val="13"/>
  </w:num>
  <w:num w:numId="17">
    <w:abstractNumId w:val="35"/>
  </w:num>
  <w:num w:numId="18">
    <w:abstractNumId w:val="31"/>
  </w:num>
  <w:num w:numId="19">
    <w:abstractNumId w:val="19"/>
  </w:num>
  <w:num w:numId="20">
    <w:abstractNumId w:val="2"/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14"/>
  </w:num>
  <w:num w:numId="24">
    <w:abstractNumId w:val="32"/>
  </w:num>
  <w:num w:numId="25">
    <w:abstractNumId w:val="1"/>
  </w:num>
  <w:num w:numId="26">
    <w:abstractNumId w:val="38"/>
  </w:num>
  <w:num w:numId="27">
    <w:abstractNumId w:val="32"/>
  </w:num>
  <w:num w:numId="28">
    <w:abstractNumId w:val="8"/>
  </w:num>
  <w:num w:numId="29">
    <w:abstractNumId w:val="29"/>
  </w:num>
  <w:num w:numId="30">
    <w:abstractNumId w:val="17"/>
  </w:num>
  <w:num w:numId="31">
    <w:abstractNumId w:val="3"/>
  </w:num>
  <w:num w:numId="32">
    <w:abstractNumId w:val="23"/>
  </w:num>
  <w:num w:numId="33">
    <w:abstractNumId w:val="21"/>
  </w:num>
  <w:num w:numId="34">
    <w:abstractNumId w:val="36"/>
  </w:num>
  <w:num w:numId="35">
    <w:abstractNumId w:val="11"/>
  </w:num>
  <w:num w:numId="36">
    <w:abstractNumId w:val="40"/>
  </w:num>
  <w:num w:numId="37">
    <w:abstractNumId w:val="37"/>
  </w:num>
  <w:num w:numId="38">
    <w:abstractNumId w:val="16"/>
  </w:num>
  <w:num w:numId="39">
    <w:abstractNumId w:val="27"/>
  </w:num>
  <w:num w:numId="40">
    <w:abstractNumId w:val="15"/>
  </w:num>
  <w:num w:numId="41">
    <w:abstractNumId w:val="0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035"/>
    <w:rsid w:val="00004B54"/>
    <w:rsid w:val="00054ED4"/>
    <w:rsid w:val="00062B4B"/>
    <w:rsid w:val="00073184"/>
    <w:rsid w:val="00080715"/>
    <w:rsid w:val="000B3A5D"/>
    <w:rsid w:val="000F7C3F"/>
    <w:rsid w:val="0011449E"/>
    <w:rsid w:val="001312BE"/>
    <w:rsid w:val="00134A4E"/>
    <w:rsid w:val="00162146"/>
    <w:rsid w:val="00190289"/>
    <w:rsid w:val="001A5CD9"/>
    <w:rsid w:val="001B3733"/>
    <w:rsid w:val="001E3105"/>
    <w:rsid w:val="00214F09"/>
    <w:rsid w:val="00217243"/>
    <w:rsid w:val="0022314A"/>
    <w:rsid w:val="00225AFD"/>
    <w:rsid w:val="00232E19"/>
    <w:rsid w:val="0027302C"/>
    <w:rsid w:val="0029694D"/>
    <w:rsid w:val="002B583F"/>
    <w:rsid w:val="002C76FF"/>
    <w:rsid w:val="002F61AF"/>
    <w:rsid w:val="00303260"/>
    <w:rsid w:val="00315C10"/>
    <w:rsid w:val="00321182"/>
    <w:rsid w:val="00347D18"/>
    <w:rsid w:val="003740A0"/>
    <w:rsid w:val="00377C9C"/>
    <w:rsid w:val="003F5EE7"/>
    <w:rsid w:val="004219D9"/>
    <w:rsid w:val="00424E1D"/>
    <w:rsid w:val="00446A12"/>
    <w:rsid w:val="00447F78"/>
    <w:rsid w:val="0045243C"/>
    <w:rsid w:val="00462A6B"/>
    <w:rsid w:val="0046331B"/>
    <w:rsid w:val="004D08EF"/>
    <w:rsid w:val="004D3B6D"/>
    <w:rsid w:val="005178C3"/>
    <w:rsid w:val="00523EDC"/>
    <w:rsid w:val="005327F1"/>
    <w:rsid w:val="0054666B"/>
    <w:rsid w:val="0057220C"/>
    <w:rsid w:val="00576804"/>
    <w:rsid w:val="00595261"/>
    <w:rsid w:val="005D0079"/>
    <w:rsid w:val="005D6CAD"/>
    <w:rsid w:val="005E5236"/>
    <w:rsid w:val="0062552D"/>
    <w:rsid w:val="00632324"/>
    <w:rsid w:val="0065562B"/>
    <w:rsid w:val="00674AFF"/>
    <w:rsid w:val="00682600"/>
    <w:rsid w:val="006842D9"/>
    <w:rsid w:val="00690721"/>
    <w:rsid w:val="006B7287"/>
    <w:rsid w:val="006D5C95"/>
    <w:rsid w:val="00703570"/>
    <w:rsid w:val="0071273F"/>
    <w:rsid w:val="007502A1"/>
    <w:rsid w:val="00750C02"/>
    <w:rsid w:val="00766AD6"/>
    <w:rsid w:val="00792A56"/>
    <w:rsid w:val="00792AB0"/>
    <w:rsid w:val="007D0399"/>
    <w:rsid w:val="007D2510"/>
    <w:rsid w:val="00812035"/>
    <w:rsid w:val="00815E6E"/>
    <w:rsid w:val="00816216"/>
    <w:rsid w:val="00850308"/>
    <w:rsid w:val="00863310"/>
    <w:rsid w:val="008E0A7F"/>
    <w:rsid w:val="009032C8"/>
    <w:rsid w:val="00921CF5"/>
    <w:rsid w:val="0092364E"/>
    <w:rsid w:val="00953596"/>
    <w:rsid w:val="00987F46"/>
    <w:rsid w:val="009D5B77"/>
    <w:rsid w:val="00A02983"/>
    <w:rsid w:val="00A24D10"/>
    <w:rsid w:val="00A30CE7"/>
    <w:rsid w:val="00A60E1F"/>
    <w:rsid w:val="00A72CEC"/>
    <w:rsid w:val="00A8112A"/>
    <w:rsid w:val="00AA0B16"/>
    <w:rsid w:val="00AA2A6D"/>
    <w:rsid w:val="00AA33B6"/>
    <w:rsid w:val="00AC6DB5"/>
    <w:rsid w:val="00AD183F"/>
    <w:rsid w:val="00B04D61"/>
    <w:rsid w:val="00B402BE"/>
    <w:rsid w:val="00B53E87"/>
    <w:rsid w:val="00B57991"/>
    <w:rsid w:val="00B67383"/>
    <w:rsid w:val="00B8024C"/>
    <w:rsid w:val="00BE08DC"/>
    <w:rsid w:val="00BF5C40"/>
    <w:rsid w:val="00BF7859"/>
    <w:rsid w:val="00C07068"/>
    <w:rsid w:val="00C07593"/>
    <w:rsid w:val="00C8008A"/>
    <w:rsid w:val="00C91ED6"/>
    <w:rsid w:val="00C92120"/>
    <w:rsid w:val="00C96069"/>
    <w:rsid w:val="00C97CE6"/>
    <w:rsid w:val="00CA3244"/>
    <w:rsid w:val="00CA3CD6"/>
    <w:rsid w:val="00CB0E0F"/>
    <w:rsid w:val="00D14FAF"/>
    <w:rsid w:val="00D51DDA"/>
    <w:rsid w:val="00D6160C"/>
    <w:rsid w:val="00D77186"/>
    <w:rsid w:val="00DD0CCF"/>
    <w:rsid w:val="00DF62EB"/>
    <w:rsid w:val="00E146DA"/>
    <w:rsid w:val="00E24EC7"/>
    <w:rsid w:val="00E2635F"/>
    <w:rsid w:val="00E333F7"/>
    <w:rsid w:val="00E53432"/>
    <w:rsid w:val="00E56611"/>
    <w:rsid w:val="00E96270"/>
    <w:rsid w:val="00EA7E96"/>
    <w:rsid w:val="00EB192D"/>
    <w:rsid w:val="00EF2E45"/>
    <w:rsid w:val="00EF58F2"/>
    <w:rsid w:val="00F20B5C"/>
    <w:rsid w:val="00F27B6A"/>
    <w:rsid w:val="00F321CF"/>
    <w:rsid w:val="00F34224"/>
    <w:rsid w:val="00F70483"/>
    <w:rsid w:val="00F955D8"/>
    <w:rsid w:val="00FB05E2"/>
    <w:rsid w:val="00FB464C"/>
    <w:rsid w:val="00FC22F1"/>
    <w:rsid w:val="00FD0016"/>
    <w:rsid w:val="00FE4307"/>
    <w:rsid w:val="00FF26C6"/>
    <w:rsid w:val="00FF52D6"/>
    <w:rsid w:val="00FF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AD4B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2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A5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F5E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5E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5EE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5E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5EE7"/>
    <w:rPr>
      <w:b/>
      <w:bCs/>
    </w:rPr>
  </w:style>
  <w:style w:type="paragraph" w:styleId="ListParagraph">
    <w:name w:val="List Paragraph"/>
    <w:basedOn w:val="Normal"/>
    <w:uiPriority w:val="34"/>
    <w:qFormat/>
    <w:rsid w:val="00062B4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740A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740A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77C9C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178C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8C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178C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8C3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2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A5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F5E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5E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5EE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5E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5EE7"/>
    <w:rPr>
      <w:b/>
      <w:bCs/>
    </w:rPr>
  </w:style>
  <w:style w:type="paragraph" w:styleId="ListParagraph">
    <w:name w:val="List Paragraph"/>
    <w:basedOn w:val="Normal"/>
    <w:uiPriority w:val="34"/>
    <w:qFormat/>
    <w:rsid w:val="00062B4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740A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740A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77C9C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178C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8C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178C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8C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125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1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02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4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1634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9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1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59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47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21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6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9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UNHCRuser</dc:creator>
  <cp:lastModifiedBy>Faiza</cp:lastModifiedBy>
  <cp:revision>15</cp:revision>
  <cp:lastPrinted>2015-06-25T06:41:00Z</cp:lastPrinted>
  <dcterms:created xsi:type="dcterms:W3CDTF">2015-06-18T21:19:00Z</dcterms:created>
  <dcterms:modified xsi:type="dcterms:W3CDTF">2015-06-25T06:43:00Z</dcterms:modified>
</cp:coreProperties>
</file>