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090" w14:textId="1B3C3570" w:rsidR="00D73C28" w:rsidRPr="00105E34" w:rsidRDefault="00D73C28" w:rsidP="00373E66">
      <w:pPr>
        <w:pStyle w:val="Heading1"/>
        <w:spacing w:before="120" w:after="120"/>
        <w:rPr>
          <w:rFonts w:ascii="Arial" w:eastAsia="Cambria" w:hAnsi="Arial" w:cs="Arial"/>
          <w:color w:val="0072BC"/>
          <w:sz w:val="22"/>
          <w:szCs w:val="22"/>
        </w:rPr>
      </w:pPr>
      <w:bookmarkStart w:id="0" w:name="_Toc333429351"/>
      <w:bookmarkStart w:id="1" w:name="_Toc336791188"/>
      <w:bookmarkStart w:id="2" w:name="_Toc336791266"/>
      <w:bookmarkStart w:id="3" w:name="_Toc336792888"/>
      <w:bookmarkStart w:id="4" w:name="_Toc353374133"/>
      <w:bookmarkStart w:id="5" w:name="_Toc233337355"/>
      <w:bookmarkStart w:id="6" w:name="_Toc360541429"/>
      <w:bookmarkStart w:id="7" w:name="_Toc79674535"/>
      <w:r>
        <w:rPr>
          <w:rFonts w:ascii="Arial" w:hAnsi="Arial"/>
          <w:color w:val="0072BC"/>
          <w:sz w:val="22"/>
        </w:rPr>
        <w:t>Apéndice C: NOTA CONCEPTUAL</w:t>
      </w:r>
      <w:bookmarkEnd w:id="0"/>
      <w:r>
        <w:rPr>
          <w:rFonts w:ascii="Arial" w:hAnsi="Arial"/>
          <w:color w:val="0072BC"/>
          <w:sz w:val="22"/>
        </w:rPr>
        <w:t xml:space="preserve"> [SERÁ PRESENTADA POR EL SOCIO</w:t>
      </w:r>
      <w:bookmarkEnd w:id="1"/>
      <w:bookmarkEnd w:id="2"/>
      <w:bookmarkEnd w:id="3"/>
      <w:bookmarkEnd w:id="4"/>
      <w:bookmarkEnd w:id="5"/>
      <w:bookmarkEnd w:id="6"/>
      <w:r>
        <w:rPr>
          <w:rFonts w:ascii="Arial" w:hAnsi="Arial"/>
          <w:color w:val="0072BC"/>
          <w:sz w:val="22"/>
        </w:rPr>
        <w:t>]</w:t>
      </w:r>
      <w:bookmarkEnd w:id="7"/>
    </w:p>
    <w:p w14:paraId="44681B7C" w14:textId="76B04943" w:rsidR="009A4A86" w:rsidRPr="00217CCA" w:rsidRDefault="007E0645" w:rsidP="009A4A86">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rPr>
      </w:pPr>
      <w:r>
        <w:rPr>
          <w:rFonts w:ascii="Arial" w:hAnsi="Arial"/>
          <w:i/>
          <w:sz w:val="22"/>
        </w:rPr>
        <w:t>Nota:</w:t>
      </w:r>
      <w:r>
        <w:rPr>
          <w:rFonts w:ascii="Arial" w:hAnsi="Arial"/>
          <w:sz w:val="22"/>
        </w:rPr>
        <w:t xml:space="preserve"> El propósito de la </w:t>
      </w:r>
      <w:r>
        <w:rPr>
          <w:rFonts w:ascii="Arial" w:hAnsi="Arial"/>
          <w:color w:val="0072BC"/>
          <w:sz w:val="22"/>
        </w:rPr>
        <w:t>Nota Conceptual</w:t>
      </w:r>
      <w:r>
        <w:rPr>
          <w:rFonts w:ascii="Arial" w:hAnsi="Arial"/>
          <w:sz w:val="22"/>
        </w:rPr>
        <w:t xml:space="preserve"> es que el socio exprese interés y demuestre su ventaja única y valor agregado para concretar un Acuerdo de Asociación. En el Portal de Socios de las Naciones Unidas se encuentra disponible el formato </w:t>
      </w:r>
      <w:r w:rsidR="00B914B7">
        <w:rPr>
          <w:rFonts w:ascii="Arial" w:hAnsi="Arial"/>
          <w:sz w:val="22"/>
        </w:rPr>
        <w:t xml:space="preserve">estandarizado </w:t>
      </w:r>
      <w:r>
        <w:rPr>
          <w:rFonts w:ascii="Arial" w:hAnsi="Arial"/>
          <w:sz w:val="22"/>
        </w:rPr>
        <w:t xml:space="preserve">de nota conceptual de la ONU; sin embargo, para fines de contextualización, a </w:t>
      </w:r>
      <w:proofErr w:type="gramStart"/>
      <w:r>
        <w:rPr>
          <w:rFonts w:ascii="Arial" w:hAnsi="Arial"/>
          <w:sz w:val="22"/>
        </w:rPr>
        <w:t>continuación</w:t>
      </w:r>
      <w:proofErr w:type="gramEnd"/>
      <w:r>
        <w:rPr>
          <w:rFonts w:ascii="Arial" w:hAnsi="Arial"/>
          <w:sz w:val="22"/>
        </w:rPr>
        <w:t xml:space="preserve"> se muestra una plantilla de una Nota Conceptual, que luego se cargará en el portal mencionado.</w:t>
      </w:r>
    </w:p>
    <w:p w14:paraId="7FC2FC15" w14:textId="77777777" w:rsidR="00534E7D" w:rsidRPr="00217CCA" w:rsidRDefault="00534E7D"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p>
    <w:p w14:paraId="764DA4DE" w14:textId="460FB98A" w:rsidR="00A57705" w:rsidRPr="00217CCA" w:rsidRDefault="00D73C28"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rPr>
      </w:pPr>
      <w:r>
        <w:rPr>
          <w:rFonts w:ascii="Arial" w:hAnsi="Arial"/>
          <w:sz w:val="22"/>
        </w:rPr>
        <w:t xml:space="preserve">La </w:t>
      </w:r>
      <w:r>
        <w:rPr>
          <w:rFonts w:ascii="Arial" w:hAnsi="Arial"/>
          <w:color w:val="0072BC"/>
          <w:sz w:val="22"/>
        </w:rPr>
        <w:t>Nota Conceptual</w:t>
      </w:r>
      <w:r>
        <w:rPr>
          <w:rFonts w:ascii="Arial" w:hAnsi="Arial"/>
          <w:sz w:val="22"/>
        </w:rPr>
        <w:t xml:space="preserve"> no es una descripción completa ni bien definida de un </w:t>
      </w:r>
      <w:r>
        <w:rPr>
          <w:rFonts w:ascii="Arial" w:hAnsi="Arial"/>
          <w:color w:val="0072BC"/>
          <w:sz w:val="22"/>
        </w:rPr>
        <w:t>Proyecto</w:t>
      </w:r>
      <w:r>
        <w:rPr>
          <w:rFonts w:ascii="Arial" w:hAnsi="Arial"/>
          <w:sz w:val="22"/>
        </w:rPr>
        <w:t xml:space="preserve">, ya que este y su presupuesto se detallarán una vez que el socio haya sido seleccionado. La </w:t>
      </w:r>
      <w:r>
        <w:rPr>
          <w:rFonts w:ascii="Arial" w:hAnsi="Arial"/>
          <w:color w:val="0072BC"/>
          <w:sz w:val="22"/>
        </w:rPr>
        <w:t>Nota Conceptual</w:t>
      </w:r>
      <w:r>
        <w:rPr>
          <w:rFonts w:ascii="Arial" w:hAnsi="Arial"/>
          <w:sz w:val="22"/>
        </w:rPr>
        <w:t xml:space="preserve"> tiene por objeto ayudar a ACNUR a conocer mejor y seleccionar al </w:t>
      </w:r>
      <w:r>
        <w:rPr>
          <w:rFonts w:ascii="Arial" w:hAnsi="Arial"/>
          <w:color w:val="0072BC"/>
          <w:sz w:val="22"/>
        </w:rPr>
        <w:t>socio más adecuado</w:t>
      </w:r>
      <w:r>
        <w:rPr>
          <w:rFonts w:ascii="Arial" w:hAnsi="Arial"/>
          <w:sz w:val="22"/>
        </w:rPr>
        <w:t xml:space="preserve"> para un proyecto específico.</w:t>
      </w:r>
    </w:p>
    <w:p w14:paraId="1BBAC094" w14:textId="77777777" w:rsidR="00534E7D" w:rsidRPr="00217CCA" w:rsidRDefault="00534E7D"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p>
    <w:p w14:paraId="17182EAC" w14:textId="329ED35B" w:rsidR="00DC2DA4" w:rsidRPr="00217CCA" w:rsidRDefault="00D73C28"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rPr>
      </w:pPr>
      <w:r>
        <w:rPr>
          <w:rFonts w:ascii="Arial" w:hAnsi="Arial"/>
          <w:sz w:val="22"/>
        </w:rPr>
        <w:t xml:space="preserve">Los socios potenciales o existentes pueden presentar una </w:t>
      </w:r>
      <w:r>
        <w:rPr>
          <w:rFonts w:ascii="Arial" w:hAnsi="Arial"/>
          <w:color w:val="0072BC"/>
          <w:sz w:val="22"/>
        </w:rPr>
        <w:t>Nota Conceptual</w:t>
      </w:r>
      <w:r>
        <w:rPr>
          <w:rFonts w:ascii="Arial" w:hAnsi="Arial"/>
          <w:sz w:val="22"/>
        </w:rPr>
        <w:t xml:space="preserve"> para proponer una iniciativa o para dar respuesta a una </w:t>
      </w:r>
      <w:r>
        <w:rPr>
          <w:rFonts w:ascii="Arial" w:hAnsi="Arial"/>
          <w:color w:val="0072BC"/>
          <w:sz w:val="22"/>
        </w:rPr>
        <w:t xml:space="preserve">Convocatoria de Expresión de Interés </w:t>
      </w:r>
      <w:r>
        <w:rPr>
          <w:rFonts w:ascii="Arial" w:hAnsi="Arial"/>
          <w:sz w:val="22"/>
        </w:rPr>
        <w:t xml:space="preserve">publicada por ACNUR. En este último caso, la </w:t>
      </w:r>
      <w:r>
        <w:rPr>
          <w:rFonts w:ascii="Arial" w:hAnsi="Arial"/>
          <w:color w:val="0072BC"/>
          <w:sz w:val="22"/>
        </w:rPr>
        <w:t>Nota Conceptual</w:t>
      </w:r>
      <w:r>
        <w:rPr>
          <w:rFonts w:ascii="Arial" w:hAnsi="Arial"/>
          <w:sz w:val="22"/>
        </w:rPr>
        <w:t xml:space="preserve"> debe ajustarse para que cumpla con los Criterios de Selección que versan en la Convocatoria de Expresión de Interés. </w:t>
      </w:r>
    </w:p>
    <w:p w14:paraId="092C9D56" w14:textId="77777777" w:rsidR="00534E7D" w:rsidRPr="00217CCA" w:rsidRDefault="00534E7D" w:rsidP="00826C3E">
      <w:pPr>
        <w:rPr>
          <w:rFonts w:ascii="Arial" w:eastAsia="Calibri" w:hAnsi="Arial" w:cs="Arial"/>
          <w:sz w:val="22"/>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961"/>
        <w:gridCol w:w="1588"/>
        <w:gridCol w:w="2919"/>
      </w:tblGrid>
      <w:tr w:rsidR="00D73C28" w:rsidRPr="00217CCA" w14:paraId="63F6F881" w14:textId="77777777" w:rsidTr="00E14445">
        <w:trPr>
          <w:trHeight w:val="220"/>
        </w:trPr>
        <w:tc>
          <w:tcPr>
            <w:tcW w:w="9399" w:type="dxa"/>
            <w:gridSpan w:val="4"/>
            <w:shd w:val="clear" w:color="auto" w:fill="8DB3E2"/>
          </w:tcPr>
          <w:p w14:paraId="0F9CB00E" w14:textId="77777777" w:rsidR="00BF36CD" w:rsidRPr="00217CCA" w:rsidRDefault="00D73C28" w:rsidP="00F30326">
            <w:pPr>
              <w:jc w:val="center"/>
              <w:rPr>
                <w:rFonts w:ascii="Arial" w:eastAsia="Calibri" w:hAnsi="Arial" w:cs="Arial"/>
                <w:b/>
                <w:sz w:val="22"/>
              </w:rPr>
            </w:pPr>
            <w:r>
              <w:rPr>
                <w:rFonts w:ascii="Arial" w:hAnsi="Arial"/>
                <w:b/>
                <w:sz w:val="22"/>
              </w:rPr>
              <w:t xml:space="preserve">NOTA CONCEPTUAL </w:t>
            </w:r>
          </w:p>
          <w:p w14:paraId="091ACB54" w14:textId="5F7C4094" w:rsidR="00D73C28" w:rsidRPr="00217CCA" w:rsidRDefault="00C305F9" w:rsidP="00F30326">
            <w:pPr>
              <w:jc w:val="center"/>
              <w:rPr>
                <w:rFonts w:ascii="Arial" w:eastAsia="Calibri" w:hAnsi="Arial" w:cs="Arial"/>
                <w:sz w:val="20"/>
              </w:rPr>
            </w:pPr>
            <w:r>
              <w:rPr>
                <w:rFonts w:ascii="Arial" w:hAnsi="Arial"/>
                <w:sz w:val="20"/>
              </w:rPr>
              <w:t>(No es necesaria una descripción detallada del proyecto a menos que ACNUR la solicite).</w:t>
            </w:r>
          </w:p>
        </w:tc>
      </w:tr>
      <w:tr w:rsidR="00F720D9" w:rsidRPr="00217CCA" w14:paraId="5E27C2E2" w14:textId="77777777" w:rsidTr="00C115F5">
        <w:trPr>
          <w:trHeight w:val="122"/>
        </w:trPr>
        <w:tc>
          <w:tcPr>
            <w:tcW w:w="4892" w:type="dxa"/>
            <w:gridSpan w:val="2"/>
            <w:shd w:val="clear" w:color="auto" w:fill="FFFFFF"/>
          </w:tcPr>
          <w:p w14:paraId="14A86666" w14:textId="77777777" w:rsidR="00D73C28" w:rsidRPr="00217CCA" w:rsidRDefault="00D73C28" w:rsidP="00826C3E">
            <w:pPr>
              <w:rPr>
                <w:rFonts w:ascii="Arial" w:eastAsia="Calibri" w:hAnsi="Arial" w:cs="Arial"/>
                <w:sz w:val="18"/>
                <w:lang w:eastAsia="en-US"/>
              </w:rPr>
            </w:pPr>
          </w:p>
        </w:tc>
        <w:tc>
          <w:tcPr>
            <w:tcW w:w="1588" w:type="dxa"/>
            <w:shd w:val="clear" w:color="auto" w:fill="C6D9F1"/>
          </w:tcPr>
          <w:p w14:paraId="1B6D225C" w14:textId="77777777" w:rsidR="00D73C28" w:rsidRPr="00217CCA" w:rsidRDefault="00D73C28" w:rsidP="005D6140">
            <w:pPr>
              <w:jc w:val="center"/>
              <w:rPr>
                <w:rFonts w:ascii="Arial" w:eastAsia="Calibri" w:hAnsi="Arial" w:cs="Arial"/>
                <w:sz w:val="18"/>
              </w:rPr>
            </w:pPr>
            <w:r>
              <w:rPr>
                <w:rFonts w:ascii="Arial" w:hAnsi="Arial"/>
                <w:sz w:val="18"/>
              </w:rPr>
              <w:t>Marcar cuando corresponda</w:t>
            </w:r>
          </w:p>
        </w:tc>
        <w:tc>
          <w:tcPr>
            <w:tcW w:w="2919" w:type="dxa"/>
            <w:shd w:val="clear" w:color="auto" w:fill="C6D9F1"/>
            <w:vAlign w:val="center"/>
          </w:tcPr>
          <w:p w14:paraId="44CBEBF4" w14:textId="77777777" w:rsidR="00D73C28" w:rsidRPr="00217CCA" w:rsidRDefault="00D73C28" w:rsidP="00C115F5">
            <w:pPr>
              <w:jc w:val="center"/>
              <w:rPr>
                <w:rFonts w:ascii="Arial" w:eastAsia="Calibri" w:hAnsi="Arial" w:cs="Arial"/>
                <w:sz w:val="18"/>
              </w:rPr>
            </w:pPr>
            <w:r>
              <w:rPr>
                <w:rFonts w:ascii="Arial" w:hAnsi="Arial"/>
                <w:sz w:val="18"/>
              </w:rPr>
              <w:t>Número de identificación</w:t>
            </w:r>
          </w:p>
        </w:tc>
      </w:tr>
      <w:tr w:rsidR="00F720D9" w:rsidRPr="00217CCA" w14:paraId="2E7640A5" w14:textId="77777777" w:rsidTr="00053BE6">
        <w:trPr>
          <w:trHeight w:val="122"/>
        </w:trPr>
        <w:tc>
          <w:tcPr>
            <w:tcW w:w="4892" w:type="dxa"/>
            <w:gridSpan w:val="2"/>
            <w:shd w:val="clear" w:color="auto" w:fill="C6D9F1"/>
          </w:tcPr>
          <w:p w14:paraId="366C50BD" w14:textId="77CB3BED" w:rsidR="00D73C28" w:rsidRPr="00217CCA" w:rsidRDefault="00D73C28" w:rsidP="00861FF7">
            <w:pPr>
              <w:jc w:val="left"/>
              <w:rPr>
                <w:rFonts w:ascii="Arial" w:eastAsia="Calibri" w:hAnsi="Arial" w:cs="Arial"/>
                <w:b/>
                <w:sz w:val="22"/>
              </w:rPr>
            </w:pPr>
            <w:r>
              <w:rPr>
                <w:rFonts w:ascii="Arial" w:hAnsi="Arial"/>
                <w:b/>
                <w:sz w:val="22"/>
              </w:rPr>
              <w:t>Propuesta en respuesta a una convocatoria de expresión de interés de ACNUR</w:t>
            </w:r>
          </w:p>
        </w:tc>
        <w:tc>
          <w:tcPr>
            <w:tcW w:w="1588" w:type="dxa"/>
            <w:shd w:val="clear" w:color="auto" w:fill="FFFFFF"/>
          </w:tcPr>
          <w:p w14:paraId="74622711" w14:textId="77777777" w:rsidR="00D73C28" w:rsidRPr="00217CCA" w:rsidRDefault="00D73C28" w:rsidP="00861FF7">
            <w:pPr>
              <w:jc w:val="left"/>
              <w:rPr>
                <w:rFonts w:ascii="Arial" w:eastAsia="Calibri" w:hAnsi="Arial" w:cs="Arial"/>
                <w:sz w:val="20"/>
                <w:lang w:eastAsia="en-US"/>
              </w:rPr>
            </w:pPr>
          </w:p>
        </w:tc>
        <w:tc>
          <w:tcPr>
            <w:tcW w:w="2919" w:type="dxa"/>
            <w:shd w:val="clear" w:color="auto" w:fill="FFFFFF"/>
          </w:tcPr>
          <w:p w14:paraId="7481B128" w14:textId="77777777" w:rsidR="00D73C28" w:rsidRPr="00217CCA" w:rsidRDefault="00D73C28" w:rsidP="00861FF7">
            <w:pPr>
              <w:jc w:val="left"/>
              <w:rPr>
                <w:rFonts w:ascii="Arial" w:eastAsia="Calibri" w:hAnsi="Arial" w:cs="Arial"/>
                <w:sz w:val="20"/>
                <w:lang w:eastAsia="en-US"/>
              </w:rPr>
            </w:pPr>
          </w:p>
        </w:tc>
      </w:tr>
      <w:tr w:rsidR="00F720D9" w:rsidRPr="00217CCA" w14:paraId="4B3094C6" w14:textId="77777777" w:rsidTr="00053BE6">
        <w:trPr>
          <w:trHeight w:val="122"/>
        </w:trPr>
        <w:tc>
          <w:tcPr>
            <w:tcW w:w="4892" w:type="dxa"/>
            <w:gridSpan w:val="2"/>
            <w:shd w:val="clear" w:color="auto" w:fill="C6D9F1"/>
          </w:tcPr>
          <w:p w14:paraId="099AD030" w14:textId="77777777" w:rsidR="00D73C28" w:rsidRPr="00217CCA" w:rsidRDefault="00D73C28" w:rsidP="00861FF7">
            <w:pPr>
              <w:jc w:val="left"/>
              <w:rPr>
                <w:rFonts w:ascii="Arial" w:eastAsia="Calibri" w:hAnsi="Arial" w:cs="Arial"/>
                <w:b/>
                <w:sz w:val="22"/>
              </w:rPr>
            </w:pPr>
            <w:r>
              <w:rPr>
                <w:rFonts w:ascii="Arial" w:hAnsi="Arial"/>
                <w:b/>
                <w:sz w:val="22"/>
              </w:rPr>
              <w:t>Nota conceptual presentada por iniciativa del Socio</w:t>
            </w:r>
          </w:p>
        </w:tc>
        <w:tc>
          <w:tcPr>
            <w:tcW w:w="1588" w:type="dxa"/>
            <w:shd w:val="clear" w:color="auto" w:fill="FFFFFF"/>
          </w:tcPr>
          <w:p w14:paraId="1331778A" w14:textId="77777777" w:rsidR="00D73C28" w:rsidRPr="00217CCA" w:rsidRDefault="00D73C28" w:rsidP="00861FF7">
            <w:pPr>
              <w:jc w:val="left"/>
              <w:rPr>
                <w:rFonts w:ascii="Arial" w:eastAsia="Calibri" w:hAnsi="Arial" w:cs="Arial"/>
                <w:sz w:val="20"/>
                <w:lang w:eastAsia="en-US"/>
              </w:rPr>
            </w:pPr>
          </w:p>
        </w:tc>
        <w:tc>
          <w:tcPr>
            <w:tcW w:w="2919" w:type="dxa"/>
            <w:shd w:val="clear" w:color="auto" w:fill="FFFFFF"/>
          </w:tcPr>
          <w:p w14:paraId="6BC3A227" w14:textId="77777777" w:rsidR="00D73C28" w:rsidRPr="00217CCA" w:rsidRDefault="00D73C28" w:rsidP="00861FF7">
            <w:pPr>
              <w:jc w:val="left"/>
              <w:rPr>
                <w:rFonts w:ascii="Arial" w:eastAsia="Calibri" w:hAnsi="Arial" w:cs="Arial"/>
                <w:sz w:val="20"/>
                <w:lang w:eastAsia="en-US"/>
              </w:rPr>
            </w:pPr>
          </w:p>
        </w:tc>
      </w:tr>
      <w:tr w:rsidR="00D73C28" w:rsidRPr="00217CCA" w14:paraId="3B082F5D" w14:textId="77777777" w:rsidTr="00E14445">
        <w:trPr>
          <w:trHeight w:val="184"/>
        </w:trPr>
        <w:tc>
          <w:tcPr>
            <w:tcW w:w="2931" w:type="dxa"/>
            <w:shd w:val="clear" w:color="auto" w:fill="C6D9F1"/>
          </w:tcPr>
          <w:p w14:paraId="21C84B45" w14:textId="77777777" w:rsidR="00D73C28" w:rsidRPr="00217CCA" w:rsidRDefault="00D73C28" w:rsidP="00861FF7">
            <w:pPr>
              <w:jc w:val="left"/>
              <w:rPr>
                <w:rFonts w:ascii="Arial" w:eastAsia="Calibri" w:hAnsi="Arial" w:cs="Arial"/>
                <w:b/>
                <w:sz w:val="22"/>
              </w:rPr>
            </w:pPr>
            <w:r>
              <w:rPr>
                <w:rFonts w:ascii="Arial" w:hAnsi="Arial"/>
                <w:b/>
                <w:sz w:val="22"/>
              </w:rPr>
              <w:t>Nombre de la organización:</w:t>
            </w:r>
          </w:p>
        </w:tc>
        <w:tc>
          <w:tcPr>
            <w:tcW w:w="6468" w:type="dxa"/>
            <w:gridSpan w:val="3"/>
            <w:shd w:val="clear" w:color="auto" w:fill="FFFFFF"/>
          </w:tcPr>
          <w:p w14:paraId="1BFC59A7" w14:textId="77777777" w:rsidR="00D73C28" w:rsidRPr="00217CCA" w:rsidRDefault="00D73C28" w:rsidP="00861FF7">
            <w:pPr>
              <w:jc w:val="left"/>
              <w:rPr>
                <w:rFonts w:ascii="Arial" w:eastAsia="Calibri" w:hAnsi="Arial" w:cs="Arial"/>
                <w:sz w:val="20"/>
                <w:lang w:eastAsia="en-US"/>
              </w:rPr>
            </w:pPr>
          </w:p>
        </w:tc>
      </w:tr>
      <w:tr w:rsidR="00D73C28" w:rsidRPr="00217CCA" w14:paraId="0AD82684" w14:textId="77777777" w:rsidTr="00E14445">
        <w:trPr>
          <w:trHeight w:val="184"/>
        </w:trPr>
        <w:tc>
          <w:tcPr>
            <w:tcW w:w="2931" w:type="dxa"/>
            <w:shd w:val="clear" w:color="auto" w:fill="C6D9F1"/>
          </w:tcPr>
          <w:p w14:paraId="440DD881" w14:textId="77777777" w:rsidR="00D73C28" w:rsidRPr="00217CCA" w:rsidRDefault="00D73C28" w:rsidP="00861FF7">
            <w:pPr>
              <w:jc w:val="left"/>
              <w:rPr>
                <w:rFonts w:ascii="Arial" w:eastAsia="Calibri" w:hAnsi="Arial" w:cs="Arial"/>
                <w:b/>
                <w:sz w:val="22"/>
              </w:rPr>
            </w:pPr>
            <w:r>
              <w:rPr>
                <w:rFonts w:ascii="Arial" w:hAnsi="Arial"/>
                <w:b/>
                <w:sz w:val="22"/>
              </w:rPr>
              <w:t>Domicilio y datos de contacto:</w:t>
            </w:r>
          </w:p>
        </w:tc>
        <w:tc>
          <w:tcPr>
            <w:tcW w:w="6468" w:type="dxa"/>
            <w:gridSpan w:val="3"/>
            <w:shd w:val="clear" w:color="auto" w:fill="FFFFFF"/>
          </w:tcPr>
          <w:p w14:paraId="62379EE8" w14:textId="77777777" w:rsidR="00D73C28" w:rsidRPr="00217CCA" w:rsidRDefault="00D73C28" w:rsidP="00861FF7">
            <w:pPr>
              <w:jc w:val="left"/>
              <w:rPr>
                <w:rFonts w:ascii="Arial" w:eastAsia="Calibri" w:hAnsi="Arial" w:cs="Arial"/>
                <w:sz w:val="20"/>
                <w:lang w:eastAsia="en-US"/>
              </w:rPr>
            </w:pPr>
          </w:p>
        </w:tc>
      </w:tr>
      <w:tr w:rsidR="00D73C28" w:rsidRPr="00217CCA" w14:paraId="12FE5547" w14:textId="77777777" w:rsidTr="00E14445">
        <w:trPr>
          <w:trHeight w:val="330"/>
        </w:trPr>
        <w:tc>
          <w:tcPr>
            <w:tcW w:w="2931" w:type="dxa"/>
            <w:shd w:val="clear" w:color="auto" w:fill="C6D9F1"/>
          </w:tcPr>
          <w:p w14:paraId="214A4F93" w14:textId="3CC6594A" w:rsidR="00D73C28" w:rsidRPr="00217CCA" w:rsidRDefault="00D73C28" w:rsidP="00861FF7">
            <w:pPr>
              <w:jc w:val="left"/>
              <w:rPr>
                <w:rFonts w:ascii="Arial" w:eastAsia="Calibri" w:hAnsi="Arial" w:cs="Arial"/>
                <w:b/>
                <w:sz w:val="22"/>
              </w:rPr>
            </w:pPr>
            <w:r>
              <w:rPr>
                <w:rFonts w:ascii="Arial" w:hAnsi="Arial"/>
                <w:b/>
                <w:sz w:val="22"/>
              </w:rPr>
              <w:t>Ubicación del proyecto:</w:t>
            </w:r>
          </w:p>
        </w:tc>
        <w:tc>
          <w:tcPr>
            <w:tcW w:w="6468" w:type="dxa"/>
            <w:gridSpan w:val="3"/>
            <w:shd w:val="clear" w:color="auto" w:fill="FFFFFF"/>
          </w:tcPr>
          <w:p w14:paraId="3ADB8807" w14:textId="77777777" w:rsidR="00D73C28" w:rsidRPr="00217CCA" w:rsidRDefault="00D73C28" w:rsidP="00861FF7">
            <w:pPr>
              <w:jc w:val="left"/>
              <w:rPr>
                <w:rFonts w:ascii="Arial" w:eastAsia="Calibri" w:hAnsi="Arial" w:cs="Arial"/>
                <w:sz w:val="20"/>
                <w:lang w:eastAsia="en-US"/>
              </w:rPr>
            </w:pPr>
          </w:p>
        </w:tc>
      </w:tr>
      <w:tr w:rsidR="00D73C28" w:rsidRPr="00217CCA" w14:paraId="4494262B" w14:textId="77777777" w:rsidTr="00E14445">
        <w:trPr>
          <w:trHeight w:val="293"/>
        </w:trPr>
        <w:tc>
          <w:tcPr>
            <w:tcW w:w="2931" w:type="dxa"/>
            <w:shd w:val="clear" w:color="auto" w:fill="C6D9F1"/>
          </w:tcPr>
          <w:p w14:paraId="421A4B60" w14:textId="77777777" w:rsidR="00D73C28" w:rsidRPr="00217CCA" w:rsidRDefault="00D73C28" w:rsidP="00861FF7">
            <w:pPr>
              <w:jc w:val="left"/>
              <w:rPr>
                <w:rFonts w:ascii="Arial" w:eastAsia="Calibri" w:hAnsi="Arial" w:cs="Arial"/>
                <w:b/>
                <w:sz w:val="22"/>
              </w:rPr>
            </w:pPr>
            <w:r>
              <w:rPr>
                <w:rFonts w:ascii="Arial" w:hAnsi="Arial"/>
                <w:b/>
                <w:sz w:val="22"/>
              </w:rPr>
              <w:t>Presentada a la Oficina de ACNUR:</w:t>
            </w:r>
          </w:p>
        </w:tc>
        <w:tc>
          <w:tcPr>
            <w:tcW w:w="6468" w:type="dxa"/>
            <w:gridSpan w:val="3"/>
            <w:shd w:val="clear" w:color="auto" w:fill="FFFFFF"/>
          </w:tcPr>
          <w:p w14:paraId="05CA7FC4" w14:textId="77777777" w:rsidR="00D73C28" w:rsidRPr="00217CCA" w:rsidRDefault="00D73C28" w:rsidP="00861FF7">
            <w:pPr>
              <w:jc w:val="left"/>
              <w:rPr>
                <w:rFonts w:ascii="Arial" w:eastAsia="Calibri" w:hAnsi="Arial" w:cs="Arial"/>
                <w:sz w:val="20"/>
                <w:lang w:eastAsia="en-US"/>
              </w:rPr>
            </w:pPr>
          </w:p>
        </w:tc>
      </w:tr>
      <w:tr w:rsidR="00D73C28" w:rsidRPr="00217CCA" w14:paraId="61B6891F" w14:textId="77777777" w:rsidTr="00E14445">
        <w:trPr>
          <w:trHeight w:val="251"/>
        </w:trPr>
        <w:tc>
          <w:tcPr>
            <w:tcW w:w="9399" w:type="dxa"/>
            <w:gridSpan w:val="4"/>
            <w:shd w:val="clear" w:color="auto" w:fill="C6D9F1"/>
          </w:tcPr>
          <w:p w14:paraId="028920A8" w14:textId="31FF573A" w:rsidR="00D73C28" w:rsidRPr="00217CCA" w:rsidRDefault="00D73C28" w:rsidP="00861FF7">
            <w:pPr>
              <w:jc w:val="left"/>
              <w:rPr>
                <w:rFonts w:ascii="Arial" w:eastAsia="Calibri" w:hAnsi="Arial" w:cs="Arial"/>
                <w:b/>
                <w:sz w:val="22"/>
              </w:rPr>
            </w:pPr>
            <w:r>
              <w:rPr>
                <w:rFonts w:ascii="Arial" w:hAnsi="Arial"/>
                <w:b/>
                <w:sz w:val="22"/>
              </w:rPr>
              <w:t xml:space="preserve">Resultados previstos del proyecto </w:t>
            </w:r>
          </w:p>
        </w:tc>
      </w:tr>
      <w:tr w:rsidR="00D73C28" w:rsidRPr="00217CCA" w14:paraId="3F9F1560" w14:textId="77777777" w:rsidTr="00E14445">
        <w:trPr>
          <w:trHeight w:val="585"/>
        </w:trPr>
        <w:tc>
          <w:tcPr>
            <w:tcW w:w="9399" w:type="dxa"/>
            <w:gridSpan w:val="4"/>
            <w:shd w:val="clear" w:color="auto" w:fill="FFFFFF"/>
          </w:tcPr>
          <w:p w14:paraId="29720F30" w14:textId="77777777" w:rsidR="00D73C28" w:rsidRDefault="00D73C28" w:rsidP="00670A35">
            <w:pPr>
              <w:rPr>
                <w:rFonts w:ascii="Arial" w:eastAsia="Calibri" w:hAnsi="Arial" w:cs="Arial"/>
                <w:sz w:val="22"/>
              </w:rPr>
            </w:pPr>
            <w:r>
              <w:rPr>
                <w:rFonts w:ascii="Arial" w:hAnsi="Arial"/>
                <w:sz w:val="22"/>
              </w:rPr>
              <w:t>Breve descripción de cómo se espera obtener el resultado esperado con el proyecto propuesto, lo que incluye, en su caso, nuevas iniciativas.</w:t>
            </w:r>
          </w:p>
          <w:p w14:paraId="32B75E08" w14:textId="5FC0F129" w:rsidR="00783809" w:rsidRPr="00525FAF" w:rsidRDefault="00783809" w:rsidP="00670A35">
            <w:pPr>
              <w:rPr>
                <w:rFonts w:ascii="Arial" w:eastAsia="Calibri" w:hAnsi="Arial" w:cs="Arial"/>
                <w:i/>
                <w:iCs/>
                <w:sz w:val="22"/>
                <w:lang w:eastAsia="en-US"/>
              </w:rPr>
            </w:pPr>
          </w:p>
        </w:tc>
      </w:tr>
      <w:tr w:rsidR="00D73C28" w:rsidRPr="00217CCA" w14:paraId="0DF942B4" w14:textId="77777777" w:rsidTr="00E14445">
        <w:trPr>
          <w:trHeight w:val="293"/>
        </w:trPr>
        <w:tc>
          <w:tcPr>
            <w:tcW w:w="9399" w:type="dxa"/>
            <w:gridSpan w:val="4"/>
            <w:shd w:val="clear" w:color="auto" w:fill="C6D9F1"/>
          </w:tcPr>
          <w:p w14:paraId="5503CDC1" w14:textId="77777777" w:rsidR="00D73C28" w:rsidRPr="00217CCA" w:rsidRDefault="00D73C28" w:rsidP="00826C3E">
            <w:pPr>
              <w:rPr>
                <w:rFonts w:ascii="Arial" w:eastAsia="Calibri" w:hAnsi="Arial" w:cs="Arial"/>
                <w:b/>
                <w:sz w:val="22"/>
              </w:rPr>
            </w:pPr>
            <w:r>
              <w:rPr>
                <w:rFonts w:ascii="Arial" w:hAnsi="Arial"/>
                <w:b/>
                <w:sz w:val="22"/>
              </w:rPr>
              <w:t>Antecedentes y justificación</w:t>
            </w:r>
          </w:p>
        </w:tc>
      </w:tr>
      <w:tr w:rsidR="00D73C28" w:rsidRPr="00217CCA" w14:paraId="17CDCCFD" w14:textId="77777777" w:rsidTr="00E14445">
        <w:trPr>
          <w:trHeight w:val="292"/>
        </w:trPr>
        <w:tc>
          <w:tcPr>
            <w:tcW w:w="9399" w:type="dxa"/>
            <w:gridSpan w:val="4"/>
            <w:shd w:val="clear" w:color="auto" w:fill="FFFFFF"/>
          </w:tcPr>
          <w:p w14:paraId="7F71C843" w14:textId="46AA9B7F" w:rsidR="00D73C28" w:rsidRDefault="002C4B6D" w:rsidP="00826C3E">
            <w:pPr>
              <w:rPr>
                <w:rFonts w:ascii="Arial" w:eastAsia="Calibri" w:hAnsi="Arial" w:cs="Arial"/>
                <w:sz w:val="22"/>
              </w:rPr>
            </w:pPr>
            <w:r>
              <w:rPr>
                <w:rFonts w:ascii="Arial" w:hAnsi="Arial"/>
                <w:sz w:val="22"/>
              </w:rPr>
              <w:t>Favor</w:t>
            </w:r>
            <w:r w:rsidR="00D73C28">
              <w:rPr>
                <w:rFonts w:ascii="Arial" w:hAnsi="Arial"/>
                <w:sz w:val="22"/>
              </w:rPr>
              <w:t xml:space="preserve"> de describir la(s) ventaja(s) única(s) que ofrece su organización al proyecto para obtener el resultado deseado para las personas de interés. Indique qué tanto conoce su organización las políticas, prácticas y programas de ACNUR (si corresponde), y señale si ha participado en esfuerzos de coordinación </w:t>
            </w:r>
            <w:proofErr w:type="spellStart"/>
            <w:r w:rsidR="00D73C28">
              <w:rPr>
                <w:rFonts w:ascii="Arial" w:hAnsi="Arial"/>
                <w:sz w:val="22"/>
              </w:rPr>
              <w:t>interagencial</w:t>
            </w:r>
            <w:proofErr w:type="spellEnd"/>
            <w:r w:rsidR="00D73C28">
              <w:rPr>
                <w:rFonts w:ascii="Arial" w:hAnsi="Arial"/>
                <w:sz w:val="22"/>
              </w:rPr>
              <w:t>.</w:t>
            </w:r>
          </w:p>
          <w:p w14:paraId="0000834E" w14:textId="77777777" w:rsidR="007C42AA" w:rsidRDefault="007C42AA" w:rsidP="00826C3E">
            <w:pPr>
              <w:rPr>
                <w:rFonts w:ascii="Arial" w:eastAsia="Calibri" w:hAnsi="Arial" w:cs="Arial"/>
                <w:sz w:val="22"/>
                <w:lang w:eastAsia="en-US"/>
              </w:rPr>
            </w:pPr>
          </w:p>
          <w:p w14:paraId="1FCF8F61" w14:textId="28FBE688" w:rsidR="00D25D5B" w:rsidRDefault="009D1DDD" w:rsidP="00826C3E">
            <w:pPr>
              <w:rPr>
                <w:rFonts w:ascii="Arial" w:eastAsia="Calibri" w:hAnsi="Arial" w:cs="Arial"/>
                <w:sz w:val="22"/>
              </w:rPr>
            </w:pPr>
            <w:r>
              <w:rPr>
                <w:rFonts w:ascii="Arial" w:hAnsi="Arial"/>
                <w:sz w:val="22"/>
              </w:rPr>
              <w:t>Describa las habilidades técnicas (recursos materiales y humanos) y las fortalezas que distingan a su organización, lo que incluye experiencias pasadas, para lograr el resultado deseado de este proyecto. Asimismo, describa brevemente las áreas de oportunidad en las que su organización pudiera requerir apoyo.</w:t>
            </w:r>
          </w:p>
          <w:p w14:paraId="67318922" w14:textId="77777777" w:rsidR="00D25D5B" w:rsidRDefault="00D25D5B" w:rsidP="00826C3E">
            <w:pPr>
              <w:rPr>
                <w:rFonts w:ascii="Arial" w:eastAsia="Calibri" w:hAnsi="Arial" w:cs="Arial"/>
                <w:sz w:val="22"/>
                <w:lang w:eastAsia="en-US"/>
              </w:rPr>
            </w:pPr>
          </w:p>
          <w:p w14:paraId="5FB94086" w14:textId="63F7978F" w:rsidR="005D545C" w:rsidRPr="00525FAF" w:rsidRDefault="00076E5D" w:rsidP="00826C3E">
            <w:pPr>
              <w:rPr>
                <w:rFonts w:ascii="Arial" w:eastAsia="Calibri" w:hAnsi="Arial" w:cs="Arial"/>
                <w:i/>
                <w:iCs/>
                <w:sz w:val="22"/>
              </w:rPr>
            </w:pPr>
            <w:r>
              <w:rPr>
                <w:rFonts w:ascii="Arial" w:hAnsi="Arial"/>
                <w:sz w:val="22"/>
              </w:rPr>
              <w:lastRenderedPageBreak/>
              <w:t xml:space="preserve">Si el proyecto o la asociación depende de que su organización lleve a cabo las adquisiciones: favor describir la capacidad y la habilidad de su organización para realizarlas a la escala requerida, </w:t>
            </w:r>
            <w:r w:rsidR="00D16E22">
              <w:rPr>
                <w:rFonts w:ascii="Arial" w:hAnsi="Arial"/>
                <w:sz w:val="22"/>
              </w:rPr>
              <w:t>lo que incluye</w:t>
            </w:r>
            <w:r>
              <w:rPr>
                <w:rFonts w:ascii="Arial" w:hAnsi="Arial"/>
                <w:sz w:val="22"/>
              </w:rPr>
              <w:t xml:space="preserve"> las experiencias previas y el valor de las adquisiciones. Describa la estructura de su personal de adquisiciones, si cuenta con personal de ese tipo, así como los años de experiencia aplicables y los controles internos </w:t>
            </w:r>
            <w:r w:rsidR="00802B32">
              <w:rPr>
                <w:rFonts w:ascii="Arial" w:hAnsi="Arial"/>
                <w:sz w:val="22"/>
              </w:rPr>
              <w:t xml:space="preserve">que tiene </w:t>
            </w:r>
            <w:r>
              <w:rPr>
                <w:rFonts w:ascii="Arial" w:hAnsi="Arial"/>
                <w:sz w:val="22"/>
              </w:rPr>
              <w:t xml:space="preserve">su organización en torno a las adquisiciones. Indique si goza de alguna exención tributaria sobre adquisiciones realizadas con fines humanitarios al brindar asistencia a las personas de interés de ACNUR. </w:t>
            </w:r>
            <w:r>
              <w:rPr>
                <w:rFonts w:ascii="Arial" w:hAnsi="Arial"/>
                <w:i/>
                <w:sz w:val="22"/>
              </w:rPr>
              <w:t>[De ser necesario, confirme si su organización ha solicitado o tiene autorización previa para realizar adquisiciones</w:t>
            </w:r>
            <w:r w:rsidR="00F42C62">
              <w:rPr>
                <w:rFonts w:ascii="Arial" w:hAnsi="Arial"/>
                <w:i/>
                <w:sz w:val="22"/>
              </w:rPr>
              <w:t xml:space="preserve"> </w:t>
            </w:r>
            <w:r w:rsidR="0020606E">
              <w:rPr>
                <w:rFonts w:ascii="Arial" w:hAnsi="Arial"/>
                <w:i/>
                <w:sz w:val="22"/>
              </w:rPr>
              <w:t>(</w:t>
            </w:r>
            <w:proofErr w:type="gramStart"/>
            <w:r w:rsidR="00F42C62">
              <w:rPr>
                <w:rFonts w:ascii="Arial" w:hAnsi="Arial"/>
                <w:i/>
                <w:sz w:val="22"/>
              </w:rPr>
              <w:t>PQP</w:t>
            </w:r>
            <w:r w:rsidR="0020606E">
              <w:rPr>
                <w:rFonts w:ascii="Arial" w:hAnsi="Arial"/>
                <w:i/>
                <w:sz w:val="22"/>
              </w:rPr>
              <w:t xml:space="preserve">, </w:t>
            </w:r>
            <w:r w:rsidR="00F42C62">
              <w:rPr>
                <w:rFonts w:ascii="Arial" w:hAnsi="Arial"/>
                <w:i/>
                <w:sz w:val="22"/>
              </w:rPr>
              <w:t xml:space="preserve"> por</w:t>
            </w:r>
            <w:proofErr w:type="gramEnd"/>
            <w:r w:rsidR="00F42C62">
              <w:rPr>
                <w:rFonts w:ascii="Arial" w:hAnsi="Arial"/>
                <w:i/>
                <w:sz w:val="22"/>
              </w:rPr>
              <w:t xml:space="preserve"> sus siglas en inglés</w:t>
            </w:r>
            <w:r w:rsidR="0020606E">
              <w:rPr>
                <w:rFonts w:ascii="Arial" w:hAnsi="Arial"/>
                <w:i/>
                <w:sz w:val="22"/>
              </w:rPr>
              <w:t>)</w:t>
            </w:r>
            <w:r>
              <w:rPr>
                <w:rFonts w:ascii="Arial" w:hAnsi="Arial"/>
                <w:i/>
                <w:sz w:val="22"/>
              </w:rPr>
              <w:t>].</w:t>
            </w:r>
          </w:p>
          <w:p w14:paraId="248D6C2E" w14:textId="77777777" w:rsidR="00D41B7F" w:rsidRDefault="00D41B7F" w:rsidP="00826C3E">
            <w:pPr>
              <w:rPr>
                <w:rFonts w:ascii="Arial" w:eastAsia="Calibri" w:hAnsi="Arial" w:cs="Arial"/>
                <w:sz w:val="22"/>
                <w:lang w:eastAsia="en-US"/>
              </w:rPr>
            </w:pPr>
          </w:p>
          <w:p w14:paraId="34BC2B75" w14:textId="2C7E2B7B" w:rsidR="00CC3694" w:rsidRDefault="00D41B7F" w:rsidP="00826C3E">
            <w:pPr>
              <w:rPr>
                <w:rFonts w:ascii="Arial" w:eastAsia="Calibri" w:hAnsi="Arial" w:cs="Arial"/>
                <w:i/>
                <w:iCs/>
                <w:sz w:val="22"/>
              </w:rPr>
            </w:pPr>
            <w:r>
              <w:rPr>
                <w:rFonts w:ascii="Arial" w:hAnsi="Arial"/>
                <w:i/>
                <w:sz w:val="22"/>
              </w:rPr>
              <w:t xml:space="preserve">[Esta sección, junto con los Productos Previstos para el Proyecto, se evaluará </w:t>
            </w:r>
            <w:proofErr w:type="gramStart"/>
            <w:r w:rsidR="001A0AF6">
              <w:rPr>
                <w:rFonts w:ascii="Arial" w:hAnsi="Arial"/>
                <w:i/>
                <w:sz w:val="22"/>
              </w:rPr>
              <w:t>de acuerdo</w:t>
            </w:r>
            <w:r>
              <w:rPr>
                <w:rFonts w:ascii="Arial" w:hAnsi="Arial"/>
                <w:i/>
                <w:sz w:val="22"/>
              </w:rPr>
              <w:t xml:space="preserve"> a</w:t>
            </w:r>
            <w:proofErr w:type="gramEnd"/>
            <w:r>
              <w:rPr>
                <w:rFonts w:ascii="Arial" w:hAnsi="Arial"/>
                <w:i/>
                <w:sz w:val="22"/>
              </w:rPr>
              <w:t xml:space="preserve"> los siguientes criterios de selección:  </w:t>
            </w:r>
          </w:p>
          <w:p w14:paraId="766B0929" w14:textId="77777777" w:rsidR="00D41B7F" w:rsidRDefault="00D41B7F" w:rsidP="00CC3694">
            <w:pPr>
              <w:pStyle w:val="ListParagraph"/>
              <w:numPr>
                <w:ilvl w:val="0"/>
                <w:numId w:val="73"/>
              </w:numPr>
              <w:rPr>
                <w:rFonts w:ascii="Arial" w:eastAsia="Calibri" w:hAnsi="Arial" w:cs="Arial"/>
                <w:i/>
                <w:iCs/>
                <w:sz w:val="22"/>
              </w:rPr>
            </w:pPr>
            <w:r>
              <w:rPr>
                <w:rFonts w:ascii="Arial" w:hAnsi="Arial"/>
                <w:i/>
                <w:sz w:val="22"/>
              </w:rPr>
              <w:t>Conocimientos y experiencia en el sector</w:t>
            </w:r>
          </w:p>
          <w:p w14:paraId="13AB36F8" w14:textId="77777777" w:rsidR="00CC3694" w:rsidRDefault="00CC3694" w:rsidP="00CC3694">
            <w:pPr>
              <w:pStyle w:val="ListParagraph"/>
              <w:numPr>
                <w:ilvl w:val="0"/>
                <w:numId w:val="73"/>
              </w:numPr>
              <w:rPr>
                <w:rFonts w:ascii="Arial" w:eastAsia="Calibri" w:hAnsi="Arial" w:cs="Arial"/>
                <w:i/>
                <w:iCs/>
                <w:sz w:val="22"/>
              </w:rPr>
            </w:pPr>
            <w:r>
              <w:rPr>
                <w:rFonts w:ascii="Arial" w:hAnsi="Arial"/>
                <w:i/>
                <w:sz w:val="22"/>
              </w:rPr>
              <w:t>Experiencia y presencia local</w:t>
            </w:r>
          </w:p>
          <w:p w14:paraId="2E80A1D9" w14:textId="396C2E30" w:rsidR="008F0AAB" w:rsidRPr="00FC74AE" w:rsidRDefault="005C530D" w:rsidP="00FC74AE">
            <w:pPr>
              <w:pStyle w:val="ListParagraph"/>
              <w:numPr>
                <w:ilvl w:val="0"/>
                <w:numId w:val="73"/>
              </w:numPr>
              <w:rPr>
                <w:rFonts w:ascii="Arial" w:eastAsia="Calibri" w:hAnsi="Arial" w:cs="Arial"/>
                <w:i/>
                <w:iCs/>
                <w:sz w:val="22"/>
              </w:rPr>
            </w:pPr>
            <w:r>
              <w:rPr>
                <w:rFonts w:ascii="Arial" w:hAnsi="Arial"/>
                <w:i/>
                <w:sz w:val="22"/>
              </w:rPr>
              <w:t>Experiencia trabajando con ACNUR]</w:t>
            </w:r>
          </w:p>
        </w:tc>
      </w:tr>
      <w:tr w:rsidR="00D73C28" w:rsidRPr="00217CCA" w14:paraId="550EF05A" w14:textId="77777777" w:rsidTr="00E14445">
        <w:tc>
          <w:tcPr>
            <w:tcW w:w="9399" w:type="dxa"/>
            <w:gridSpan w:val="4"/>
            <w:shd w:val="clear" w:color="auto" w:fill="C6D9F1"/>
          </w:tcPr>
          <w:p w14:paraId="4D3DC081" w14:textId="77777777" w:rsidR="00D73C28" w:rsidRPr="00217CCA" w:rsidRDefault="00D73C28" w:rsidP="00826C3E">
            <w:pPr>
              <w:rPr>
                <w:rFonts w:ascii="Arial" w:eastAsia="Calibri" w:hAnsi="Arial" w:cs="Arial"/>
                <w:b/>
                <w:sz w:val="22"/>
              </w:rPr>
            </w:pPr>
            <w:r>
              <w:rPr>
                <w:rFonts w:ascii="Arial" w:hAnsi="Arial"/>
                <w:b/>
                <w:sz w:val="22"/>
              </w:rPr>
              <w:lastRenderedPageBreak/>
              <w:t>Metodología y enfoque</w:t>
            </w:r>
          </w:p>
        </w:tc>
      </w:tr>
      <w:tr w:rsidR="00D73C28" w:rsidRPr="00217CCA" w14:paraId="3B21F5CC" w14:textId="77777777" w:rsidTr="00E14445">
        <w:trPr>
          <w:trHeight w:val="1345"/>
        </w:trPr>
        <w:tc>
          <w:tcPr>
            <w:tcW w:w="9399" w:type="dxa"/>
            <w:gridSpan w:val="4"/>
            <w:shd w:val="clear" w:color="auto" w:fill="auto"/>
          </w:tcPr>
          <w:p w14:paraId="28B687F1" w14:textId="21BAC82E" w:rsidR="003023EA" w:rsidRDefault="00D73C28" w:rsidP="007E0645">
            <w:pPr>
              <w:rPr>
                <w:rFonts w:ascii="Arial" w:eastAsia="Calibri" w:hAnsi="Arial" w:cs="Arial"/>
                <w:sz w:val="22"/>
              </w:rPr>
            </w:pPr>
            <w:r>
              <w:rPr>
                <w:rFonts w:ascii="Arial" w:hAnsi="Arial"/>
                <w:sz w:val="22"/>
              </w:rPr>
              <w:t xml:space="preserve">Describa brevemente las actividades, la metodología y el enfoque que se utilizarán para que el proyecto aborde las necesidades en cuestión y obtenga los productos deseados para las personas de interés, incluso mediante la integración de consideraciones de sostenibilidad ambiental y la </w:t>
            </w:r>
            <w:proofErr w:type="gramStart"/>
            <w:r>
              <w:rPr>
                <w:rFonts w:ascii="Arial" w:hAnsi="Arial"/>
                <w:sz w:val="22"/>
              </w:rPr>
              <w:t>participación activa</w:t>
            </w:r>
            <w:proofErr w:type="gramEnd"/>
            <w:r>
              <w:rPr>
                <w:rFonts w:ascii="Arial" w:hAnsi="Arial"/>
                <w:sz w:val="22"/>
              </w:rPr>
              <w:t xml:space="preserve"> de las personas de interés en el ciclo del programa.</w:t>
            </w:r>
          </w:p>
          <w:p w14:paraId="53830B19" w14:textId="70B9F345" w:rsidR="0002791F" w:rsidRDefault="00D73C28" w:rsidP="007E0645">
            <w:pPr>
              <w:rPr>
                <w:rFonts w:ascii="Arial" w:eastAsia="Calibri" w:hAnsi="Arial" w:cs="Arial"/>
                <w:sz w:val="22"/>
              </w:rPr>
            </w:pPr>
            <w:r>
              <w:rPr>
                <w:rFonts w:ascii="Arial" w:hAnsi="Arial"/>
                <w:sz w:val="22"/>
              </w:rPr>
              <w:t xml:space="preserve"> </w:t>
            </w:r>
          </w:p>
          <w:p w14:paraId="50AC908D" w14:textId="6918099A" w:rsidR="00D7368D" w:rsidRDefault="00D73C28" w:rsidP="007E0645">
            <w:pPr>
              <w:rPr>
                <w:rFonts w:ascii="Arial" w:eastAsia="Calibri" w:hAnsi="Arial" w:cs="Arial"/>
                <w:sz w:val="22"/>
              </w:rPr>
            </w:pPr>
            <w:r>
              <w:rPr>
                <w:rFonts w:ascii="Arial" w:hAnsi="Arial"/>
                <w:sz w:val="22"/>
              </w:rPr>
              <w:t>Describa cómo es que la metodología y el enfoque vinculan o complementan los resultados previstos por ACNUR para las personas por las que esta agencia trabaja, lo que incluye una descripción de la forma en que su organización dará seguimiento a</w:t>
            </w:r>
            <w:r w:rsidR="00624580">
              <w:rPr>
                <w:rFonts w:ascii="Arial" w:hAnsi="Arial"/>
                <w:sz w:val="22"/>
              </w:rPr>
              <w:t xml:space="preserve"> </w:t>
            </w:r>
            <w:r>
              <w:rPr>
                <w:rFonts w:ascii="Arial" w:hAnsi="Arial"/>
                <w:sz w:val="22"/>
              </w:rPr>
              <w:t>l</w:t>
            </w:r>
            <w:r w:rsidR="00624580">
              <w:rPr>
                <w:rFonts w:ascii="Arial" w:hAnsi="Arial"/>
                <w:sz w:val="22"/>
              </w:rPr>
              <w:t>os</w:t>
            </w:r>
            <w:r>
              <w:rPr>
                <w:rFonts w:ascii="Arial" w:hAnsi="Arial"/>
                <w:sz w:val="22"/>
              </w:rPr>
              <w:t xml:space="preserve"> </w:t>
            </w:r>
            <w:r w:rsidR="00624580">
              <w:rPr>
                <w:rFonts w:ascii="Arial" w:hAnsi="Arial"/>
                <w:sz w:val="22"/>
              </w:rPr>
              <w:t xml:space="preserve">avances </w:t>
            </w:r>
            <w:r>
              <w:rPr>
                <w:rFonts w:ascii="Arial" w:hAnsi="Arial"/>
                <w:sz w:val="22"/>
              </w:rPr>
              <w:t xml:space="preserve">del proyecto. </w:t>
            </w:r>
          </w:p>
          <w:p w14:paraId="114244C6" w14:textId="77777777" w:rsidR="00E255EA" w:rsidRDefault="00E255EA" w:rsidP="007E0645">
            <w:pPr>
              <w:rPr>
                <w:rFonts w:ascii="Arial" w:eastAsia="Calibri" w:hAnsi="Arial" w:cs="Arial"/>
                <w:sz w:val="22"/>
                <w:lang w:eastAsia="en-US"/>
              </w:rPr>
            </w:pPr>
          </w:p>
          <w:p w14:paraId="6C349121" w14:textId="79081434" w:rsidR="0002791F" w:rsidRDefault="0002791F" w:rsidP="007E0645">
            <w:pPr>
              <w:rPr>
                <w:rFonts w:ascii="Arial" w:eastAsia="Calibri" w:hAnsi="Arial" w:cs="Arial"/>
                <w:i/>
                <w:iCs/>
                <w:sz w:val="22"/>
              </w:rPr>
            </w:pPr>
            <w:r>
              <w:rPr>
                <w:rFonts w:ascii="Arial" w:hAnsi="Arial"/>
                <w:sz w:val="22"/>
              </w:rPr>
              <w:t xml:space="preserve">Describa cómo es que su organización mitigará lo relevante. </w:t>
            </w:r>
            <w:r>
              <w:rPr>
                <w:rFonts w:ascii="Arial" w:hAnsi="Arial"/>
                <w:i/>
                <w:sz w:val="22"/>
              </w:rPr>
              <w:t>[Confirme si su organización ha presentado, a través del Portal de Socios de las Naciones Unidas, una autoevaluación de PSEA en espera de revisión por una entidad de las Naciones Unidas, o si su organización ya ha sido evaluada por ACNUR o por otra entidad de las Naciones Unidas]</w:t>
            </w:r>
            <w:r w:rsidR="005477C7">
              <w:rPr>
                <w:rFonts w:ascii="Arial" w:hAnsi="Arial"/>
                <w:i/>
                <w:sz w:val="22"/>
              </w:rPr>
              <w:t>.</w:t>
            </w:r>
          </w:p>
          <w:p w14:paraId="79718777" w14:textId="77777777" w:rsidR="00E255EA" w:rsidRDefault="00E255EA" w:rsidP="007E0645">
            <w:pPr>
              <w:rPr>
                <w:rFonts w:ascii="Arial" w:eastAsia="Calibri" w:hAnsi="Arial" w:cs="Arial"/>
                <w:sz w:val="22"/>
                <w:lang w:eastAsia="en-US"/>
              </w:rPr>
            </w:pPr>
          </w:p>
          <w:p w14:paraId="4DE560C4" w14:textId="1366E7A1" w:rsidR="00E138E2" w:rsidRDefault="00E138E2" w:rsidP="007E0645">
            <w:pPr>
              <w:rPr>
                <w:rFonts w:ascii="Arial" w:eastAsia="Calibri" w:hAnsi="Arial" w:cs="Arial"/>
                <w:sz w:val="22"/>
                <w:szCs w:val="22"/>
              </w:rPr>
            </w:pPr>
            <w:r>
              <w:rPr>
                <w:rFonts w:ascii="Arial" w:hAnsi="Arial"/>
                <w:sz w:val="22"/>
              </w:rPr>
              <w:t>En la medida en que la seguridad suponga un riesgo relevante para dar cumplimiento al Acuerdo de Asociación, describa la capacidad de su organización para mitigar ese riesgo.  Indique si cuenta con políticas, procedimientos y prácticas con respecto a la gestión de riesgos de seguridad, y si estos funcionan.</w:t>
            </w:r>
          </w:p>
          <w:p w14:paraId="6DD0C7A7" w14:textId="77777777" w:rsidR="00E255EA" w:rsidRPr="00E138E2" w:rsidRDefault="00E255EA" w:rsidP="007E0645">
            <w:pPr>
              <w:rPr>
                <w:rFonts w:ascii="Arial" w:eastAsia="Calibri" w:hAnsi="Arial" w:cs="Arial"/>
                <w:sz w:val="22"/>
                <w:lang w:eastAsia="en-US"/>
              </w:rPr>
            </w:pPr>
          </w:p>
          <w:p w14:paraId="2E1AC206" w14:textId="7D884C66" w:rsidR="002E7595" w:rsidRDefault="007E0645" w:rsidP="007E0645">
            <w:pPr>
              <w:rPr>
                <w:rFonts w:ascii="Arial" w:eastAsia="Calibri" w:hAnsi="Arial" w:cs="Arial"/>
                <w:sz w:val="22"/>
              </w:rPr>
            </w:pPr>
            <w:r>
              <w:rPr>
                <w:rFonts w:ascii="Arial" w:hAnsi="Arial"/>
                <w:sz w:val="22"/>
              </w:rPr>
              <w:t>Asimismo, indique si participarán otros socios o contratistas para llevar a cabo las actividades del proyecto.</w:t>
            </w:r>
          </w:p>
          <w:p w14:paraId="70E7D346" w14:textId="77777777" w:rsidR="00E255EA" w:rsidRDefault="00E255EA" w:rsidP="007E0645">
            <w:pPr>
              <w:rPr>
                <w:rFonts w:ascii="Arial" w:eastAsia="Calibri" w:hAnsi="Arial" w:cs="Arial"/>
                <w:sz w:val="22"/>
                <w:lang w:eastAsia="en-US"/>
              </w:rPr>
            </w:pPr>
          </w:p>
          <w:p w14:paraId="08ADF133" w14:textId="222E82A1" w:rsidR="00A973FF" w:rsidRDefault="00D7368D" w:rsidP="007E0645">
            <w:pPr>
              <w:rPr>
                <w:rFonts w:ascii="Arial" w:eastAsia="Calibri" w:hAnsi="Arial" w:cs="Arial"/>
                <w:sz w:val="22"/>
              </w:rPr>
            </w:pPr>
            <w:r>
              <w:rPr>
                <w:rFonts w:ascii="Arial" w:hAnsi="Arial"/>
                <w:sz w:val="22"/>
              </w:rPr>
              <w:t>Describa qué espera su organización de ACNUR para concretar la asociación con éxito.</w:t>
            </w:r>
          </w:p>
          <w:p w14:paraId="11FFAB7B" w14:textId="38793791" w:rsidR="005C530D" w:rsidRDefault="005C530D" w:rsidP="007E0645">
            <w:pPr>
              <w:rPr>
                <w:rFonts w:ascii="Arial" w:eastAsia="Calibri" w:hAnsi="Arial" w:cs="Arial"/>
                <w:sz w:val="22"/>
                <w:lang w:eastAsia="en-US"/>
              </w:rPr>
            </w:pPr>
          </w:p>
          <w:p w14:paraId="767DEBFA" w14:textId="7F56E20D" w:rsidR="005C530D" w:rsidRDefault="00F87891" w:rsidP="005C530D">
            <w:pPr>
              <w:rPr>
                <w:rFonts w:ascii="Arial" w:eastAsia="Calibri" w:hAnsi="Arial" w:cs="Arial"/>
                <w:i/>
                <w:iCs/>
                <w:sz w:val="22"/>
              </w:rPr>
            </w:pPr>
            <w:r>
              <w:rPr>
                <w:rFonts w:ascii="Arial" w:hAnsi="Arial"/>
                <w:i/>
                <w:sz w:val="22"/>
              </w:rPr>
              <w:t xml:space="preserve">[Esta sección, junto con los Productos Previstos para el Proyecto, se evaluará </w:t>
            </w:r>
            <w:proofErr w:type="gramStart"/>
            <w:r w:rsidR="00F27D81">
              <w:rPr>
                <w:rFonts w:ascii="Arial" w:hAnsi="Arial"/>
                <w:i/>
                <w:sz w:val="22"/>
              </w:rPr>
              <w:t>de acuerdo</w:t>
            </w:r>
            <w:r>
              <w:rPr>
                <w:rFonts w:ascii="Arial" w:hAnsi="Arial"/>
                <w:i/>
                <w:sz w:val="22"/>
              </w:rPr>
              <w:t xml:space="preserve"> a</w:t>
            </w:r>
            <w:proofErr w:type="gramEnd"/>
            <w:r>
              <w:rPr>
                <w:rFonts w:ascii="Arial" w:hAnsi="Arial"/>
                <w:i/>
                <w:sz w:val="22"/>
              </w:rPr>
              <w:t xml:space="preserve"> los siguientes criterios de selección:    </w:t>
            </w:r>
          </w:p>
          <w:p w14:paraId="710AC549" w14:textId="3026E542" w:rsidR="00CD12AF" w:rsidRDefault="005F1687" w:rsidP="005C530D">
            <w:pPr>
              <w:pStyle w:val="ListParagraph"/>
              <w:numPr>
                <w:ilvl w:val="0"/>
                <w:numId w:val="73"/>
              </w:numPr>
              <w:rPr>
                <w:rFonts w:ascii="Arial" w:eastAsia="Calibri" w:hAnsi="Arial" w:cs="Arial"/>
                <w:i/>
                <w:iCs/>
                <w:sz w:val="22"/>
              </w:rPr>
            </w:pPr>
            <w:r>
              <w:rPr>
                <w:rFonts w:ascii="Arial" w:hAnsi="Arial"/>
                <w:i/>
                <w:sz w:val="22"/>
              </w:rPr>
              <w:t>Gestión de proyectos, que incluye la gestión y mitigación de riesgos en materia de explotación y abusos sexuales</w:t>
            </w:r>
          </w:p>
          <w:p w14:paraId="1B90AB41" w14:textId="1D22EDB9" w:rsidR="005F1687" w:rsidRDefault="000F7456" w:rsidP="005C530D">
            <w:pPr>
              <w:pStyle w:val="ListParagraph"/>
              <w:numPr>
                <w:ilvl w:val="0"/>
                <w:numId w:val="73"/>
              </w:numPr>
              <w:rPr>
                <w:rFonts w:ascii="Arial" w:eastAsia="Calibri" w:hAnsi="Arial" w:cs="Arial"/>
                <w:i/>
                <w:iCs/>
                <w:sz w:val="22"/>
              </w:rPr>
            </w:pPr>
            <w:r>
              <w:rPr>
                <w:rFonts w:ascii="Arial" w:hAnsi="Arial"/>
                <w:i/>
                <w:sz w:val="22"/>
              </w:rPr>
              <w:t>Consideraciones de seguridad</w:t>
            </w:r>
          </w:p>
          <w:p w14:paraId="3DC08C44" w14:textId="2434E061" w:rsidR="005F1687" w:rsidRDefault="005F1687" w:rsidP="005C530D">
            <w:pPr>
              <w:pStyle w:val="ListParagraph"/>
              <w:numPr>
                <w:ilvl w:val="0"/>
                <w:numId w:val="73"/>
              </w:numPr>
              <w:rPr>
                <w:rFonts w:ascii="Arial" w:eastAsia="Calibri" w:hAnsi="Arial" w:cs="Arial"/>
                <w:i/>
                <w:iCs/>
                <w:sz w:val="22"/>
              </w:rPr>
            </w:pPr>
            <w:r>
              <w:rPr>
                <w:rFonts w:ascii="Arial" w:hAnsi="Arial"/>
                <w:i/>
                <w:sz w:val="22"/>
              </w:rPr>
              <w:t>Experiencia y presencia local</w:t>
            </w:r>
          </w:p>
          <w:p w14:paraId="39277E38" w14:textId="3E5821DD" w:rsidR="005C530D" w:rsidRPr="00217CCA" w:rsidRDefault="005C530D" w:rsidP="003023EA">
            <w:pPr>
              <w:pStyle w:val="ListParagraph"/>
              <w:numPr>
                <w:ilvl w:val="0"/>
                <w:numId w:val="73"/>
              </w:numPr>
              <w:rPr>
                <w:rFonts w:eastAsia="Calibri"/>
              </w:rPr>
            </w:pPr>
            <w:r>
              <w:rPr>
                <w:rFonts w:ascii="Arial" w:hAnsi="Arial"/>
                <w:i/>
                <w:sz w:val="22"/>
              </w:rPr>
              <w:t>Sostenibilidad ambiental]</w:t>
            </w:r>
          </w:p>
        </w:tc>
      </w:tr>
    </w:tbl>
    <w:p w14:paraId="7158AFEF" w14:textId="77777777" w:rsidR="00460911" w:rsidRDefault="00460911">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tblGrid>
      <w:tr w:rsidR="00D73C28" w:rsidRPr="00217CCA" w14:paraId="35E21DC5" w14:textId="77777777" w:rsidTr="00E14445">
        <w:tc>
          <w:tcPr>
            <w:tcW w:w="9399" w:type="dxa"/>
            <w:shd w:val="clear" w:color="auto" w:fill="C6D9F1"/>
          </w:tcPr>
          <w:p w14:paraId="20DF6994" w14:textId="068D2F35" w:rsidR="00D73C28" w:rsidRPr="00217CCA" w:rsidRDefault="00D73C28" w:rsidP="00826C3E">
            <w:pPr>
              <w:rPr>
                <w:rFonts w:ascii="Arial" w:eastAsia="Calibri" w:hAnsi="Arial" w:cs="Arial"/>
                <w:b/>
                <w:sz w:val="22"/>
              </w:rPr>
            </w:pPr>
            <w:r>
              <w:rPr>
                <w:rFonts w:ascii="Arial" w:hAnsi="Arial"/>
                <w:b/>
                <w:sz w:val="22"/>
              </w:rPr>
              <w:lastRenderedPageBreak/>
              <w:t>Recursos</w:t>
            </w:r>
          </w:p>
        </w:tc>
      </w:tr>
      <w:tr w:rsidR="00D73C28" w:rsidRPr="00217CCA" w14:paraId="23871B39" w14:textId="77777777" w:rsidTr="00E14445">
        <w:tc>
          <w:tcPr>
            <w:tcW w:w="9399" w:type="dxa"/>
            <w:shd w:val="clear" w:color="auto" w:fill="auto"/>
          </w:tcPr>
          <w:p w14:paraId="06C6714A" w14:textId="44A52CFA" w:rsidR="00D73C28" w:rsidRDefault="00D73C28" w:rsidP="007E0645">
            <w:pPr>
              <w:rPr>
                <w:rFonts w:ascii="Arial" w:eastAsia="Calibri" w:hAnsi="Arial" w:cs="Arial"/>
                <w:sz w:val="22"/>
              </w:rPr>
            </w:pPr>
            <w:r>
              <w:rPr>
                <w:rFonts w:ascii="Arial" w:hAnsi="Arial"/>
                <w:sz w:val="22"/>
              </w:rPr>
              <w:t xml:space="preserve">Describa brevemente cómo se movilizarían los recursos necesarios, así como el costo total estimado del proyecto, que incluye la financiación total que se solicitará al ACNUR (desglosada en gastos directos de operaciones y gastos indirectos de apoyo administrativo), la contribución de la organización (financiera o en especie) y cualquier contribución de otros donantes. Sírvase indicar el número de proyectos y recursos que se gestionan actualmente. </w:t>
            </w:r>
          </w:p>
          <w:p w14:paraId="6F0C0204" w14:textId="77777777" w:rsidR="00CC3694" w:rsidRDefault="00CC3694" w:rsidP="00CC3694">
            <w:pPr>
              <w:rPr>
                <w:rFonts w:ascii="Arial" w:eastAsia="Calibri" w:hAnsi="Arial" w:cs="Arial"/>
                <w:sz w:val="22"/>
                <w:lang w:eastAsia="en-US"/>
              </w:rPr>
            </w:pPr>
          </w:p>
          <w:p w14:paraId="0A0F9FBC" w14:textId="77777777" w:rsidR="00CC3694" w:rsidRDefault="00CC3694" w:rsidP="00CC3694">
            <w:pPr>
              <w:rPr>
                <w:rFonts w:ascii="Arial" w:eastAsia="Calibri" w:hAnsi="Arial" w:cs="Arial"/>
                <w:i/>
                <w:iCs/>
                <w:sz w:val="22"/>
              </w:rPr>
            </w:pPr>
            <w:r>
              <w:rPr>
                <w:rFonts w:ascii="Arial" w:hAnsi="Arial"/>
                <w:i/>
                <w:sz w:val="22"/>
              </w:rPr>
              <w:t xml:space="preserve">[Criterios de selección pertinentes:  </w:t>
            </w:r>
          </w:p>
          <w:p w14:paraId="62DBADB9" w14:textId="433FCE3E" w:rsidR="00E82311" w:rsidRPr="00E82311" w:rsidRDefault="00CC3694" w:rsidP="00E82311">
            <w:pPr>
              <w:pStyle w:val="ListParagraph"/>
              <w:numPr>
                <w:ilvl w:val="0"/>
                <w:numId w:val="73"/>
              </w:numPr>
              <w:rPr>
                <w:rFonts w:ascii="Arial" w:eastAsia="Calibri" w:hAnsi="Arial" w:cs="Arial"/>
                <w:i/>
                <w:iCs/>
                <w:sz w:val="22"/>
              </w:rPr>
            </w:pPr>
            <w:r>
              <w:rPr>
                <w:rFonts w:ascii="Arial" w:hAnsi="Arial"/>
                <w:i/>
                <w:sz w:val="22"/>
              </w:rPr>
              <w:t>Contribución de recursos</w:t>
            </w:r>
          </w:p>
          <w:p w14:paraId="3E9CE196" w14:textId="7BD6BAE6" w:rsidR="00CC3694" w:rsidRPr="00E82311" w:rsidRDefault="00CC3694" w:rsidP="00E82311">
            <w:pPr>
              <w:pStyle w:val="ListParagraph"/>
              <w:numPr>
                <w:ilvl w:val="0"/>
                <w:numId w:val="73"/>
              </w:numPr>
              <w:rPr>
                <w:rFonts w:eastAsia="Calibri"/>
              </w:rPr>
            </w:pPr>
            <w:r>
              <w:rPr>
                <w:rFonts w:ascii="Arial" w:hAnsi="Arial"/>
                <w:i/>
                <w:sz w:val="22"/>
              </w:rPr>
              <w:t>Rentabilidad]</w:t>
            </w:r>
          </w:p>
        </w:tc>
      </w:tr>
      <w:tr w:rsidR="00950A0A" w:rsidRPr="00217CCA" w14:paraId="7116AD85" w14:textId="77777777" w:rsidTr="00E14445">
        <w:trPr>
          <w:trHeight w:val="221"/>
        </w:trPr>
        <w:tc>
          <w:tcPr>
            <w:tcW w:w="9399" w:type="dxa"/>
            <w:shd w:val="clear" w:color="auto" w:fill="C6D9F1"/>
          </w:tcPr>
          <w:p w14:paraId="3BC78A70" w14:textId="766ED3F4" w:rsidR="00950A0A" w:rsidRPr="00217CCA" w:rsidRDefault="00950A0A" w:rsidP="005E2423">
            <w:pPr>
              <w:rPr>
                <w:rFonts w:ascii="Arial" w:eastAsia="Calibri" w:hAnsi="Arial" w:cs="Arial"/>
                <w:sz w:val="22"/>
              </w:rPr>
            </w:pPr>
            <w:r>
              <w:rPr>
                <w:rFonts w:ascii="Arial" w:hAnsi="Arial"/>
                <w:b/>
                <w:sz w:val="22"/>
              </w:rPr>
              <w:t>Otro</w:t>
            </w:r>
          </w:p>
        </w:tc>
      </w:tr>
      <w:tr w:rsidR="00950A0A" w:rsidRPr="00217CCA" w14:paraId="75148982" w14:textId="77777777" w:rsidTr="005E271B">
        <w:trPr>
          <w:trHeight w:val="415"/>
        </w:trPr>
        <w:tc>
          <w:tcPr>
            <w:tcW w:w="9399" w:type="dxa"/>
            <w:shd w:val="clear" w:color="auto" w:fill="auto"/>
          </w:tcPr>
          <w:p w14:paraId="4BCD4B2D" w14:textId="714E1B9C" w:rsidR="003D5450" w:rsidRDefault="00950A0A" w:rsidP="005E2423">
            <w:pPr>
              <w:rPr>
                <w:rFonts w:ascii="Arial" w:eastAsia="Calibri" w:hAnsi="Arial" w:cs="Arial"/>
                <w:sz w:val="22"/>
              </w:rPr>
            </w:pPr>
            <w:r>
              <w:rPr>
                <w:rFonts w:ascii="Arial" w:hAnsi="Arial"/>
                <w:sz w:val="22"/>
              </w:rPr>
              <w:t>Cualquier otro dato que la organización desee proporcionar a</w:t>
            </w:r>
            <w:r w:rsidR="00D86780">
              <w:rPr>
                <w:rFonts w:ascii="Arial" w:hAnsi="Arial"/>
                <w:sz w:val="22"/>
              </w:rPr>
              <w:t>l</w:t>
            </w:r>
            <w:r>
              <w:rPr>
                <w:rFonts w:ascii="Arial" w:hAnsi="Arial"/>
                <w:sz w:val="22"/>
              </w:rPr>
              <w:t xml:space="preserve"> ACNUR.</w:t>
            </w:r>
          </w:p>
          <w:p w14:paraId="6342BEC1" w14:textId="77777777" w:rsidR="00A50B27" w:rsidRDefault="00A50B27" w:rsidP="005E2423">
            <w:pPr>
              <w:rPr>
                <w:rFonts w:ascii="Arial" w:hAnsi="Arial" w:cs="Arial"/>
                <w:color w:val="191919"/>
                <w:sz w:val="22"/>
                <w:szCs w:val="22"/>
              </w:rPr>
            </w:pPr>
          </w:p>
          <w:p w14:paraId="126FB84B" w14:textId="77777777" w:rsidR="00A50B27" w:rsidRDefault="00530BF1" w:rsidP="005E2423">
            <w:pPr>
              <w:rPr>
                <w:rFonts w:ascii="Arial" w:hAnsi="Arial" w:cs="Arial"/>
                <w:i/>
                <w:iCs/>
                <w:color w:val="191919"/>
                <w:sz w:val="22"/>
                <w:szCs w:val="22"/>
              </w:rPr>
            </w:pPr>
            <w:r>
              <w:rPr>
                <w:rFonts w:ascii="Arial" w:hAnsi="Arial"/>
                <w:i/>
                <w:color w:val="191919"/>
                <w:sz w:val="22"/>
              </w:rPr>
              <w:t xml:space="preserve">[Criterios de selección pertinentes:  </w:t>
            </w:r>
          </w:p>
          <w:p w14:paraId="0E0BC86C" w14:textId="025CA6BF" w:rsidR="00530BF1" w:rsidRPr="00D427D1" w:rsidRDefault="00530BF1" w:rsidP="00E82311">
            <w:pPr>
              <w:pStyle w:val="ListParagraph"/>
              <w:numPr>
                <w:ilvl w:val="0"/>
                <w:numId w:val="73"/>
              </w:numPr>
              <w:rPr>
                <w:rFonts w:ascii="Arial" w:hAnsi="Arial" w:cs="Arial"/>
                <w:i/>
                <w:iCs/>
                <w:color w:val="191919"/>
                <w:sz w:val="22"/>
                <w:szCs w:val="22"/>
              </w:rPr>
            </w:pPr>
            <w:r>
              <w:rPr>
                <w:rFonts w:ascii="Arial" w:hAnsi="Arial"/>
                <w:i/>
                <w:color w:val="191919"/>
                <w:sz w:val="22"/>
              </w:rPr>
              <w:t>Otros, según se indica en la Convocatoria de Expresión de Interés]</w:t>
            </w:r>
          </w:p>
        </w:tc>
      </w:tr>
    </w:tbl>
    <w:p w14:paraId="23A1EC59" w14:textId="46874D3E" w:rsidR="007E0645" w:rsidRPr="00217CCA" w:rsidRDefault="007E0645">
      <w:pPr>
        <w:rPr>
          <w:rFonts w:ascii="Arial" w:hAnsi="Arial" w:cs="Arial"/>
        </w:rPr>
      </w:pPr>
    </w:p>
    <w:p w14:paraId="0718216B" w14:textId="77777777" w:rsidR="00D73C28" w:rsidRPr="00217CCA" w:rsidRDefault="00D73C28" w:rsidP="00826C3E">
      <w:pPr>
        <w:rPr>
          <w:rFonts w:ascii="Arial" w:eastAsia="Cambria" w:hAnsi="Arial" w:cs="Arial"/>
          <w:sz w:val="22"/>
        </w:rPr>
      </w:pPr>
      <w:bookmarkStart w:id="8" w:name="_Toc336791189"/>
      <w:bookmarkStart w:id="9" w:name="_Toc336791267"/>
      <w:bookmarkStart w:id="10" w:name="_Toc336792889"/>
      <w:bookmarkStart w:id="11" w:name="_Toc353374134"/>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4513"/>
        <w:gridCol w:w="4783"/>
      </w:tblGrid>
      <w:tr w:rsidR="00B539E8" w:rsidRPr="00217CCA" w14:paraId="75288539" w14:textId="77777777" w:rsidTr="00B539E8">
        <w:tc>
          <w:tcPr>
            <w:tcW w:w="4536" w:type="dxa"/>
            <w:shd w:val="clear" w:color="auto" w:fill="auto"/>
          </w:tcPr>
          <w:p w14:paraId="43C6C3FD" w14:textId="77777777" w:rsidR="00D73C28" w:rsidRPr="00217CCA" w:rsidRDefault="00D73C28" w:rsidP="00826C3E">
            <w:pPr>
              <w:rPr>
                <w:rFonts w:ascii="Arial" w:eastAsia="Calibri" w:hAnsi="Arial" w:cs="Arial"/>
                <w:b/>
                <w:sz w:val="22"/>
              </w:rPr>
            </w:pPr>
            <w:r>
              <w:rPr>
                <w:rFonts w:ascii="Arial" w:hAnsi="Arial"/>
                <w:b/>
                <w:sz w:val="22"/>
              </w:rPr>
              <w:t>Firma</w:t>
            </w:r>
          </w:p>
        </w:tc>
        <w:tc>
          <w:tcPr>
            <w:tcW w:w="4820" w:type="dxa"/>
            <w:shd w:val="clear" w:color="auto" w:fill="auto"/>
          </w:tcPr>
          <w:p w14:paraId="3B598AA4" w14:textId="77777777" w:rsidR="00D73C28" w:rsidRPr="00217CCA" w:rsidRDefault="00D73C28" w:rsidP="00826C3E">
            <w:pPr>
              <w:rPr>
                <w:rFonts w:ascii="Arial" w:eastAsia="Calibri" w:hAnsi="Arial" w:cs="Arial"/>
                <w:sz w:val="20"/>
                <w:lang w:eastAsia="en-US"/>
              </w:rPr>
            </w:pPr>
          </w:p>
        </w:tc>
      </w:tr>
      <w:tr w:rsidR="00B539E8" w:rsidRPr="00217CCA" w14:paraId="249774B9" w14:textId="77777777" w:rsidTr="00B539E8">
        <w:tc>
          <w:tcPr>
            <w:tcW w:w="4536" w:type="dxa"/>
            <w:shd w:val="clear" w:color="auto" w:fill="auto"/>
          </w:tcPr>
          <w:p w14:paraId="082D54F3" w14:textId="77777777" w:rsidR="00B539E8" w:rsidRDefault="00B539E8" w:rsidP="00826C3E">
            <w:pPr>
              <w:rPr>
                <w:rFonts w:ascii="Arial" w:eastAsia="Calibri" w:hAnsi="Arial" w:cs="Arial"/>
                <w:b/>
                <w:sz w:val="22"/>
                <w:lang w:eastAsia="en-US"/>
              </w:rPr>
            </w:pPr>
          </w:p>
          <w:p w14:paraId="53A56966" w14:textId="77777777" w:rsidR="00B539E8" w:rsidRDefault="00B539E8" w:rsidP="00826C3E">
            <w:pPr>
              <w:rPr>
                <w:rFonts w:ascii="Arial" w:eastAsia="Calibri" w:hAnsi="Arial" w:cs="Arial"/>
                <w:b/>
                <w:sz w:val="22"/>
                <w:lang w:eastAsia="en-US"/>
              </w:rPr>
            </w:pPr>
          </w:p>
          <w:p w14:paraId="0882D3B8" w14:textId="62E41124" w:rsidR="00B539E8" w:rsidRPr="00217CCA" w:rsidRDefault="00B539E8" w:rsidP="00826C3E">
            <w:pPr>
              <w:rPr>
                <w:rFonts w:ascii="Arial" w:eastAsia="Calibri" w:hAnsi="Arial" w:cs="Arial"/>
                <w:b/>
                <w:sz w:val="22"/>
              </w:rPr>
            </w:pPr>
            <w:r>
              <w:rPr>
                <w:rFonts w:ascii="Arial" w:hAnsi="Arial"/>
                <w:b/>
                <w:sz w:val="22"/>
              </w:rPr>
              <w:t xml:space="preserve">Nombre y cargo </w:t>
            </w:r>
            <w:r w:rsidR="00F27D81">
              <w:rPr>
                <w:rFonts w:ascii="Arial" w:hAnsi="Arial"/>
                <w:b/>
                <w:sz w:val="22"/>
              </w:rPr>
              <w:t xml:space="preserve">de la persona </w:t>
            </w:r>
            <w:r>
              <w:rPr>
                <w:rFonts w:ascii="Arial" w:hAnsi="Arial"/>
                <w:b/>
                <w:sz w:val="22"/>
              </w:rPr>
              <w:t>debidamente autorizad</w:t>
            </w:r>
            <w:r w:rsidR="00F27D81">
              <w:rPr>
                <w:rFonts w:ascii="Arial" w:hAnsi="Arial"/>
                <w:b/>
                <w:sz w:val="22"/>
              </w:rPr>
              <w:t>a</w:t>
            </w:r>
            <w:r>
              <w:rPr>
                <w:rFonts w:ascii="Arial" w:hAnsi="Arial"/>
                <w:b/>
                <w:sz w:val="22"/>
              </w:rPr>
              <w:t xml:space="preserve"> </w:t>
            </w:r>
            <w:r w:rsidR="00F27D81">
              <w:rPr>
                <w:rFonts w:ascii="Arial" w:hAnsi="Arial"/>
                <w:b/>
                <w:sz w:val="22"/>
              </w:rPr>
              <w:t>del socio</w:t>
            </w:r>
          </w:p>
        </w:tc>
        <w:tc>
          <w:tcPr>
            <w:tcW w:w="4820" w:type="dxa"/>
            <w:shd w:val="clear" w:color="auto" w:fill="auto"/>
          </w:tcPr>
          <w:p w14:paraId="1E00ED2C" w14:textId="77777777" w:rsidR="00B539E8" w:rsidRPr="00217CCA" w:rsidRDefault="00B539E8" w:rsidP="00826C3E">
            <w:pPr>
              <w:rPr>
                <w:rFonts w:ascii="Arial" w:eastAsia="Calibri" w:hAnsi="Arial" w:cs="Arial"/>
                <w:sz w:val="20"/>
                <w:lang w:eastAsia="en-US"/>
              </w:rPr>
            </w:pPr>
          </w:p>
        </w:tc>
      </w:tr>
      <w:tr w:rsidR="00B539E8" w:rsidRPr="00217CCA" w14:paraId="48AFC4DB" w14:textId="77777777" w:rsidTr="00B539E8">
        <w:tc>
          <w:tcPr>
            <w:tcW w:w="4536" w:type="dxa"/>
            <w:shd w:val="clear" w:color="auto" w:fill="auto"/>
          </w:tcPr>
          <w:p w14:paraId="54EFA874" w14:textId="77777777" w:rsidR="00F13816" w:rsidRDefault="00F13816" w:rsidP="00534E7D">
            <w:pPr>
              <w:rPr>
                <w:rFonts w:ascii="Arial" w:eastAsia="Calibri" w:hAnsi="Arial" w:cs="Arial"/>
                <w:b/>
                <w:sz w:val="22"/>
                <w:lang w:eastAsia="en-US"/>
              </w:rPr>
            </w:pPr>
          </w:p>
          <w:p w14:paraId="4492C575" w14:textId="77777777" w:rsidR="00B539E8" w:rsidRDefault="00B539E8" w:rsidP="00534E7D">
            <w:pPr>
              <w:rPr>
                <w:rFonts w:ascii="Arial" w:eastAsia="Calibri" w:hAnsi="Arial" w:cs="Arial"/>
                <w:b/>
                <w:sz w:val="22"/>
                <w:lang w:eastAsia="en-US"/>
              </w:rPr>
            </w:pPr>
          </w:p>
          <w:p w14:paraId="2E8BDF22" w14:textId="0BC94CC4" w:rsidR="00D73C28" w:rsidRPr="00217CCA" w:rsidRDefault="00D73C28" w:rsidP="00534E7D">
            <w:pPr>
              <w:rPr>
                <w:rFonts w:ascii="Arial" w:eastAsia="Calibri" w:hAnsi="Arial" w:cs="Arial"/>
                <w:b/>
                <w:sz w:val="22"/>
              </w:rPr>
            </w:pPr>
            <w:r>
              <w:rPr>
                <w:rFonts w:ascii="Arial" w:hAnsi="Arial"/>
                <w:b/>
                <w:sz w:val="22"/>
              </w:rPr>
              <w:t>Representante</w:t>
            </w:r>
          </w:p>
        </w:tc>
        <w:tc>
          <w:tcPr>
            <w:tcW w:w="4820" w:type="dxa"/>
            <w:shd w:val="clear" w:color="auto" w:fill="auto"/>
          </w:tcPr>
          <w:p w14:paraId="46FBE5E8" w14:textId="77777777" w:rsidR="00D73C28" w:rsidRPr="00217CCA" w:rsidRDefault="00D73C28" w:rsidP="00826C3E">
            <w:pPr>
              <w:rPr>
                <w:rFonts w:ascii="Arial" w:eastAsia="Calibri" w:hAnsi="Arial" w:cs="Arial"/>
                <w:sz w:val="20"/>
                <w:lang w:eastAsia="en-US"/>
              </w:rPr>
            </w:pPr>
          </w:p>
        </w:tc>
      </w:tr>
      <w:tr w:rsidR="00B539E8" w:rsidRPr="00217CCA" w14:paraId="0222936E" w14:textId="77777777" w:rsidTr="00B539E8">
        <w:tc>
          <w:tcPr>
            <w:tcW w:w="4536" w:type="dxa"/>
            <w:shd w:val="clear" w:color="auto" w:fill="auto"/>
          </w:tcPr>
          <w:p w14:paraId="18CBB71C" w14:textId="77777777" w:rsidR="00A57E2E" w:rsidRDefault="00A57E2E" w:rsidP="00826C3E">
            <w:pPr>
              <w:rPr>
                <w:rFonts w:ascii="Arial" w:eastAsia="Calibri" w:hAnsi="Arial" w:cs="Arial"/>
                <w:b/>
                <w:sz w:val="22"/>
                <w:lang w:eastAsia="en-US"/>
              </w:rPr>
            </w:pPr>
          </w:p>
          <w:p w14:paraId="69ECA34E" w14:textId="77777777" w:rsidR="00803BF3" w:rsidRDefault="00803BF3" w:rsidP="00826C3E">
            <w:pPr>
              <w:rPr>
                <w:rFonts w:ascii="Arial" w:eastAsia="Calibri" w:hAnsi="Arial" w:cs="Arial"/>
                <w:b/>
                <w:sz w:val="22"/>
                <w:lang w:eastAsia="en-US"/>
              </w:rPr>
            </w:pPr>
          </w:p>
          <w:p w14:paraId="1A1FDBA7" w14:textId="23AE1F1F" w:rsidR="00D73C28" w:rsidRPr="00217CCA" w:rsidRDefault="00D73C28" w:rsidP="00826C3E">
            <w:pPr>
              <w:rPr>
                <w:rFonts w:ascii="Arial" w:eastAsia="Calibri" w:hAnsi="Arial" w:cs="Arial"/>
                <w:b/>
                <w:sz w:val="22"/>
              </w:rPr>
            </w:pPr>
            <w:r>
              <w:rPr>
                <w:rFonts w:ascii="Arial" w:hAnsi="Arial"/>
                <w:b/>
                <w:sz w:val="22"/>
              </w:rPr>
              <w:t>Nombre del Socio</w:t>
            </w:r>
          </w:p>
        </w:tc>
        <w:tc>
          <w:tcPr>
            <w:tcW w:w="4820" w:type="dxa"/>
            <w:shd w:val="clear" w:color="auto" w:fill="auto"/>
          </w:tcPr>
          <w:p w14:paraId="533A6431" w14:textId="77777777" w:rsidR="00D73C28" w:rsidRPr="00217CCA" w:rsidRDefault="00D73C28" w:rsidP="00826C3E">
            <w:pPr>
              <w:rPr>
                <w:rFonts w:ascii="Arial" w:eastAsia="Calibri" w:hAnsi="Arial" w:cs="Arial"/>
                <w:sz w:val="20"/>
                <w:lang w:eastAsia="en-US"/>
              </w:rPr>
            </w:pPr>
          </w:p>
        </w:tc>
      </w:tr>
      <w:tr w:rsidR="00B539E8" w:rsidRPr="00217CCA" w14:paraId="0E47B41C" w14:textId="77777777" w:rsidTr="00B539E8">
        <w:trPr>
          <w:trHeight w:val="798"/>
        </w:trPr>
        <w:tc>
          <w:tcPr>
            <w:tcW w:w="4536" w:type="dxa"/>
            <w:shd w:val="clear" w:color="auto" w:fill="auto"/>
          </w:tcPr>
          <w:p w14:paraId="5A06C9F5" w14:textId="77777777" w:rsidR="00A57E2E" w:rsidRDefault="00A57E2E" w:rsidP="00826C3E">
            <w:pPr>
              <w:rPr>
                <w:rFonts w:ascii="Arial" w:eastAsia="Calibri" w:hAnsi="Arial" w:cs="Arial"/>
                <w:b/>
                <w:sz w:val="22"/>
                <w:lang w:eastAsia="en-US"/>
              </w:rPr>
            </w:pPr>
          </w:p>
          <w:p w14:paraId="1460243A" w14:textId="77777777" w:rsidR="00803BF3" w:rsidRDefault="00803BF3" w:rsidP="00826C3E">
            <w:pPr>
              <w:rPr>
                <w:rFonts w:ascii="Arial" w:eastAsia="Calibri" w:hAnsi="Arial" w:cs="Arial"/>
                <w:b/>
                <w:sz w:val="22"/>
                <w:lang w:eastAsia="en-US"/>
              </w:rPr>
            </w:pPr>
          </w:p>
          <w:p w14:paraId="037E9E75" w14:textId="3641C645" w:rsidR="00D73C28" w:rsidRPr="00217CCA" w:rsidRDefault="00D73C28" w:rsidP="00826C3E">
            <w:pPr>
              <w:rPr>
                <w:rFonts w:ascii="Arial" w:eastAsia="Calibri" w:hAnsi="Arial" w:cs="Arial"/>
                <w:b/>
                <w:sz w:val="22"/>
              </w:rPr>
            </w:pPr>
            <w:r>
              <w:rPr>
                <w:rFonts w:ascii="Arial" w:hAnsi="Arial"/>
                <w:b/>
                <w:sz w:val="22"/>
              </w:rPr>
              <w:t>Fecha</w:t>
            </w:r>
          </w:p>
        </w:tc>
        <w:tc>
          <w:tcPr>
            <w:tcW w:w="4820" w:type="dxa"/>
            <w:shd w:val="clear" w:color="auto" w:fill="auto"/>
          </w:tcPr>
          <w:p w14:paraId="3B52C221" w14:textId="77777777" w:rsidR="00D73C28" w:rsidRDefault="00D73C28" w:rsidP="00826C3E">
            <w:pPr>
              <w:rPr>
                <w:rFonts w:ascii="Arial" w:eastAsia="Calibri" w:hAnsi="Arial" w:cs="Arial"/>
                <w:sz w:val="20"/>
                <w:lang w:eastAsia="en-US"/>
              </w:rPr>
            </w:pPr>
          </w:p>
          <w:p w14:paraId="0F15E2AC" w14:textId="77777777" w:rsidR="00B539E8" w:rsidRDefault="00B539E8" w:rsidP="00826C3E">
            <w:pPr>
              <w:rPr>
                <w:rFonts w:ascii="Arial" w:eastAsia="Calibri" w:hAnsi="Arial" w:cs="Arial"/>
                <w:sz w:val="20"/>
                <w:lang w:eastAsia="en-US"/>
              </w:rPr>
            </w:pPr>
          </w:p>
          <w:p w14:paraId="4EFE7573" w14:textId="77777777" w:rsidR="00B539E8" w:rsidRDefault="00B539E8" w:rsidP="00826C3E">
            <w:pPr>
              <w:rPr>
                <w:rFonts w:ascii="Arial" w:eastAsia="Calibri" w:hAnsi="Arial" w:cs="Arial"/>
                <w:sz w:val="20"/>
                <w:lang w:eastAsia="en-US"/>
              </w:rPr>
            </w:pPr>
          </w:p>
          <w:p w14:paraId="2B91AA86" w14:textId="32041787" w:rsidR="00B539E8" w:rsidRPr="00217CCA" w:rsidRDefault="00B539E8" w:rsidP="00826C3E">
            <w:pPr>
              <w:rPr>
                <w:rFonts w:ascii="Arial" w:eastAsia="Calibri" w:hAnsi="Arial" w:cs="Arial"/>
                <w:sz w:val="20"/>
                <w:lang w:eastAsia="en-US"/>
              </w:rPr>
            </w:pPr>
          </w:p>
        </w:tc>
      </w:tr>
    </w:tbl>
    <w:p w14:paraId="3716429C" w14:textId="34001739" w:rsidR="001D5B76" w:rsidRPr="00217CCA" w:rsidRDefault="001D5B76" w:rsidP="00B539E8">
      <w:pPr>
        <w:rPr>
          <w:rFonts w:ascii="Arial" w:hAnsi="Arial" w:cs="Arial"/>
          <w:color w:val="000000" w:themeColor="text1"/>
          <w:sz w:val="16"/>
          <w:szCs w:val="16"/>
        </w:rPr>
      </w:pPr>
      <w:bookmarkStart w:id="12" w:name="_Toc336791190"/>
      <w:bookmarkStart w:id="13" w:name="_Toc336791268"/>
      <w:bookmarkStart w:id="14" w:name="_Toc336792890"/>
      <w:bookmarkStart w:id="15" w:name="_Toc353374135"/>
      <w:bookmarkStart w:id="16" w:name="_Toc233337356"/>
      <w:bookmarkStart w:id="17" w:name="_Toc360541430"/>
      <w:bookmarkEnd w:id="8"/>
      <w:bookmarkEnd w:id="9"/>
      <w:bookmarkEnd w:id="10"/>
      <w:bookmarkEnd w:id="11"/>
      <w:bookmarkEnd w:id="12"/>
      <w:bookmarkEnd w:id="13"/>
      <w:bookmarkEnd w:id="14"/>
      <w:bookmarkEnd w:id="15"/>
      <w:bookmarkEnd w:id="16"/>
      <w:bookmarkEnd w:id="17"/>
    </w:p>
    <w:sectPr w:rsidR="001D5B76" w:rsidRPr="00217CCA" w:rsidSect="00AE2EAE">
      <w:headerReference w:type="default" r:id="rId11"/>
      <w:footerReference w:type="default" r:id="rId12"/>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8853" w14:textId="77777777" w:rsidR="00997E66" w:rsidRDefault="00997E66">
      <w:r>
        <w:separator/>
      </w:r>
    </w:p>
  </w:endnote>
  <w:endnote w:type="continuationSeparator" w:id="0">
    <w:p w14:paraId="33171D3F" w14:textId="77777777" w:rsidR="00997E66" w:rsidRDefault="00997E66">
      <w:r>
        <w:continuationSeparator/>
      </w:r>
    </w:p>
  </w:endnote>
  <w:endnote w:type="continuationNotice" w:id="1">
    <w:p w14:paraId="0E9BFCF9" w14:textId="77777777" w:rsidR="00997E66" w:rsidRDefault="00997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79472"/>
      <w:docPartObj>
        <w:docPartGallery w:val="Page Numbers (Bottom of Page)"/>
        <w:docPartUnique/>
      </w:docPartObj>
    </w:sdtPr>
    <w:sdtEndPr>
      <w:rPr>
        <w:noProof/>
      </w:rPr>
    </w:sdtEndPr>
    <w:sdtContent>
      <w:p w14:paraId="75C45D91" w14:textId="6F19191C" w:rsidR="00AE4CFE" w:rsidRDefault="00AE4CFE">
        <w:pPr>
          <w:pStyle w:val="Footer"/>
          <w:jc w:val="right"/>
        </w:pPr>
        <w:r w:rsidRPr="00105E34">
          <w:rPr>
            <w:rFonts w:ascii="Arial" w:hAnsi="Arial" w:cs="Arial"/>
            <w:sz w:val="20"/>
          </w:rPr>
          <w:fldChar w:fldCharType="begin"/>
        </w:r>
        <w:r w:rsidRPr="00105E34">
          <w:rPr>
            <w:rFonts w:ascii="Arial" w:hAnsi="Arial" w:cs="Arial"/>
            <w:sz w:val="20"/>
          </w:rPr>
          <w:instrText xml:space="preserve"> PAGE   \* MERGEFORMAT </w:instrText>
        </w:r>
        <w:r w:rsidRPr="00105E34">
          <w:rPr>
            <w:rFonts w:ascii="Arial" w:hAnsi="Arial" w:cs="Arial"/>
            <w:sz w:val="20"/>
          </w:rPr>
          <w:fldChar w:fldCharType="separate"/>
        </w:r>
        <w:r w:rsidRPr="00105E34">
          <w:rPr>
            <w:rFonts w:ascii="Arial" w:hAnsi="Arial" w:cs="Arial"/>
            <w:sz w:val="20"/>
          </w:rPr>
          <w:t>2</w:t>
        </w:r>
        <w:r w:rsidRPr="00105E34">
          <w:rPr>
            <w:rFonts w:ascii="Arial" w:hAnsi="Arial" w:cs="Arial"/>
            <w:sz w:val="20"/>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96A2" w14:textId="77777777" w:rsidR="00997E66" w:rsidRDefault="00997E66">
      <w:r>
        <w:separator/>
      </w:r>
    </w:p>
  </w:footnote>
  <w:footnote w:type="continuationSeparator" w:id="0">
    <w:p w14:paraId="2CF408B1" w14:textId="77777777" w:rsidR="00997E66" w:rsidRDefault="00997E66">
      <w:r>
        <w:continuationSeparator/>
      </w:r>
    </w:p>
  </w:footnote>
  <w:footnote w:type="continuationNotice" w:id="1">
    <w:p w14:paraId="3C95B099" w14:textId="77777777" w:rsidR="00997E66" w:rsidRDefault="00997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787" w14:textId="32F71CBC" w:rsidR="00B539E8" w:rsidRPr="00370890" w:rsidRDefault="00B539E8" w:rsidP="00B539E8">
    <w:pPr>
      <w:jc w:val="right"/>
      <w:rPr>
        <w:rFonts w:ascii="Arial" w:hAnsi="Arial" w:cs="Arial"/>
        <w:b/>
        <w:bCs/>
        <w:color w:val="000000" w:themeColor="text1"/>
        <w:sz w:val="16"/>
        <w:szCs w:val="16"/>
      </w:rPr>
    </w:pPr>
    <w:r>
      <w:rPr>
        <w:rFonts w:ascii="Arial" w:hAnsi="Arial"/>
        <w:b/>
        <w:color w:val="000000" w:themeColor="text1"/>
        <w:sz w:val="16"/>
      </w:rPr>
      <w:t>ACNUR/AI/2021/11 – Apéndice C</w:t>
    </w:r>
  </w:p>
  <w:p w14:paraId="54CAD755" w14:textId="77777777" w:rsidR="00B539E8" w:rsidRDefault="00B539E8" w:rsidP="00B539E8">
    <w:r>
      <w:rPr>
        <w:noProof/>
      </w:rPr>
      <w:drawing>
        <wp:anchor distT="0" distB="0" distL="114300" distR="114300" simplePos="0" relativeHeight="251659264" behindDoc="0" locked="0" layoutInCell="1" allowOverlap="1" wp14:anchorId="0064871A" wp14:editId="2B9F9A7B">
          <wp:simplePos x="0" y="0"/>
          <wp:positionH relativeFrom="page">
            <wp:posOffset>533400</wp:posOffset>
          </wp:positionH>
          <wp:positionV relativeFrom="page">
            <wp:posOffset>47625</wp:posOffset>
          </wp:positionV>
          <wp:extent cx="385762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4BC642C0" w14:textId="3CE2CF41" w:rsidR="00B539E8" w:rsidRDefault="00B539E8">
    <w:pPr>
      <w:pStyle w:val="Header"/>
    </w:pPr>
  </w:p>
  <w:p w14:paraId="4CFE08E5" w14:textId="77777777" w:rsidR="00B539E8" w:rsidRDefault="00B5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02304"/>
    <w:multiLevelType w:val="hybridMultilevel"/>
    <w:tmpl w:val="CD6EA868"/>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7"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3"/>
  </w:num>
  <w:num w:numId="4">
    <w:abstractNumId w:val="66"/>
  </w:num>
  <w:num w:numId="5">
    <w:abstractNumId w:val="45"/>
  </w:num>
  <w:num w:numId="6">
    <w:abstractNumId w:val="25"/>
  </w:num>
  <w:num w:numId="7">
    <w:abstractNumId w:val="43"/>
  </w:num>
  <w:num w:numId="8">
    <w:abstractNumId w:val="2"/>
  </w:num>
  <w:num w:numId="9">
    <w:abstractNumId w:val="5"/>
  </w:num>
  <w:num w:numId="10">
    <w:abstractNumId w:val="14"/>
  </w:num>
  <w:num w:numId="11">
    <w:abstractNumId w:val="63"/>
  </w:num>
  <w:num w:numId="12">
    <w:abstractNumId w:val="38"/>
  </w:num>
  <w:num w:numId="13">
    <w:abstractNumId w:val="28"/>
  </w:num>
  <w:num w:numId="14">
    <w:abstractNumId w:val="29"/>
  </w:num>
  <w:num w:numId="15">
    <w:abstractNumId w:val="42"/>
  </w:num>
  <w:num w:numId="16">
    <w:abstractNumId w:val="35"/>
  </w:num>
  <w:num w:numId="17">
    <w:abstractNumId w:val="64"/>
  </w:num>
  <w:num w:numId="18">
    <w:abstractNumId w:val="19"/>
  </w:num>
  <w:num w:numId="19">
    <w:abstractNumId w:val="23"/>
  </w:num>
  <w:num w:numId="20">
    <w:abstractNumId w:val="8"/>
  </w:num>
  <w:num w:numId="21">
    <w:abstractNumId w:val="7"/>
  </w:num>
  <w:num w:numId="22">
    <w:abstractNumId w:val="58"/>
  </w:num>
  <w:num w:numId="23">
    <w:abstractNumId w:val="50"/>
  </w:num>
  <w:num w:numId="24">
    <w:abstractNumId w:val="31"/>
  </w:num>
  <w:num w:numId="25">
    <w:abstractNumId w:val="18"/>
  </w:num>
  <w:num w:numId="26">
    <w:abstractNumId w:val="1"/>
  </w:num>
  <w:num w:numId="27">
    <w:abstractNumId w:val="48"/>
  </w:num>
  <w:num w:numId="28">
    <w:abstractNumId w:val="3"/>
  </w:num>
  <w:num w:numId="29">
    <w:abstractNumId w:val="34"/>
  </w:num>
  <w:num w:numId="30">
    <w:abstractNumId w:val="47"/>
  </w:num>
  <w:num w:numId="31">
    <w:abstractNumId w:val="55"/>
  </w:num>
  <w:num w:numId="32">
    <w:abstractNumId w:val="15"/>
  </w:num>
  <w:num w:numId="33">
    <w:abstractNumId w:val="49"/>
  </w:num>
  <w:num w:numId="34">
    <w:abstractNumId w:val="6"/>
  </w:num>
  <w:num w:numId="35">
    <w:abstractNumId w:val="56"/>
  </w:num>
  <w:num w:numId="36">
    <w:abstractNumId w:val="13"/>
  </w:num>
  <w:num w:numId="37">
    <w:abstractNumId w:val="30"/>
  </w:num>
  <w:num w:numId="38">
    <w:abstractNumId w:val="11"/>
  </w:num>
  <w:num w:numId="39">
    <w:abstractNumId w:val="4"/>
  </w:num>
  <w:num w:numId="40">
    <w:abstractNumId w:val="71"/>
  </w:num>
  <w:num w:numId="41">
    <w:abstractNumId w:val="39"/>
  </w:num>
  <w:num w:numId="42">
    <w:abstractNumId w:val="65"/>
  </w:num>
  <w:num w:numId="43">
    <w:abstractNumId w:val="26"/>
  </w:num>
  <w:num w:numId="44">
    <w:abstractNumId w:val="44"/>
  </w:num>
  <w:num w:numId="45">
    <w:abstractNumId w:val="70"/>
  </w:num>
  <w:num w:numId="46">
    <w:abstractNumId w:val="52"/>
  </w:num>
  <w:num w:numId="47">
    <w:abstractNumId w:val="54"/>
  </w:num>
  <w:num w:numId="48">
    <w:abstractNumId w:val="27"/>
  </w:num>
  <w:num w:numId="49">
    <w:abstractNumId w:val="10"/>
  </w:num>
  <w:num w:numId="50">
    <w:abstractNumId w:val="36"/>
  </w:num>
  <w:num w:numId="51">
    <w:abstractNumId w:val="41"/>
  </w:num>
  <w:num w:numId="52">
    <w:abstractNumId w:val="68"/>
  </w:num>
  <w:num w:numId="53">
    <w:abstractNumId w:val="20"/>
  </w:num>
  <w:num w:numId="54">
    <w:abstractNumId w:val="22"/>
  </w:num>
  <w:num w:numId="55">
    <w:abstractNumId w:val="59"/>
  </w:num>
  <w:num w:numId="56">
    <w:abstractNumId w:val="40"/>
  </w:num>
  <w:num w:numId="57">
    <w:abstractNumId w:val="0"/>
  </w:num>
  <w:num w:numId="58">
    <w:abstractNumId w:val="32"/>
  </w:num>
  <w:num w:numId="59">
    <w:abstractNumId w:val="21"/>
  </w:num>
  <w:num w:numId="60">
    <w:abstractNumId w:val="5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24"/>
  </w:num>
  <w:num w:numId="64">
    <w:abstractNumId w:val="61"/>
  </w:num>
  <w:num w:numId="65">
    <w:abstractNumId w:val="37"/>
  </w:num>
  <w:num w:numId="66">
    <w:abstractNumId w:val="62"/>
  </w:num>
  <w:num w:numId="67">
    <w:abstractNumId w:val="12"/>
  </w:num>
  <w:num w:numId="68">
    <w:abstractNumId w:val="51"/>
  </w:num>
  <w:num w:numId="69">
    <w:abstractNumId w:val="17"/>
  </w:num>
  <w:num w:numId="70">
    <w:abstractNumId w:val="69"/>
  </w:num>
  <w:num w:numId="71">
    <w:abstractNumId w:val="60"/>
  </w:num>
  <w:num w:numId="72">
    <w:abstractNumId w:val="3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889"/>
    <w:rsid w:val="00012EEA"/>
    <w:rsid w:val="000134F9"/>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2FF"/>
    <w:rsid w:val="00082E15"/>
    <w:rsid w:val="00083877"/>
    <w:rsid w:val="00083B89"/>
    <w:rsid w:val="0008448B"/>
    <w:rsid w:val="00085827"/>
    <w:rsid w:val="000859F4"/>
    <w:rsid w:val="00086192"/>
    <w:rsid w:val="00086510"/>
    <w:rsid w:val="000868A9"/>
    <w:rsid w:val="00086AFE"/>
    <w:rsid w:val="00086FB9"/>
    <w:rsid w:val="000871D8"/>
    <w:rsid w:val="000875F8"/>
    <w:rsid w:val="00087785"/>
    <w:rsid w:val="00087AC9"/>
    <w:rsid w:val="000902A4"/>
    <w:rsid w:val="0009065F"/>
    <w:rsid w:val="00090EA7"/>
    <w:rsid w:val="00091280"/>
    <w:rsid w:val="000915B8"/>
    <w:rsid w:val="00091754"/>
    <w:rsid w:val="0009185A"/>
    <w:rsid w:val="00091B6C"/>
    <w:rsid w:val="00091BC3"/>
    <w:rsid w:val="00092C34"/>
    <w:rsid w:val="000937C1"/>
    <w:rsid w:val="000938A1"/>
    <w:rsid w:val="0009392B"/>
    <w:rsid w:val="00093E7B"/>
    <w:rsid w:val="00093F42"/>
    <w:rsid w:val="0009484B"/>
    <w:rsid w:val="00094983"/>
    <w:rsid w:val="00094A13"/>
    <w:rsid w:val="000954B0"/>
    <w:rsid w:val="000955C4"/>
    <w:rsid w:val="00096516"/>
    <w:rsid w:val="00097166"/>
    <w:rsid w:val="000971B5"/>
    <w:rsid w:val="00097FE2"/>
    <w:rsid w:val="000A009F"/>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8E4"/>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49"/>
    <w:rsid w:val="00135216"/>
    <w:rsid w:val="00135881"/>
    <w:rsid w:val="00135A24"/>
    <w:rsid w:val="00135CEA"/>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700C5"/>
    <w:rsid w:val="00170186"/>
    <w:rsid w:val="00170365"/>
    <w:rsid w:val="001707BB"/>
    <w:rsid w:val="00171335"/>
    <w:rsid w:val="001713E9"/>
    <w:rsid w:val="00171B25"/>
    <w:rsid w:val="00171D86"/>
    <w:rsid w:val="001730EC"/>
    <w:rsid w:val="001747C2"/>
    <w:rsid w:val="0017513A"/>
    <w:rsid w:val="00176030"/>
    <w:rsid w:val="001765A0"/>
    <w:rsid w:val="00176825"/>
    <w:rsid w:val="00177557"/>
    <w:rsid w:val="00180555"/>
    <w:rsid w:val="001810B0"/>
    <w:rsid w:val="001812FC"/>
    <w:rsid w:val="00182275"/>
    <w:rsid w:val="001822C0"/>
    <w:rsid w:val="00182C7D"/>
    <w:rsid w:val="00183B02"/>
    <w:rsid w:val="00184872"/>
    <w:rsid w:val="00184E07"/>
    <w:rsid w:val="00187D23"/>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0AF6"/>
    <w:rsid w:val="001A1622"/>
    <w:rsid w:val="001A2204"/>
    <w:rsid w:val="001A2C3A"/>
    <w:rsid w:val="001A3C61"/>
    <w:rsid w:val="001A3D3B"/>
    <w:rsid w:val="001A4330"/>
    <w:rsid w:val="001A4433"/>
    <w:rsid w:val="001A481A"/>
    <w:rsid w:val="001A4EF4"/>
    <w:rsid w:val="001A53F6"/>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65"/>
    <w:rsid w:val="001C0C51"/>
    <w:rsid w:val="001C1461"/>
    <w:rsid w:val="001C25F4"/>
    <w:rsid w:val="001C2C46"/>
    <w:rsid w:val="001C3E4C"/>
    <w:rsid w:val="001C502F"/>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6363"/>
    <w:rsid w:val="001F6526"/>
    <w:rsid w:val="001F6B5D"/>
    <w:rsid w:val="001F75FC"/>
    <w:rsid w:val="001F7FF4"/>
    <w:rsid w:val="00200940"/>
    <w:rsid w:val="002009B5"/>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06E"/>
    <w:rsid w:val="0020664C"/>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D6C"/>
    <w:rsid w:val="00247141"/>
    <w:rsid w:val="0024760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3395"/>
    <w:rsid w:val="00264D3E"/>
    <w:rsid w:val="00264D55"/>
    <w:rsid w:val="00265CBC"/>
    <w:rsid w:val="00266F21"/>
    <w:rsid w:val="00266F2E"/>
    <w:rsid w:val="002671A0"/>
    <w:rsid w:val="0026777D"/>
    <w:rsid w:val="002677D3"/>
    <w:rsid w:val="002721A1"/>
    <w:rsid w:val="00272480"/>
    <w:rsid w:val="00272527"/>
    <w:rsid w:val="0027276E"/>
    <w:rsid w:val="002727EB"/>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3405"/>
    <w:rsid w:val="0028430B"/>
    <w:rsid w:val="002848A7"/>
    <w:rsid w:val="00284EFC"/>
    <w:rsid w:val="002864B1"/>
    <w:rsid w:val="00286D5D"/>
    <w:rsid w:val="002879F8"/>
    <w:rsid w:val="00287D8B"/>
    <w:rsid w:val="00291052"/>
    <w:rsid w:val="00291DE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B6D"/>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82A"/>
    <w:rsid w:val="002D5BF8"/>
    <w:rsid w:val="002D7337"/>
    <w:rsid w:val="002E03C2"/>
    <w:rsid w:val="002E1215"/>
    <w:rsid w:val="002E26AF"/>
    <w:rsid w:val="002E4A4F"/>
    <w:rsid w:val="002E6644"/>
    <w:rsid w:val="002E6B64"/>
    <w:rsid w:val="002E7595"/>
    <w:rsid w:val="002F03F7"/>
    <w:rsid w:val="002F088A"/>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119A"/>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E1D"/>
    <w:rsid w:val="00373E66"/>
    <w:rsid w:val="00373FBC"/>
    <w:rsid w:val="003741C0"/>
    <w:rsid w:val="00374424"/>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2272"/>
    <w:rsid w:val="003C2CB4"/>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EF2"/>
    <w:rsid w:val="004265EE"/>
    <w:rsid w:val="004266EC"/>
    <w:rsid w:val="00427255"/>
    <w:rsid w:val="0043058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A9A"/>
    <w:rsid w:val="00455F01"/>
    <w:rsid w:val="0045659C"/>
    <w:rsid w:val="004566E4"/>
    <w:rsid w:val="00460552"/>
    <w:rsid w:val="00460911"/>
    <w:rsid w:val="00460F9D"/>
    <w:rsid w:val="004610C9"/>
    <w:rsid w:val="00461DD2"/>
    <w:rsid w:val="004620CA"/>
    <w:rsid w:val="004623FC"/>
    <w:rsid w:val="004629EB"/>
    <w:rsid w:val="00464713"/>
    <w:rsid w:val="00464FBA"/>
    <w:rsid w:val="0046647D"/>
    <w:rsid w:val="00470AD3"/>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34EE"/>
    <w:rsid w:val="0049351A"/>
    <w:rsid w:val="00493C22"/>
    <w:rsid w:val="00494F8D"/>
    <w:rsid w:val="004951E4"/>
    <w:rsid w:val="004955B8"/>
    <w:rsid w:val="004967D1"/>
    <w:rsid w:val="00496A25"/>
    <w:rsid w:val="00497824"/>
    <w:rsid w:val="00497B18"/>
    <w:rsid w:val="004A0F4F"/>
    <w:rsid w:val="004A10D7"/>
    <w:rsid w:val="004A1358"/>
    <w:rsid w:val="004A1985"/>
    <w:rsid w:val="004A1BCE"/>
    <w:rsid w:val="004A238A"/>
    <w:rsid w:val="004A2E1E"/>
    <w:rsid w:val="004A36FA"/>
    <w:rsid w:val="004A3A80"/>
    <w:rsid w:val="004A46BA"/>
    <w:rsid w:val="004A46E8"/>
    <w:rsid w:val="004A54A1"/>
    <w:rsid w:val="004A6777"/>
    <w:rsid w:val="004A6D97"/>
    <w:rsid w:val="004A7B59"/>
    <w:rsid w:val="004A7C81"/>
    <w:rsid w:val="004B0455"/>
    <w:rsid w:val="004B110A"/>
    <w:rsid w:val="004B19CE"/>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952"/>
    <w:rsid w:val="004C7E3F"/>
    <w:rsid w:val="004D1D17"/>
    <w:rsid w:val="004D46CD"/>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D71"/>
    <w:rsid w:val="005425BA"/>
    <w:rsid w:val="005425D2"/>
    <w:rsid w:val="00542B35"/>
    <w:rsid w:val="00542BBB"/>
    <w:rsid w:val="00542CD0"/>
    <w:rsid w:val="00542FA1"/>
    <w:rsid w:val="00544018"/>
    <w:rsid w:val="005442EB"/>
    <w:rsid w:val="005454CA"/>
    <w:rsid w:val="00547422"/>
    <w:rsid w:val="00547665"/>
    <w:rsid w:val="00547786"/>
    <w:rsid w:val="005477C7"/>
    <w:rsid w:val="00551004"/>
    <w:rsid w:val="005518E6"/>
    <w:rsid w:val="00552126"/>
    <w:rsid w:val="00552907"/>
    <w:rsid w:val="00552B68"/>
    <w:rsid w:val="00553415"/>
    <w:rsid w:val="005538D6"/>
    <w:rsid w:val="00553A18"/>
    <w:rsid w:val="00553D35"/>
    <w:rsid w:val="00553F39"/>
    <w:rsid w:val="005544DE"/>
    <w:rsid w:val="00554C75"/>
    <w:rsid w:val="00554DBE"/>
    <w:rsid w:val="00555251"/>
    <w:rsid w:val="00555364"/>
    <w:rsid w:val="00556CCE"/>
    <w:rsid w:val="00556FC3"/>
    <w:rsid w:val="00557EEE"/>
    <w:rsid w:val="00561061"/>
    <w:rsid w:val="00561104"/>
    <w:rsid w:val="005611A2"/>
    <w:rsid w:val="00561262"/>
    <w:rsid w:val="00561B43"/>
    <w:rsid w:val="005626A5"/>
    <w:rsid w:val="00562A05"/>
    <w:rsid w:val="0056325A"/>
    <w:rsid w:val="00563618"/>
    <w:rsid w:val="00563792"/>
    <w:rsid w:val="005639F7"/>
    <w:rsid w:val="00564B1C"/>
    <w:rsid w:val="005653E7"/>
    <w:rsid w:val="00565A12"/>
    <w:rsid w:val="00566370"/>
    <w:rsid w:val="005669C1"/>
    <w:rsid w:val="00566AA8"/>
    <w:rsid w:val="00566BEE"/>
    <w:rsid w:val="00570E24"/>
    <w:rsid w:val="00571B8C"/>
    <w:rsid w:val="00572348"/>
    <w:rsid w:val="00572637"/>
    <w:rsid w:val="00572EA6"/>
    <w:rsid w:val="00573237"/>
    <w:rsid w:val="005734B0"/>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8C1"/>
    <w:rsid w:val="006229D7"/>
    <w:rsid w:val="00623ADD"/>
    <w:rsid w:val="006242D3"/>
    <w:rsid w:val="00624580"/>
    <w:rsid w:val="00624A8F"/>
    <w:rsid w:val="0062531A"/>
    <w:rsid w:val="0062597E"/>
    <w:rsid w:val="006265BE"/>
    <w:rsid w:val="00626787"/>
    <w:rsid w:val="00626971"/>
    <w:rsid w:val="00626DE0"/>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A25"/>
    <w:rsid w:val="006742A9"/>
    <w:rsid w:val="00674D9B"/>
    <w:rsid w:val="00675567"/>
    <w:rsid w:val="00675597"/>
    <w:rsid w:val="006759BD"/>
    <w:rsid w:val="00676AE6"/>
    <w:rsid w:val="00676DA1"/>
    <w:rsid w:val="00676DEF"/>
    <w:rsid w:val="00677C6D"/>
    <w:rsid w:val="00681BF7"/>
    <w:rsid w:val="00681D07"/>
    <w:rsid w:val="006822E2"/>
    <w:rsid w:val="006832ED"/>
    <w:rsid w:val="0068378B"/>
    <w:rsid w:val="006838A2"/>
    <w:rsid w:val="00683E88"/>
    <w:rsid w:val="00684884"/>
    <w:rsid w:val="00684B34"/>
    <w:rsid w:val="00685AAB"/>
    <w:rsid w:val="006860EC"/>
    <w:rsid w:val="00686552"/>
    <w:rsid w:val="006867F6"/>
    <w:rsid w:val="006871BD"/>
    <w:rsid w:val="006909C6"/>
    <w:rsid w:val="00690C25"/>
    <w:rsid w:val="0069127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65FA"/>
    <w:rsid w:val="006E689C"/>
    <w:rsid w:val="006E6DDD"/>
    <w:rsid w:val="006E72CE"/>
    <w:rsid w:val="006E7A9A"/>
    <w:rsid w:val="006F0293"/>
    <w:rsid w:val="006F05E3"/>
    <w:rsid w:val="006F10B0"/>
    <w:rsid w:val="006F2DD5"/>
    <w:rsid w:val="006F2F0D"/>
    <w:rsid w:val="006F4432"/>
    <w:rsid w:val="006F4912"/>
    <w:rsid w:val="006F5A94"/>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D"/>
    <w:rsid w:val="00733838"/>
    <w:rsid w:val="00733BB1"/>
    <w:rsid w:val="00734A02"/>
    <w:rsid w:val="00734A60"/>
    <w:rsid w:val="007352D1"/>
    <w:rsid w:val="00735748"/>
    <w:rsid w:val="00736980"/>
    <w:rsid w:val="00736C98"/>
    <w:rsid w:val="00736FE2"/>
    <w:rsid w:val="00740C8C"/>
    <w:rsid w:val="007424FF"/>
    <w:rsid w:val="00742B02"/>
    <w:rsid w:val="00742FFF"/>
    <w:rsid w:val="00743126"/>
    <w:rsid w:val="0074349F"/>
    <w:rsid w:val="0074492A"/>
    <w:rsid w:val="007452B0"/>
    <w:rsid w:val="007456BD"/>
    <w:rsid w:val="007459CD"/>
    <w:rsid w:val="00745EDD"/>
    <w:rsid w:val="00746ACA"/>
    <w:rsid w:val="007475E9"/>
    <w:rsid w:val="007478F2"/>
    <w:rsid w:val="00747C1D"/>
    <w:rsid w:val="00747C95"/>
    <w:rsid w:val="00747DFA"/>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32CD"/>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C4"/>
    <w:rsid w:val="007F52D4"/>
    <w:rsid w:val="007F5435"/>
    <w:rsid w:val="00800CAE"/>
    <w:rsid w:val="00801BD6"/>
    <w:rsid w:val="00801BDC"/>
    <w:rsid w:val="00801CFF"/>
    <w:rsid w:val="00802A93"/>
    <w:rsid w:val="00802B32"/>
    <w:rsid w:val="00802BA6"/>
    <w:rsid w:val="00803774"/>
    <w:rsid w:val="008038F4"/>
    <w:rsid w:val="00803BF3"/>
    <w:rsid w:val="00803C8A"/>
    <w:rsid w:val="0080410C"/>
    <w:rsid w:val="00804ADD"/>
    <w:rsid w:val="00805566"/>
    <w:rsid w:val="0080590E"/>
    <w:rsid w:val="00805F88"/>
    <w:rsid w:val="008061EE"/>
    <w:rsid w:val="00806B8F"/>
    <w:rsid w:val="00810472"/>
    <w:rsid w:val="00810C77"/>
    <w:rsid w:val="00811693"/>
    <w:rsid w:val="008126FD"/>
    <w:rsid w:val="00813324"/>
    <w:rsid w:val="008139CF"/>
    <w:rsid w:val="00813C10"/>
    <w:rsid w:val="00814899"/>
    <w:rsid w:val="00814CDC"/>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3CB3"/>
    <w:rsid w:val="00843D26"/>
    <w:rsid w:val="00843EE2"/>
    <w:rsid w:val="008455F4"/>
    <w:rsid w:val="00845996"/>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1FF7"/>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4879"/>
    <w:rsid w:val="008A4D4F"/>
    <w:rsid w:val="008A5032"/>
    <w:rsid w:val="008A519F"/>
    <w:rsid w:val="008A525D"/>
    <w:rsid w:val="008A569D"/>
    <w:rsid w:val="008A59EE"/>
    <w:rsid w:val="008A645A"/>
    <w:rsid w:val="008A665D"/>
    <w:rsid w:val="008A704C"/>
    <w:rsid w:val="008A79D1"/>
    <w:rsid w:val="008B0A36"/>
    <w:rsid w:val="008B12EF"/>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26E9"/>
    <w:rsid w:val="008D2C06"/>
    <w:rsid w:val="008D353D"/>
    <w:rsid w:val="008D3762"/>
    <w:rsid w:val="008D3DD0"/>
    <w:rsid w:val="008D43AB"/>
    <w:rsid w:val="008D490B"/>
    <w:rsid w:val="008D4C62"/>
    <w:rsid w:val="008D5440"/>
    <w:rsid w:val="008D5F1A"/>
    <w:rsid w:val="008D642D"/>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3012E"/>
    <w:rsid w:val="009305E4"/>
    <w:rsid w:val="009306F1"/>
    <w:rsid w:val="009310B4"/>
    <w:rsid w:val="009313C3"/>
    <w:rsid w:val="00931ACE"/>
    <w:rsid w:val="009329C2"/>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F3"/>
    <w:rsid w:val="00943E35"/>
    <w:rsid w:val="009440CA"/>
    <w:rsid w:val="0094414B"/>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C42"/>
    <w:rsid w:val="00957CE8"/>
    <w:rsid w:val="009601C8"/>
    <w:rsid w:val="009604E4"/>
    <w:rsid w:val="00960749"/>
    <w:rsid w:val="00960D5A"/>
    <w:rsid w:val="0096136C"/>
    <w:rsid w:val="0096235B"/>
    <w:rsid w:val="00964FA1"/>
    <w:rsid w:val="00965C81"/>
    <w:rsid w:val="00966198"/>
    <w:rsid w:val="00966994"/>
    <w:rsid w:val="009671D8"/>
    <w:rsid w:val="009672D9"/>
    <w:rsid w:val="009674EB"/>
    <w:rsid w:val="00970DA2"/>
    <w:rsid w:val="0097136E"/>
    <w:rsid w:val="00972602"/>
    <w:rsid w:val="0097381C"/>
    <w:rsid w:val="00973BAF"/>
    <w:rsid w:val="00973D53"/>
    <w:rsid w:val="0097413A"/>
    <w:rsid w:val="00974441"/>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3C5"/>
    <w:rsid w:val="00986488"/>
    <w:rsid w:val="0098682F"/>
    <w:rsid w:val="00986F81"/>
    <w:rsid w:val="00987EE1"/>
    <w:rsid w:val="00990073"/>
    <w:rsid w:val="0099047B"/>
    <w:rsid w:val="009910A9"/>
    <w:rsid w:val="00992A0C"/>
    <w:rsid w:val="00992D6F"/>
    <w:rsid w:val="00993A9D"/>
    <w:rsid w:val="00995003"/>
    <w:rsid w:val="00996913"/>
    <w:rsid w:val="00997D49"/>
    <w:rsid w:val="00997E66"/>
    <w:rsid w:val="009A38C2"/>
    <w:rsid w:val="009A3BDF"/>
    <w:rsid w:val="009A4068"/>
    <w:rsid w:val="009A43CD"/>
    <w:rsid w:val="009A4A86"/>
    <w:rsid w:val="009A4EDA"/>
    <w:rsid w:val="009A5149"/>
    <w:rsid w:val="009A52A5"/>
    <w:rsid w:val="009A5BF6"/>
    <w:rsid w:val="009A6578"/>
    <w:rsid w:val="009A6CAF"/>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99"/>
    <w:rsid w:val="009D12FA"/>
    <w:rsid w:val="009D13CE"/>
    <w:rsid w:val="009D1DDD"/>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D82"/>
    <w:rsid w:val="009F1349"/>
    <w:rsid w:val="009F1460"/>
    <w:rsid w:val="009F1675"/>
    <w:rsid w:val="009F1A14"/>
    <w:rsid w:val="009F1E0E"/>
    <w:rsid w:val="009F2DF5"/>
    <w:rsid w:val="009F2F9C"/>
    <w:rsid w:val="009F3140"/>
    <w:rsid w:val="009F3A20"/>
    <w:rsid w:val="009F3C45"/>
    <w:rsid w:val="009F3F60"/>
    <w:rsid w:val="009F40C8"/>
    <w:rsid w:val="009F45F3"/>
    <w:rsid w:val="009F4B83"/>
    <w:rsid w:val="009F53AA"/>
    <w:rsid w:val="009F5A30"/>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7E0"/>
    <w:rsid w:val="00A52F42"/>
    <w:rsid w:val="00A53063"/>
    <w:rsid w:val="00A531A8"/>
    <w:rsid w:val="00A535D0"/>
    <w:rsid w:val="00A5413C"/>
    <w:rsid w:val="00A542D6"/>
    <w:rsid w:val="00A5438F"/>
    <w:rsid w:val="00A54ADC"/>
    <w:rsid w:val="00A54C2A"/>
    <w:rsid w:val="00A55196"/>
    <w:rsid w:val="00A555A0"/>
    <w:rsid w:val="00A5642A"/>
    <w:rsid w:val="00A565EA"/>
    <w:rsid w:val="00A56DAD"/>
    <w:rsid w:val="00A57308"/>
    <w:rsid w:val="00A5736D"/>
    <w:rsid w:val="00A57705"/>
    <w:rsid w:val="00A57E2E"/>
    <w:rsid w:val="00A61DEF"/>
    <w:rsid w:val="00A62615"/>
    <w:rsid w:val="00A62CA2"/>
    <w:rsid w:val="00A63162"/>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AD5"/>
    <w:rsid w:val="00AA40D0"/>
    <w:rsid w:val="00AA44B2"/>
    <w:rsid w:val="00AA4534"/>
    <w:rsid w:val="00AA5763"/>
    <w:rsid w:val="00AA5A95"/>
    <w:rsid w:val="00AA5C1F"/>
    <w:rsid w:val="00AB0652"/>
    <w:rsid w:val="00AB3326"/>
    <w:rsid w:val="00AB3862"/>
    <w:rsid w:val="00AB3F75"/>
    <w:rsid w:val="00AB52D2"/>
    <w:rsid w:val="00AB5388"/>
    <w:rsid w:val="00AB62BF"/>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989"/>
    <w:rsid w:val="00B424F9"/>
    <w:rsid w:val="00B426AB"/>
    <w:rsid w:val="00B42C92"/>
    <w:rsid w:val="00B4376C"/>
    <w:rsid w:val="00B44FA3"/>
    <w:rsid w:val="00B45497"/>
    <w:rsid w:val="00B454D2"/>
    <w:rsid w:val="00B46331"/>
    <w:rsid w:val="00B463ED"/>
    <w:rsid w:val="00B46597"/>
    <w:rsid w:val="00B467C9"/>
    <w:rsid w:val="00B50A81"/>
    <w:rsid w:val="00B516F6"/>
    <w:rsid w:val="00B51B00"/>
    <w:rsid w:val="00B51B9E"/>
    <w:rsid w:val="00B51BCA"/>
    <w:rsid w:val="00B51CF4"/>
    <w:rsid w:val="00B522EE"/>
    <w:rsid w:val="00B52663"/>
    <w:rsid w:val="00B52DC5"/>
    <w:rsid w:val="00B53347"/>
    <w:rsid w:val="00B539E8"/>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7070"/>
    <w:rsid w:val="00B873E9"/>
    <w:rsid w:val="00B8771C"/>
    <w:rsid w:val="00B9006A"/>
    <w:rsid w:val="00B906FE"/>
    <w:rsid w:val="00B914B7"/>
    <w:rsid w:val="00B91975"/>
    <w:rsid w:val="00B925F0"/>
    <w:rsid w:val="00B93124"/>
    <w:rsid w:val="00B932B9"/>
    <w:rsid w:val="00B958BF"/>
    <w:rsid w:val="00B96117"/>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FA7"/>
    <w:rsid w:val="00BB48D8"/>
    <w:rsid w:val="00BB4A8D"/>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CC8"/>
    <w:rsid w:val="00BE6F30"/>
    <w:rsid w:val="00BE740A"/>
    <w:rsid w:val="00BE7B08"/>
    <w:rsid w:val="00BF08C0"/>
    <w:rsid w:val="00BF0B40"/>
    <w:rsid w:val="00BF2C3E"/>
    <w:rsid w:val="00BF2FD0"/>
    <w:rsid w:val="00BF36CD"/>
    <w:rsid w:val="00BF410E"/>
    <w:rsid w:val="00BF4BC9"/>
    <w:rsid w:val="00BF50BD"/>
    <w:rsid w:val="00BF5819"/>
    <w:rsid w:val="00BF6EB1"/>
    <w:rsid w:val="00C0010B"/>
    <w:rsid w:val="00C00773"/>
    <w:rsid w:val="00C00F0F"/>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731E"/>
    <w:rsid w:val="00C07647"/>
    <w:rsid w:val="00C07B8B"/>
    <w:rsid w:val="00C07BE7"/>
    <w:rsid w:val="00C07C5C"/>
    <w:rsid w:val="00C07D07"/>
    <w:rsid w:val="00C07DBE"/>
    <w:rsid w:val="00C07EA3"/>
    <w:rsid w:val="00C1058D"/>
    <w:rsid w:val="00C115F5"/>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62A2"/>
    <w:rsid w:val="00C462AE"/>
    <w:rsid w:val="00C4649A"/>
    <w:rsid w:val="00C46C1A"/>
    <w:rsid w:val="00C474B0"/>
    <w:rsid w:val="00C47B22"/>
    <w:rsid w:val="00C47C16"/>
    <w:rsid w:val="00C51966"/>
    <w:rsid w:val="00C51F65"/>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783D"/>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DBB"/>
    <w:rsid w:val="00CE4569"/>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F76"/>
    <w:rsid w:val="00D10F78"/>
    <w:rsid w:val="00D11CD2"/>
    <w:rsid w:val="00D12B2E"/>
    <w:rsid w:val="00D12B95"/>
    <w:rsid w:val="00D142E6"/>
    <w:rsid w:val="00D14BAB"/>
    <w:rsid w:val="00D14BCB"/>
    <w:rsid w:val="00D15097"/>
    <w:rsid w:val="00D1546A"/>
    <w:rsid w:val="00D155BC"/>
    <w:rsid w:val="00D16E22"/>
    <w:rsid w:val="00D201BD"/>
    <w:rsid w:val="00D209B2"/>
    <w:rsid w:val="00D2180F"/>
    <w:rsid w:val="00D2185C"/>
    <w:rsid w:val="00D21B1A"/>
    <w:rsid w:val="00D21E0B"/>
    <w:rsid w:val="00D22374"/>
    <w:rsid w:val="00D22E48"/>
    <w:rsid w:val="00D230D4"/>
    <w:rsid w:val="00D235B5"/>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457"/>
    <w:rsid w:val="00D43A87"/>
    <w:rsid w:val="00D43E4E"/>
    <w:rsid w:val="00D45214"/>
    <w:rsid w:val="00D457A3"/>
    <w:rsid w:val="00D45A8E"/>
    <w:rsid w:val="00D46952"/>
    <w:rsid w:val="00D4749D"/>
    <w:rsid w:val="00D50F7A"/>
    <w:rsid w:val="00D52B1E"/>
    <w:rsid w:val="00D53911"/>
    <w:rsid w:val="00D54674"/>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8F"/>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780"/>
    <w:rsid w:val="00D86C57"/>
    <w:rsid w:val="00D8761B"/>
    <w:rsid w:val="00D8766D"/>
    <w:rsid w:val="00D902A4"/>
    <w:rsid w:val="00D90E96"/>
    <w:rsid w:val="00D91267"/>
    <w:rsid w:val="00D91EFF"/>
    <w:rsid w:val="00D92413"/>
    <w:rsid w:val="00D92A0C"/>
    <w:rsid w:val="00D93348"/>
    <w:rsid w:val="00D934C5"/>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2280"/>
    <w:rsid w:val="00DB262A"/>
    <w:rsid w:val="00DB3480"/>
    <w:rsid w:val="00DB43AE"/>
    <w:rsid w:val="00DB4A10"/>
    <w:rsid w:val="00DB5091"/>
    <w:rsid w:val="00DB521A"/>
    <w:rsid w:val="00DB5246"/>
    <w:rsid w:val="00DB580B"/>
    <w:rsid w:val="00DB5B46"/>
    <w:rsid w:val="00DB6AE7"/>
    <w:rsid w:val="00DB6BE3"/>
    <w:rsid w:val="00DC0778"/>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F1C"/>
    <w:rsid w:val="00DE4D9D"/>
    <w:rsid w:val="00DE4F9C"/>
    <w:rsid w:val="00DE5E98"/>
    <w:rsid w:val="00DE63FC"/>
    <w:rsid w:val="00DE64EA"/>
    <w:rsid w:val="00DE665E"/>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6CF"/>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A2B"/>
    <w:rsid w:val="00E9105C"/>
    <w:rsid w:val="00E911D9"/>
    <w:rsid w:val="00E914E6"/>
    <w:rsid w:val="00E918E8"/>
    <w:rsid w:val="00E91CB1"/>
    <w:rsid w:val="00E92404"/>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9B5"/>
    <w:rsid w:val="00EC3EFD"/>
    <w:rsid w:val="00EC4637"/>
    <w:rsid w:val="00EC4A6A"/>
    <w:rsid w:val="00EC4B19"/>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AEA"/>
    <w:rsid w:val="00EF0AEC"/>
    <w:rsid w:val="00EF0E01"/>
    <w:rsid w:val="00EF1064"/>
    <w:rsid w:val="00EF149D"/>
    <w:rsid w:val="00EF152A"/>
    <w:rsid w:val="00EF2089"/>
    <w:rsid w:val="00EF28D8"/>
    <w:rsid w:val="00EF3445"/>
    <w:rsid w:val="00EF3625"/>
    <w:rsid w:val="00EF3BE3"/>
    <w:rsid w:val="00EF408D"/>
    <w:rsid w:val="00EF4B98"/>
    <w:rsid w:val="00EF5766"/>
    <w:rsid w:val="00EF57DA"/>
    <w:rsid w:val="00EF5D94"/>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DE3"/>
    <w:rsid w:val="00F07FD1"/>
    <w:rsid w:val="00F10F6E"/>
    <w:rsid w:val="00F11F40"/>
    <w:rsid w:val="00F12B43"/>
    <w:rsid w:val="00F12B4F"/>
    <w:rsid w:val="00F13816"/>
    <w:rsid w:val="00F13FDD"/>
    <w:rsid w:val="00F143D8"/>
    <w:rsid w:val="00F14C3E"/>
    <w:rsid w:val="00F15840"/>
    <w:rsid w:val="00F15B4F"/>
    <w:rsid w:val="00F16144"/>
    <w:rsid w:val="00F1677C"/>
    <w:rsid w:val="00F173A8"/>
    <w:rsid w:val="00F178D8"/>
    <w:rsid w:val="00F205D7"/>
    <w:rsid w:val="00F205DE"/>
    <w:rsid w:val="00F20EA8"/>
    <w:rsid w:val="00F2136A"/>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27D81"/>
    <w:rsid w:val="00F30326"/>
    <w:rsid w:val="00F315C6"/>
    <w:rsid w:val="00F319BB"/>
    <w:rsid w:val="00F31FE2"/>
    <w:rsid w:val="00F33CC7"/>
    <w:rsid w:val="00F33EB6"/>
    <w:rsid w:val="00F348F1"/>
    <w:rsid w:val="00F34F94"/>
    <w:rsid w:val="00F3522F"/>
    <w:rsid w:val="00F37D2F"/>
    <w:rsid w:val="00F4012C"/>
    <w:rsid w:val="00F40AC6"/>
    <w:rsid w:val="00F412F8"/>
    <w:rsid w:val="00F42C62"/>
    <w:rsid w:val="00F43768"/>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EF98"/>
  <w15:docId w15:val="{18D9D2B0-8E83-4E5E-8738-E75F06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0D"/>
    <w:rPr>
      <w:sz w:val="24"/>
      <w:lang w:eastAsia="en-GB"/>
    </w:rPr>
  </w:style>
  <w:style w:type="paragraph" w:styleId="Heading1">
    <w:name w:val="heading 1"/>
    <w:basedOn w:val="Normal"/>
    <w:next w:val="Normal"/>
    <w:link w:val="Heading1Char"/>
    <w:uiPriority w:val="9"/>
    <w:qFormat/>
    <w:rsid w:val="00057A13"/>
    <w:pPr>
      <w:keepNext/>
      <w:outlineLvl w:val="0"/>
    </w:pPr>
    <w:rPr>
      <w:b/>
      <w:sz w:val="28"/>
    </w:rPr>
  </w:style>
  <w:style w:type="paragraph" w:styleId="Heading2">
    <w:name w:val="heading 2"/>
    <w:basedOn w:val="Normal"/>
    <w:next w:val="Normal"/>
    <w:link w:val="Heading2Char"/>
    <w:uiPriority w:val="9"/>
    <w:qFormat/>
    <w:rsid w:val="00057A13"/>
    <w:pPr>
      <w:keepNext/>
      <w:outlineLvl w:val="1"/>
    </w:pPr>
    <w:rPr>
      <w:b/>
    </w:rPr>
  </w:style>
  <w:style w:type="paragraph" w:styleId="Heading3">
    <w:name w:val="heading 3"/>
    <w:basedOn w:val="Normal"/>
    <w:next w:val="Normal"/>
    <w:link w:val="Heading3Char"/>
    <w:uiPriority w:val="9"/>
    <w:qFormat/>
    <w:rsid w:val="00057A13"/>
    <w:pPr>
      <w:keepNext/>
      <w:jc w:val="center"/>
      <w:outlineLvl w:val="2"/>
    </w:pPr>
    <w:rPr>
      <w:b/>
    </w:rPr>
  </w:style>
  <w:style w:type="paragraph" w:styleId="Heading4">
    <w:name w:val="heading 4"/>
    <w:basedOn w:val="Normal"/>
    <w:next w:val="Normal"/>
    <w:link w:val="Heading4Char"/>
    <w:uiPriority w:val="99"/>
    <w:qFormat/>
    <w:rsid w:val="00057A13"/>
    <w:pPr>
      <w:keepNext/>
      <w:outlineLvl w:val="3"/>
    </w:pPr>
    <w:rPr>
      <w:color w:val="00000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64C"/>
    <w:rPr>
      <w:rFonts w:ascii="Cambria" w:eastAsia="Times New Roman" w:hAnsi="Cambria" w:cs="Times New Roman"/>
      <w:b/>
      <w:bCs/>
      <w:kern w:val="32"/>
      <w:sz w:val="32"/>
      <w:szCs w:val="32"/>
      <w:lang w:val="es-MX" w:eastAsia="en-GB"/>
    </w:rPr>
  </w:style>
  <w:style w:type="character" w:customStyle="1" w:styleId="Heading2Char">
    <w:name w:val="Heading 2 Char"/>
    <w:link w:val="Heading2"/>
    <w:uiPriority w:val="9"/>
    <w:rsid w:val="005D464C"/>
    <w:rPr>
      <w:rFonts w:ascii="Cambria" w:eastAsia="Times New Roman" w:hAnsi="Cambria" w:cs="Times New Roman"/>
      <w:b/>
      <w:bCs/>
      <w:i/>
      <w:iCs/>
      <w:sz w:val="28"/>
      <w:szCs w:val="28"/>
      <w:lang w:val="es-MX" w:eastAsia="en-GB"/>
    </w:rPr>
  </w:style>
  <w:style w:type="character" w:customStyle="1" w:styleId="Heading3Char">
    <w:name w:val="Heading 3 Char"/>
    <w:link w:val="Heading3"/>
    <w:uiPriority w:val="9"/>
    <w:rsid w:val="005D464C"/>
    <w:rPr>
      <w:rFonts w:ascii="Cambria" w:eastAsia="Times New Roman" w:hAnsi="Cambria" w:cs="Times New Roman"/>
      <w:b/>
      <w:bCs/>
      <w:sz w:val="26"/>
      <w:szCs w:val="26"/>
      <w:lang w:val="es-MX" w:eastAsia="en-GB"/>
    </w:rPr>
  </w:style>
  <w:style w:type="character" w:customStyle="1" w:styleId="Heading4Char">
    <w:name w:val="Heading 4 Char"/>
    <w:link w:val="Heading4"/>
    <w:uiPriority w:val="99"/>
    <w:locked/>
    <w:rsid w:val="0033454C"/>
    <w:rPr>
      <w:rFonts w:cs="Times New Roman"/>
      <w:color w:val="000000"/>
      <w:sz w:val="24"/>
      <w:u w:val="words"/>
      <w:lang w:val="es-MX" w:eastAsia="en-GB"/>
    </w:rPr>
  </w:style>
  <w:style w:type="paragraph" w:styleId="PlainText">
    <w:name w:val="Plain Text"/>
    <w:basedOn w:val="Normal"/>
    <w:link w:val="PlainTextChar"/>
    <w:uiPriority w:val="99"/>
    <w:rsid w:val="00057A13"/>
    <w:rPr>
      <w:rFonts w:ascii="Courier New" w:hAnsi="Courier New"/>
      <w:sz w:val="20"/>
    </w:rPr>
  </w:style>
  <w:style w:type="character" w:customStyle="1" w:styleId="PlainTextChar">
    <w:name w:val="Plain Text Char"/>
    <w:link w:val="PlainText"/>
    <w:uiPriority w:val="99"/>
    <w:locked/>
    <w:rsid w:val="00DB3480"/>
    <w:rPr>
      <w:rFonts w:ascii="Courier New" w:hAnsi="Courier New" w:cs="Times New Roman"/>
      <w:lang w:eastAsia="en-GB"/>
    </w:rPr>
  </w:style>
  <w:style w:type="paragraph" w:styleId="BodyText">
    <w:name w:val="Body Text"/>
    <w:basedOn w:val="Normal"/>
    <w:link w:val="BodyTextChar"/>
    <w:rsid w:val="00057A13"/>
    <w:rPr>
      <w:b/>
      <w:i/>
    </w:rPr>
  </w:style>
  <w:style w:type="character" w:customStyle="1" w:styleId="BodyTextChar">
    <w:name w:val="Body Text Char"/>
    <w:link w:val="BodyText"/>
    <w:rsid w:val="005D464C"/>
    <w:rPr>
      <w:sz w:val="24"/>
      <w:szCs w:val="20"/>
      <w:lang w:val="es-MX" w:eastAsia="en-GB"/>
    </w:rPr>
  </w:style>
  <w:style w:type="paragraph" w:styleId="BodyTextIndent">
    <w:name w:val="Body Text Indent"/>
    <w:basedOn w:val="Normal"/>
    <w:link w:val="BodyTextIndentChar"/>
    <w:rsid w:val="00057A13"/>
    <w:pPr>
      <w:ind w:left="360"/>
    </w:pPr>
  </w:style>
  <w:style w:type="character" w:customStyle="1" w:styleId="BodyTextIndentChar">
    <w:name w:val="Body Text Indent Char"/>
    <w:link w:val="BodyTextIndent"/>
    <w:rsid w:val="005D464C"/>
    <w:rPr>
      <w:sz w:val="24"/>
      <w:szCs w:val="20"/>
      <w:lang w:val="es-MX" w:eastAsia="en-GB"/>
    </w:rPr>
  </w:style>
  <w:style w:type="paragraph" w:styleId="BalloonText">
    <w:name w:val="Balloon Text"/>
    <w:basedOn w:val="Normal"/>
    <w:link w:val="BalloonTextChar"/>
    <w:uiPriority w:val="99"/>
    <w:semiHidden/>
    <w:rsid w:val="00F57CFB"/>
    <w:rPr>
      <w:rFonts w:ascii="Tahoma" w:hAnsi="Tahoma" w:cs="Tahoma"/>
      <w:sz w:val="16"/>
      <w:szCs w:val="16"/>
    </w:rPr>
  </w:style>
  <w:style w:type="character" w:customStyle="1" w:styleId="BalloonTextChar">
    <w:name w:val="Balloon Text Char"/>
    <w:link w:val="BalloonText"/>
    <w:uiPriority w:val="99"/>
    <w:semiHidden/>
    <w:rsid w:val="005D464C"/>
    <w:rPr>
      <w:sz w:val="0"/>
      <w:szCs w:val="0"/>
      <w:lang w:val="es-MX" w:eastAsia="en-GB"/>
    </w:rPr>
  </w:style>
  <w:style w:type="paragraph" w:styleId="HTMLPreformatted">
    <w:name w:val="HTML Preformatted"/>
    <w:basedOn w:val="Normal"/>
    <w:link w:val="HTMLPreformattedCh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uiPriority w:val="99"/>
    <w:semiHidden/>
    <w:rsid w:val="005D464C"/>
    <w:rPr>
      <w:rFonts w:ascii="Courier New" w:hAnsi="Courier New" w:cs="Courier New"/>
      <w:sz w:val="20"/>
      <w:szCs w:val="20"/>
      <w:lang w:val="es-MX" w:eastAsia="en-GB"/>
    </w:rPr>
  </w:style>
  <w:style w:type="character" w:styleId="HTMLTypewriter">
    <w:name w:val="HTML Typewriter"/>
    <w:uiPriority w:val="99"/>
    <w:rsid w:val="00966198"/>
    <w:rPr>
      <w:rFonts w:ascii="Courier New" w:hAnsi="Courier New" w:cs="Courier New"/>
      <w:sz w:val="20"/>
      <w:szCs w:val="20"/>
    </w:rPr>
  </w:style>
  <w:style w:type="paragraph" w:styleId="Title">
    <w:name w:val="Title"/>
    <w:basedOn w:val="Normal"/>
    <w:link w:val="TitleChar"/>
    <w:uiPriority w:val="99"/>
    <w:qFormat/>
    <w:rsid w:val="00F3522F"/>
    <w:pPr>
      <w:jc w:val="center"/>
    </w:pPr>
    <w:rPr>
      <w:b/>
      <w:u w:val="single"/>
    </w:rPr>
  </w:style>
  <w:style w:type="character" w:customStyle="1" w:styleId="TitleChar">
    <w:name w:val="Title Char"/>
    <w:link w:val="Title"/>
    <w:uiPriority w:val="10"/>
    <w:rsid w:val="005D464C"/>
    <w:rPr>
      <w:rFonts w:ascii="Cambria" w:eastAsia="Times New Roman" w:hAnsi="Cambria" w:cs="Times New Roman"/>
      <w:b/>
      <w:bCs/>
      <w:kern w:val="28"/>
      <w:sz w:val="32"/>
      <w:szCs w:val="32"/>
      <w:lang w:val="es-MX" w:eastAsia="en-GB"/>
    </w:rPr>
  </w:style>
  <w:style w:type="character" w:styleId="Hyperlink">
    <w:name w:val="Hyperlink"/>
    <w:uiPriority w:val="99"/>
    <w:rsid w:val="00F3522F"/>
    <w:rPr>
      <w:rFonts w:cs="Times New Roman"/>
      <w:color w:val="0000FF"/>
      <w:u w:val="single"/>
    </w:rPr>
  </w:style>
  <w:style w:type="paragraph" w:styleId="FootnoteText">
    <w:name w:val="footnote text"/>
    <w:basedOn w:val="Normal"/>
    <w:link w:val="FootnoteTextChar"/>
    <w:uiPriority w:val="99"/>
    <w:rsid w:val="0033454C"/>
    <w:rPr>
      <w:sz w:val="20"/>
    </w:rPr>
  </w:style>
  <w:style w:type="character" w:customStyle="1" w:styleId="FootnoteTextChar">
    <w:name w:val="Footnote Text Char"/>
    <w:link w:val="FootnoteText"/>
    <w:uiPriority w:val="99"/>
    <w:locked/>
    <w:rsid w:val="0033454C"/>
    <w:rPr>
      <w:rFonts w:cs="Times New Roman"/>
      <w:lang w:val="es-MX" w:eastAsia="en-GB"/>
    </w:rPr>
  </w:style>
  <w:style w:type="character" w:styleId="FootnoteReference">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BodyTextIndent2">
    <w:name w:val="Body Text Indent 2"/>
    <w:basedOn w:val="Normal"/>
    <w:link w:val="BodyTextIndent2Char"/>
    <w:uiPriority w:val="99"/>
    <w:rsid w:val="0033454C"/>
    <w:pPr>
      <w:spacing w:after="120" w:line="480" w:lineRule="auto"/>
      <w:ind w:left="360"/>
    </w:pPr>
  </w:style>
  <w:style w:type="character" w:customStyle="1" w:styleId="BodyTextIndent2Char">
    <w:name w:val="Body Text Indent 2 Char"/>
    <w:link w:val="BodyTextIndent2"/>
    <w:uiPriority w:val="99"/>
    <w:locked/>
    <w:rsid w:val="0033454C"/>
    <w:rPr>
      <w:rFonts w:cs="Times New Roman"/>
      <w:sz w:val="24"/>
      <w:lang w:val="es-MX" w:eastAsia="en-GB"/>
    </w:rPr>
  </w:style>
  <w:style w:type="paragraph" w:styleId="BodyText2">
    <w:name w:val="Body Text 2"/>
    <w:basedOn w:val="Normal"/>
    <w:link w:val="BodyText2Char"/>
    <w:uiPriority w:val="99"/>
    <w:rsid w:val="0033454C"/>
    <w:pPr>
      <w:spacing w:after="120" w:line="480" w:lineRule="auto"/>
    </w:pPr>
  </w:style>
  <w:style w:type="character" w:customStyle="1" w:styleId="BodyText2Char">
    <w:name w:val="Body Text 2 Char"/>
    <w:link w:val="BodyText2"/>
    <w:locked/>
    <w:rsid w:val="0033454C"/>
    <w:rPr>
      <w:rFonts w:cs="Times New Roman"/>
      <w:sz w:val="24"/>
      <w:lang w:val="es-MX" w:eastAsia="en-GB"/>
    </w:rPr>
  </w:style>
  <w:style w:type="paragraph" w:styleId="Header">
    <w:name w:val="header"/>
    <w:basedOn w:val="Normal"/>
    <w:link w:val="HeaderChar"/>
    <w:uiPriority w:val="99"/>
    <w:rsid w:val="002D5BF8"/>
    <w:pPr>
      <w:tabs>
        <w:tab w:val="center" w:pos="4680"/>
        <w:tab w:val="right" w:pos="9360"/>
      </w:tabs>
    </w:pPr>
  </w:style>
  <w:style w:type="character" w:customStyle="1" w:styleId="HeaderChar">
    <w:name w:val="Header Char"/>
    <w:link w:val="Header"/>
    <w:uiPriority w:val="99"/>
    <w:locked/>
    <w:rsid w:val="002D5BF8"/>
    <w:rPr>
      <w:rFonts w:cs="Times New Roman"/>
      <w:sz w:val="24"/>
      <w:lang w:val="es-MX" w:eastAsia="en-GB"/>
    </w:rPr>
  </w:style>
  <w:style w:type="paragraph" w:styleId="Footer">
    <w:name w:val="footer"/>
    <w:basedOn w:val="Normal"/>
    <w:link w:val="FooterChar"/>
    <w:uiPriority w:val="99"/>
    <w:rsid w:val="002D5BF8"/>
    <w:pPr>
      <w:tabs>
        <w:tab w:val="center" w:pos="4680"/>
        <w:tab w:val="right" w:pos="9360"/>
      </w:tabs>
    </w:pPr>
  </w:style>
  <w:style w:type="character" w:customStyle="1" w:styleId="FooterChar">
    <w:name w:val="Footer Char"/>
    <w:link w:val="Footer"/>
    <w:uiPriority w:val="99"/>
    <w:locked/>
    <w:rsid w:val="002D5BF8"/>
    <w:rPr>
      <w:rFonts w:cs="Times New Roman"/>
      <w:sz w:val="24"/>
      <w:lang w:val="es-MX" w:eastAsia="en-GB"/>
    </w:rPr>
  </w:style>
  <w:style w:type="paragraph" w:customStyle="1" w:styleId="ColorfulShading-Accent11">
    <w:name w:val="Colorful Shading - Accent 11"/>
    <w:hidden/>
    <w:uiPriority w:val="99"/>
    <w:semiHidden/>
    <w:rsid w:val="00866E5D"/>
    <w:rPr>
      <w:sz w:val="24"/>
      <w:lang w:eastAsia="en-GB"/>
    </w:rPr>
  </w:style>
  <w:style w:type="character" w:styleId="CommentReference">
    <w:name w:val="annotation reference"/>
    <w:uiPriority w:val="99"/>
    <w:rsid w:val="00094983"/>
    <w:rPr>
      <w:rFonts w:cs="Times New Roman"/>
      <w:sz w:val="16"/>
      <w:szCs w:val="16"/>
    </w:rPr>
  </w:style>
  <w:style w:type="paragraph" w:styleId="CommentText">
    <w:name w:val="annotation text"/>
    <w:basedOn w:val="Normal"/>
    <w:link w:val="CommentTextChar"/>
    <w:uiPriority w:val="99"/>
    <w:rsid w:val="00094983"/>
    <w:rPr>
      <w:sz w:val="20"/>
    </w:rPr>
  </w:style>
  <w:style w:type="character" w:customStyle="1" w:styleId="CommentTextChar">
    <w:name w:val="Comment Text Char"/>
    <w:link w:val="CommentText"/>
    <w:uiPriority w:val="99"/>
    <w:locked/>
    <w:rsid w:val="00094983"/>
    <w:rPr>
      <w:rFonts w:cs="Times New Roman"/>
      <w:lang w:val="es-MX" w:eastAsia="en-GB"/>
    </w:rPr>
  </w:style>
  <w:style w:type="paragraph" w:styleId="CommentSubject">
    <w:name w:val="annotation subject"/>
    <w:basedOn w:val="CommentText"/>
    <w:next w:val="CommentText"/>
    <w:link w:val="CommentSubjectChar"/>
    <w:uiPriority w:val="99"/>
    <w:rsid w:val="00094983"/>
    <w:rPr>
      <w:b/>
      <w:bCs/>
    </w:rPr>
  </w:style>
  <w:style w:type="character" w:customStyle="1" w:styleId="CommentSubjectChar">
    <w:name w:val="Comment Subject Char"/>
    <w:link w:val="CommentSubject"/>
    <w:uiPriority w:val="99"/>
    <w:locked/>
    <w:rsid w:val="00094983"/>
    <w:rPr>
      <w:rFonts w:cs="Times New Roman"/>
      <w:b/>
      <w:bCs/>
      <w:lang w:val="es-MX" w:eastAsia="en-GB"/>
    </w:rPr>
  </w:style>
  <w:style w:type="character" w:styleId="Emphasis">
    <w:name w:val="Emphasis"/>
    <w:qFormat/>
    <w:rsid w:val="001A672A"/>
    <w:rPr>
      <w:rFonts w:cs="Times New Roman"/>
      <w:b/>
      <w:bCs/>
    </w:rPr>
  </w:style>
  <w:style w:type="paragraph" w:styleId="Revision">
    <w:name w:val="Revision"/>
    <w:hidden/>
    <w:uiPriority w:val="99"/>
    <w:semiHidden/>
    <w:rsid w:val="00EB637F"/>
    <w:rPr>
      <w:sz w:val="24"/>
      <w:lang w:eastAsia="en-GB"/>
    </w:rPr>
  </w:style>
  <w:style w:type="paragraph" w:customStyle="1" w:styleId="Default">
    <w:name w:val="Default"/>
    <w:rsid w:val="00EC4B19"/>
    <w:pPr>
      <w:autoSpaceDE w:val="0"/>
      <w:autoSpaceDN w:val="0"/>
      <w:adjustRightInd w:val="0"/>
    </w:pPr>
    <w:rPr>
      <w:color w:val="000000"/>
      <w:sz w:val="24"/>
      <w:szCs w:val="24"/>
      <w:lang w:eastAsia="en-GB"/>
    </w:rPr>
  </w:style>
  <w:style w:type="table" w:styleId="TableGrid">
    <w:name w:val="Table Grid"/>
    <w:basedOn w:val="TableNormal"/>
    <w:uiPriority w:val="5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73C28"/>
  </w:style>
  <w:style w:type="paragraph" w:customStyle="1" w:styleId="CharChar2">
    <w:name w:val="Char Char2"/>
    <w:basedOn w:val="Normal"/>
    <w:rsid w:val="00D73C28"/>
    <w:pPr>
      <w:spacing w:after="160" w:line="240" w:lineRule="exact"/>
    </w:pPr>
    <w:rPr>
      <w:rFonts w:eastAsia="Cambria" w:cs="Arial"/>
      <w:sz w:val="20"/>
      <w:lang w:eastAsia="de-CH"/>
    </w:rPr>
  </w:style>
  <w:style w:type="paragraph" w:customStyle="1" w:styleId="CharChar">
    <w:name w:val="Char Char"/>
    <w:basedOn w:val="Normal"/>
    <w:rsid w:val="00D73C28"/>
    <w:pPr>
      <w:spacing w:after="160" w:line="240" w:lineRule="exact"/>
    </w:pPr>
    <w:rPr>
      <w:rFonts w:eastAsia="Cambria" w:cs="Arial"/>
      <w:sz w:val="20"/>
      <w:lang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eastAsia="en-US"/>
    </w:rPr>
  </w:style>
  <w:style w:type="character" w:styleId="PageNumber">
    <w:name w:val="page number"/>
    <w:semiHidden/>
    <w:rsid w:val="00D73C28"/>
    <w:rPr>
      <w:rFonts w:cs="Times New Roman"/>
    </w:rPr>
  </w:style>
  <w:style w:type="paragraph" w:styleId="BodyTextIndent3">
    <w:name w:val="Body Text Indent 3"/>
    <w:basedOn w:val="Normal"/>
    <w:link w:val="BodyTextIndent3Char"/>
    <w:rsid w:val="00D73C28"/>
    <w:pPr>
      <w:ind w:left="851" w:hanging="284"/>
    </w:pPr>
    <w:rPr>
      <w:rFonts w:eastAsia="Cambria"/>
      <w:sz w:val="22"/>
      <w:szCs w:val="22"/>
      <w:lang w:eastAsia="en-US"/>
    </w:rPr>
  </w:style>
  <w:style w:type="character" w:customStyle="1" w:styleId="BodyTextIndent3Char">
    <w:name w:val="Body Text Indent 3 Char"/>
    <w:link w:val="BodyTextIndent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eastAsia="en-US"/>
    </w:rPr>
  </w:style>
  <w:style w:type="paragraph" w:styleId="TOC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eastAsia="en-US"/>
    </w:rPr>
  </w:style>
  <w:style w:type="paragraph" w:customStyle="1" w:styleId="CharChar21">
    <w:name w:val="Char Char21"/>
    <w:basedOn w:val="Normal"/>
    <w:rsid w:val="00D73C28"/>
    <w:pPr>
      <w:spacing w:after="160" w:line="240" w:lineRule="exact"/>
    </w:pPr>
    <w:rPr>
      <w:rFonts w:cs="Arial"/>
      <w:sz w:val="20"/>
      <w:lang w:eastAsia="de-CH"/>
    </w:rPr>
  </w:style>
  <w:style w:type="paragraph" w:styleId="TOC2">
    <w:name w:val="toc 2"/>
    <w:basedOn w:val="Normal"/>
    <w:next w:val="Normal"/>
    <w:autoRedefine/>
    <w:uiPriority w:val="39"/>
    <w:qFormat/>
    <w:rsid w:val="00D73C28"/>
    <w:pPr>
      <w:ind w:left="240"/>
    </w:pPr>
    <w:rPr>
      <w:rFonts w:ascii="Cambria" w:eastAsia="Cambria" w:hAnsi="Cambria"/>
      <w:b/>
      <w:sz w:val="22"/>
      <w:szCs w:val="22"/>
      <w:lang w:eastAsia="en-US"/>
    </w:rPr>
  </w:style>
  <w:style w:type="table" w:customStyle="1" w:styleId="TableGrid1">
    <w:name w:val="Table Grid1"/>
    <w:basedOn w:val="TableNormal"/>
    <w:next w:val="TableGrid"/>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eastAsia="de-CH"/>
    </w:rPr>
  </w:style>
  <w:style w:type="paragraph" w:styleId="TOCHeading">
    <w:name w:val="TOC Heading"/>
    <w:basedOn w:val="Heading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Heading1"/>
    <w:qFormat/>
    <w:rsid w:val="00D73C28"/>
    <w:pPr>
      <w:spacing w:before="240" w:after="120"/>
    </w:pPr>
    <w:rPr>
      <w:rFonts w:ascii="Calibri" w:hAnsi="Calibri" w:cs="Calibri"/>
      <w:b w:val="0"/>
      <w:color w:val="1F497D"/>
      <w:kern w:val="32"/>
      <w:szCs w:val="22"/>
      <w:lang w:eastAsia="en-US"/>
    </w:rPr>
  </w:style>
  <w:style w:type="paragraph" w:styleId="TOC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eastAsia="en-US"/>
    </w:rPr>
  </w:style>
  <w:style w:type="paragraph" w:styleId="TOC4">
    <w:name w:val="toc 4"/>
    <w:basedOn w:val="Normal"/>
    <w:next w:val="Normal"/>
    <w:autoRedefine/>
    <w:uiPriority w:val="39"/>
    <w:unhideWhenUsed/>
    <w:rsid w:val="00D73C28"/>
    <w:pPr>
      <w:ind w:left="720"/>
    </w:pPr>
    <w:rPr>
      <w:rFonts w:ascii="Cambria" w:eastAsia="Cambria" w:hAnsi="Cambria"/>
      <w:sz w:val="20"/>
      <w:lang w:eastAsia="en-US"/>
    </w:rPr>
  </w:style>
  <w:style w:type="paragraph" w:styleId="TOC5">
    <w:name w:val="toc 5"/>
    <w:basedOn w:val="Normal"/>
    <w:next w:val="Normal"/>
    <w:autoRedefine/>
    <w:uiPriority w:val="39"/>
    <w:unhideWhenUsed/>
    <w:rsid w:val="00D73C28"/>
    <w:pPr>
      <w:ind w:left="960"/>
    </w:pPr>
    <w:rPr>
      <w:rFonts w:ascii="Cambria" w:eastAsia="Cambria" w:hAnsi="Cambria"/>
      <w:sz w:val="20"/>
      <w:lang w:eastAsia="en-US"/>
    </w:rPr>
  </w:style>
  <w:style w:type="paragraph" w:styleId="TOC6">
    <w:name w:val="toc 6"/>
    <w:basedOn w:val="Normal"/>
    <w:next w:val="Normal"/>
    <w:autoRedefine/>
    <w:uiPriority w:val="39"/>
    <w:unhideWhenUsed/>
    <w:rsid w:val="00D73C28"/>
    <w:pPr>
      <w:ind w:left="1200"/>
    </w:pPr>
    <w:rPr>
      <w:rFonts w:ascii="Cambria" w:eastAsia="Cambria" w:hAnsi="Cambria"/>
      <w:sz w:val="20"/>
      <w:lang w:eastAsia="en-US"/>
    </w:rPr>
  </w:style>
  <w:style w:type="paragraph" w:styleId="TOC7">
    <w:name w:val="toc 7"/>
    <w:basedOn w:val="Normal"/>
    <w:next w:val="Normal"/>
    <w:autoRedefine/>
    <w:uiPriority w:val="39"/>
    <w:unhideWhenUsed/>
    <w:rsid w:val="00D73C28"/>
    <w:pPr>
      <w:ind w:left="1440"/>
    </w:pPr>
    <w:rPr>
      <w:rFonts w:ascii="Cambria" w:eastAsia="Cambria" w:hAnsi="Cambria"/>
      <w:sz w:val="20"/>
      <w:lang w:eastAsia="en-US"/>
    </w:rPr>
  </w:style>
  <w:style w:type="paragraph" w:styleId="TOC8">
    <w:name w:val="toc 8"/>
    <w:basedOn w:val="Normal"/>
    <w:next w:val="Normal"/>
    <w:autoRedefine/>
    <w:uiPriority w:val="39"/>
    <w:unhideWhenUsed/>
    <w:rsid w:val="00D73C28"/>
    <w:pPr>
      <w:ind w:left="1680"/>
    </w:pPr>
    <w:rPr>
      <w:rFonts w:ascii="Cambria" w:eastAsia="Cambria" w:hAnsi="Cambria"/>
      <w:sz w:val="20"/>
      <w:lang w:eastAsia="en-US"/>
    </w:rPr>
  </w:style>
  <w:style w:type="paragraph" w:styleId="TOC9">
    <w:name w:val="toc 9"/>
    <w:basedOn w:val="Normal"/>
    <w:next w:val="Normal"/>
    <w:autoRedefine/>
    <w:uiPriority w:val="39"/>
    <w:unhideWhenUsed/>
    <w:rsid w:val="00D73C28"/>
    <w:pPr>
      <w:ind w:left="1920"/>
    </w:pPr>
    <w:rPr>
      <w:rFonts w:ascii="Cambria" w:eastAsia="Cambria" w:hAnsi="Cambria"/>
      <w:sz w:val="20"/>
      <w:lang w:eastAsia="en-US"/>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DefaultParagraphFont"/>
    <w:rsid w:val="00740C8C"/>
  </w:style>
  <w:style w:type="character" w:customStyle="1" w:styleId="eop">
    <w:name w:val="eop"/>
    <w:basedOn w:val="DefaultParagraphFont"/>
    <w:rsid w:val="00740C8C"/>
  </w:style>
  <w:style w:type="character" w:customStyle="1" w:styleId="CommentTextChar1">
    <w:name w:val="Comment Text Char1"/>
    <w:basedOn w:val="DefaultParagraphFont"/>
    <w:uiPriority w:val="99"/>
    <w:rsid w:val="00A33A23"/>
    <w:rPr>
      <w:rFonts w:eastAsiaTheme="minorEastAsia" w:cs="Arial"/>
      <w:sz w:val="20"/>
      <w:szCs w:val="20"/>
      <w:lang w:val="es-MX"/>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rsid w:val="00A33A23"/>
    <w:rPr>
      <w:sz w:val="24"/>
      <w:lang w:val="es-MX" w:eastAsia="en-GB"/>
    </w:rPr>
  </w:style>
  <w:style w:type="character" w:styleId="UnresolvedMention">
    <w:name w:val="Unresolved Mention"/>
    <w:basedOn w:val="DefaultParagraphFont"/>
    <w:uiPriority w:val="99"/>
    <w:unhideWhenUsed/>
    <w:rsid w:val="00A33A23"/>
    <w:rPr>
      <w:color w:val="605E5C"/>
      <w:shd w:val="clear" w:color="auto" w:fill="E1DFDD"/>
    </w:rPr>
  </w:style>
  <w:style w:type="character" w:styleId="FollowedHyperlink">
    <w:name w:val="FollowedHyperlink"/>
    <w:basedOn w:val="DefaultParagraphFont"/>
    <w:uiPriority w:val="99"/>
    <w:semiHidden/>
    <w:unhideWhenUsed/>
    <w:rsid w:val="00910B91"/>
    <w:rPr>
      <w:color w:val="800080" w:themeColor="followedHyperlink"/>
      <w:u w:val="single"/>
    </w:rPr>
  </w:style>
  <w:style w:type="character" w:styleId="Mention">
    <w:name w:val="Mention"/>
    <w:basedOn w:val="DefaultParagraphFont"/>
    <w:uiPriority w:val="99"/>
    <w:unhideWhenUsed/>
    <w:rsid w:val="00C149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42089FB456F4892796FA3686046C0" ma:contentTypeVersion="21" ma:contentTypeDescription="Create a new document." ma:contentTypeScope="" ma:versionID="54f2d58f74fd832656dbc5b96c848b32">
  <xsd:schema xmlns:xsd="http://www.w3.org/2001/XMLSchema" xmlns:xs="http://www.w3.org/2001/XMLSchema" xmlns:p="http://schemas.microsoft.com/office/2006/metadata/properties" xmlns:ns2="638a288c-e045-4f23-aae0-07f0e959d8e3" xmlns:ns3="bd489150-c137-4af7-8512-c66e7935820b" targetNamespace="http://schemas.microsoft.com/office/2006/metadata/properties" ma:root="true" ma:fieldsID="fe6fff54576ee961b0840fcb49750af4" ns2:_="" ns3:_="">
    <xsd:import namespace="638a288c-e045-4f23-aae0-07f0e959d8e3"/>
    <xsd:import namespace="bd489150-c137-4af7-8512-c66e79358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Fecha" minOccurs="0"/>
                <xsd:element ref="ns2:Date"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a288c-e045-4f23-aae0-07f0e959d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Fecha" ma:index="20" nillable="true" ma:displayName="Fecha" ma:format="DateTime" ma:hidden="true" ma:internalName="Fecha" ma:readOnly="false">
      <xsd:simpleType>
        <xsd:restriction base="dms:DateTime"/>
      </xsd:simpleType>
    </xsd:element>
    <xsd:element name="Date" ma:index="21" nillable="true" ma:displayName="Date" ma:description="Date " ma:format="DateTime" ma:hidden="true" ma:internalName="Date" ma:readOnly="false">
      <xsd:simpleType>
        <xsd:restriction base="dms:DateTime"/>
      </xsd:simpleType>
    </xsd:element>
    <xsd:element name="_Flow_SignoffStatus" ma:index="22" nillable="true" ma:displayName="Sign-off status" ma:hidden="true" ma:internalName="Sign_x002d_off_x0020_status" ma:readOnly="fals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89150-c137-4af7-8512-c66e7935820b"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53c9ee9a-b3cb-4bf6-8b79-657b48693f3b}" ma:internalName="TaxCatchAll" ma:showField="CatchAllData" ma:web="bd489150-c137-4af7-8512-c66e79358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d489150-c137-4af7-8512-c66e7935820b">
      <UserInfo>
        <DisplayName>Katharina Thote</DisplayName>
        <AccountId>17</AccountId>
        <AccountType/>
      </UserInfo>
      <UserInfo>
        <DisplayName>Robert Berenyi</DisplayName>
        <AccountId>19</AccountId>
        <AccountType/>
      </UserInfo>
      <UserInfo>
        <DisplayName>Liv Feijen</DisplayName>
        <AccountId>13</AccountId>
        <AccountType/>
      </UserInfo>
    </SharedWithUsers>
    <lcf76f155ced4ddcb4097134ff3c332f xmlns="638a288c-e045-4f23-aae0-07f0e959d8e3">
      <Terms xmlns="http://schemas.microsoft.com/office/infopath/2007/PartnerControls"/>
    </lcf76f155ced4ddcb4097134ff3c332f>
    <Date xmlns="638a288c-e045-4f23-aae0-07f0e959d8e3" xsi:nil="true"/>
    <TaxCatchAll xmlns="bd489150-c137-4af7-8512-c66e7935820b" xsi:nil="true"/>
    <Fecha xmlns="638a288c-e045-4f23-aae0-07f0e959d8e3" xsi:nil="true"/>
    <_Flow_SignoffStatus xmlns="638a288c-e045-4f23-aae0-07f0e959d8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D3946-B1CD-4F09-B124-2B8CE406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a288c-e045-4f23-aae0-07f0e959d8e3"/>
    <ds:schemaRef ds:uri="bd489150-c137-4af7-8512-c66e79358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1782D-CAE1-40EF-A7D8-9BB92981DDD1}">
  <ds:schemaRefs>
    <ds:schemaRef ds:uri="http://schemas.openxmlformats.org/officeDocument/2006/bibliography"/>
  </ds:schemaRefs>
</ds:datastoreItem>
</file>

<file path=customXml/itemProps3.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bd489150-c137-4af7-8512-c66e7935820b"/>
    <ds:schemaRef ds:uri="638a288c-e045-4f23-aae0-07f0e959d8e3"/>
  </ds:schemaRefs>
</ds:datastoreItem>
</file>

<file path=customXml/itemProps4.xml><?xml version="1.0" encoding="utf-8"?>
<ds:datastoreItem xmlns:ds="http://schemas.openxmlformats.org/officeDocument/2006/customXml" ds:itemID="{C23603AF-8388-4182-A1D3-09DEDB0BC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UNHCR to UN Agency</vt:lpstr>
    </vt:vector>
  </TitlesOfParts>
  <Company>UNICEF</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Diana Beltran</cp:lastModifiedBy>
  <cp:revision>2</cp:revision>
  <cp:lastPrinted>2013-07-31T07:28:00Z</cp:lastPrinted>
  <dcterms:created xsi:type="dcterms:W3CDTF">2022-08-30T05:43:00Z</dcterms:created>
  <dcterms:modified xsi:type="dcterms:W3CDTF">2022-08-30T05:43:00Z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0x010100E3142089FB456F4892796FA3686046C0</vt:lpwstr>
  </property>
  <property fmtid="{D5CDD505-2E9C-101B-9397-08002B2CF9AE}" pid="3" name="_dlc_DocIdItemGuid">
    <vt:lpwstr>a7edc6b6-ffee-44b0-9c8f-b2b1f694a095</vt:lpwstr>
  </property>
</Properties>
</file>